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A0E" w:rsidRDefault="00A54A0E" w:rsidP="00B568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A0E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5C310FB2" wp14:editId="613410A7">
            <wp:simplePos x="0" y="0"/>
            <wp:positionH relativeFrom="column">
              <wp:posOffset>-934085</wp:posOffset>
            </wp:positionH>
            <wp:positionV relativeFrom="paragraph">
              <wp:posOffset>-289560</wp:posOffset>
            </wp:positionV>
            <wp:extent cx="7564120" cy="1092200"/>
            <wp:effectExtent l="0" t="0" r="0" b="0"/>
            <wp:wrapNone/>
            <wp:docPr id="2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54A0E" w:rsidRDefault="00A54A0E" w:rsidP="00B568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6DD" w:rsidRPr="009626DD" w:rsidRDefault="009626DD" w:rsidP="00B56842">
      <w:pPr>
        <w:jc w:val="center"/>
        <w:rPr>
          <w:rFonts w:ascii="Times New Roman" w:hAnsi="Times New Roman" w:cs="Times New Roman"/>
          <w:b/>
          <w:sz w:val="10"/>
          <w:szCs w:val="10"/>
        </w:rPr>
      </w:pPr>
    </w:p>
    <w:p w:rsidR="00536997" w:rsidRPr="009626DD" w:rsidRDefault="007C7C0D" w:rsidP="009626DD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626DD">
        <w:rPr>
          <w:rFonts w:ascii="Times New Roman" w:hAnsi="Times New Roman" w:cs="Times New Roman"/>
          <w:b/>
          <w:sz w:val="26"/>
          <w:szCs w:val="26"/>
        </w:rPr>
        <w:t>Уве</w:t>
      </w:r>
      <w:r w:rsidR="0031350F" w:rsidRPr="009626DD">
        <w:rPr>
          <w:rFonts w:ascii="Times New Roman" w:hAnsi="Times New Roman" w:cs="Times New Roman"/>
          <w:b/>
          <w:sz w:val="26"/>
          <w:szCs w:val="26"/>
        </w:rPr>
        <w:t>домление о проведении Переторжки</w:t>
      </w:r>
      <w:r w:rsidR="009626DD" w:rsidRPr="009626DD">
        <w:rPr>
          <w:rFonts w:ascii="Times New Roman" w:hAnsi="Times New Roman" w:cs="Times New Roman"/>
          <w:b/>
          <w:sz w:val="26"/>
          <w:szCs w:val="26"/>
        </w:rPr>
        <w:t xml:space="preserve"> от 26.02.2019</w:t>
      </w:r>
    </w:p>
    <w:p w:rsidR="00417D7C" w:rsidRPr="00417D7C" w:rsidRDefault="009626DD" w:rsidP="009626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 Извещению № 19-50104/179 от 14.02.2019</w:t>
      </w:r>
    </w:p>
    <w:p w:rsidR="009626DD" w:rsidRPr="009626DD" w:rsidRDefault="009626DD" w:rsidP="009626DD">
      <w:pPr>
        <w:pStyle w:val="a5"/>
        <w:ind w:firstLine="360"/>
        <w:jc w:val="center"/>
        <w:rPr>
          <w:b/>
          <w:bCs/>
        </w:rPr>
      </w:pPr>
      <w:r w:rsidRPr="009626DD">
        <w:rPr>
          <w:b/>
          <w:bCs/>
        </w:rPr>
        <w:t>о проведении открытого Запроса предложений на право заключения договора на выполнение комплекса работ по содержанию прилегающей территории Центра городского развития инновационного центра «</w:t>
      </w:r>
      <w:proofErr w:type="spellStart"/>
      <w:r w:rsidRPr="009626DD">
        <w:rPr>
          <w:b/>
          <w:bCs/>
        </w:rPr>
        <w:t>Сколково</w:t>
      </w:r>
      <w:proofErr w:type="spellEnd"/>
      <w:r w:rsidRPr="009626DD">
        <w:rPr>
          <w:b/>
          <w:bCs/>
        </w:rPr>
        <w:t>» (Гиперкуб) в границах части земельного участка с кадастровым номером 77:15:0020109:378</w:t>
      </w:r>
    </w:p>
    <w:p w:rsidR="009626DD" w:rsidRPr="009626DD" w:rsidRDefault="009626DD" w:rsidP="009626DD">
      <w:pPr>
        <w:pStyle w:val="a5"/>
        <w:ind w:firstLine="360"/>
        <w:jc w:val="center"/>
        <w:rPr>
          <w:b/>
          <w:bCs/>
        </w:rPr>
      </w:pPr>
      <w:r w:rsidRPr="009626DD">
        <w:rPr>
          <w:b/>
          <w:bCs/>
        </w:rPr>
        <w:t>для нужд</w:t>
      </w:r>
    </w:p>
    <w:p w:rsidR="009626DD" w:rsidRPr="009626DD" w:rsidRDefault="009626DD" w:rsidP="009626DD">
      <w:pPr>
        <w:pStyle w:val="a5"/>
        <w:ind w:firstLine="360"/>
        <w:jc w:val="center"/>
        <w:rPr>
          <w:b/>
          <w:bCs/>
        </w:rPr>
      </w:pPr>
      <w:r w:rsidRPr="009626DD">
        <w:rPr>
          <w:b/>
          <w:bCs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Pr="009626DD">
        <w:rPr>
          <w:b/>
          <w:bCs/>
        </w:rPr>
        <w:t>Сколково</w:t>
      </w:r>
      <w:proofErr w:type="spellEnd"/>
      <w:r w:rsidRPr="009626DD">
        <w:rPr>
          <w:b/>
          <w:bCs/>
        </w:rPr>
        <w:t>»)»</w:t>
      </w:r>
    </w:p>
    <w:p w:rsidR="009626DD" w:rsidRDefault="009626DD" w:rsidP="00417D7C">
      <w:pPr>
        <w:pStyle w:val="a5"/>
        <w:ind w:left="0" w:firstLine="360"/>
        <w:jc w:val="both"/>
      </w:pPr>
    </w:p>
    <w:p w:rsidR="009626DD" w:rsidRDefault="009626DD" w:rsidP="00DF1E84">
      <w:pPr>
        <w:pStyle w:val="a5"/>
        <w:ind w:left="0" w:firstLine="360"/>
        <w:jc w:val="both"/>
      </w:pPr>
      <w:r>
        <w:t>Рабочая группа</w:t>
      </w:r>
      <w:r w:rsidR="007C7C0D" w:rsidRPr="00B56842">
        <w:t xml:space="preserve"> </w:t>
      </w:r>
      <w:r w:rsidR="00E23E37">
        <w:t xml:space="preserve">по проведению </w:t>
      </w:r>
      <w:r w:rsidR="00D94FAA">
        <w:t>процедур закупок</w:t>
      </w:r>
      <w:r>
        <w:t xml:space="preserve"> ООО «ОДПС </w:t>
      </w:r>
      <w:proofErr w:type="spellStart"/>
      <w:r>
        <w:t>Сколково</w:t>
      </w:r>
      <w:proofErr w:type="spellEnd"/>
      <w:r>
        <w:t>», учитывая результаты предварительного рассмотрения Заявок участников Запроса предложений, приняла решение:</w:t>
      </w:r>
    </w:p>
    <w:p w:rsidR="00920BD9" w:rsidRPr="003F2357" w:rsidRDefault="007C7C0D" w:rsidP="00DF1E84">
      <w:pPr>
        <w:pStyle w:val="a5"/>
        <w:ind w:left="0" w:firstLine="360"/>
        <w:jc w:val="both"/>
        <w:rPr>
          <w:rFonts w:eastAsia="Calibri" w:cstheme="minorHAnsi"/>
          <w:lang w:eastAsia="en-US"/>
        </w:rPr>
      </w:pPr>
      <w:r w:rsidRPr="00B56842">
        <w:t xml:space="preserve">в </w:t>
      </w:r>
      <w:r w:rsidRPr="00E23E37">
        <w:t xml:space="preserve">соответствии </w:t>
      </w:r>
      <w:r w:rsidR="00E23E37">
        <w:t xml:space="preserve">со статьей </w:t>
      </w:r>
      <w:r w:rsidRPr="00E23E37">
        <w:t xml:space="preserve">45 </w:t>
      </w:r>
      <w:r w:rsidR="009626DD">
        <w:t xml:space="preserve">главы 13 </w:t>
      </w:r>
      <w:r w:rsidRPr="00E23E37">
        <w:t xml:space="preserve">Положения </w:t>
      </w:r>
      <w:r w:rsidRPr="00B56842">
        <w:t>о закупка</w:t>
      </w:r>
      <w:r w:rsidR="00E23E37">
        <w:t>х</w:t>
      </w:r>
      <w:r w:rsidR="009626DD">
        <w:t>, утвержденного приказом</w:t>
      </w:r>
      <w:r w:rsidRPr="00B56842">
        <w:t xml:space="preserve"> Некоммерческой организации Фонд развития Центра</w:t>
      </w:r>
      <w:r w:rsidR="00E23E37">
        <w:t xml:space="preserve"> разработки и коммерциализации </w:t>
      </w:r>
      <w:r w:rsidRPr="00B56842">
        <w:t>новых технологий</w:t>
      </w:r>
      <w:r w:rsidR="009626DD">
        <w:t xml:space="preserve"> от 23.01.2012 № 4</w:t>
      </w:r>
      <w:r w:rsidR="00920BD9">
        <w:t xml:space="preserve">, </w:t>
      </w:r>
      <w:r w:rsidR="00920BD9" w:rsidRPr="00E3260C">
        <w:rPr>
          <w:rFonts w:eastAsia="Calibri" w:cstheme="minorHAnsi"/>
          <w:lang w:eastAsia="en-US"/>
        </w:rPr>
        <w:t>для повышения экономической привл</w:t>
      </w:r>
      <w:r w:rsidR="009626DD">
        <w:rPr>
          <w:rFonts w:eastAsia="Calibri" w:cstheme="minorHAnsi"/>
          <w:lang w:eastAsia="en-US"/>
        </w:rPr>
        <w:t>екательности содержания Заявок у</w:t>
      </w:r>
      <w:r w:rsidR="00477B4B">
        <w:rPr>
          <w:rFonts w:eastAsia="Calibri" w:cstheme="minorHAnsi"/>
          <w:lang w:eastAsia="en-US"/>
        </w:rPr>
        <w:t>частников Процедуры закупки</w:t>
      </w:r>
      <w:r w:rsidR="00920BD9" w:rsidRPr="003F2357">
        <w:rPr>
          <w:rFonts w:eastAsia="Calibri" w:cstheme="minorHAnsi"/>
          <w:lang w:eastAsia="en-US"/>
        </w:rPr>
        <w:t xml:space="preserve"> пров</w:t>
      </w:r>
      <w:r w:rsidR="00E23E37">
        <w:rPr>
          <w:rFonts w:eastAsia="Calibri" w:cstheme="minorHAnsi"/>
          <w:lang w:eastAsia="en-US"/>
        </w:rPr>
        <w:t xml:space="preserve">ести </w:t>
      </w:r>
      <w:r w:rsidR="009626DD">
        <w:rPr>
          <w:rFonts w:eastAsia="Calibri" w:cstheme="minorHAnsi"/>
          <w:lang w:eastAsia="en-US"/>
        </w:rPr>
        <w:t xml:space="preserve">частичную </w:t>
      </w:r>
      <w:r w:rsidR="00920BD9" w:rsidRPr="00E23E37">
        <w:rPr>
          <w:rFonts w:eastAsia="Calibri" w:cstheme="minorHAnsi"/>
          <w:lang w:eastAsia="en-US"/>
        </w:rPr>
        <w:t>Переторжку</w:t>
      </w:r>
      <w:r w:rsidR="00E23E37">
        <w:rPr>
          <w:rFonts w:eastAsia="Calibri" w:cstheme="minorHAnsi"/>
          <w:lang w:eastAsia="en-US"/>
        </w:rPr>
        <w:t xml:space="preserve">, </w:t>
      </w:r>
      <w:r w:rsidR="00920BD9" w:rsidRPr="003F2357">
        <w:rPr>
          <w:rFonts w:eastAsia="Calibri" w:cstheme="minorHAnsi"/>
          <w:lang w:eastAsia="en-US"/>
        </w:rPr>
        <w:t xml:space="preserve">предусмотренную в </w:t>
      </w:r>
      <w:r w:rsidR="009626DD">
        <w:rPr>
          <w:rFonts w:eastAsia="Calibri" w:cstheme="minorHAnsi"/>
          <w:lang w:eastAsia="en-US"/>
        </w:rPr>
        <w:t>подпункте</w:t>
      </w:r>
      <w:r w:rsidR="00920BD9" w:rsidRPr="003F2357">
        <w:rPr>
          <w:rFonts w:eastAsia="Calibri" w:cstheme="minorHAnsi"/>
          <w:lang w:eastAsia="en-US"/>
        </w:rPr>
        <w:t xml:space="preserve"> </w:t>
      </w:r>
      <w:r w:rsidR="009626DD">
        <w:rPr>
          <w:rFonts w:eastAsia="Calibri" w:cstheme="minorHAnsi"/>
          <w:lang w:eastAsia="en-US"/>
        </w:rPr>
        <w:t>7.2. раздела 7</w:t>
      </w:r>
      <w:r w:rsidR="00920BD9" w:rsidRPr="003F2357">
        <w:rPr>
          <w:rFonts w:eastAsia="Calibri" w:cstheme="minorHAnsi"/>
          <w:lang w:eastAsia="en-US"/>
        </w:rPr>
        <w:t xml:space="preserve"> </w:t>
      </w:r>
      <w:r w:rsidR="00417D7C">
        <w:rPr>
          <w:rFonts w:eastAsia="Calibri" w:cstheme="minorHAnsi"/>
          <w:lang w:eastAsia="en-US"/>
        </w:rPr>
        <w:t xml:space="preserve">Извещения о проведении </w:t>
      </w:r>
      <w:r w:rsidR="009626DD">
        <w:rPr>
          <w:rFonts w:eastAsia="Calibri" w:cstheme="minorHAnsi"/>
          <w:lang w:eastAsia="en-US"/>
        </w:rPr>
        <w:t>открытого Запроса предложений</w:t>
      </w:r>
      <w:r w:rsidR="00477B4B">
        <w:rPr>
          <w:rFonts w:eastAsia="Calibri" w:cstheme="minorHAnsi"/>
          <w:lang w:eastAsia="en-US"/>
        </w:rPr>
        <w:t>,</w:t>
      </w:r>
      <w:r w:rsidR="009626DD">
        <w:rPr>
          <w:rFonts w:eastAsia="Calibri" w:cstheme="minorHAnsi"/>
          <w:lang w:eastAsia="en-US"/>
        </w:rPr>
        <w:t xml:space="preserve"> в отношении следующих критериев</w:t>
      </w:r>
      <w:r w:rsidR="00251807">
        <w:rPr>
          <w:rFonts w:eastAsia="Calibri" w:cstheme="minorHAnsi"/>
          <w:lang w:eastAsia="en-US"/>
        </w:rPr>
        <w:t xml:space="preserve"> оценки Заявок участников</w:t>
      </w:r>
      <w:r w:rsidR="009626DD">
        <w:rPr>
          <w:rFonts w:eastAsia="Calibri" w:cstheme="minorHAnsi"/>
          <w:lang w:eastAsia="en-US"/>
        </w:rPr>
        <w:t xml:space="preserve"> </w:t>
      </w:r>
      <w:r w:rsidR="00251807">
        <w:rPr>
          <w:rFonts w:eastAsia="Calibri" w:cstheme="minorHAnsi"/>
          <w:lang w:eastAsia="en-US"/>
        </w:rPr>
        <w:t>–</w:t>
      </w:r>
      <w:r w:rsidR="009626DD">
        <w:rPr>
          <w:rFonts w:eastAsia="Calibri" w:cstheme="minorHAnsi"/>
          <w:lang w:eastAsia="en-US"/>
        </w:rPr>
        <w:t xml:space="preserve"> </w:t>
      </w:r>
      <w:r w:rsidR="00251807">
        <w:rPr>
          <w:rFonts w:eastAsia="Calibri" w:cstheme="minorHAnsi"/>
          <w:lang w:eastAsia="en-US"/>
        </w:rPr>
        <w:t>«1. Цена Договора» и «2.1. Наличие опыта выполнения работ/услуг сопоставимого характера по содержанию территорий»</w:t>
      </w:r>
      <w:r w:rsidR="00417D7C">
        <w:rPr>
          <w:rFonts w:eastAsia="Calibri" w:cstheme="minorHAnsi"/>
          <w:lang w:eastAsia="en-US"/>
        </w:rPr>
        <w:t>.</w:t>
      </w:r>
    </w:p>
    <w:p w:rsidR="00251807" w:rsidRDefault="00920BD9" w:rsidP="00DF1E84">
      <w:pPr>
        <w:pStyle w:val="4"/>
        <w:keepLines w:val="0"/>
        <w:spacing w:before="0" w:line="240" w:lineRule="auto"/>
        <w:ind w:firstLine="360"/>
        <w:jc w:val="both"/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Участники Про</w:t>
      </w:r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цедуры закупки</w:t>
      </w:r>
      <w:r w:rsid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, 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подают Заявки на</w:t>
      </w:r>
      <w:bookmarkStart w:id="0" w:name="_Toc435697440"/>
      <w:r w:rsidR="00987DB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участие в Переторжке, по форме</w:t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</w:t>
      </w:r>
      <w:r w:rsidR="00477B4B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br/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9.2. «Заявка», 9.2.1. «Предложение о цене договора»</w:t>
      </w:r>
      <w:bookmarkEnd w:id="0"/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и 9.2.2. Таблицы № 1 «Справка о перечне и объемах выполнения работ сопоставимого характера» с приложением подтверждающих документов о наличии опыта выполнения работ/услуг сопоставимого характера согласно требованиям Документации Процедуры закупки</w:t>
      </w:r>
      <w:r w:rsidR="00477B4B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, с предоставлением электронной версии Заявки на участие в Переторжке,</w:t>
      </w:r>
      <w:bookmarkStart w:id="1" w:name="_GoBack"/>
      <w:bookmarkEnd w:id="1"/>
    </w:p>
    <w:p w:rsidR="00920BD9" w:rsidRPr="00E23E37" w:rsidRDefault="00920BD9" w:rsidP="00DF1E84">
      <w:pPr>
        <w:pStyle w:val="4"/>
        <w:keepLines w:val="0"/>
        <w:spacing w:before="0" w:line="240" w:lineRule="auto"/>
        <w:ind w:firstLine="360"/>
        <w:jc w:val="both"/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</w:pP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по адресу</w:t>
      </w:r>
      <w:r w:rsidR="009F23B1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:</w:t>
      </w:r>
      <w:r w:rsidRPr="00920BD9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143026, г. Москва, территория ин</w:t>
      </w:r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новационного центра «</w:t>
      </w:r>
      <w:proofErr w:type="spellStart"/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Сколково</w:t>
      </w:r>
      <w:proofErr w:type="spellEnd"/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», </w:t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br/>
      </w:r>
      <w:r w:rsidR="00817975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8"/>
          <w:lang w:eastAsia="ru-RU"/>
        </w:rPr>
        <w:t>ул</w:t>
      </w:r>
      <w:r w:rsidR="00251807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8"/>
          <w:lang w:eastAsia="ru-RU"/>
        </w:rPr>
        <w:t>. Луговая, д. 4., корпус 2</w:t>
      </w:r>
      <w:r w:rsidR="00817975">
        <w:rPr>
          <w:rFonts w:ascii="Times New Roman" w:eastAsia="Times New Roman" w:hAnsi="Times New Roman" w:cs="Times New Roman"/>
          <w:b w:val="0"/>
          <w:bCs w:val="0"/>
          <w:i w:val="0"/>
          <w:iCs w:val="0"/>
          <w:color w:val="auto"/>
          <w:sz w:val="24"/>
          <w:szCs w:val="28"/>
          <w:lang w:eastAsia="ru-RU"/>
        </w:rPr>
        <w:t xml:space="preserve"> </w:t>
      </w:r>
      <w:r w:rsidR="00817975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(</w:t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здание «Усадьба»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) не позднее 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1</w:t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1</w:t>
      </w:r>
      <w:r w:rsidR="00E23E3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 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часов </w:t>
      </w:r>
      <w:r w:rsidR="00E23E3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0</w:t>
      </w:r>
      <w:r w:rsidR="00987DB7"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0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 мин.  </w:t>
      </w:r>
      <w:r w:rsidR="00D94FAA"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по 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московск</w:t>
      </w:r>
      <w:r w:rsidR="00D94FAA"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ому</w:t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 xml:space="preserve"> времени </w:t>
      </w:r>
      <w:r w:rsidR="00251807" w:rsidRP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«</w:t>
      </w:r>
      <w:r w:rsidR="00251807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>28» февраля 2019</w:t>
      </w:r>
      <w:r w:rsidRPr="00BF0BD5">
        <w:rPr>
          <w:rFonts w:ascii="Times New Roman" w:eastAsia="Calibri" w:hAnsi="Times New Roman" w:cstheme="minorHAnsi"/>
          <w:b w:val="0"/>
          <w:bCs w:val="0"/>
          <w:i w:val="0"/>
          <w:iCs w:val="0"/>
          <w:color w:val="FF0000"/>
          <w:sz w:val="24"/>
          <w:szCs w:val="28"/>
        </w:rPr>
        <w:t xml:space="preserve"> года</w:t>
      </w:r>
      <w:r w:rsidRPr="00E23E37">
        <w:rPr>
          <w:rFonts w:ascii="Times New Roman" w:eastAsia="Calibri" w:hAnsi="Times New Roman" w:cstheme="minorHAnsi"/>
          <w:b w:val="0"/>
          <w:bCs w:val="0"/>
          <w:i w:val="0"/>
          <w:iCs w:val="0"/>
          <w:color w:val="auto"/>
          <w:sz w:val="24"/>
          <w:szCs w:val="28"/>
        </w:rPr>
        <w:t>.</w:t>
      </w:r>
    </w:p>
    <w:p w:rsidR="00DF1E84" w:rsidRPr="00DF1E84" w:rsidRDefault="00DF1E84" w:rsidP="00DF1E84">
      <w:pPr>
        <w:spacing w:line="240" w:lineRule="auto"/>
        <w:ind w:firstLine="360"/>
        <w:jc w:val="both"/>
        <w:rPr>
          <w:rFonts w:ascii="Times New Roman" w:eastAsia="Calibri" w:hAnsi="Times New Roman" w:cstheme="minorHAnsi"/>
          <w:sz w:val="24"/>
          <w:szCs w:val="28"/>
        </w:rPr>
      </w:pPr>
      <w:r w:rsidRPr="00DF1E84">
        <w:rPr>
          <w:rFonts w:ascii="Times New Roman" w:eastAsia="Calibri" w:hAnsi="Times New Roman" w:cstheme="minorHAnsi"/>
          <w:sz w:val="24"/>
          <w:szCs w:val="28"/>
        </w:rPr>
        <w:t>Место</w:t>
      </w:r>
      <w:r>
        <w:rPr>
          <w:rFonts w:ascii="Times New Roman" w:eastAsia="Calibri" w:hAnsi="Times New Roman" w:cstheme="minorHAnsi"/>
          <w:sz w:val="24"/>
          <w:szCs w:val="28"/>
        </w:rPr>
        <w:t xml:space="preserve"> и дата рассмотрения Заявок, подведения итогов и определения Победителя Процедуры закупки: </w:t>
      </w:r>
      <w:r w:rsidRPr="00DF1E84">
        <w:rPr>
          <w:rFonts w:ascii="Times New Roman" w:eastAsia="Calibri" w:hAnsi="Times New Roman" w:cstheme="minorHAnsi"/>
          <w:sz w:val="24"/>
          <w:szCs w:val="28"/>
        </w:rPr>
        <w:t>143026, г. Москва, территория инновационного центра «</w:t>
      </w:r>
      <w:proofErr w:type="spellStart"/>
      <w:r w:rsidRPr="00DF1E84">
        <w:rPr>
          <w:rFonts w:ascii="Times New Roman" w:eastAsia="Calibri" w:hAnsi="Times New Roman" w:cstheme="minorHAnsi"/>
          <w:sz w:val="24"/>
          <w:szCs w:val="28"/>
        </w:rPr>
        <w:t>Сколково</w:t>
      </w:r>
      <w:proofErr w:type="spellEnd"/>
      <w:r w:rsidRPr="00DF1E84">
        <w:rPr>
          <w:rFonts w:ascii="Times New Roman" w:eastAsia="Calibri" w:hAnsi="Times New Roman" w:cstheme="minorHAnsi"/>
          <w:sz w:val="24"/>
          <w:szCs w:val="28"/>
        </w:rPr>
        <w:t xml:space="preserve">», </w:t>
      </w:r>
      <w:r w:rsidRPr="00DF1E84">
        <w:rPr>
          <w:rFonts w:ascii="Times New Roman" w:eastAsia="Calibri" w:hAnsi="Times New Roman" w:cstheme="minorHAnsi"/>
          <w:sz w:val="24"/>
          <w:szCs w:val="28"/>
        </w:rPr>
        <w:br/>
        <w:t>ул. Луговая, д. 4., корпус 2 (здание «Усадьба») не позднее «28» февраля 2019 года.</w:t>
      </w:r>
    </w:p>
    <w:p w:rsidR="007C7C0D" w:rsidRPr="00DF1E84" w:rsidRDefault="007C7C0D" w:rsidP="00DF1E84">
      <w:pPr>
        <w:spacing w:line="240" w:lineRule="auto"/>
        <w:ind w:firstLine="360"/>
        <w:rPr>
          <w:rFonts w:ascii="Times New Roman" w:eastAsia="Calibri" w:hAnsi="Times New Roman" w:cstheme="minorHAnsi"/>
          <w:sz w:val="24"/>
          <w:szCs w:val="28"/>
        </w:rPr>
      </w:pPr>
    </w:p>
    <w:sectPr w:rsidR="007C7C0D" w:rsidRPr="00DF1E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E359F"/>
    <w:multiLevelType w:val="hybridMultilevel"/>
    <w:tmpl w:val="43F47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47BC2"/>
    <w:multiLevelType w:val="hybridMultilevel"/>
    <w:tmpl w:val="40EC25FE"/>
    <w:lvl w:ilvl="0" w:tplc="EDB27484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C0D"/>
    <w:rsid w:val="00251807"/>
    <w:rsid w:val="002D4273"/>
    <w:rsid w:val="0031350F"/>
    <w:rsid w:val="00417D7C"/>
    <w:rsid w:val="00477B4B"/>
    <w:rsid w:val="00536997"/>
    <w:rsid w:val="007C7C0D"/>
    <w:rsid w:val="00803A76"/>
    <w:rsid w:val="00817975"/>
    <w:rsid w:val="00920BD9"/>
    <w:rsid w:val="009626DD"/>
    <w:rsid w:val="00987DB7"/>
    <w:rsid w:val="009F23B1"/>
    <w:rsid w:val="00A54A0E"/>
    <w:rsid w:val="00AF20A0"/>
    <w:rsid w:val="00B56842"/>
    <w:rsid w:val="00BF0BD5"/>
    <w:rsid w:val="00D94FAA"/>
    <w:rsid w:val="00DF1E84"/>
    <w:rsid w:val="00E16C0D"/>
    <w:rsid w:val="00E23E37"/>
    <w:rsid w:val="00E80C38"/>
    <w:rsid w:val="00F82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60467"/>
  <w15:docId w15:val="{056E8B70-BAB3-4F75-A602-7B0C4CAAC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0B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C7C0D"/>
    <w:rPr>
      <w:color w:val="0000FF"/>
      <w:u w:val="single"/>
    </w:rPr>
  </w:style>
  <w:style w:type="table" w:customStyle="1" w:styleId="12">
    <w:name w:val="Сетка таблицы12"/>
    <w:basedOn w:val="a1"/>
    <w:next w:val="a4"/>
    <w:uiPriority w:val="59"/>
    <w:rsid w:val="007C7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7C7C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link w:val="a6"/>
    <w:uiPriority w:val="34"/>
    <w:qFormat/>
    <w:rsid w:val="00B5684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Абзац списка Знак"/>
    <w:link w:val="a5"/>
    <w:uiPriority w:val="34"/>
    <w:rsid w:val="00B568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20BD9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8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4</cp:revision>
  <cp:lastPrinted>2016-07-04T09:22:00Z</cp:lastPrinted>
  <dcterms:created xsi:type="dcterms:W3CDTF">2019-02-26T13:13:00Z</dcterms:created>
  <dcterms:modified xsi:type="dcterms:W3CDTF">2019-02-26T13:41:00Z</dcterms:modified>
</cp:coreProperties>
</file>