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60F72" w:rsidRPr="00560F72">
        <w:rPr>
          <w:rFonts w:eastAsia="Calibri"/>
          <w:b/>
          <w:lang w:eastAsia="en-US"/>
        </w:rPr>
        <w:t>5</w:t>
      </w:r>
      <w:r w:rsidR="002815C7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560F72" w:rsidRPr="00560F72" w:rsidRDefault="0049154F" w:rsidP="00560F72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>
        <w:rPr>
          <w:bCs/>
        </w:rPr>
        <w:t>к</w:t>
      </w:r>
      <w:r w:rsidR="0009306E">
        <w:rPr>
          <w:bCs/>
        </w:rPr>
        <w:t xml:space="preserve">и, </w:t>
      </w:r>
      <w:r w:rsidR="00560F72" w:rsidRPr="00560F72">
        <w:rPr>
          <w:bCs/>
        </w:rPr>
        <w:t xml:space="preserve">поступившей </w:t>
      </w:r>
      <w:r w:rsidR="00D43367" w:rsidRPr="00D43367">
        <w:rPr>
          <w:bCs/>
        </w:rPr>
        <w:t xml:space="preserve">на участие в открытом Запросе цен на право заключения договора поставки и выполнения работ по установке малых архитектурных форм (МАФ) на спортивных площадках на объекте «Квартал 10, входящий в состав </w:t>
      </w:r>
      <w:proofErr w:type="spellStart"/>
      <w:r w:rsidR="00D43367" w:rsidRPr="00D43367">
        <w:rPr>
          <w:bCs/>
        </w:rPr>
        <w:t>среднеэтажной</w:t>
      </w:r>
      <w:proofErr w:type="spellEnd"/>
      <w:r w:rsidR="00D43367" w:rsidRPr="00D43367">
        <w:rPr>
          <w:bCs/>
        </w:rPr>
        <w:t xml:space="preserve"> смешанной застройки района D2 «Технопарк» (Извещение № 18-50104/1454 от 24.09.2018)</w:t>
      </w:r>
      <w:r w:rsidR="00560F72" w:rsidRPr="00560F72">
        <w:rPr>
          <w:bCs/>
        </w:rPr>
        <w:t>.</w:t>
      </w:r>
    </w:p>
    <w:p w:rsidR="0009306E" w:rsidRPr="007C0DD0" w:rsidRDefault="0009306E" w:rsidP="00560F72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AE4006" w:rsidRPr="00FF24F0">
        <w:rPr>
          <w:rFonts w:eastAsia="Calibri"/>
          <w:lang w:eastAsia="en-US"/>
        </w:rPr>
        <w:t>0</w:t>
      </w:r>
      <w:r w:rsidR="00560F72" w:rsidRPr="00AE4006">
        <w:rPr>
          <w:rFonts w:eastAsia="Calibri"/>
          <w:lang w:eastAsia="en-US"/>
        </w:rPr>
        <w:t>2</w:t>
      </w:r>
      <w:r w:rsidR="0009306E" w:rsidRPr="00AE4006">
        <w:rPr>
          <w:rFonts w:eastAsia="Calibri"/>
          <w:lang w:eastAsia="en-US"/>
        </w:rPr>
        <w:t xml:space="preserve">» </w:t>
      </w:r>
      <w:r w:rsidR="00AE4006" w:rsidRPr="00AE4006">
        <w:rPr>
          <w:rFonts w:eastAsia="Calibri"/>
          <w:lang w:eastAsia="en-US"/>
        </w:rPr>
        <w:t>октября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AE4006" w:rsidRDefault="005C0582" w:rsidP="00FF24F0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AE4006" w:rsidRPr="00AE4006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D43367" w:rsidRPr="00D43367">
        <w:rPr>
          <w:rFonts w:eastAsia="Calibri"/>
          <w:lang w:eastAsia="en-US"/>
        </w:rPr>
        <w:t>01</w:t>
      </w:r>
      <w:r w:rsidR="00D43367">
        <w:rPr>
          <w:rFonts w:eastAsia="Calibri"/>
          <w:lang w:eastAsia="en-US"/>
        </w:rPr>
        <w:t>.</w:t>
      </w:r>
      <w:r w:rsidR="00D43367" w:rsidRPr="00D43367">
        <w:rPr>
          <w:rFonts w:eastAsia="Calibri"/>
          <w:lang w:eastAsia="en-US"/>
        </w:rPr>
        <w:t>1</w:t>
      </w:r>
      <w:r w:rsidR="00D43367">
        <w:rPr>
          <w:rFonts w:eastAsia="Calibri"/>
          <w:lang w:eastAsia="en-US"/>
        </w:rPr>
        <w:t>0</w:t>
      </w:r>
      <w:r w:rsidR="00AE4006" w:rsidRPr="00AE4006">
        <w:rPr>
          <w:rFonts w:eastAsia="Calibri"/>
          <w:lang w:eastAsia="en-US"/>
        </w:rPr>
        <w:t>.2018 в 17:30 (</w:t>
      </w:r>
      <w:proofErr w:type="gramStart"/>
      <w:r w:rsidR="00AE4006" w:rsidRPr="00AE4006">
        <w:rPr>
          <w:rFonts w:eastAsia="Calibri"/>
          <w:lang w:eastAsia="en-US"/>
        </w:rPr>
        <w:t>МСК</w:t>
      </w:r>
      <w:proofErr w:type="gramEnd"/>
      <w:r w:rsidR="00AE4006" w:rsidRPr="00AE4006">
        <w:rPr>
          <w:rFonts w:eastAsia="Calibri"/>
          <w:lang w:eastAsia="en-US"/>
        </w:rPr>
        <w:t>)), в Рабочую группу по проведению процедур закупок Общества поступила следующая Заявка:</w:t>
      </w:r>
    </w:p>
    <w:p w:rsidR="00AE4006" w:rsidRPr="00AE4006" w:rsidRDefault="00AE4006" w:rsidP="00AE4006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093"/>
        <w:gridCol w:w="5812"/>
      </w:tblGrid>
      <w:tr w:rsidR="00D43367" w:rsidRPr="00D43367" w:rsidTr="00D43367">
        <w:trPr>
          <w:trHeight w:val="796"/>
        </w:trPr>
        <w:tc>
          <w:tcPr>
            <w:tcW w:w="443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093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812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D43367" w:rsidRPr="00D43367" w:rsidTr="00D43367">
        <w:trPr>
          <w:trHeight w:val="690"/>
        </w:trPr>
        <w:tc>
          <w:tcPr>
            <w:tcW w:w="443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43367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093" w:type="dxa"/>
            <w:vAlign w:val="center"/>
          </w:tcPr>
          <w:p w:rsidR="00D43367" w:rsidRPr="00D43367" w:rsidRDefault="00D43367" w:rsidP="00161D67">
            <w:pPr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ООО «Новые строител</w:t>
            </w:r>
            <w:r w:rsidRPr="00D43367">
              <w:rPr>
                <w:sz w:val="22"/>
                <w:szCs w:val="22"/>
              </w:rPr>
              <w:t>ь</w:t>
            </w:r>
            <w:r w:rsidRPr="00D43367">
              <w:rPr>
                <w:sz w:val="22"/>
                <w:szCs w:val="22"/>
              </w:rPr>
              <w:t>ные технологии»</w:t>
            </w:r>
          </w:p>
        </w:tc>
        <w:tc>
          <w:tcPr>
            <w:tcW w:w="5812" w:type="dxa"/>
            <w:vAlign w:val="center"/>
          </w:tcPr>
          <w:p w:rsidR="00D43367" w:rsidRPr="00D43367" w:rsidRDefault="00D43367" w:rsidP="00161D67">
            <w:pPr>
              <w:suppressAutoHyphens/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 xml:space="preserve">101000, г. Москва, ул. Мясницкая, д. 30/1/2, стр. 2, пом. </w:t>
            </w:r>
            <w:r w:rsidRPr="00D43367">
              <w:rPr>
                <w:sz w:val="22"/>
                <w:szCs w:val="22"/>
                <w:lang w:val="en-US"/>
              </w:rPr>
              <w:t>II</w:t>
            </w:r>
            <w:r w:rsidRPr="00D43367">
              <w:rPr>
                <w:sz w:val="22"/>
                <w:szCs w:val="22"/>
              </w:rPr>
              <w:t xml:space="preserve">, ком.5, эт.2; </w:t>
            </w:r>
          </w:p>
          <w:p w:rsidR="00D43367" w:rsidRPr="00D43367" w:rsidRDefault="00D43367" w:rsidP="00161D67">
            <w:pPr>
              <w:suppressAutoHyphens/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ИНН 7701963362</w:t>
            </w:r>
          </w:p>
        </w:tc>
      </w:tr>
    </w:tbl>
    <w:p w:rsidR="005B5573" w:rsidRPr="00AE4006" w:rsidRDefault="005B5573" w:rsidP="00AE4006">
      <w:pPr>
        <w:pStyle w:val="a3"/>
        <w:suppressAutoHyphens/>
        <w:spacing w:line="276" w:lineRule="auto"/>
        <w:ind w:left="0" w:firstLine="426"/>
        <w:jc w:val="both"/>
        <w:rPr>
          <w:rFonts w:eastAsia="Calibri"/>
        </w:rPr>
      </w:pPr>
    </w:p>
    <w:p w:rsidR="009918EA" w:rsidRPr="00AE4006" w:rsidRDefault="005C0582" w:rsidP="00FF24F0">
      <w:pPr>
        <w:suppressAutoHyphens/>
        <w:spacing w:line="276" w:lineRule="auto"/>
        <w:ind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2. </w:t>
      </w:r>
      <w:r w:rsidR="009918EA" w:rsidRPr="00AE4006">
        <w:rPr>
          <w:rFonts w:eastAsia="Calibri"/>
        </w:rPr>
        <w:t xml:space="preserve">Руководствуясь пунктом 27.1. </w:t>
      </w:r>
      <w:r w:rsidRPr="00AE4006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AE4006">
        <w:rPr>
          <w:rFonts w:eastAsia="Calibri"/>
        </w:rPr>
        <w:t>члены Рабочей группы рассмотрели Заявку Участника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AE4006" w:rsidRDefault="009918EA" w:rsidP="00FF24F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 xml:space="preserve">наличие/отсутствие обязательных документов, </w:t>
      </w:r>
      <w:proofErr w:type="gramStart"/>
      <w:r w:rsidRPr="00AE4006">
        <w:rPr>
          <w:rFonts w:eastAsia="Calibri"/>
        </w:rPr>
        <w:t>требования</w:t>
      </w:r>
      <w:proofErr w:type="gramEnd"/>
      <w:r w:rsidRPr="00AE4006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0E607B" w:rsidRPr="00AE4006" w:rsidRDefault="009918EA" w:rsidP="00FF24F0">
      <w:pPr>
        <w:numPr>
          <w:ilvl w:val="0"/>
          <w:numId w:val="47"/>
        </w:numPr>
        <w:suppressAutoHyphens/>
        <w:spacing w:line="276" w:lineRule="auto"/>
        <w:ind w:left="0" w:firstLine="426"/>
        <w:jc w:val="both"/>
        <w:rPr>
          <w:rFonts w:eastAsia="Calibri"/>
        </w:rPr>
      </w:pPr>
      <w:r w:rsidRPr="00AE4006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5C0582" w:rsidRDefault="005C0582" w:rsidP="00FF24F0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3. По результатам рассмотрения Заявки Участника Процедуры закупки, руководствуясь п. </w:t>
      </w:r>
      <w:r w:rsidR="009918EA" w:rsidRPr="00AE4006">
        <w:rPr>
          <w:rFonts w:eastAsia="Calibri"/>
          <w:lang w:eastAsia="en-US"/>
        </w:rPr>
        <w:t>27.3.</w:t>
      </w:r>
      <w:r w:rsidRPr="00AE4006">
        <w:rPr>
          <w:rFonts w:eastAsia="Calibri"/>
          <w:lang w:eastAsia="en-US"/>
        </w:rPr>
        <w:t xml:space="preserve"> Положения о закупках, принято решение</w:t>
      </w:r>
      <w:r w:rsidR="007C0DD0" w:rsidRPr="00AE4006">
        <w:rPr>
          <w:rFonts w:eastAsia="Calibri"/>
        </w:rPr>
        <w:t xml:space="preserve"> </w:t>
      </w:r>
      <w:r w:rsidR="007C0DD0" w:rsidRPr="00AE4006">
        <w:rPr>
          <w:rFonts w:eastAsia="Calibri"/>
          <w:lang w:eastAsia="en-US"/>
        </w:rPr>
        <w:t>о допуске/ отказе в допуске Заявки Участника Процедуры закупки</w:t>
      </w:r>
      <w:r w:rsidRPr="00AE4006">
        <w:rPr>
          <w:rFonts w:eastAsia="Calibri"/>
          <w:lang w:eastAsia="en-US"/>
        </w:rPr>
        <w:t>:</w:t>
      </w:r>
    </w:p>
    <w:p w:rsidR="00AE4006" w:rsidRPr="00AE4006" w:rsidRDefault="00AE4006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3827"/>
        <w:gridCol w:w="1716"/>
        <w:gridCol w:w="4379"/>
      </w:tblGrid>
      <w:tr w:rsidR="00D43367" w:rsidRPr="00F26382" w:rsidTr="00161D67">
        <w:trPr>
          <w:trHeight w:val="796"/>
        </w:trPr>
        <w:tc>
          <w:tcPr>
            <w:tcW w:w="426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27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716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79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43367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D43367" w:rsidRPr="00F26382" w:rsidTr="00161D67">
        <w:tc>
          <w:tcPr>
            <w:tcW w:w="426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43367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:rsidR="00D43367" w:rsidRPr="00D43367" w:rsidRDefault="00D43367" w:rsidP="00161D67">
            <w:pPr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ООО «Новые строительные технол</w:t>
            </w:r>
            <w:r w:rsidRPr="00D43367">
              <w:rPr>
                <w:sz w:val="22"/>
                <w:szCs w:val="22"/>
              </w:rPr>
              <w:t>о</w:t>
            </w:r>
            <w:r w:rsidRPr="00D43367">
              <w:rPr>
                <w:sz w:val="22"/>
                <w:szCs w:val="22"/>
              </w:rPr>
              <w:t>гии»</w:t>
            </w:r>
          </w:p>
        </w:tc>
        <w:tc>
          <w:tcPr>
            <w:tcW w:w="1716" w:type="dxa"/>
            <w:vAlign w:val="center"/>
          </w:tcPr>
          <w:p w:rsidR="00D43367" w:rsidRDefault="00D43367" w:rsidP="00161D67">
            <w:pPr>
              <w:tabs>
                <w:tab w:val="left" w:pos="142"/>
              </w:tabs>
              <w:jc w:val="center"/>
              <w:rPr>
                <w:sz w:val="22"/>
                <w:szCs w:val="22"/>
                <w:lang w:val="en-US"/>
              </w:rPr>
            </w:pPr>
            <w:r w:rsidRPr="00D43367">
              <w:rPr>
                <w:sz w:val="22"/>
                <w:szCs w:val="22"/>
              </w:rPr>
              <w:t xml:space="preserve">Отказать в </w:t>
            </w:r>
          </w:p>
          <w:p w:rsidR="00D43367" w:rsidRPr="00D43367" w:rsidRDefault="00D43367" w:rsidP="00161D6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proofErr w:type="gramStart"/>
            <w:r w:rsidRPr="00D43367">
              <w:rPr>
                <w:sz w:val="22"/>
                <w:szCs w:val="22"/>
              </w:rPr>
              <w:t>д</w:t>
            </w:r>
            <w:r w:rsidRPr="00D43367">
              <w:rPr>
                <w:sz w:val="22"/>
                <w:szCs w:val="22"/>
              </w:rPr>
              <w:t>о</w:t>
            </w:r>
            <w:r w:rsidRPr="00D43367">
              <w:rPr>
                <w:sz w:val="22"/>
                <w:szCs w:val="22"/>
              </w:rPr>
              <w:t>пуске</w:t>
            </w:r>
            <w:proofErr w:type="gramEnd"/>
          </w:p>
        </w:tc>
        <w:tc>
          <w:tcPr>
            <w:tcW w:w="4379" w:type="dxa"/>
            <w:vAlign w:val="center"/>
          </w:tcPr>
          <w:p w:rsidR="00D43367" w:rsidRPr="00D43367" w:rsidRDefault="00D43367" w:rsidP="00161D67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D43367">
              <w:rPr>
                <w:sz w:val="22"/>
                <w:szCs w:val="22"/>
              </w:rPr>
              <w:t>Предложенная в Заявке цена превыш</w:t>
            </w:r>
            <w:r w:rsidRPr="00D43367">
              <w:rPr>
                <w:sz w:val="22"/>
                <w:szCs w:val="22"/>
              </w:rPr>
              <w:t>а</w:t>
            </w:r>
            <w:r w:rsidRPr="00D43367">
              <w:rPr>
                <w:sz w:val="22"/>
                <w:szCs w:val="22"/>
              </w:rPr>
              <w:t>ет начальную (максимальную) цену, указа</w:t>
            </w:r>
            <w:r w:rsidRPr="00D43367">
              <w:rPr>
                <w:sz w:val="22"/>
                <w:szCs w:val="22"/>
              </w:rPr>
              <w:t>н</w:t>
            </w:r>
            <w:r w:rsidRPr="00D43367">
              <w:rPr>
                <w:sz w:val="22"/>
                <w:szCs w:val="22"/>
              </w:rPr>
              <w:t>ную в Извещении о проведении Запроса цен</w:t>
            </w:r>
          </w:p>
        </w:tc>
      </w:tr>
    </w:tbl>
    <w:p w:rsidR="00521577" w:rsidRPr="00AE4006" w:rsidRDefault="00521577" w:rsidP="00AE4006">
      <w:pPr>
        <w:suppressAutoHyphens/>
        <w:jc w:val="both"/>
        <w:rPr>
          <w:rFonts w:eastAsia="Calibri"/>
        </w:rPr>
      </w:pPr>
    </w:p>
    <w:p w:rsidR="005C0582" w:rsidRPr="00AE4006" w:rsidRDefault="005C0582" w:rsidP="00D43367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4. В соответствии с пунктами </w:t>
      </w:r>
      <w:r w:rsidR="009918EA" w:rsidRPr="00AE4006">
        <w:rPr>
          <w:rFonts w:eastAsia="Calibri"/>
          <w:lang w:eastAsia="en-US"/>
        </w:rPr>
        <w:t>27.</w:t>
      </w:r>
      <w:r w:rsidR="00D43367">
        <w:rPr>
          <w:rFonts w:eastAsia="Calibri"/>
          <w:lang w:val="en-US" w:eastAsia="en-US"/>
        </w:rPr>
        <w:t>3</w:t>
      </w:r>
      <w:r w:rsidR="009918EA" w:rsidRPr="00AE4006">
        <w:rPr>
          <w:rFonts w:eastAsia="Calibri"/>
          <w:lang w:eastAsia="en-US"/>
        </w:rPr>
        <w:t>., 27.</w:t>
      </w:r>
      <w:r w:rsidR="00D43367">
        <w:rPr>
          <w:rFonts w:eastAsia="Calibri"/>
          <w:lang w:val="en-US" w:eastAsia="en-US"/>
        </w:rPr>
        <w:t>8</w:t>
      </w:r>
      <w:r w:rsidR="009918EA" w:rsidRPr="00AE4006">
        <w:rPr>
          <w:rFonts w:eastAsia="Calibri"/>
          <w:lang w:eastAsia="en-US"/>
        </w:rPr>
        <w:t>.</w:t>
      </w:r>
      <w:r w:rsidRPr="00AE4006">
        <w:rPr>
          <w:rFonts w:eastAsia="Calibri"/>
          <w:lang w:eastAsia="en-US"/>
        </w:rPr>
        <w:t xml:space="preserve"> Положения о закупках</w:t>
      </w:r>
    </w:p>
    <w:p w:rsidR="00A10710" w:rsidRPr="00AE4006" w:rsidRDefault="00A10710" w:rsidP="00D43367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A10710" w:rsidRPr="00AE4006" w:rsidRDefault="00AA0D87" w:rsidP="00D43367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AE4006">
        <w:rPr>
          <w:rFonts w:eastAsia="Calibri"/>
          <w:b/>
          <w:lang w:eastAsia="en-US"/>
        </w:rPr>
        <w:t>ЧЛЕНЫ РАБОЧЕЙ ГРУППЫ ПРИНЯЛИ РЕШЕНИЯ</w:t>
      </w:r>
      <w:r w:rsidR="00A10710" w:rsidRPr="00AE4006">
        <w:rPr>
          <w:rFonts w:eastAsia="Calibri"/>
          <w:b/>
          <w:lang w:eastAsia="en-US"/>
        </w:rPr>
        <w:t xml:space="preserve">: </w:t>
      </w:r>
    </w:p>
    <w:p w:rsidR="00960AC5" w:rsidRPr="00AE4006" w:rsidRDefault="00960AC5" w:rsidP="00D43367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</w:p>
    <w:p w:rsidR="00D43367" w:rsidRPr="00F26382" w:rsidRDefault="00D43367" w:rsidP="00D43367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proofErr w:type="gramStart"/>
      <w:r w:rsidRPr="00F26382">
        <w:rPr>
          <w:bCs/>
        </w:rPr>
        <w:t xml:space="preserve">Отказать в допуске к участию в Процедуре закупки - открытый Запрос цен на право заключения договора поставки и выполнения работ по установке малых архитектурных форм (МАФ) на спортивных площадках на объекте «Квартал 10, входящий в состав </w:t>
      </w:r>
      <w:proofErr w:type="spellStart"/>
      <w:r w:rsidRPr="00F26382">
        <w:rPr>
          <w:bCs/>
        </w:rPr>
        <w:t>среднеэтажной</w:t>
      </w:r>
      <w:proofErr w:type="spellEnd"/>
      <w:r w:rsidRPr="00F26382">
        <w:rPr>
          <w:bCs/>
        </w:rPr>
        <w:t xml:space="preserve"> смешанной застройки района D2 «Технопарк» (Извещение № 18-50104/1454 от 24.09.2018) </w:t>
      </w:r>
      <w:r>
        <w:rPr>
          <w:bCs/>
        </w:rPr>
        <w:t xml:space="preserve">                    Заявке </w:t>
      </w:r>
      <w:r w:rsidRPr="00F26382">
        <w:rPr>
          <w:bCs/>
        </w:rPr>
        <w:t>ООО «Новые строительные технологии» (101000, г. Москва, ул. Мясницкая, д. 30/1/2</w:t>
      </w:r>
      <w:proofErr w:type="gramEnd"/>
      <w:r w:rsidRPr="00F26382">
        <w:rPr>
          <w:bCs/>
        </w:rPr>
        <w:t>, ст</w:t>
      </w:r>
      <w:r>
        <w:rPr>
          <w:bCs/>
        </w:rPr>
        <w:t xml:space="preserve">р. 2, пом. </w:t>
      </w:r>
      <w:proofErr w:type="gramStart"/>
      <w:r>
        <w:rPr>
          <w:bCs/>
        </w:rPr>
        <w:t>II, ком.5, эт.2; ИНН 7701963362).</w:t>
      </w:r>
      <w:proofErr w:type="gramEnd"/>
    </w:p>
    <w:p w:rsidR="00D43367" w:rsidRPr="00F26382" w:rsidRDefault="00D43367" w:rsidP="00D43367">
      <w:pPr>
        <w:pStyle w:val="a3"/>
        <w:widowControl w:val="0"/>
        <w:numPr>
          <w:ilvl w:val="0"/>
          <w:numId w:val="49"/>
        </w:numPr>
        <w:tabs>
          <w:tab w:val="left" w:pos="0"/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426"/>
        <w:jc w:val="both"/>
        <w:rPr>
          <w:bCs/>
        </w:rPr>
      </w:pPr>
      <w:r w:rsidRPr="00F26382">
        <w:rPr>
          <w:bCs/>
        </w:rPr>
        <w:t xml:space="preserve">Признать открытый Запрос цен на право заключения договора поставки и выполнения работ по установке малых архитектурных форм (МАФ) на спортивных площадках на объекте «Квартал 10, входящий в состав </w:t>
      </w:r>
      <w:proofErr w:type="spellStart"/>
      <w:r w:rsidRPr="00F26382">
        <w:rPr>
          <w:bCs/>
        </w:rPr>
        <w:t>среднеэтажной</w:t>
      </w:r>
      <w:proofErr w:type="spellEnd"/>
      <w:r w:rsidRPr="00F26382">
        <w:rPr>
          <w:bCs/>
        </w:rPr>
        <w:t xml:space="preserve"> смешанной застройки района D2 «Технопарк» (Извещение № 18-50104/1454 от 24.09.2018) несостоявшимся.</w:t>
      </w:r>
    </w:p>
    <w:p w:rsidR="00AE4006" w:rsidRPr="00AE4006" w:rsidRDefault="00AE4006" w:rsidP="00D43367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bookmarkStart w:id="0" w:name="_GoBack"/>
      <w:bookmarkEnd w:id="0"/>
    </w:p>
    <w:p w:rsidR="000E607B" w:rsidRPr="00AE4006" w:rsidRDefault="00AA0D87" w:rsidP="00D43367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AE4006">
        <w:rPr>
          <w:rFonts w:eastAsia="Calibri"/>
          <w:b/>
        </w:rPr>
        <w:t>РЕШЕНИЯ ПРИНЯТЫ ЕДИНОГЛАСНО</w:t>
      </w:r>
    </w:p>
    <w:sectPr w:rsidR="000E607B" w:rsidRPr="00AE4006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60F72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D43367" w:rsidRPr="00D4336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02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762E33"/>
    <w:multiLevelType w:val="hybridMultilevel"/>
    <w:tmpl w:val="6122DAFC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5"/>
  </w:num>
  <w:num w:numId="7">
    <w:abstractNumId w:val="33"/>
  </w:num>
  <w:num w:numId="8">
    <w:abstractNumId w:val="32"/>
  </w:num>
  <w:num w:numId="9">
    <w:abstractNumId w:val="37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9"/>
  </w:num>
  <w:num w:numId="16">
    <w:abstractNumId w:val="9"/>
  </w:num>
  <w:num w:numId="17">
    <w:abstractNumId w:val="27"/>
  </w:num>
  <w:num w:numId="18">
    <w:abstractNumId w:val="14"/>
  </w:num>
  <w:num w:numId="19">
    <w:abstractNumId w:val="45"/>
  </w:num>
  <w:num w:numId="20">
    <w:abstractNumId w:val="12"/>
  </w:num>
  <w:num w:numId="21">
    <w:abstractNumId w:val="34"/>
  </w:num>
  <w:num w:numId="22">
    <w:abstractNumId w:val="38"/>
  </w:num>
  <w:num w:numId="23">
    <w:abstractNumId w:val="30"/>
  </w:num>
  <w:num w:numId="24">
    <w:abstractNumId w:val="16"/>
  </w:num>
  <w:num w:numId="25">
    <w:abstractNumId w:val="20"/>
  </w:num>
  <w:num w:numId="26">
    <w:abstractNumId w:val="46"/>
  </w:num>
  <w:num w:numId="27">
    <w:abstractNumId w:val="11"/>
  </w:num>
  <w:num w:numId="28">
    <w:abstractNumId w:val="22"/>
  </w:num>
  <w:num w:numId="29">
    <w:abstractNumId w:val="31"/>
  </w:num>
  <w:num w:numId="30">
    <w:abstractNumId w:val="10"/>
  </w:num>
  <w:num w:numId="31">
    <w:abstractNumId w:val="26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3"/>
  </w:num>
  <w:num w:numId="36">
    <w:abstractNumId w:val="44"/>
  </w:num>
  <w:num w:numId="37">
    <w:abstractNumId w:val="4"/>
  </w:num>
  <w:num w:numId="38">
    <w:abstractNumId w:val="18"/>
  </w:num>
  <w:num w:numId="39">
    <w:abstractNumId w:val="41"/>
  </w:num>
  <w:num w:numId="40">
    <w:abstractNumId w:val="42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4"/>
  </w:num>
  <w:num w:numId="46">
    <w:abstractNumId w:val="29"/>
  </w:num>
  <w:num w:numId="47">
    <w:abstractNumId w:val="35"/>
  </w:num>
  <w:num w:numId="48">
    <w:abstractNumId w:val="17"/>
  </w:num>
  <w:num w:numId="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15C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3367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24F0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3AE29-AA37-4423-A6EA-66C9969C3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151</cp:revision>
  <cp:lastPrinted>2017-06-14T12:14:00Z</cp:lastPrinted>
  <dcterms:created xsi:type="dcterms:W3CDTF">2016-08-09T16:08:00Z</dcterms:created>
  <dcterms:modified xsi:type="dcterms:W3CDTF">2018-10-03T12:27:00Z</dcterms:modified>
</cp:coreProperties>
</file>