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B94D9F">
        <w:rPr>
          <w:sz w:val="24"/>
          <w:szCs w:val="24"/>
          <w:lang w:val="ru-RU" w:eastAsia="ru-RU"/>
        </w:rPr>
        <w:t>1429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B94D9F">
        <w:rPr>
          <w:sz w:val="24"/>
          <w:szCs w:val="24"/>
          <w:lang w:val="ru-RU" w:eastAsia="ru-RU"/>
        </w:rPr>
        <w:t>20</w:t>
      </w:r>
      <w:bookmarkStart w:id="0" w:name="_GoBack"/>
      <w:bookmarkEnd w:id="0"/>
      <w:r w:rsidR="00AD767D">
        <w:rPr>
          <w:sz w:val="24"/>
          <w:szCs w:val="24"/>
          <w:lang w:val="ru-RU" w:eastAsia="ru-RU"/>
        </w:rPr>
        <w:t>.09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193A64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поставке и монтажу оборудования столбов </w:t>
      </w:r>
      <w:proofErr w:type="spellStart"/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>противотаранных</w:t>
      </w:r>
      <w:proofErr w:type="spellEnd"/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 выдвижных для обеспечения антитеррористической защищенности и безопасности здания «Семейный кампус»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4D9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62145"/>
    <w:rsid w:val="00B72617"/>
    <w:rsid w:val="00B94D9F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9</cp:revision>
  <cp:lastPrinted>2015-12-29T07:56:00Z</cp:lastPrinted>
  <dcterms:created xsi:type="dcterms:W3CDTF">2018-05-04T11:18:00Z</dcterms:created>
  <dcterms:modified xsi:type="dcterms:W3CDTF">2018-09-20T15:11:00Z</dcterms:modified>
</cp:coreProperties>
</file>