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E54E2C">
        <w:rPr>
          <w:b/>
          <w:bCs/>
          <w:sz w:val="24"/>
          <w:szCs w:val="24"/>
        </w:rPr>
        <w:t>1219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>
        <w:rPr>
          <w:b/>
          <w:bCs/>
          <w:sz w:val="24"/>
          <w:szCs w:val="24"/>
        </w:rPr>
        <w:t xml:space="preserve"> </w:t>
      </w:r>
      <w:r w:rsidR="00E54E2C">
        <w:rPr>
          <w:b/>
          <w:bCs/>
          <w:sz w:val="24"/>
          <w:szCs w:val="24"/>
        </w:rPr>
        <w:t>20</w:t>
      </w:r>
      <w:r w:rsidR="001248D5">
        <w:rPr>
          <w:b/>
          <w:bCs/>
          <w:sz w:val="24"/>
          <w:szCs w:val="24"/>
        </w:rPr>
        <w:t>.</w:t>
      </w:r>
      <w:bookmarkStart w:id="0" w:name="_GoBack"/>
      <w:bookmarkEnd w:id="0"/>
      <w:r w:rsidR="00791025">
        <w:rPr>
          <w:b/>
          <w:bCs/>
          <w:sz w:val="24"/>
          <w:szCs w:val="24"/>
          <w:lang w:val="ru-RU"/>
        </w:rPr>
        <w:t>0</w:t>
      </w:r>
      <w:r w:rsidR="00791025" w:rsidRPr="0098653D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290FF8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1025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290FF8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290FF8" w:rsidRPr="00290FF8">
        <w:rPr>
          <w:rFonts w:ascii="Times New Roman" w:hAnsi="Times New Roman" w:cs="Times New Roman"/>
          <w:b/>
          <w:bCs/>
          <w:sz w:val="24"/>
          <w:szCs w:val="24"/>
        </w:rPr>
        <w:t>зготовление, поставк</w:t>
      </w:r>
      <w:r w:rsidR="00290FF8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290FF8" w:rsidRPr="00290FF8">
        <w:rPr>
          <w:rFonts w:ascii="Times New Roman" w:hAnsi="Times New Roman" w:cs="Times New Roman"/>
          <w:b/>
          <w:bCs/>
          <w:sz w:val="24"/>
          <w:szCs w:val="24"/>
        </w:rPr>
        <w:t xml:space="preserve">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 w:rsidR="00290F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290FF8">
        <w:rPr>
          <w:bCs/>
          <w:sz w:val="24"/>
          <w:szCs w:val="24"/>
          <w:lang w:val="ru-RU"/>
        </w:rPr>
        <w:t>и</w:t>
      </w:r>
      <w:r w:rsidR="00290FF8" w:rsidRPr="00290FF8">
        <w:rPr>
          <w:bCs/>
          <w:sz w:val="24"/>
          <w:szCs w:val="24"/>
          <w:lang w:val="ru-RU"/>
        </w:rPr>
        <w:t>зготовление, поставка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 w:rsidR="00791025" w:rsidRPr="00791025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290FF8" w:rsidRPr="00290FF8">
        <w:rPr>
          <w:color w:val="000000" w:themeColor="text1"/>
          <w:sz w:val="24"/>
          <w:szCs w:val="24"/>
          <w:lang w:val="ru-RU"/>
        </w:rPr>
        <w:t xml:space="preserve">1 499 441,87  (Один  миллион четыреста девяносто девять тысяч четыреста сорок один руб. 87 коп.) с учетом </w:t>
      </w:r>
      <w:r w:rsidR="00290FF8">
        <w:rPr>
          <w:color w:val="000000" w:themeColor="text1"/>
          <w:sz w:val="24"/>
          <w:szCs w:val="24"/>
          <w:lang w:val="ru-RU"/>
        </w:rPr>
        <w:t>(</w:t>
      </w:r>
      <w:r w:rsidR="00290FF8" w:rsidRPr="00290FF8">
        <w:rPr>
          <w:color w:val="000000" w:themeColor="text1"/>
          <w:sz w:val="24"/>
          <w:szCs w:val="24"/>
          <w:lang w:val="ru-RU"/>
        </w:rPr>
        <w:t>НДС 18%</w:t>
      </w:r>
      <w:r w:rsidR="00290FF8">
        <w:rPr>
          <w:color w:val="000000" w:themeColor="text1"/>
          <w:sz w:val="24"/>
          <w:szCs w:val="24"/>
          <w:lang w:val="ru-RU"/>
        </w:rPr>
        <w:t>) 228 728,42 руб</w:t>
      </w:r>
      <w:r w:rsidR="00791025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поставка товара: </w:t>
      </w:r>
      <w:r w:rsidRPr="00791025">
        <w:rPr>
          <w:sz w:val="24"/>
          <w:szCs w:val="24"/>
          <w:lang w:val="ru-RU" w:eastAsia="ru-RU"/>
        </w:rPr>
        <w:t>Сколковский институт науки и технологий.</w:t>
      </w:r>
    </w:p>
    <w:p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  <w:r w:rsidR="00772D8C" w:rsidRPr="00C8145F">
        <w:rPr>
          <w:sz w:val="24"/>
          <w:szCs w:val="24"/>
          <w:lang w:val="ru-RU"/>
        </w:rPr>
        <w:t xml:space="preserve">г. Москва, </w:t>
      </w:r>
      <w:r w:rsidR="00772D8C">
        <w:rPr>
          <w:sz w:val="24"/>
          <w:szCs w:val="24"/>
          <w:lang w:val="ru-RU"/>
        </w:rPr>
        <w:t>территория инновационного центра</w:t>
      </w:r>
      <w:r w:rsidR="00791025">
        <w:rPr>
          <w:sz w:val="24"/>
          <w:szCs w:val="24"/>
          <w:lang w:val="ru-RU"/>
        </w:rPr>
        <w:t xml:space="preserve"> «Сколково»</w:t>
      </w:r>
      <w:r w:rsidR="00772D8C">
        <w:rPr>
          <w:sz w:val="24"/>
          <w:szCs w:val="24"/>
          <w:lang w:val="ru-RU"/>
        </w:rPr>
        <w:t xml:space="preserve">, </w:t>
      </w:r>
      <w:r w:rsidR="00791025">
        <w:rPr>
          <w:sz w:val="24"/>
          <w:szCs w:val="24"/>
          <w:lang w:val="ru-RU"/>
        </w:rPr>
        <w:t>Большой бульвар, 30, стр. 1, 2.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230856">
        <w:rPr>
          <w:b/>
          <w:sz w:val="24"/>
          <w:szCs w:val="24"/>
          <w:lang w:val="ru-RU"/>
        </w:rPr>
        <w:t>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A07F7E">
        <w:rPr>
          <w:sz w:val="24"/>
          <w:szCs w:val="24"/>
          <w:lang w:val="ru-RU"/>
        </w:rPr>
        <w:t xml:space="preserve">не позднее </w:t>
      </w:r>
      <w:r w:rsidR="00290FF8">
        <w:rPr>
          <w:sz w:val="24"/>
          <w:szCs w:val="24"/>
          <w:lang w:val="ru-RU"/>
        </w:rPr>
        <w:t>6</w:t>
      </w:r>
      <w:r w:rsidR="00A07F7E">
        <w:rPr>
          <w:sz w:val="24"/>
          <w:szCs w:val="24"/>
          <w:lang w:val="ru-RU"/>
        </w:rPr>
        <w:t xml:space="preserve"> (</w:t>
      </w:r>
      <w:r w:rsidR="00290FF8">
        <w:rPr>
          <w:sz w:val="24"/>
          <w:szCs w:val="24"/>
          <w:lang w:val="ru-RU"/>
        </w:rPr>
        <w:t>Шести</w:t>
      </w:r>
      <w:r w:rsidR="00DC2917">
        <w:rPr>
          <w:sz w:val="24"/>
          <w:szCs w:val="24"/>
          <w:lang w:val="ru-RU"/>
        </w:rPr>
        <w:t xml:space="preserve">) </w:t>
      </w:r>
      <w:r w:rsidR="00791025">
        <w:rPr>
          <w:sz w:val="24"/>
          <w:szCs w:val="24"/>
          <w:lang w:val="ru-RU"/>
        </w:rPr>
        <w:t>недель</w:t>
      </w:r>
      <w:r w:rsidR="00F568AB">
        <w:rPr>
          <w:sz w:val="24"/>
          <w:szCs w:val="24"/>
          <w:lang w:val="ru-RU"/>
        </w:rPr>
        <w:t xml:space="preserve"> </w:t>
      </w:r>
      <w:proofErr w:type="gramStart"/>
      <w:r w:rsidR="00F568AB">
        <w:rPr>
          <w:sz w:val="24"/>
          <w:szCs w:val="24"/>
          <w:lang w:val="ru-RU"/>
        </w:rPr>
        <w:t xml:space="preserve">с даты </w:t>
      </w:r>
      <w:r w:rsidR="00CC319E">
        <w:rPr>
          <w:sz w:val="24"/>
          <w:szCs w:val="24"/>
          <w:lang w:val="ru-RU"/>
        </w:rPr>
        <w:t>заключения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230856" w:rsidRDefault="00230856" w:rsidP="0025332F">
      <w:pPr>
        <w:ind w:firstLine="708"/>
        <w:jc w:val="both"/>
        <w:rPr>
          <w:sz w:val="24"/>
          <w:szCs w:val="24"/>
          <w:lang w:val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Pr="008E5AE3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884248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F8743F">
        <w:rPr>
          <w:sz w:val="24"/>
          <w:szCs w:val="24"/>
          <w:lang w:val="ru-RU" w:eastAsia="ru-RU"/>
        </w:rPr>
        <w:t>предусмотрен</w:t>
      </w:r>
      <w:r w:rsidR="00884248">
        <w:rPr>
          <w:sz w:val="24"/>
          <w:szCs w:val="24"/>
          <w:lang w:val="ru-RU" w:eastAsia="ru-RU"/>
        </w:rPr>
        <w:t>:</w:t>
      </w:r>
    </w:p>
    <w:p w:rsidR="00884248" w:rsidRDefault="00884248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Покупатель вправе выплатить Поставщику авансовый платеж на следующих условиях/:</w:t>
      </w:r>
    </w:p>
    <w:p w:rsidR="00884248" w:rsidRDefault="00884248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 </w:t>
      </w:r>
      <w:r w:rsidR="00F8743F">
        <w:rPr>
          <w:sz w:val="24"/>
          <w:szCs w:val="24"/>
          <w:lang w:val="ru-RU" w:eastAsia="ru-RU"/>
        </w:rPr>
        <w:t xml:space="preserve"> </w:t>
      </w:r>
      <w:r w:rsidRPr="00884248">
        <w:rPr>
          <w:sz w:val="24"/>
          <w:szCs w:val="24"/>
          <w:lang w:val="ru-RU" w:eastAsia="ru-RU"/>
        </w:rPr>
        <w:t xml:space="preserve">Авансовый платеж 1 в </w:t>
      </w:r>
      <w:r>
        <w:rPr>
          <w:sz w:val="24"/>
          <w:szCs w:val="24"/>
          <w:lang w:val="ru-RU" w:eastAsia="ru-RU"/>
        </w:rPr>
        <w:t>50</w:t>
      </w:r>
      <w:r w:rsidRPr="00884248">
        <w:rPr>
          <w:sz w:val="24"/>
          <w:szCs w:val="24"/>
          <w:lang w:val="ru-RU" w:eastAsia="ru-RU"/>
        </w:rPr>
        <w:t xml:space="preserve"> % от цены Договора</w:t>
      </w:r>
      <w:r w:rsidRPr="00884248">
        <w:rPr>
          <w:lang w:val="ru-RU"/>
        </w:rPr>
        <w:t xml:space="preserve"> </w:t>
      </w:r>
      <w:r>
        <w:rPr>
          <w:sz w:val="24"/>
          <w:szCs w:val="24"/>
          <w:lang w:val="ru-RU" w:eastAsia="ru-RU"/>
        </w:rPr>
        <w:t>в</w:t>
      </w:r>
      <w:r w:rsidRPr="00884248">
        <w:rPr>
          <w:sz w:val="24"/>
          <w:szCs w:val="24"/>
          <w:lang w:val="ru-RU" w:eastAsia="ru-RU"/>
        </w:rPr>
        <w:t xml:space="preserve"> течени</w:t>
      </w:r>
      <w:r>
        <w:rPr>
          <w:sz w:val="24"/>
          <w:szCs w:val="24"/>
          <w:lang w:val="ru-RU" w:eastAsia="ru-RU"/>
        </w:rPr>
        <w:t>е 15 (Пятнадцати) рабочих дней со дня заключения Договора</w:t>
      </w:r>
      <w:r w:rsidRPr="00884248">
        <w:rPr>
          <w:sz w:val="24"/>
          <w:szCs w:val="24"/>
          <w:lang w:val="ru-RU" w:eastAsia="ru-RU"/>
        </w:rPr>
        <w:t>, при условии получения оригинала счёта и на основании положительного заключения  о финансовой устойчивости Поставщика</w:t>
      </w:r>
      <w:r>
        <w:rPr>
          <w:sz w:val="24"/>
          <w:szCs w:val="24"/>
          <w:lang w:val="ru-RU" w:eastAsia="ru-RU"/>
        </w:rPr>
        <w:t>;</w:t>
      </w:r>
    </w:p>
    <w:p w:rsidR="00884248" w:rsidRDefault="00884248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Pr="00884248">
        <w:rPr>
          <w:sz w:val="24"/>
          <w:szCs w:val="24"/>
          <w:lang w:val="ru-RU" w:eastAsia="ru-RU"/>
        </w:rPr>
        <w:t xml:space="preserve">Авансовый платеж 2 в </w:t>
      </w:r>
      <w:r>
        <w:rPr>
          <w:sz w:val="24"/>
          <w:szCs w:val="24"/>
          <w:lang w:val="ru-RU" w:eastAsia="ru-RU"/>
        </w:rPr>
        <w:t>40</w:t>
      </w:r>
      <w:r w:rsidRPr="00884248">
        <w:rPr>
          <w:sz w:val="24"/>
          <w:szCs w:val="24"/>
          <w:lang w:val="ru-RU" w:eastAsia="ru-RU"/>
        </w:rPr>
        <w:t xml:space="preserve"> % от цены Договора</w:t>
      </w:r>
      <w:r>
        <w:rPr>
          <w:sz w:val="24"/>
          <w:szCs w:val="24"/>
          <w:lang w:val="ru-RU" w:eastAsia="ru-RU"/>
        </w:rPr>
        <w:t xml:space="preserve"> в течение </w:t>
      </w:r>
      <w:r w:rsidRPr="00884248">
        <w:rPr>
          <w:sz w:val="24"/>
          <w:szCs w:val="24"/>
          <w:lang w:val="ru-RU" w:eastAsia="ru-RU"/>
        </w:rPr>
        <w:t>15 (Пятнадцати) рабочих дней  со дня получения уведомления о готовности к отгрузке Товара, при условии получения оригинала счёта.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E54E2C" w:rsidRPr="00E54E2C">
        <w:rPr>
          <w:color w:val="FF0000"/>
          <w:sz w:val="24"/>
          <w:szCs w:val="24"/>
          <w:lang w:val="ru-RU" w:eastAsia="ru-RU"/>
        </w:rPr>
        <w:t>27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E54E2C">
        <w:rPr>
          <w:color w:val="FF0000"/>
          <w:sz w:val="24"/>
          <w:szCs w:val="24"/>
          <w:lang w:val="ru-RU" w:eastAsia="ru-RU"/>
        </w:rPr>
        <w:t>августа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54E2C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54E2C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E54E2C">
        <w:rPr>
          <w:color w:val="FF0000"/>
          <w:sz w:val="24"/>
          <w:szCs w:val="24"/>
          <w:lang w:val="ru-RU" w:eastAsia="ru-RU"/>
        </w:rPr>
        <w:t>28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E54E2C">
        <w:rPr>
          <w:color w:val="FF0000"/>
          <w:sz w:val="24"/>
          <w:szCs w:val="24"/>
          <w:lang w:val="ru-RU" w:eastAsia="ru-RU"/>
        </w:rPr>
        <w:t>августа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E54E2C">
        <w:rPr>
          <w:color w:val="FF0000"/>
          <w:sz w:val="24"/>
          <w:szCs w:val="24"/>
          <w:lang w:val="ru-RU" w:eastAsia="ru-RU"/>
        </w:rPr>
        <w:t>03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E54E2C">
        <w:rPr>
          <w:color w:val="FF0000"/>
          <w:sz w:val="24"/>
          <w:szCs w:val="24"/>
          <w:lang w:val="ru-RU" w:eastAsia="ru-RU"/>
        </w:rPr>
        <w:t>сентября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56D47922-0C6E-41BD-B581-B4D3FA247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9</cp:revision>
  <cp:lastPrinted>2016-06-20T10:46:00Z</cp:lastPrinted>
  <dcterms:created xsi:type="dcterms:W3CDTF">2018-05-04T11:16:00Z</dcterms:created>
  <dcterms:modified xsi:type="dcterms:W3CDTF">2018-08-20T11:01:00Z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