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B65781" w:rsidRDefault="00B65781" w:rsidP="00B65781">
      <w:pPr>
        <w:ind w:left="5670"/>
        <w:jc w:val="right"/>
        <w:rPr>
          <w:b/>
          <w:bCs/>
        </w:rPr>
      </w:pPr>
    </w:p>
    <w:p w:rsidR="00AB14A6" w:rsidRPr="00487120" w:rsidRDefault="00AB14A6" w:rsidP="00E94F60">
      <w:pPr>
        <w:jc w:val="center"/>
        <w:rPr>
          <w:b/>
          <w:bCs/>
          <w:sz w:val="28"/>
          <w:szCs w:val="28"/>
          <w:lang w:val="ru-RU"/>
        </w:rPr>
      </w:pPr>
    </w:p>
    <w:p w:rsidR="009912E6" w:rsidRPr="00487120" w:rsidRDefault="009912E6" w:rsidP="00E94F60">
      <w:pPr>
        <w:jc w:val="center"/>
        <w:rPr>
          <w:b/>
          <w:bCs/>
          <w:sz w:val="28"/>
          <w:szCs w:val="28"/>
          <w:lang w:val="ru-RU"/>
        </w:rPr>
      </w:pPr>
      <w:r w:rsidRPr="00487120">
        <w:rPr>
          <w:b/>
          <w:bCs/>
          <w:sz w:val="28"/>
          <w:szCs w:val="28"/>
          <w:lang w:val="ru-RU"/>
        </w:rPr>
        <w:t>Уведомлен</w:t>
      </w:r>
      <w:r w:rsidR="00817677" w:rsidRPr="00487120">
        <w:rPr>
          <w:b/>
          <w:bCs/>
          <w:sz w:val="28"/>
          <w:szCs w:val="28"/>
          <w:lang w:val="ru-RU"/>
        </w:rPr>
        <w:t xml:space="preserve">ие о проведении Переторжки от </w:t>
      </w:r>
      <w:r w:rsidR="00487120" w:rsidRPr="00487120">
        <w:rPr>
          <w:b/>
          <w:bCs/>
          <w:sz w:val="28"/>
          <w:szCs w:val="28"/>
          <w:lang w:val="ru-RU"/>
        </w:rPr>
        <w:t>30</w:t>
      </w:r>
      <w:r w:rsidR="00817677" w:rsidRPr="00487120">
        <w:rPr>
          <w:b/>
          <w:bCs/>
          <w:sz w:val="28"/>
          <w:szCs w:val="28"/>
          <w:lang w:val="ru-RU"/>
        </w:rPr>
        <w:t>.0</w:t>
      </w:r>
      <w:r w:rsidR="00EB06CF" w:rsidRPr="00487120">
        <w:rPr>
          <w:b/>
          <w:bCs/>
          <w:sz w:val="28"/>
          <w:szCs w:val="28"/>
          <w:lang w:val="ru-RU"/>
        </w:rPr>
        <w:t>8</w:t>
      </w:r>
      <w:r w:rsidR="00817677" w:rsidRPr="00487120">
        <w:rPr>
          <w:b/>
          <w:bCs/>
          <w:sz w:val="28"/>
          <w:szCs w:val="28"/>
          <w:lang w:val="ru-RU"/>
        </w:rPr>
        <w:t>.2018</w:t>
      </w:r>
    </w:p>
    <w:p w:rsidR="009912E6" w:rsidRPr="00487120" w:rsidRDefault="009912E6" w:rsidP="00E94F60">
      <w:pPr>
        <w:jc w:val="center"/>
        <w:rPr>
          <w:b/>
          <w:bCs/>
          <w:sz w:val="28"/>
          <w:szCs w:val="28"/>
          <w:lang w:val="ru-RU"/>
        </w:rPr>
      </w:pPr>
    </w:p>
    <w:p w:rsidR="00817677" w:rsidRPr="00487120" w:rsidRDefault="009912E6" w:rsidP="00E94F60">
      <w:pPr>
        <w:jc w:val="center"/>
        <w:rPr>
          <w:b/>
          <w:bCs/>
          <w:sz w:val="28"/>
          <w:szCs w:val="28"/>
          <w:lang w:val="ru-RU"/>
        </w:rPr>
      </w:pPr>
      <w:r w:rsidRPr="00487120">
        <w:rPr>
          <w:b/>
          <w:bCs/>
          <w:sz w:val="28"/>
          <w:szCs w:val="28"/>
          <w:lang w:val="ru-RU"/>
        </w:rPr>
        <w:t xml:space="preserve">к </w:t>
      </w:r>
      <w:r w:rsidR="001C00EF" w:rsidRPr="00487120">
        <w:rPr>
          <w:b/>
          <w:bCs/>
          <w:sz w:val="28"/>
          <w:szCs w:val="28"/>
          <w:lang w:val="ru-RU"/>
        </w:rPr>
        <w:t>Извещени</w:t>
      </w:r>
      <w:r w:rsidRPr="00487120">
        <w:rPr>
          <w:b/>
          <w:bCs/>
          <w:sz w:val="28"/>
          <w:szCs w:val="28"/>
          <w:lang w:val="ru-RU"/>
        </w:rPr>
        <w:t>ю</w:t>
      </w:r>
      <w:r w:rsidR="001C00EF" w:rsidRPr="00487120">
        <w:rPr>
          <w:b/>
          <w:bCs/>
          <w:sz w:val="28"/>
          <w:szCs w:val="28"/>
          <w:lang w:val="ru-RU"/>
        </w:rPr>
        <w:t xml:space="preserve"> </w:t>
      </w:r>
      <w:r w:rsidR="00487120" w:rsidRPr="00487120">
        <w:rPr>
          <w:b/>
          <w:bCs/>
          <w:sz w:val="28"/>
          <w:szCs w:val="28"/>
          <w:lang w:val="ru-RU"/>
        </w:rPr>
        <w:t xml:space="preserve">№ 18-50104/1219 от 20.08.2018 </w:t>
      </w:r>
    </w:p>
    <w:p w:rsidR="00487120" w:rsidRPr="00487120" w:rsidRDefault="00487120" w:rsidP="00E94F60">
      <w:pPr>
        <w:jc w:val="center"/>
        <w:rPr>
          <w:b/>
          <w:bCs/>
          <w:sz w:val="28"/>
          <w:szCs w:val="28"/>
          <w:lang w:val="ru-RU"/>
        </w:rPr>
      </w:pPr>
    </w:p>
    <w:p w:rsidR="00487120" w:rsidRPr="00487120" w:rsidRDefault="00817677" w:rsidP="00487120">
      <w:pPr>
        <w:jc w:val="center"/>
        <w:rPr>
          <w:b/>
          <w:bCs/>
          <w:sz w:val="28"/>
          <w:szCs w:val="28"/>
          <w:lang w:val="ru-RU"/>
        </w:rPr>
      </w:pPr>
      <w:r w:rsidRPr="00487120">
        <w:rPr>
          <w:b/>
          <w:bCs/>
          <w:sz w:val="28"/>
          <w:szCs w:val="28"/>
          <w:lang w:val="ru-RU"/>
        </w:rPr>
        <w:t xml:space="preserve">о проведении открытого </w:t>
      </w:r>
      <w:r w:rsidR="00DF5F77" w:rsidRPr="00487120">
        <w:rPr>
          <w:b/>
          <w:bCs/>
          <w:sz w:val="28"/>
          <w:szCs w:val="28"/>
          <w:lang w:val="ru-RU"/>
        </w:rPr>
        <w:t xml:space="preserve">Запроса </w:t>
      </w:r>
      <w:r w:rsidR="00487120" w:rsidRPr="00487120">
        <w:rPr>
          <w:b/>
          <w:bCs/>
          <w:sz w:val="28"/>
          <w:szCs w:val="28"/>
          <w:lang w:val="ru-RU"/>
        </w:rPr>
        <w:t xml:space="preserve">цен </w:t>
      </w:r>
    </w:p>
    <w:p w:rsidR="00487120" w:rsidRPr="00487120" w:rsidRDefault="00487120" w:rsidP="00487120">
      <w:pPr>
        <w:jc w:val="center"/>
        <w:rPr>
          <w:b/>
          <w:bCs/>
          <w:sz w:val="28"/>
          <w:szCs w:val="28"/>
          <w:lang w:val="ru-RU"/>
        </w:rPr>
      </w:pPr>
      <w:r w:rsidRPr="00487120">
        <w:rPr>
          <w:b/>
          <w:bCs/>
          <w:sz w:val="28"/>
          <w:szCs w:val="28"/>
          <w:lang w:val="ru-RU"/>
        </w:rPr>
        <w:t xml:space="preserve">на право заключения </w:t>
      </w:r>
      <w:proofErr w:type="gramStart"/>
      <w:r w:rsidRPr="00487120">
        <w:rPr>
          <w:b/>
          <w:bCs/>
          <w:sz w:val="28"/>
          <w:szCs w:val="28"/>
          <w:lang w:val="ru-RU"/>
        </w:rPr>
        <w:t>договора</w:t>
      </w:r>
      <w:proofErr w:type="gramEnd"/>
      <w:r w:rsidRPr="00487120">
        <w:rPr>
          <w:b/>
          <w:bCs/>
          <w:sz w:val="28"/>
          <w:szCs w:val="28"/>
          <w:lang w:val="ru-RU"/>
        </w:rPr>
        <w:t xml:space="preserve"> на изготовление, поставку и монтаж стеллажей для здания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 </w:t>
      </w:r>
    </w:p>
    <w:p w:rsidR="007B7312" w:rsidRPr="00487120" w:rsidRDefault="007B7312" w:rsidP="00487120">
      <w:pPr>
        <w:jc w:val="center"/>
        <w:rPr>
          <w:bCs/>
          <w:sz w:val="28"/>
          <w:szCs w:val="28"/>
          <w:lang w:val="ru-RU" w:eastAsia="ru-RU"/>
        </w:rPr>
      </w:pPr>
      <w:r w:rsidRPr="00487120">
        <w:rPr>
          <w:bCs/>
          <w:sz w:val="28"/>
          <w:szCs w:val="28"/>
          <w:lang w:val="ru-RU" w:eastAsia="ru-RU"/>
        </w:rPr>
        <w:t>для нужд ООО «ОДПС Сколково»</w:t>
      </w:r>
    </w:p>
    <w:p w:rsidR="00AB14A6" w:rsidRDefault="00AB14A6" w:rsidP="007B7312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</w:p>
    <w:p w:rsidR="00817677" w:rsidRDefault="006753D2" w:rsidP="00DF5F77">
      <w:pPr>
        <w:ind w:firstLine="567"/>
        <w:jc w:val="both"/>
        <w:rPr>
          <w:rFonts w:eastAsia="Calibri"/>
          <w:sz w:val="24"/>
          <w:szCs w:val="24"/>
          <w:lang w:val="ru-RU" w:eastAsia="ru-RU"/>
        </w:rPr>
      </w:pPr>
      <w:r>
        <w:rPr>
          <w:rFonts w:eastAsia="Calibri"/>
          <w:sz w:val="24"/>
          <w:szCs w:val="24"/>
          <w:lang w:val="ru-RU" w:eastAsia="ru-RU"/>
        </w:rPr>
        <w:t>Рабочая группа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, учитывая результаты предварительного рассмотрения Заявок участников </w:t>
      </w:r>
      <w:r w:rsidR="00817677">
        <w:rPr>
          <w:rFonts w:eastAsia="Calibri"/>
          <w:sz w:val="24"/>
          <w:szCs w:val="24"/>
          <w:lang w:val="ru-RU" w:eastAsia="ru-RU"/>
        </w:rPr>
        <w:t xml:space="preserve">открытого 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Запроса </w:t>
      </w:r>
      <w:r w:rsidR="00487120">
        <w:rPr>
          <w:rFonts w:eastAsia="Calibri"/>
          <w:sz w:val="24"/>
          <w:szCs w:val="24"/>
          <w:lang w:val="ru-RU" w:eastAsia="ru-RU"/>
        </w:rPr>
        <w:t>цен</w:t>
      </w:r>
      <w:r w:rsidR="004D29EA">
        <w:rPr>
          <w:rFonts w:eastAsia="Calibri"/>
          <w:sz w:val="24"/>
          <w:szCs w:val="24"/>
          <w:lang w:val="ru-RU" w:eastAsia="ru-RU"/>
        </w:rPr>
        <w:t>,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 приняла решение: </w:t>
      </w:r>
    </w:p>
    <w:p w:rsidR="00817677" w:rsidRPr="002B6BAF" w:rsidRDefault="00817677" w:rsidP="00DF5F77">
      <w:pPr>
        <w:spacing w:after="200" w:line="276" w:lineRule="auto"/>
        <w:ind w:firstLine="567"/>
        <w:jc w:val="both"/>
        <w:rPr>
          <w:rFonts w:eastAsia="Calibri"/>
          <w:sz w:val="10"/>
          <w:szCs w:val="10"/>
          <w:lang w:val="ru-RU" w:eastAsia="ru-RU"/>
        </w:rPr>
      </w:pPr>
    </w:p>
    <w:p w:rsidR="007B7312" w:rsidRDefault="00817677" w:rsidP="00DF5F77">
      <w:pPr>
        <w:numPr>
          <w:ilvl w:val="0"/>
          <w:numId w:val="35"/>
        </w:numPr>
        <w:spacing w:after="200" w:line="276" w:lineRule="auto"/>
        <w:ind w:left="0" w:firstLine="567"/>
        <w:jc w:val="both"/>
        <w:rPr>
          <w:rFonts w:eastAsia="Calibri"/>
          <w:sz w:val="24"/>
          <w:szCs w:val="24"/>
          <w:lang w:val="ru-RU" w:eastAsia="ru-RU"/>
        </w:rPr>
      </w:pPr>
      <w:r w:rsidRPr="007B7312">
        <w:rPr>
          <w:rFonts w:eastAsia="Calibri"/>
          <w:sz w:val="24"/>
          <w:szCs w:val="24"/>
          <w:lang w:val="ru-RU" w:eastAsia="ru-RU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7B7312">
        <w:rPr>
          <w:rFonts w:eastAsia="Calibri"/>
          <w:sz w:val="24"/>
          <w:szCs w:val="24"/>
          <w:lang w:val="ru-RU" w:eastAsia="ru-RU"/>
        </w:rPr>
        <w:t>привлекательности содержания заявок Участников Процедуры</w:t>
      </w:r>
      <w:proofErr w:type="gramEnd"/>
      <w:r w:rsidRPr="007B7312">
        <w:rPr>
          <w:rFonts w:eastAsia="Calibri"/>
          <w:sz w:val="24"/>
          <w:szCs w:val="24"/>
          <w:lang w:val="ru-RU" w:eastAsia="ru-RU"/>
        </w:rPr>
        <w:t xml:space="preserve"> закупки, провести Переторжку</w:t>
      </w:r>
      <w:r w:rsidR="007B7312">
        <w:rPr>
          <w:rFonts w:eastAsia="Calibri"/>
          <w:sz w:val="24"/>
          <w:szCs w:val="24"/>
          <w:lang w:val="ru-RU" w:eastAsia="ru-RU"/>
        </w:rPr>
        <w:t>, предусмотренную</w:t>
      </w:r>
      <w:r w:rsidR="00F04929" w:rsidRPr="007B7312">
        <w:rPr>
          <w:rFonts w:eastAsia="Calibri"/>
          <w:sz w:val="24"/>
          <w:szCs w:val="24"/>
          <w:lang w:val="ru-RU" w:eastAsia="ru-RU"/>
        </w:rPr>
        <w:t xml:space="preserve"> </w:t>
      </w:r>
      <w:r w:rsidR="007B7312" w:rsidRPr="007B7312">
        <w:rPr>
          <w:rFonts w:eastAsia="Calibri"/>
          <w:sz w:val="24"/>
          <w:szCs w:val="24"/>
          <w:lang w:val="ru-RU"/>
        </w:rPr>
        <w:t xml:space="preserve">в пункте </w:t>
      </w:r>
      <w:r w:rsidR="00487120">
        <w:rPr>
          <w:rFonts w:eastAsia="Calibri"/>
          <w:sz w:val="24"/>
          <w:szCs w:val="24"/>
          <w:lang w:val="ru-RU"/>
        </w:rPr>
        <w:t>3</w:t>
      </w:r>
      <w:r w:rsidR="007B7312" w:rsidRPr="007B7312">
        <w:rPr>
          <w:rFonts w:eastAsia="Calibri"/>
          <w:sz w:val="24"/>
          <w:szCs w:val="24"/>
          <w:lang w:val="ru-RU"/>
        </w:rPr>
        <w:t xml:space="preserve">. Извещения о проведении открытого Запроса </w:t>
      </w:r>
      <w:r w:rsidR="00487120">
        <w:rPr>
          <w:rFonts w:eastAsia="Calibri"/>
          <w:sz w:val="24"/>
          <w:szCs w:val="24"/>
          <w:lang w:val="ru-RU"/>
        </w:rPr>
        <w:t>цен</w:t>
      </w:r>
      <w:r w:rsidR="007B7312" w:rsidRPr="007B7312">
        <w:rPr>
          <w:rFonts w:eastAsia="Calibri"/>
          <w:sz w:val="24"/>
          <w:szCs w:val="24"/>
          <w:lang w:val="ru-RU"/>
        </w:rPr>
        <w:t xml:space="preserve"> в </w:t>
      </w:r>
      <w:r w:rsidR="007B7312" w:rsidRPr="007B7312">
        <w:rPr>
          <w:rFonts w:eastAsia="Calibri"/>
          <w:sz w:val="24"/>
          <w:szCs w:val="24"/>
          <w:lang w:val="ru-RU" w:eastAsia="ru-RU"/>
        </w:rPr>
        <w:t xml:space="preserve">отношении критерия оценки </w:t>
      </w:r>
      <w:r w:rsidR="00EB06CF">
        <w:rPr>
          <w:rFonts w:eastAsia="Calibri"/>
          <w:sz w:val="24"/>
          <w:szCs w:val="24"/>
          <w:lang w:val="ru-RU" w:eastAsia="ru-RU"/>
        </w:rPr>
        <w:t>«Ц</w:t>
      </w:r>
      <w:r w:rsidR="007B7312" w:rsidRPr="007B7312">
        <w:rPr>
          <w:rFonts w:eastAsia="Calibri"/>
          <w:sz w:val="24"/>
          <w:szCs w:val="24"/>
          <w:lang w:val="ru-RU" w:eastAsia="ru-RU"/>
        </w:rPr>
        <w:t>ена</w:t>
      </w:r>
      <w:r w:rsidR="00EB06CF">
        <w:rPr>
          <w:rFonts w:eastAsia="Calibri"/>
          <w:sz w:val="24"/>
          <w:szCs w:val="24"/>
          <w:lang w:val="ru-RU" w:eastAsia="ru-RU"/>
        </w:rPr>
        <w:t>»</w:t>
      </w:r>
      <w:r w:rsidR="00EB06CF">
        <w:rPr>
          <w:rFonts w:eastAsia="Calibri"/>
          <w:sz w:val="24"/>
          <w:szCs w:val="24"/>
          <w:lang w:val="ru-RU"/>
        </w:rPr>
        <w:t xml:space="preserve">. </w:t>
      </w:r>
    </w:p>
    <w:p w:rsidR="006753D2" w:rsidRPr="00291DE5" w:rsidRDefault="006753D2" w:rsidP="007B7312">
      <w:pPr>
        <w:numPr>
          <w:ilvl w:val="0"/>
          <w:numId w:val="35"/>
        </w:numPr>
        <w:spacing w:after="200" w:line="276" w:lineRule="auto"/>
        <w:ind w:left="0" w:firstLine="567"/>
        <w:jc w:val="both"/>
        <w:rPr>
          <w:rFonts w:eastAsia="Calibri"/>
          <w:b/>
          <w:sz w:val="24"/>
          <w:szCs w:val="24"/>
          <w:lang w:val="ru-RU" w:eastAsia="ru-RU"/>
        </w:rPr>
      </w:pPr>
      <w:r w:rsidRPr="007B7312">
        <w:rPr>
          <w:rFonts w:eastAsia="Calibri"/>
          <w:sz w:val="24"/>
          <w:szCs w:val="24"/>
          <w:lang w:val="ru-RU" w:eastAsia="ru-RU"/>
        </w:rPr>
        <w:t>Участники Процедуры закупки</w:t>
      </w:r>
      <w:r w:rsidR="00DF5F77" w:rsidRPr="007B7312">
        <w:rPr>
          <w:rFonts w:eastAsia="Calibri"/>
          <w:sz w:val="24"/>
          <w:szCs w:val="24"/>
          <w:lang w:val="ru-RU" w:eastAsia="ru-RU"/>
        </w:rPr>
        <w:t xml:space="preserve"> </w:t>
      </w:r>
      <w:r w:rsidRPr="007B7312">
        <w:rPr>
          <w:rFonts w:eastAsia="Calibri"/>
          <w:sz w:val="24"/>
          <w:szCs w:val="24"/>
          <w:lang w:val="ru-RU" w:eastAsia="ru-RU"/>
        </w:rPr>
        <w:t>подают Заявки на участие в Переторжке</w:t>
      </w:r>
      <w:r w:rsidR="00DB193B">
        <w:rPr>
          <w:rFonts w:eastAsia="Calibri"/>
          <w:sz w:val="24"/>
          <w:szCs w:val="24"/>
          <w:lang w:val="ru-RU" w:eastAsia="ru-RU"/>
        </w:rPr>
        <w:t>,</w:t>
      </w:r>
      <w:r w:rsidRPr="007B7312">
        <w:rPr>
          <w:rFonts w:eastAsia="Calibri"/>
          <w:sz w:val="24"/>
          <w:szCs w:val="24"/>
          <w:lang w:val="ru-RU" w:eastAsia="ru-RU"/>
        </w:rPr>
        <w:t xml:space="preserve"> </w:t>
      </w:r>
      <w:r w:rsidR="00DB193B">
        <w:rPr>
          <w:rFonts w:eastAsia="Calibri"/>
          <w:sz w:val="24"/>
          <w:szCs w:val="24"/>
          <w:lang w:val="ru-RU" w:eastAsia="ru-RU"/>
        </w:rPr>
        <w:t>содержащие документы по предмету закупки, поданные в отношении критери</w:t>
      </w:r>
      <w:r w:rsidR="00487120">
        <w:rPr>
          <w:rFonts w:eastAsia="Calibri"/>
          <w:sz w:val="24"/>
          <w:szCs w:val="24"/>
          <w:lang w:val="ru-RU" w:eastAsia="ru-RU"/>
        </w:rPr>
        <w:t>я</w:t>
      </w:r>
      <w:r w:rsidR="00DB193B">
        <w:rPr>
          <w:rFonts w:eastAsia="Calibri"/>
          <w:sz w:val="24"/>
          <w:szCs w:val="24"/>
          <w:lang w:val="ru-RU" w:eastAsia="ru-RU"/>
        </w:rPr>
        <w:t>, по котор</w:t>
      </w:r>
      <w:r w:rsidR="00487120">
        <w:rPr>
          <w:rFonts w:eastAsia="Calibri"/>
          <w:sz w:val="24"/>
          <w:szCs w:val="24"/>
          <w:lang w:val="ru-RU" w:eastAsia="ru-RU"/>
        </w:rPr>
        <w:t>ому</w:t>
      </w:r>
      <w:r w:rsidR="00DB193B">
        <w:rPr>
          <w:rFonts w:eastAsia="Calibri"/>
          <w:sz w:val="24"/>
          <w:szCs w:val="24"/>
          <w:lang w:val="ru-RU" w:eastAsia="ru-RU"/>
        </w:rPr>
        <w:t xml:space="preserve"> проводится Переторжка</w:t>
      </w:r>
      <w:r w:rsidR="00E75F03" w:rsidRPr="007B7312">
        <w:rPr>
          <w:rFonts w:eastAsia="Calibri"/>
          <w:sz w:val="24"/>
          <w:szCs w:val="24"/>
          <w:lang w:val="ru-RU" w:eastAsia="ru-RU"/>
        </w:rPr>
        <w:t>,</w:t>
      </w:r>
      <w:r w:rsidRPr="007B7312">
        <w:rPr>
          <w:rFonts w:eastAsia="Calibri"/>
          <w:sz w:val="24"/>
          <w:szCs w:val="24"/>
          <w:lang w:val="ru-RU" w:eastAsia="ru-RU"/>
        </w:rPr>
        <w:t xml:space="preserve"> по адресу 143026, г. Москва, территория </w:t>
      </w:r>
      <w:r w:rsidR="002B6BAF" w:rsidRPr="007B7312">
        <w:rPr>
          <w:rFonts w:eastAsia="Calibri"/>
          <w:sz w:val="24"/>
          <w:szCs w:val="24"/>
          <w:lang w:val="ru-RU" w:eastAsia="ru-RU"/>
        </w:rPr>
        <w:t>Сколково инновационного центра, ул. Луговая</w:t>
      </w:r>
      <w:r w:rsidRPr="007B7312">
        <w:rPr>
          <w:rFonts w:eastAsia="Calibri"/>
          <w:sz w:val="24"/>
          <w:szCs w:val="24"/>
          <w:lang w:val="ru-RU" w:eastAsia="ru-RU"/>
        </w:rPr>
        <w:t>,</w:t>
      </w:r>
      <w:r w:rsidR="002B6BAF" w:rsidRPr="007B7312">
        <w:rPr>
          <w:rFonts w:eastAsia="Calibri"/>
          <w:sz w:val="24"/>
          <w:szCs w:val="24"/>
          <w:lang w:val="ru-RU" w:eastAsia="ru-RU"/>
        </w:rPr>
        <w:t xml:space="preserve"> д. 4, корпус 2 (здание Усадьба)</w:t>
      </w:r>
      <w:r w:rsidR="00DB193B">
        <w:rPr>
          <w:rFonts w:eastAsia="Calibri"/>
          <w:sz w:val="24"/>
          <w:szCs w:val="24"/>
          <w:lang w:val="ru-RU" w:eastAsia="ru-RU"/>
        </w:rPr>
        <w:t xml:space="preserve"> и </w:t>
      </w:r>
      <w:r w:rsidR="002B6BAF" w:rsidRPr="007B7312">
        <w:rPr>
          <w:rFonts w:eastAsia="Calibri"/>
          <w:sz w:val="24"/>
          <w:szCs w:val="24"/>
          <w:lang w:val="ru-RU" w:eastAsia="ru-RU"/>
        </w:rPr>
        <w:t xml:space="preserve"> </w:t>
      </w:r>
      <w:r w:rsidR="002B6BAF" w:rsidRPr="00291DE5">
        <w:rPr>
          <w:rFonts w:eastAsia="Calibri"/>
          <w:b/>
          <w:sz w:val="24"/>
          <w:szCs w:val="24"/>
          <w:lang w:val="ru-RU" w:eastAsia="ru-RU"/>
        </w:rPr>
        <w:t>не позднее 1</w:t>
      </w:r>
      <w:r w:rsidR="00EB06CF" w:rsidRPr="00291DE5">
        <w:rPr>
          <w:rFonts w:eastAsia="Calibri"/>
          <w:b/>
          <w:sz w:val="24"/>
          <w:szCs w:val="24"/>
          <w:lang w:val="ru-RU" w:eastAsia="ru-RU"/>
        </w:rPr>
        <w:t>7</w:t>
      </w:r>
      <w:r w:rsidR="002B6BAF" w:rsidRPr="00291DE5">
        <w:rPr>
          <w:rFonts w:eastAsia="Calibri"/>
          <w:b/>
          <w:sz w:val="24"/>
          <w:szCs w:val="24"/>
          <w:lang w:val="ru-RU" w:eastAsia="ru-RU"/>
        </w:rPr>
        <w:t>:</w:t>
      </w:r>
      <w:r w:rsidR="00EB06CF" w:rsidRPr="00291DE5">
        <w:rPr>
          <w:rFonts w:eastAsia="Calibri"/>
          <w:b/>
          <w:sz w:val="24"/>
          <w:szCs w:val="24"/>
          <w:lang w:val="ru-RU" w:eastAsia="ru-RU"/>
        </w:rPr>
        <w:t>3</w:t>
      </w:r>
      <w:r w:rsidR="002B6BAF" w:rsidRPr="00291DE5">
        <w:rPr>
          <w:rFonts w:eastAsia="Calibri"/>
          <w:b/>
          <w:sz w:val="24"/>
          <w:szCs w:val="24"/>
          <w:lang w:val="ru-RU" w:eastAsia="ru-RU"/>
        </w:rPr>
        <w:t>0 московского времени «</w:t>
      </w:r>
      <w:r w:rsidR="00487120" w:rsidRPr="00291DE5">
        <w:rPr>
          <w:rFonts w:eastAsia="Calibri"/>
          <w:b/>
          <w:sz w:val="24"/>
          <w:szCs w:val="24"/>
          <w:lang w:val="ru-RU" w:eastAsia="ru-RU"/>
        </w:rPr>
        <w:t>05</w:t>
      </w:r>
      <w:r w:rsidR="002B6BAF" w:rsidRPr="00291DE5">
        <w:rPr>
          <w:rFonts w:eastAsia="Calibri"/>
          <w:b/>
          <w:sz w:val="24"/>
          <w:szCs w:val="24"/>
          <w:lang w:val="ru-RU" w:eastAsia="ru-RU"/>
        </w:rPr>
        <w:t xml:space="preserve">» </w:t>
      </w:r>
      <w:r w:rsidR="00487120" w:rsidRPr="00291DE5">
        <w:rPr>
          <w:rFonts w:eastAsia="Calibri"/>
          <w:b/>
          <w:sz w:val="24"/>
          <w:szCs w:val="24"/>
          <w:lang w:val="ru-RU" w:eastAsia="ru-RU"/>
        </w:rPr>
        <w:t>сентября</w:t>
      </w:r>
      <w:r w:rsidR="002B6BAF" w:rsidRPr="00291DE5">
        <w:rPr>
          <w:rFonts w:eastAsia="Calibri"/>
          <w:b/>
          <w:sz w:val="24"/>
          <w:szCs w:val="24"/>
          <w:lang w:val="ru-RU" w:eastAsia="ru-RU"/>
        </w:rPr>
        <w:t xml:space="preserve"> 2018</w:t>
      </w:r>
      <w:r w:rsidRPr="00291DE5">
        <w:rPr>
          <w:rFonts w:eastAsia="Calibri"/>
          <w:b/>
          <w:sz w:val="24"/>
          <w:szCs w:val="24"/>
          <w:lang w:val="ru-RU" w:eastAsia="ru-RU"/>
        </w:rPr>
        <w:t xml:space="preserve"> года.</w:t>
      </w:r>
    </w:p>
    <w:p w:rsidR="006753D2" w:rsidRPr="006753D2" w:rsidRDefault="006753D2" w:rsidP="00DF5F77">
      <w:pPr>
        <w:numPr>
          <w:ilvl w:val="0"/>
          <w:numId w:val="35"/>
        </w:numPr>
        <w:spacing w:line="276" w:lineRule="auto"/>
        <w:ind w:left="0" w:firstLine="567"/>
        <w:jc w:val="both"/>
        <w:rPr>
          <w:rFonts w:eastAsia="Calibri"/>
          <w:sz w:val="24"/>
          <w:szCs w:val="24"/>
          <w:lang w:val="ru-RU" w:eastAsia="ru-RU"/>
        </w:rPr>
      </w:pPr>
      <w:r w:rsidRPr="006753D2">
        <w:rPr>
          <w:rFonts w:eastAsia="Calibri"/>
          <w:sz w:val="24"/>
          <w:szCs w:val="24"/>
          <w:lang w:val="ru-RU" w:eastAsia="ru-RU"/>
        </w:rPr>
        <w:t>Место и дата рассмотрения Заявок, подведения и</w:t>
      </w:r>
      <w:bookmarkStart w:id="0" w:name="_GoBack"/>
      <w:bookmarkEnd w:id="0"/>
      <w:r w:rsidRPr="006753D2">
        <w:rPr>
          <w:rFonts w:eastAsia="Calibri"/>
          <w:sz w:val="24"/>
          <w:szCs w:val="24"/>
          <w:lang w:val="ru-RU" w:eastAsia="ru-RU"/>
        </w:rPr>
        <w:t xml:space="preserve">тогов и определения Победителя Процедуры закупки: </w:t>
      </w:r>
    </w:p>
    <w:p w:rsidR="006753D2" w:rsidRPr="00817677" w:rsidRDefault="006753D2" w:rsidP="00DF5F77">
      <w:pPr>
        <w:spacing w:line="276" w:lineRule="auto"/>
        <w:ind w:firstLine="567"/>
        <w:jc w:val="both"/>
        <w:rPr>
          <w:rFonts w:eastAsia="Calibri"/>
          <w:sz w:val="24"/>
          <w:szCs w:val="24"/>
          <w:lang w:val="ru-RU" w:eastAsia="ru-RU"/>
        </w:rPr>
      </w:pPr>
      <w:r w:rsidRPr="006753D2">
        <w:rPr>
          <w:rFonts w:eastAsia="Calibri"/>
          <w:sz w:val="24"/>
          <w:szCs w:val="24"/>
          <w:lang w:val="ru-RU" w:eastAsia="ru-RU"/>
        </w:rPr>
        <w:t xml:space="preserve">143026, г. Москва, территория Сколково инновационного центра, ул. Луговая, д. 4, корпус 2 </w:t>
      </w:r>
      <w:r w:rsidR="00D142E5">
        <w:rPr>
          <w:rFonts w:eastAsia="Calibri"/>
          <w:sz w:val="24"/>
          <w:szCs w:val="24"/>
          <w:lang w:val="ru-RU" w:eastAsia="ru-RU"/>
        </w:rPr>
        <w:t xml:space="preserve">(здание Усадьба) </w:t>
      </w:r>
      <w:r w:rsidRPr="006753D2">
        <w:rPr>
          <w:rFonts w:eastAsia="Calibri"/>
          <w:sz w:val="24"/>
          <w:szCs w:val="24"/>
          <w:lang w:val="ru-RU" w:eastAsia="ru-RU"/>
        </w:rPr>
        <w:t xml:space="preserve">не позднее </w:t>
      </w:r>
      <w:r w:rsidR="002B6BAF" w:rsidRPr="002B6BAF">
        <w:rPr>
          <w:rFonts w:eastAsia="Calibri"/>
          <w:sz w:val="24"/>
          <w:szCs w:val="24"/>
          <w:lang w:val="ru-RU" w:eastAsia="ru-RU"/>
        </w:rPr>
        <w:t>«</w:t>
      </w:r>
      <w:r w:rsidR="00487120">
        <w:rPr>
          <w:rFonts w:eastAsia="Calibri"/>
          <w:sz w:val="24"/>
          <w:szCs w:val="24"/>
          <w:lang w:val="ru-RU" w:eastAsia="ru-RU"/>
        </w:rPr>
        <w:t>19</w:t>
      </w:r>
      <w:r w:rsidR="002B6BAF" w:rsidRPr="002B6BAF">
        <w:rPr>
          <w:rFonts w:eastAsia="Calibri"/>
          <w:sz w:val="24"/>
          <w:szCs w:val="24"/>
          <w:lang w:val="ru-RU" w:eastAsia="ru-RU"/>
        </w:rPr>
        <w:t xml:space="preserve">» </w:t>
      </w:r>
      <w:r w:rsidR="00DB193B">
        <w:rPr>
          <w:rFonts w:eastAsia="Calibri"/>
          <w:sz w:val="24"/>
          <w:szCs w:val="24"/>
          <w:lang w:val="ru-RU" w:eastAsia="ru-RU"/>
        </w:rPr>
        <w:t>сентября</w:t>
      </w:r>
      <w:r w:rsidR="002B6BAF" w:rsidRPr="002B6BAF">
        <w:rPr>
          <w:rFonts w:eastAsia="Calibri"/>
          <w:sz w:val="24"/>
          <w:szCs w:val="24"/>
          <w:lang w:val="ru-RU" w:eastAsia="ru-RU"/>
        </w:rPr>
        <w:t xml:space="preserve"> 2018</w:t>
      </w:r>
      <w:r w:rsidRPr="002B6BAF">
        <w:rPr>
          <w:rFonts w:eastAsia="Calibri"/>
          <w:sz w:val="24"/>
          <w:szCs w:val="24"/>
          <w:lang w:val="ru-RU" w:eastAsia="ru-RU"/>
        </w:rPr>
        <w:t xml:space="preserve"> года.</w:t>
      </w: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sectPr w:rsidR="00817677" w:rsidRPr="00817677" w:rsidSect="004D29EA">
      <w:footerReference w:type="default" r:id="rId13"/>
      <w:headerReference w:type="first" r:id="rId14"/>
      <w:footerReference w:type="first" r:id="rId15"/>
      <w:pgSz w:w="11906" w:h="16838"/>
      <w:pgMar w:top="993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3158B">
    <w:pPr>
      <w:pStyle w:val="a6"/>
      <w:rPr>
        <w:lang w:val="ru-RU"/>
      </w:rPr>
    </w:pPr>
    <w:r>
      <w:rPr>
        <w:lang w:val="ru-RU"/>
      </w:rPr>
      <w:t>Извещение о проведении открытого Запроса цен з-17-50104/37 от 17.04.2017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753D2">
    <w:pPr>
      <w:pStyle w:val="a6"/>
      <w:rPr>
        <w:lang w:val="ru-RU"/>
      </w:rPr>
    </w:pPr>
    <w:r>
      <w:rPr>
        <w:lang w:val="ru-RU"/>
      </w:rPr>
      <w:t xml:space="preserve">Уведомление о проведении Переторжки к Извещению </w:t>
    </w:r>
    <w:r w:rsidR="00DB193B">
      <w:rPr>
        <w:lang w:val="ru-RU"/>
      </w:rPr>
      <w:t>№</w:t>
    </w:r>
    <w:r w:rsidR="00DB193B" w:rsidRPr="00DB193B">
      <w:rPr>
        <w:lang w:val="ru-RU"/>
      </w:rPr>
      <w:t>18-50104/</w:t>
    </w:r>
    <w:r w:rsidR="00487120" w:rsidRPr="00487120">
      <w:rPr>
        <w:lang w:val="ru-RU"/>
      </w:rPr>
      <w:t>1219 от 20.08.2018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AAB3E05"/>
    <w:multiLevelType w:val="hybridMultilevel"/>
    <w:tmpl w:val="DFA69410"/>
    <w:lvl w:ilvl="0" w:tplc="90B62AA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0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10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0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3"/>
  </w:num>
  <w:num w:numId="11">
    <w:abstractNumId w:val="24"/>
  </w:num>
  <w:num w:numId="12">
    <w:abstractNumId w:val="29"/>
  </w:num>
  <w:num w:numId="13">
    <w:abstractNumId w:val="28"/>
  </w:num>
  <w:num w:numId="14">
    <w:abstractNumId w:val="8"/>
  </w:num>
  <w:num w:numId="15">
    <w:abstractNumId w:val="26"/>
  </w:num>
  <w:num w:numId="16">
    <w:abstractNumId w:val="7"/>
  </w:num>
  <w:num w:numId="17">
    <w:abstractNumId w:val="15"/>
  </w:num>
  <w:num w:numId="18">
    <w:abstractNumId w:val="23"/>
  </w:num>
  <w:num w:numId="19">
    <w:abstractNumId w:val="2"/>
  </w:num>
  <w:num w:numId="20">
    <w:abstractNumId w:val="3"/>
  </w:num>
  <w:num w:numId="21">
    <w:abstractNumId w:val="4"/>
  </w:num>
  <w:num w:numId="22">
    <w:abstractNumId w:val="19"/>
  </w:num>
  <w:num w:numId="23">
    <w:abstractNumId w:val="27"/>
  </w:num>
  <w:num w:numId="24">
    <w:abstractNumId w:val="11"/>
  </w:num>
  <w:num w:numId="25">
    <w:abstractNumId w:val="20"/>
  </w:num>
  <w:num w:numId="26">
    <w:abstractNumId w:val="10"/>
  </w:num>
  <w:num w:numId="27">
    <w:abstractNumId w:val="17"/>
  </w:num>
  <w:num w:numId="28">
    <w:abstractNumId w:val="25"/>
  </w:num>
  <w:num w:numId="29">
    <w:abstractNumId w:val="10"/>
  </w:num>
  <w:num w:numId="30">
    <w:abstractNumId w:val="10"/>
  </w:num>
  <w:num w:numId="31">
    <w:abstractNumId w:val="3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14"/>
  </w:num>
  <w:num w:numId="34">
    <w:abstractNumId w:val="18"/>
  </w:num>
  <w:num w:numId="35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4C5"/>
    <w:rsid w:val="000266EA"/>
    <w:rsid w:val="000314E1"/>
    <w:rsid w:val="00031FDB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1DE5"/>
    <w:rsid w:val="0029220E"/>
    <w:rsid w:val="0029421D"/>
    <w:rsid w:val="002A64A9"/>
    <w:rsid w:val="002A7BE9"/>
    <w:rsid w:val="002B2692"/>
    <w:rsid w:val="002B64EB"/>
    <w:rsid w:val="002B6BAF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24568"/>
    <w:rsid w:val="0033455C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5203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172E6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7F7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87120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C0C21"/>
    <w:rsid w:val="004C4386"/>
    <w:rsid w:val="004C4A65"/>
    <w:rsid w:val="004C5FBD"/>
    <w:rsid w:val="004D2657"/>
    <w:rsid w:val="004D29EA"/>
    <w:rsid w:val="004D3764"/>
    <w:rsid w:val="004D57AF"/>
    <w:rsid w:val="004D7636"/>
    <w:rsid w:val="004E0395"/>
    <w:rsid w:val="004E4707"/>
    <w:rsid w:val="004E6392"/>
    <w:rsid w:val="004E6948"/>
    <w:rsid w:val="004E79A3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0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158B"/>
    <w:rsid w:val="00632246"/>
    <w:rsid w:val="00632B53"/>
    <w:rsid w:val="00632B87"/>
    <w:rsid w:val="0063493B"/>
    <w:rsid w:val="006375F7"/>
    <w:rsid w:val="00641A46"/>
    <w:rsid w:val="006464E5"/>
    <w:rsid w:val="006508FB"/>
    <w:rsid w:val="0065195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3D2"/>
    <w:rsid w:val="00675FCF"/>
    <w:rsid w:val="00680487"/>
    <w:rsid w:val="00681012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B7312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7677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ADB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3AA7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2E6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576F"/>
    <w:rsid w:val="00A60387"/>
    <w:rsid w:val="00A62410"/>
    <w:rsid w:val="00A70385"/>
    <w:rsid w:val="00A718D4"/>
    <w:rsid w:val="00A749FE"/>
    <w:rsid w:val="00A76D84"/>
    <w:rsid w:val="00A77CC5"/>
    <w:rsid w:val="00A808AE"/>
    <w:rsid w:val="00A80914"/>
    <w:rsid w:val="00A83E40"/>
    <w:rsid w:val="00A85AE3"/>
    <w:rsid w:val="00A90BF7"/>
    <w:rsid w:val="00A93EFB"/>
    <w:rsid w:val="00A94477"/>
    <w:rsid w:val="00A95308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E7775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5781"/>
    <w:rsid w:val="00B6755E"/>
    <w:rsid w:val="00B67FBD"/>
    <w:rsid w:val="00B72F26"/>
    <w:rsid w:val="00B73376"/>
    <w:rsid w:val="00B752F5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42E5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193B"/>
    <w:rsid w:val="00DB3922"/>
    <w:rsid w:val="00DC0A85"/>
    <w:rsid w:val="00DC4927"/>
    <w:rsid w:val="00DC649C"/>
    <w:rsid w:val="00DD1F3E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5F7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F03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06CF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4929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12">
    <w:name w:val="Сетка таблицы21"/>
    <w:basedOn w:val="a2"/>
    <w:next w:val="af5"/>
    <w:uiPriority w:val="59"/>
    <w:rsid w:val="00817677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12">
    <w:name w:val="Сетка таблицы21"/>
    <w:basedOn w:val="a2"/>
    <w:next w:val="af5"/>
    <w:uiPriority w:val="59"/>
    <w:rsid w:val="00817677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terms/"/>
    <ds:schemaRef ds:uri="http://purl.org/dc/elements/1.1/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D224CFB2-2A37-475A-B492-0E3DDAD4A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17</cp:revision>
  <cp:lastPrinted>2016-06-20T10:46:00Z</cp:lastPrinted>
  <dcterms:created xsi:type="dcterms:W3CDTF">2018-02-01T13:17:00Z</dcterms:created>
  <dcterms:modified xsi:type="dcterms:W3CDTF">2018-08-30T12:10:00Z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