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E81" w:rsidRPr="00C53E81" w:rsidRDefault="00C53E81" w:rsidP="00C53E81">
      <w:pPr>
        <w:pStyle w:val="af0"/>
        <w:spacing w:line="276" w:lineRule="auto"/>
        <w:jc w:val="right"/>
        <w:rPr>
          <w:rFonts w:asciiTheme="minorHAnsi" w:hAnsiTheme="minorHAnsi"/>
          <w:sz w:val="24"/>
          <w:szCs w:val="24"/>
        </w:rPr>
      </w:pPr>
      <w:r w:rsidRPr="00C53E81">
        <w:rPr>
          <w:rFonts w:asciiTheme="minorHAnsi" w:hAnsiTheme="minorHAnsi"/>
          <w:sz w:val="24"/>
          <w:szCs w:val="24"/>
        </w:rPr>
        <w:t xml:space="preserve">Приложение 1 </w:t>
      </w:r>
    </w:p>
    <w:p w:rsidR="00C53E81" w:rsidRPr="006D037F" w:rsidRDefault="00C53E81" w:rsidP="00C53E81">
      <w:pPr>
        <w:pStyle w:val="af0"/>
        <w:spacing w:line="276" w:lineRule="auto"/>
        <w:jc w:val="right"/>
        <w:rPr>
          <w:rFonts w:asciiTheme="minorHAnsi" w:hAnsiTheme="minorHAnsi"/>
          <w:b w:val="0"/>
          <w:sz w:val="24"/>
          <w:szCs w:val="24"/>
        </w:rPr>
      </w:pPr>
      <w:r w:rsidRPr="00C53E81">
        <w:rPr>
          <w:rFonts w:asciiTheme="minorHAnsi" w:hAnsiTheme="minorHAnsi"/>
          <w:b w:val="0"/>
          <w:sz w:val="24"/>
          <w:szCs w:val="24"/>
        </w:rPr>
        <w:t xml:space="preserve">к </w:t>
      </w:r>
      <w:r w:rsidR="000B7B42">
        <w:rPr>
          <w:rFonts w:asciiTheme="minorHAnsi" w:hAnsiTheme="minorHAnsi"/>
          <w:b w:val="0"/>
          <w:sz w:val="24"/>
          <w:szCs w:val="24"/>
        </w:rPr>
        <w:t>Извещению № 18-50104/</w:t>
      </w:r>
      <w:r w:rsidR="000B7B42">
        <w:rPr>
          <w:rFonts w:asciiTheme="minorHAnsi" w:hAnsiTheme="minorHAnsi"/>
          <w:b w:val="0"/>
          <w:sz w:val="24"/>
          <w:szCs w:val="24"/>
          <w:lang w:val="en-US"/>
        </w:rPr>
        <w:t xml:space="preserve">590 </w:t>
      </w:r>
      <w:r w:rsidR="000B7B42">
        <w:rPr>
          <w:rFonts w:asciiTheme="minorHAnsi" w:hAnsiTheme="minorHAnsi"/>
          <w:b w:val="0"/>
          <w:sz w:val="24"/>
          <w:szCs w:val="24"/>
        </w:rPr>
        <w:t xml:space="preserve"> от </w:t>
      </w:r>
      <w:r w:rsidR="000B7B42">
        <w:rPr>
          <w:rFonts w:asciiTheme="minorHAnsi" w:hAnsiTheme="minorHAnsi"/>
          <w:b w:val="0"/>
          <w:sz w:val="24"/>
          <w:szCs w:val="24"/>
          <w:lang w:val="en-US"/>
        </w:rPr>
        <w:t>03</w:t>
      </w:r>
      <w:r w:rsidR="000B7B42">
        <w:rPr>
          <w:rFonts w:asciiTheme="minorHAnsi" w:hAnsiTheme="minorHAnsi"/>
          <w:b w:val="0"/>
          <w:sz w:val="24"/>
          <w:szCs w:val="24"/>
        </w:rPr>
        <w:t>.0</w:t>
      </w:r>
      <w:r w:rsidR="000B7B42">
        <w:rPr>
          <w:rFonts w:asciiTheme="minorHAnsi" w:hAnsiTheme="minorHAnsi"/>
          <w:b w:val="0"/>
          <w:sz w:val="24"/>
          <w:szCs w:val="24"/>
          <w:lang w:val="en-US"/>
        </w:rPr>
        <w:t>5</w:t>
      </w:r>
      <w:r w:rsidR="006D037F">
        <w:rPr>
          <w:rFonts w:asciiTheme="minorHAnsi" w:hAnsiTheme="minorHAnsi"/>
          <w:b w:val="0"/>
          <w:sz w:val="24"/>
          <w:szCs w:val="24"/>
        </w:rPr>
        <w:t>.2018</w:t>
      </w:r>
    </w:p>
    <w:p w:rsidR="00C53E81" w:rsidRDefault="00C53E81" w:rsidP="00336971">
      <w:pPr>
        <w:jc w:val="both"/>
        <w:rPr>
          <w:rFonts w:cs="Times New Roman"/>
          <w:b/>
          <w:sz w:val="24"/>
          <w:szCs w:val="24"/>
        </w:rPr>
      </w:pPr>
    </w:p>
    <w:p w:rsidR="00352C81" w:rsidRPr="006D037F" w:rsidRDefault="00C53E81" w:rsidP="00C53E81">
      <w:pPr>
        <w:contextualSpacing/>
        <w:jc w:val="center"/>
        <w:rPr>
          <w:rFonts w:cs="Times New Roman"/>
          <w:b/>
          <w:sz w:val="24"/>
          <w:szCs w:val="24"/>
        </w:rPr>
      </w:pPr>
      <w:r w:rsidRPr="006D037F">
        <w:rPr>
          <w:rFonts w:cs="Times New Roman"/>
          <w:b/>
          <w:sz w:val="24"/>
          <w:szCs w:val="24"/>
        </w:rPr>
        <w:t>Т</w:t>
      </w:r>
      <w:r w:rsidR="00294874" w:rsidRPr="006D037F">
        <w:rPr>
          <w:rFonts w:cs="Times New Roman"/>
          <w:b/>
          <w:sz w:val="24"/>
          <w:szCs w:val="24"/>
        </w:rPr>
        <w:t>ЕХНИЧЕСКОЕ ЗАДАНИЕ НА ПРОВЕДЕНИЕ ПРОЦЕДУРЫ ЗАКУПКИ</w:t>
      </w:r>
    </w:p>
    <w:p w:rsidR="00C53E81" w:rsidRPr="006D037F" w:rsidRDefault="00C53E81" w:rsidP="006D037F">
      <w:pPr>
        <w:contextualSpacing/>
        <w:jc w:val="center"/>
        <w:rPr>
          <w:rFonts w:cs="Times New Roman"/>
          <w:b/>
          <w:sz w:val="24"/>
          <w:szCs w:val="24"/>
        </w:rPr>
      </w:pPr>
      <w:r w:rsidRPr="006D037F">
        <w:rPr>
          <w:rFonts w:cs="Times New Roman"/>
          <w:b/>
          <w:sz w:val="24"/>
          <w:szCs w:val="24"/>
        </w:rPr>
        <w:t>выполнение комплекса работ по проектированию, строительству и вводу в эксплуат</w:t>
      </w:r>
      <w:r w:rsidRPr="006D037F">
        <w:rPr>
          <w:rFonts w:cs="Times New Roman"/>
          <w:b/>
          <w:sz w:val="24"/>
          <w:szCs w:val="24"/>
        </w:rPr>
        <w:t>а</w:t>
      </w:r>
      <w:r w:rsidRPr="006D037F">
        <w:rPr>
          <w:rFonts w:cs="Times New Roman"/>
          <w:b/>
          <w:sz w:val="24"/>
          <w:szCs w:val="24"/>
        </w:rPr>
        <w:t>цию объекта «</w:t>
      </w:r>
      <w:r w:rsidR="001C2D92" w:rsidRPr="006D037F">
        <w:rPr>
          <w:rFonts w:cs="Times New Roman"/>
          <w:b/>
          <w:sz w:val="24"/>
          <w:szCs w:val="24"/>
        </w:rPr>
        <w:t>Закольцовка водопровода 7 этапа Парквея</w:t>
      </w:r>
      <w:r w:rsidRPr="006D037F">
        <w:rPr>
          <w:rFonts w:cs="Times New Roman"/>
          <w:b/>
          <w:sz w:val="24"/>
          <w:szCs w:val="24"/>
        </w:rPr>
        <w:t>»</w:t>
      </w:r>
    </w:p>
    <w:p w:rsidR="00130ACC" w:rsidRPr="00B35F70" w:rsidRDefault="00294874" w:rsidP="00336971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jc w:val="both"/>
        <w:rPr>
          <w:rFonts w:cs="Times New Roman"/>
          <w:b/>
          <w:smallCaps/>
          <w:sz w:val="24"/>
          <w:szCs w:val="24"/>
        </w:rPr>
      </w:pPr>
      <w:r w:rsidRPr="00B35F70">
        <w:rPr>
          <w:rFonts w:cs="Times New Roman"/>
          <w:b/>
          <w:smallCaps/>
          <w:sz w:val="24"/>
          <w:szCs w:val="24"/>
        </w:rPr>
        <w:t>Общая информация о закупке</w:t>
      </w:r>
    </w:p>
    <w:p w:rsidR="00C9103A" w:rsidRPr="00B35F70" w:rsidRDefault="00C9103A" w:rsidP="00336971">
      <w:pPr>
        <w:tabs>
          <w:tab w:val="left" w:pos="1413"/>
        </w:tabs>
        <w:spacing w:after="0"/>
        <w:ind w:firstLine="284"/>
        <w:jc w:val="both"/>
        <w:rPr>
          <w:rFonts w:cs="Times New Roman"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Заказчик:</w:t>
      </w:r>
      <w:r w:rsidRPr="00B35F70">
        <w:rPr>
          <w:rFonts w:cs="Times New Roman"/>
          <w:sz w:val="24"/>
          <w:szCs w:val="24"/>
        </w:rPr>
        <w:t xml:space="preserve"> Общество с</w:t>
      </w:r>
      <w:r w:rsidR="006D037F">
        <w:rPr>
          <w:rFonts w:cs="Times New Roman"/>
          <w:sz w:val="24"/>
          <w:szCs w:val="24"/>
        </w:rPr>
        <w:t xml:space="preserve"> ограниченной ответственностью «</w:t>
      </w:r>
      <w:r w:rsidRPr="00B35F70">
        <w:rPr>
          <w:rFonts w:cs="Times New Roman"/>
          <w:sz w:val="24"/>
          <w:szCs w:val="24"/>
        </w:rPr>
        <w:t>Объединенная дирекция по проектированию и строительству Центра разработки и коммерциализации новых тех</w:t>
      </w:r>
      <w:r w:rsidR="006D037F">
        <w:rPr>
          <w:rFonts w:cs="Times New Roman"/>
          <w:sz w:val="24"/>
          <w:szCs w:val="24"/>
        </w:rPr>
        <w:t>н</w:t>
      </w:r>
      <w:r w:rsidR="006D037F">
        <w:rPr>
          <w:rFonts w:cs="Times New Roman"/>
          <w:sz w:val="24"/>
          <w:szCs w:val="24"/>
        </w:rPr>
        <w:t>о</w:t>
      </w:r>
      <w:r w:rsidR="006D037F">
        <w:rPr>
          <w:rFonts w:cs="Times New Roman"/>
          <w:sz w:val="24"/>
          <w:szCs w:val="24"/>
        </w:rPr>
        <w:t>логий (инновационного центра «</w:t>
      </w:r>
      <w:r w:rsidRPr="00B35F70">
        <w:rPr>
          <w:rFonts w:cs="Times New Roman"/>
          <w:sz w:val="24"/>
          <w:szCs w:val="24"/>
        </w:rPr>
        <w:t>Ск</w:t>
      </w:r>
      <w:r w:rsidR="00705565" w:rsidRPr="00B35F70">
        <w:rPr>
          <w:rFonts w:cs="Times New Roman"/>
          <w:sz w:val="24"/>
          <w:szCs w:val="24"/>
        </w:rPr>
        <w:t>о</w:t>
      </w:r>
      <w:r w:rsidR="006D037F">
        <w:rPr>
          <w:rFonts w:cs="Times New Roman"/>
          <w:sz w:val="24"/>
          <w:szCs w:val="24"/>
        </w:rPr>
        <w:t>лково»)»</w:t>
      </w:r>
      <w:r w:rsidRPr="00B35F70">
        <w:rPr>
          <w:rFonts w:cs="Times New Roman"/>
          <w:sz w:val="24"/>
          <w:szCs w:val="24"/>
        </w:rPr>
        <w:t xml:space="preserve"> (ООО «ОДПС Сколково»)</w:t>
      </w:r>
    </w:p>
    <w:p w:rsidR="00C9103A" w:rsidRPr="00B35F70" w:rsidRDefault="00C9103A" w:rsidP="00336971">
      <w:pPr>
        <w:spacing w:after="0" w:line="240" w:lineRule="auto"/>
        <w:ind w:firstLine="284"/>
        <w:jc w:val="both"/>
        <w:rPr>
          <w:rFonts w:cs="Times New Roman"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 xml:space="preserve">Местонахождение заказчика: </w:t>
      </w:r>
      <w:r w:rsidRPr="00B35F70">
        <w:rPr>
          <w:rFonts w:cs="Times New Roman"/>
          <w:sz w:val="24"/>
          <w:szCs w:val="24"/>
        </w:rPr>
        <w:t>ул. Луговая, д.4, кор.2, территория инновационного центра «Сколково», г. Москва,  Российская Федерация, 143026</w:t>
      </w:r>
    </w:p>
    <w:p w:rsidR="00C9103A" w:rsidRPr="00B35F70" w:rsidRDefault="00C9103A" w:rsidP="00336971">
      <w:pPr>
        <w:tabs>
          <w:tab w:val="left" w:pos="2235"/>
        </w:tabs>
        <w:spacing w:after="0"/>
        <w:ind w:firstLine="284"/>
        <w:jc w:val="both"/>
        <w:rPr>
          <w:rFonts w:cs="Times New Roman"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 xml:space="preserve">Режим работы: </w:t>
      </w:r>
      <w:r w:rsidRPr="00B35F70">
        <w:rPr>
          <w:rFonts w:cs="Times New Roman"/>
          <w:sz w:val="24"/>
          <w:szCs w:val="24"/>
        </w:rPr>
        <w:t>понедельник – пятница с 8-30 до 17-30, суббота и воскресение – в</w:t>
      </w:r>
      <w:r w:rsidRPr="00B35F70">
        <w:rPr>
          <w:rFonts w:cs="Times New Roman"/>
          <w:sz w:val="24"/>
          <w:szCs w:val="24"/>
        </w:rPr>
        <w:t>ы</w:t>
      </w:r>
      <w:r w:rsidRPr="00B35F70">
        <w:rPr>
          <w:rFonts w:cs="Times New Roman"/>
          <w:sz w:val="24"/>
          <w:szCs w:val="24"/>
        </w:rPr>
        <w:t>ходные.</w:t>
      </w:r>
    </w:p>
    <w:p w:rsidR="00705565" w:rsidRPr="00B35F70" w:rsidRDefault="00705565" w:rsidP="00336971">
      <w:pPr>
        <w:tabs>
          <w:tab w:val="left" w:pos="2235"/>
        </w:tabs>
        <w:spacing w:after="0"/>
        <w:ind w:firstLine="284"/>
        <w:jc w:val="both"/>
        <w:rPr>
          <w:rFonts w:cs="Times New Roman"/>
          <w:sz w:val="24"/>
          <w:szCs w:val="24"/>
        </w:rPr>
      </w:pPr>
    </w:p>
    <w:p w:rsidR="00651AE4" w:rsidRPr="00B35F70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Предмет закупки:</w:t>
      </w:r>
    </w:p>
    <w:p w:rsidR="00705565" w:rsidRPr="00B35F70" w:rsidRDefault="00B60965" w:rsidP="00336971">
      <w:pPr>
        <w:jc w:val="both"/>
        <w:rPr>
          <w:rFonts w:cs="Times New Roman"/>
          <w:sz w:val="24"/>
          <w:szCs w:val="24"/>
        </w:rPr>
      </w:pPr>
      <w:r w:rsidRPr="00B35F70">
        <w:rPr>
          <w:rFonts w:cs="Times New Roman"/>
          <w:sz w:val="24"/>
          <w:szCs w:val="24"/>
        </w:rPr>
        <w:t>выполнение комплекса работ по проектированию</w:t>
      </w:r>
      <w:r w:rsidR="006D037F">
        <w:rPr>
          <w:rFonts w:cs="Times New Roman"/>
          <w:sz w:val="24"/>
          <w:szCs w:val="24"/>
        </w:rPr>
        <w:t xml:space="preserve"> (стадия П, РД)</w:t>
      </w:r>
      <w:r w:rsidRPr="00B35F70">
        <w:rPr>
          <w:rFonts w:cs="Times New Roman"/>
          <w:sz w:val="24"/>
          <w:szCs w:val="24"/>
        </w:rPr>
        <w:t>, строительству и вводу в эксплуатацию объекта «</w:t>
      </w:r>
      <w:r w:rsidR="001C2D92" w:rsidRPr="001C2D92">
        <w:rPr>
          <w:rFonts w:cs="Times New Roman"/>
          <w:sz w:val="24"/>
          <w:szCs w:val="24"/>
        </w:rPr>
        <w:t>Закольцовка водопровода 7 этапа Парквея</w:t>
      </w:r>
      <w:r w:rsidRPr="00B35F70">
        <w:rPr>
          <w:rFonts w:cs="Times New Roman"/>
          <w:sz w:val="24"/>
          <w:szCs w:val="24"/>
        </w:rPr>
        <w:t>»</w:t>
      </w:r>
      <w:r w:rsidR="006D037F">
        <w:rPr>
          <w:rFonts w:cs="Times New Roman"/>
          <w:sz w:val="24"/>
          <w:szCs w:val="24"/>
        </w:rPr>
        <w:t>.</w:t>
      </w:r>
    </w:p>
    <w:p w:rsidR="00705565" w:rsidRPr="00B35F70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Наименование объекта в соответствии с планом строительства, адрес объекта:</w:t>
      </w:r>
    </w:p>
    <w:p w:rsidR="006A7E5A" w:rsidRPr="00B35F70" w:rsidRDefault="001C2D92" w:rsidP="006A7E5A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«</w:t>
      </w:r>
      <w:r w:rsidRPr="001C2D92">
        <w:rPr>
          <w:rFonts w:cs="Times New Roman"/>
          <w:sz w:val="24"/>
          <w:szCs w:val="24"/>
        </w:rPr>
        <w:t>Закольцовка водопровода 7 этапа Парквея</w:t>
      </w:r>
      <w:r>
        <w:rPr>
          <w:rFonts w:cs="Times New Roman"/>
          <w:sz w:val="24"/>
          <w:szCs w:val="24"/>
        </w:rPr>
        <w:t>»</w:t>
      </w:r>
      <w:r w:rsidR="001738BB" w:rsidRPr="00B35F70">
        <w:rPr>
          <w:rFonts w:cs="Times New Roman"/>
          <w:sz w:val="24"/>
          <w:szCs w:val="24"/>
        </w:rPr>
        <w:t xml:space="preserve">. Адрес: </w:t>
      </w:r>
      <w:r w:rsidR="006A7E5A">
        <w:rPr>
          <w:rFonts w:cs="Times New Roman"/>
          <w:sz w:val="24"/>
          <w:szCs w:val="24"/>
        </w:rPr>
        <w:t>г.</w:t>
      </w:r>
      <w:r w:rsidR="006A7E5A" w:rsidRPr="00B35F70">
        <w:rPr>
          <w:rFonts w:cs="Times New Roman"/>
          <w:sz w:val="24"/>
          <w:szCs w:val="24"/>
        </w:rPr>
        <w:t xml:space="preserve"> Москва,  территория инновац</w:t>
      </w:r>
      <w:r w:rsidR="006A7E5A" w:rsidRPr="00B35F70">
        <w:rPr>
          <w:rFonts w:cs="Times New Roman"/>
          <w:sz w:val="24"/>
          <w:szCs w:val="24"/>
        </w:rPr>
        <w:t>и</w:t>
      </w:r>
      <w:r w:rsidR="006A7E5A" w:rsidRPr="00B35F70">
        <w:rPr>
          <w:rFonts w:cs="Times New Roman"/>
          <w:sz w:val="24"/>
          <w:szCs w:val="24"/>
        </w:rPr>
        <w:t>онного центра «Сколково»</w:t>
      </w:r>
      <w:r w:rsidR="006A7E5A">
        <w:rPr>
          <w:rFonts w:cs="Times New Roman"/>
          <w:sz w:val="24"/>
          <w:szCs w:val="24"/>
        </w:rPr>
        <w:t>, п</w:t>
      </w:r>
      <w:r w:rsidR="006A7E5A" w:rsidRPr="00B35F70">
        <w:rPr>
          <w:rFonts w:cs="Times New Roman"/>
          <w:sz w:val="24"/>
          <w:szCs w:val="24"/>
        </w:rPr>
        <w:t xml:space="preserve">ланировочный район </w:t>
      </w:r>
      <w:r w:rsidR="006A7E5A">
        <w:rPr>
          <w:rFonts w:cs="Times New Roman"/>
          <w:sz w:val="24"/>
          <w:szCs w:val="24"/>
          <w:lang w:val="en-US"/>
        </w:rPr>
        <w:t>D</w:t>
      </w:r>
      <w:r w:rsidR="006A7E5A">
        <w:rPr>
          <w:rFonts w:cs="Times New Roman"/>
          <w:sz w:val="24"/>
          <w:szCs w:val="24"/>
        </w:rPr>
        <w:t>3</w:t>
      </w:r>
      <w:r w:rsidR="006A7E5A" w:rsidRPr="00B35F70">
        <w:rPr>
          <w:rFonts w:cs="Times New Roman"/>
          <w:sz w:val="24"/>
          <w:szCs w:val="24"/>
        </w:rPr>
        <w:t>.</w:t>
      </w:r>
    </w:p>
    <w:p w:rsidR="006D037F" w:rsidRPr="00B35F70" w:rsidRDefault="006D037F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</w:p>
    <w:p w:rsidR="00705565" w:rsidRPr="00B35F70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Основание для закупки:</w:t>
      </w:r>
      <w:r w:rsidRPr="00B35F70">
        <w:rPr>
          <w:rFonts w:cs="Times New Roman"/>
          <w:b/>
          <w:sz w:val="24"/>
          <w:szCs w:val="24"/>
        </w:rPr>
        <w:tab/>
      </w:r>
    </w:p>
    <w:p w:rsidR="00705565" w:rsidRDefault="00056FD2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  <w:r w:rsidRPr="00B35F70">
        <w:rPr>
          <w:rFonts w:cs="Times New Roman"/>
          <w:bCs/>
          <w:sz w:val="24"/>
          <w:szCs w:val="24"/>
        </w:rPr>
        <w:t>План-график и программа строительства инновационного центра «Сколково»  за счет средств Фонда и дочерних обществ до 2018 года, утвержденные Правлением Фонда «Сколково»</w:t>
      </w:r>
      <w:r w:rsidR="006D037F">
        <w:rPr>
          <w:rFonts w:cs="Times New Roman"/>
          <w:bCs/>
          <w:sz w:val="24"/>
          <w:szCs w:val="24"/>
        </w:rPr>
        <w:t>.</w:t>
      </w:r>
    </w:p>
    <w:p w:rsidR="006D037F" w:rsidRPr="00B35F70" w:rsidRDefault="006D037F" w:rsidP="00336971">
      <w:pPr>
        <w:tabs>
          <w:tab w:val="left" w:pos="426"/>
        </w:tabs>
        <w:spacing w:after="0"/>
        <w:jc w:val="both"/>
        <w:rPr>
          <w:rFonts w:cs="Times New Roman"/>
          <w:sz w:val="24"/>
          <w:szCs w:val="24"/>
        </w:rPr>
      </w:pPr>
    </w:p>
    <w:p w:rsidR="00705565" w:rsidRPr="00B35F70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Функционально-заинтересованное подразделение Заказчика:</w:t>
      </w:r>
      <w:r w:rsidRPr="00B35F70">
        <w:rPr>
          <w:rFonts w:cs="Times New Roman"/>
          <w:b/>
          <w:sz w:val="24"/>
          <w:szCs w:val="24"/>
        </w:rPr>
        <w:tab/>
      </w:r>
    </w:p>
    <w:p w:rsidR="00705565" w:rsidRDefault="00152B4B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 w:rsidRPr="00B35F70">
        <w:rPr>
          <w:rFonts w:cs="Times New Roman"/>
          <w:sz w:val="24"/>
          <w:szCs w:val="24"/>
        </w:rPr>
        <w:t>Дирекция по с</w:t>
      </w:r>
      <w:r w:rsidR="001C2D92">
        <w:rPr>
          <w:rFonts w:cs="Times New Roman"/>
          <w:sz w:val="24"/>
          <w:szCs w:val="24"/>
        </w:rPr>
        <w:t>троительству</w:t>
      </w:r>
      <w:r w:rsidR="006D037F">
        <w:rPr>
          <w:rFonts w:cs="Times New Roman"/>
          <w:sz w:val="24"/>
          <w:szCs w:val="24"/>
        </w:rPr>
        <w:t>.</w:t>
      </w:r>
    </w:p>
    <w:p w:rsidR="006D037F" w:rsidRPr="00B35F70" w:rsidRDefault="006D037F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</w:p>
    <w:p w:rsidR="00705565" w:rsidRPr="00B35F70" w:rsidRDefault="00705565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Контактные данные ответственного представителя функционально-заинтересованного подразделения:</w:t>
      </w:r>
      <w:r w:rsidRPr="00B35F70">
        <w:rPr>
          <w:rFonts w:cs="Times New Roman"/>
          <w:b/>
          <w:sz w:val="24"/>
          <w:szCs w:val="24"/>
        </w:rPr>
        <w:tab/>
      </w:r>
    </w:p>
    <w:p w:rsidR="00705565" w:rsidRPr="00B35F70" w:rsidRDefault="001C2D92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Александр</w:t>
      </w:r>
      <w:r w:rsidR="00152B4B" w:rsidRPr="00B35F70">
        <w:rPr>
          <w:rFonts w:cs="Times New Roman"/>
          <w:sz w:val="24"/>
          <w:szCs w:val="24"/>
        </w:rPr>
        <w:t xml:space="preserve"> С</w:t>
      </w:r>
      <w:r>
        <w:rPr>
          <w:rFonts w:cs="Times New Roman"/>
          <w:sz w:val="24"/>
          <w:szCs w:val="24"/>
        </w:rPr>
        <w:t>уша</w:t>
      </w:r>
      <w:r w:rsidR="00152B4B" w:rsidRPr="00B35F70">
        <w:rPr>
          <w:rFonts w:cs="Times New Roman"/>
          <w:sz w:val="24"/>
          <w:szCs w:val="24"/>
        </w:rPr>
        <w:t xml:space="preserve"> </w:t>
      </w:r>
      <w:r w:rsidR="001738BB" w:rsidRPr="00B35F70">
        <w:rPr>
          <w:rFonts w:cs="Times New Roman"/>
          <w:sz w:val="24"/>
          <w:szCs w:val="24"/>
        </w:rPr>
        <w:t>(</w:t>
      </w:r>
      <w:r>
        <w:rPr>
          <w:rFonts w:cs="Times New Roman"/>
          <w:sz w:val="24"/>
          <w:szCs w:val="24"/>
        </w:rPr>
        <w:t>заместитель директора</w:t>
      </w:r>
      <w:r w:rsidR="001738BB" w:rsidRPr="00B35F70">
        <w:rPr>
          <w:rFonts w:cs="Times New Roman"/>
          <w:sz w:val="24"/>
          <w:szCs w:val="24"/>
        </w:rPr>
        <w:t xml:space="preserve"> проекта)</w:t>
      </w:r>
      <w:r w:rsidR="00152B4B" w:rsidRPr="00B35F70">
        <w:rPr>
          <w:rFonts w:cs="Times New Roman"/>
          <w:sz w:val="24"/>
          <w:szCs w:val="24"/>
        </w:rPr>
        <w:t>,</w:t>
      </w:r>
      <w:r w:rsidR="003022A2">
        <w:rPr>
          <w:rFonts w:cs="Times New Roman"/>
          <w:sz w:val="24"/>
          <w:szCs w:val="24"/>
        </w:rPr>
        <w:t xml:space="preserve"> </w:t>
      </w:r>
      <w:r w:rsidR="00152B4B" w:rsidRPr="00B35F70">
        <w:rPr>
          <w:rFonts w:cs="Times New Roman"/>
          <w:sz w:val="24"/>
          <w:szCs w:val="24"/>
        </w:rPr>
        <w:t>тел. (495) 956-00-33, доб. 2</w:t>
      </w:r>
      <w:r>
        <w:rPr>
          <w:rFonts w:cs="Times New Roman"/>
          <w:sz w:val="24"/>
          <w:szCs w:val="24"/>
        </w:rPr>
        <w:t>773</w:t>
      </w:r>
      <w:r w:rsidR="00152B4B" w:rsidRPr="00B35F70">
        <w:rPr>
          <w:rFonts w:cs="Times New Roman"/>
          <w:sz w:val="24"/>
          <w:szCs w:val="24"/>
        </w:rPr>
        <w:t>.</w:t>
      </w:r>
    </w:p>
    <w:p w:rsidR="00705565" w:rsidRPr="00B35F70" w:rsidRDefault="00705565" w:rsidP="00336971">
      <w:pPr>
        <w:spacing w:after="0"/>
        <w:jc w:val="both"/>
        <w:rPr>
          <w:rFonts w:cs="Times New Roman"/>
          <w:sz w:val="24"/>
          <w:szCs w:val="24"/>
          <w:u w:val="single"/>
        </w:rPr>
      </w:pPr>
    </w:p>
    <w:p w:rsidR="00446DB0" w:rsidRPr="00B35F70" w:rsidRDefault="00294874" w:rsidP="00336971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jc w:val="both"/>
        <w:rPr>
          <w:rFonts w:cs="Times New Roman"/>
          <w:b/>
          <w:smallCaps/>
          <w:sz w:val="24"/>
          <w:szCs w:val="24"/>
        </w:rPr>
      </w:pPr>
      <w:r w:rsidRPr="00B35F70">
        <w:rPr>
          <w:rFonts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446DB0" w:rsidRPr="00B35F70" w:rsidRDefault="00446DB0" w:rsidP="00336971">
      <w:pPr>
        <w:pStyle w:val="a3"/>
        <w:jc w:val="both"/>
        <w:rPr>
          <w:rFonts w:cs="Times New Roman"/>
          <w:sz w:val="24"/>
          <w:szCs w:val="24"/>
        </w:rPr>
      </w:pPr>
    </w:p>
    <w:p w:rsidR="00130ACC" w:rsidRPr="00B35F70" w:rsidRDefault="00446DB0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:rsidR="00BE127A" w:rsidRPr="00B35F70" w:rsidRDefault="00BE127A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i/>
          <w:sz w:val="24"/>
          <w:szCs w:val="24"/>
        </w:rPr>
      </w:pPr>
      <w:r w:rsidRPr="00B35F70">
        <w:rPr>
          <w:rFonts w:cs="Times New Roman"/>
          <w:i/>
          <w:sz w:val="24"/>
          <w:szCs w:val="24"/>
        </w:rPr>
        <w:t>Указаны в Технических заданиях (приложение к настоящему заданию на проведение процедуры закупки):</w:t>
      </w:r>
    </w:p>
    <w:p w:rsidR="00BE127A" w:rsidRPr="00B35F70" w:rsidRDefault="00BE127A" w:rsidP="00336971">
      <w:pPr>
        <w:jc w:val="both"/>
        <w:rPr>
          <w:rFonts w:cs="Times New Roman"/>
          <w:sz w:val="24"/>
          <w:szCs w:val="24"/>
        </w:rPr>
      </w:pPr>
      <w:r w:rsidRPr="00B35F70">
        <w:rPr>
          <w:rFonts w:cs="Times New Roman"/>
          <w:i/>
          <w:sz w:val="24"/>
          <w:szCs w:val="24"/>
        </w:rPr>
        <w:lastRenderedPageBreak/>
        <w:t xml:space="preserve">- </w:t>
      </w:r>
      <w:r w:rsidRPr="00B35F70">
        <w:rPr>
          <w:rFonts w:cs="Times New Roman"/>
          <w:b/>
          <w:i/>
          <w:sz w:val="24"/>
          <w:szCs w:val="24"/>
        </w:rPr>
        <w:t>Техническое задание</w:t>
      </w:r>
      <w:r w:rsidRPr="00B35F70">
        <w:rPr>
          <w:rFonts w:cs="Times New Roman"/>
          <w:i/>
          <w:sz w:val="24"/>
          <w:szCs w:val="24"/>
        </w:rPr>
        <w:t xml:space="preserve"> на выполнение комплекса </w:t>
      </w:r>
      <w:r w:rsidR="00152B4B" w:rsidRPr="00B35F70">
        <w:rPr>
          <w:rFonts w:cs="Times New Roman"/>
          <w:i/>
          <w:sz w:val="24"/>
          <w:szCs w:val="24"/>
        </w:rPr>
        <w:t xml:space="preserve">проектных и </w:t>
      </w:r>
      <w:r w:rsidRPr="00B35F70">
        <w:rPr>
          <w:rFonts w:cs="Times New Roman"/>
          <w:i/>
          <w:sz w:val="24"/>
          <w:szCs w:val="24"/>
        </w:rPr>
        <w:t xml:space="preserve">строительно-монтажных работ по </w:t>
      </w:r>
      <w:r w:rsidR="00152B4B" w:rsidRPr="00B35F70">
        <w:rPr>
          <w:rFonts w:cs="Times New Roman"/>
          <w:i/>
          <w:sz w:val="24"/>
          <w:szCs w:val="24"/>
        </w:rPr>
        <w:t>объекту «</w:t>
      </w:r>
      <w:r w:rsidR="001C2D92" w:rsidRPr="001C2D92">
        <w:rPr>
          <w:rFonts w:cs="Times New Roman"/>
          <w:i/>
          <w:sz w:val="24"/>
          <w:szCs w:val="24"/>
        </w:rPr>
        <w:t>Закольцовка водопровода 7 этапа Парквея</w:t>
      </w:r>
      <w:r w:rsidR="006D037F">
        <w:rPr>
          <w:rFonts w:cs="Times New Roman"/>
          <w:i/>
          <w:sz w:val="24"/>
          <w:szCs w:val="24"/>
        </w:rPr>
        <w:t>», Задание на проектирование.</w:t>
      </w:r>
    </w:p>
    <w:p w:rsidR="008E3029" w:rsidRPr="00B35F70" w:rsidRDefault="008E3029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Цель закупки и сведения о нуждах заказчика:</w:t>
      </w:r>
    </w:p>
    <w:p w:rsidR="008E3029" w:rsidRDefault="00C457E4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 w:rsidRPr="00B35F70">
        <w:rPr>
          <w:rFonts w:cs="Times New Roman"/>
          <w:sz w:val="24"/>
          <w:szCs w:val="24"/>
        </w:rPr>
        <w:t>Обеспечить проектирование, строительство и ввод в эксплуатацию объекта, необх</w:t>
      </w:r>
      <w:r w:rsidRPr="00B35F70">
        <w:rPr>
          <w:rFonts w:cs="Times New Roman"/>
          <w:sz w:val="24"/>
          <w:szCs w:val="24"/>
        </w:rPr>
        <w:t>о</w:t>
      </w:r>
      <w:r w:rsidRPr="00B35F70">
        <w:rPr>
          <w:rFonts w:cs="Times New Roman"/>
          <w:sz w:val="24"/>
          <w:szCs w:val="24"/>
        </w:rPr>
        <w:t xml:space="preserve">димого для </w:t>
      </w:r>
      <w:r w:rsidR="001C2D92">
        <w:rPr>
          <w:rFonts w:cs="Times New Roman"/>
          <w:sz w:val="24"/>
          <w:szCs w:val="24"/>
        </w:rPr>
        <w:t xml:space="preserve">обеспечения бесперебойным водоснабжением питьевой водой и наружным пожаротушением объекты: </w:t>
      </w:r>
      <w:r w:rsidR="001C2D92" w:rsidRPr="001C2D92">
        <w:rPr>
          <w:rFonts w:cs="Times New Roman"/>
          <w:sz w:val="24"/>
          <w:szCs w:val="24"/>
        </w:rPr>
        <w:t>«Центр холодоснабжения №4 района D3» и «Сколковский институт науки и технологий (Восточное кольцо)»</w:t>
      </w:r>
      <w:r w:rsidRPr="00B35F70">
        <w:rPr>
          <w:rFonts w:cs="Times New Roman"/>
          <w:sz w:val="24"/>
          <w:szCs w:val="24"/>
        </w:rPr>
        <w:t>.</w:t>
      </w:r>
    </w:p>
    <w:p w:rsidR="00BE127A" w:rsidRPr="00B35F70" w:rsidRDefault="00BE127A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</w:p>
    <w:p w:rsidR="00705565" w:rsidRPr="00B35F70" w:rsidRDefault="008E3029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Сведения о строительном объекте, его особенностях:</w:t>
      </w:r>
    </w:p>
    <w:p w:rsidR="00C457E4" w:rsidRPr="00B35F70" w:rsidRDefault="001C2D92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«</w:t>
      </w:r>
      <w:r w:rsidRPr="001C2D92">
        <w:rPr>
          <w:rFonts w:cs="Times New Roman"/>
          <w:sz w:val="24"/>
          <w:szCs w:val="24"/>
        </w:rPr>
        <w:t>Закольцовка водопровода 7 этапа Парквея</w:t>
      </w:r>
      <w:r>
        <w:rPr>
          <w:rFonts w:cs="Times New Roman"/>
          <w:sz w:val="24"/>
          <w:szCs w:val="24"/>
        </w:rPr>
        <w:t>»</w:t>
      </w:r>
      <w:r w:rsidR="00C457E4" w:rsidRPr="00B35F70">
        <w:rPr>
          <w:rFonts w:cs="Times New Roman"/>
          <w:sz w:val="24"/>
          <w:szCs w:val="24"/>
        </w:rPr>
        <w:t xml:space="preserve">: </w:t>
      </w:r>
    </w:p>
    <w:p w:rsidR="00BE127A" w:rsidRPr="001C2D92" w:rsidRDefault="00C457E4" w:rsidP="00336971">
      <w:pPr>
        <w:pStyle w:val="a3"/>
        <w:numPr>
          <w:ilvl w:val="0"/>
          <w:numId w:val="13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1C2D92">
        <w:rPr>
          <w:rFonts w:cs="Times New Roman"/>
          <w:sz w:val="24"/>
          <w:szCs w:val="24"/>
        </w:rPr>
        <w:t>сеть водопровода.</w:t>
      </w:r>
      <w:r w:rsidR="00BE127A" w:rsidRPr="001C2D92">
        <w:rPr>
          <w:rFonts w:cs="Times New Roman"/>
          <w:sz w:val="24"/>
          <w:szCs w:val="24"/>
        </w:rPr>
        <w:t xml:space="preserve"> </w:t>
      </w:r>
    </w:p>
    <w:p w:rsidR="008E3029" w:rsidRPr="00B35F70" w:rsidRDefault="008E3029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</w:p>
    <w:p w:rsidR="00446DB0" w:rsidRPr="00B35F70" w:rsidRDefault="00446DB0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Сведения об исходных данных:</w:t>
      </w:r>
    </w:p>
    <w:p w:rsidR="00206F30" w:rsidRPr="00696813" w:rsidRDefault="00206F30" w:rsidP="00336971">
      <w:pPr>
        <w:tabs>
          <w:tab w:val="left" w:pos="284"/>
        </w:tabs>
        <w:spacing w:after="0"/>
        <w:ind w:firstLine="360"/>
        <w:jc w:val="both"/>
        <w:rPr>
          <w:rFonts w:cs="Times New Roman"/>
          <w:i/>
          <w:sz w:val="20"/>
          <w:szCs w:val="20"/>
        </w:rPr>
      </w:pPr>
      <w:r w:rsidRPr="00696813">
        <w:rPr>
          <w:rFonts w:cs="Times New Roman"/>
          <w:i/>
          <w:sz w:val="20"/>
          <w:szCs w:val="20"/>
        </w:rPr>
        <w:t>(ссылки на проектную и нормативную документацию)</w:t>
      </w:r>
    </w:p>
    <w:p w:rsidR="009F0D87" w:rsidRPr="00B35F70" w:rsidRDefault="00E3058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Задание на проектирование объекта «</w:t>
      </w:r>
      <w:r w:rsidRPr="001C2D92">
        <w:rPr>
          <w:rFonts w:cs="Times New Roman"/>
          <w:sz w:val="24"/>
          <w:szCs w:val="24"/>
        </w:rPr>
        <w:t>Закольцовка водопровода 7 этапа Парквея</w:t>
      </w:r>
      <w:r>
        <w:rPr>
          <w:rFonts w:cs="Times New Roman"/>
          <w:bCs/>
          <w:sz w:val="24"/>
          <w:szCs w:val="24"/>
        </w:rPr>
        <w:t>»</w:t>
      </w:r>
      <w:r w:rsidR="009F0D87" w:rsidRPr="00B35F70">
        <w:rPr>
          <w:rFonts w:cs="Times New Roman"/>
          <w:bCs/>
          <w:sz w:val="24"/>
          <w:szCs w:val="24"/>
        </w:rPr>
        <w:t>.</w:t>
      </w:r>
    </w:p>
    <w:p w:rsidR="00446DB0" w:rsidRPr="00B35F70" w:rsidRDefault="00446DB0" w:rsidP="00336971">
      <w:pPr>
        <w:pStyle w:val="a3"/>
        <w:tabs>
          <w:tab w:val="left" w:pos="284"/>
        </w:tabs>
        <w:spacing w:after="0"/>
        <w:ind w:left="0" w:firstLine="284"/>
        <w:jc w:val="both"/>
        <w:rPr>
          <w:rFonts w:cs="Times New Roman"/>
          <w:sz w:val="24"/>
          <w:szCs w:val="24"/>
        </w:rPr>
      </w:pPr>
    </w:p>
    <w:p w:rsidR="00446DB0" w:rsidRPr="00B35F70" w:rsidRDefault="008E3029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Требования к техническим,</w:t>
      </w:r>
      <w:r w:rsidR="0026523A" w:rsidRPr="00B35F70">
        <w:rPr>
          <w:rFonts w:cs="Times New Roman"/>
          <w:b/>
          <w:sz w:val="24"/>
          <w:szCs w:val="24"/>
        </w:rPr>
        <w:t xml:space="preserve"> функциональным </w:t>
      </w:r>
      <w:r w:rsidRPr="00B35F70">
        <w:rPr>
          <w:rFonts w:cs="Times New Roman"/>
          <w:b/>
          <w:sz w:val="24"/>
          <w:szCs w:val="24"/>
        </w:rPr>
        <w:t xml:space="preserve">и эксплуатационным </w:t>
      </w:r>
      <w:r w:rsidR="0026523A" w:rsidRPr="00B35F70">
        <w:rPr>
          <w:rFonts w:cs="Times New Roman"/>
          <w:b/>
          <w:sz w:val="24"/>
          <w:szCs w:val="24"/>
        </w:rPr>
        <w:t>характерист</w:t>
      </w:r>
      <w:r w:rsidR="0026523A" w:rsidRPr="00B35F70">
        <w:rPr>
          <w:rFonts w:cs="Times New Roman"/>
          <w:b/>
          <w:sz w:val="24"/>
          <w:szCs w:val="24"/>
        </w:rPr>
        <w:t>и</w:t>
      </w:r>
      <w:r w:rsidR="0026523A" w:rsidRPr="00B35F70">
        <w:rPr>
          <w:rFonts w:cs="Times New Roman"/>
          <w:b/>
          <w:sz w:val="24"/>
          <w:szCs w:val="24"/>
        </w:rPr>
        <w:t xml:space="preserve">кам, </w:t>
      </w:r>
      <w:r w:rsidR="0026523A" w:rsidRPr="00B35F70">
        <w:rPr>
          <w:rFonts w:cs="Times New Roman"/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26523A" w:rsidRPr="00B35F70" w:rsidRDefault="00B072EF" w:rsidP="00336971">
      <w:pPr>
        <w:tabs>
          <w:tab w:val="left" w:pos="284"/>
        </w:tabs>
        <w:spacing w:after="0"/>
        <w:ind w:firstLine="360"/>
        <w:jc w:val="both"/>
        <w:rPr>
          <w:rFonts w:cs="Times New Roman"/>
          <w:sz w:val="24"/>
          <w:szCs w:val="24"/>
          <w:u w:val="single"/>
        </w:rPr>
      </w:pPr>
      <w:r w:rsidRPr="00B35F70">
        <w:rPr>
          <w:rFonts w:cs="Times New Roman"/>
          <w:sz w:val="24"/>
          <w:szCs w:val="24"/>
          <w:u w:val="single"/>
        </w:rPr>
        <w:t>Предусмотрены проектом договора</w:t>
      </w:r>
    </w:p>
    <w:p w:rsidR="0026523A" w:rsidRPr="00B35F70" w:rsidRDefault="0026523A" w:rsidP="00336971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</w:p>
    <w:p w:rsidR="0026523A" w:rsidRPr="00B35F70" w:rsidRDefault="0026523A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Гарантийный срок:</w:t>
      </w:r>
    </w:p>
    <w:p w:rsidR="0026523A" w:rsidRPr="00696813" w:rsidRDefault="00D5081B" w:rsidP="00336971">
      <w:pPr>
        <w:tabs>
          <w:tab w:val="left" w:pos="284"/>
        </w:tabs>
        <w:spacing w:after="0"/>
        <w:ind w:firstLine="360"/>
        <w:jc w:val="both"/>
        <w:rPr>
          <w:rFonts w:cs="Times New Roman"/>
          <w:sz w:val="24"/>
          <w:szCs w:val="24"/>
        </w:rPr>
      </w:pPr>
      <w:r w:rsidRPr="00696813">
        <w:rPr>
          <w:rFonts w:cs="Times New Roman"/>
          <w:sz w:val="24"/>
          <w:szCs w:val="24"/>
        </w:rPr>
        <w:t xml:space="preserve">24 (Двадцать четыре) мес. </w:t>
      </w:r>
    </w:p>
    <w:p w:rsidR="0026523A" w:rsidRPr="00B35F70" w:rsidRDefault="0026523A" w:rsidP="00336971">
      <w:p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</w:p>
    <w:p w:rsidR="0026523A" w:rsidRPr="00B35F70" w:rsidRDefault="0026523A" w:rsidP="00336971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B35F70">
        <w:rPr>
          <w:rFonts w:cs="Times New Roman"/>
          <w:b/>
          <w:sz w:val="24"/>
          <w:szCs w:val="24"/>
        </w:rPr>
        <w:t>Требования к сроку поставки товара или выполнения работ/услуг, к обслужив</w:t>
      </w:r>
      <w:r w:rsidRPr="00B35F70">
        <w:rPr>
          <w:rFonts w:cs="Times New Roman"/>
          <w:b/>
          <w:sz w:val="24"/>
          <w:szCs w:val="24"/>
        </w:rPr>
        <w:t>а</w:t>
      </w:r>
      <w:r w:rsidRPr="00B35F70">
        <w:rPr>
          <w:rFonts w:cs="Times New Roman"/>
          <w:b/>
          <w:sz w:val="24"/>
          <w:szCs w:val="24"/>
        </w:rPr>
        <w:t>нию товара:</w:t>
      </w:r>
    </w:p>
    <w:p w:rsidR="00A92C65" w:rsidRPr="00B35F70" w:rsidRDefault="009F0D87" w:rsidP="00336971">
      <w:pPr>
        <w:tabs>
          <w:tab w:val="left" w:pos="284"/>
        </w:tabs>
        <w:spacing w:after="0"/>
        <w:ind w:firstLine="360"/>
        <w:jc w:val="both"/>
        <w:rPr>
          <w:rFonts w:cs="Times New Roman"/>
          <w:sz w:val="24"/>
          <w:szCs w:val="24"/>
        </w:rPr>
      </w:pPr>
      <w:r w:rsidRPr="00B35F70">
        <w:rPr>
          <w:rFonts w:cs="Times New Roman"/>
          <w:sz w:val="24"/>
          <w:szCs w:val="24"/>
        </w:rPr>
        <w:t xml:space="preserve">Срок ввода объекта в эксплуатацию – </w:t>
      </w:r>
      <w:r w:rsidR="000B7B42" w:rsidRPr="000B7B42">
        <w:rPr>
          <w:rFonts w:cs="Times New Roman"/>
          <w:sz w:val="24"/>
          <w:szCs w:val="24"/>
        </w:rPr>
        <w:t>не позднее 31.08.2018.</w:t>
      </w:r>
    </w:p>
    <w:p w:rsidR="005D115B" w:rsidRPr="00B35F70" w:rsidRDefault="005D115B" w:rsidP="00336971">
      <w:pPr>
        <w:tabs>
          <w:tab w:val="left" w:pos="284"/>
        </w:tabs>
        <w:spacing w:after="0" w:line="240" w:lineRule="auto"/>
        <w:ind w:left="284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7162F" w:rsidRDefault="00A44856" w:rsidP="00F7162F">
      <w:pPr>
        <w:tabs>
          <w:tab w:val="left" w:pos="284"/>
        </w:tabs>
        <w:spacing w:after="0"/>
        <w:ind w:firstLine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Приложения</w:t>
      </w:r>
      <w:r w:rsidR="00A553F2" w:rsidRPr="00B35F70">
        <w:rPr>
          <w:rFonts w:cs="Times New Roman"/>
          <w:sz w:val="24"/>
          <w:szCs w:val="24"/>
        </w:rPr>
        <w:t>:</w:t>
      </w:r>
      <w:r w:rsidR="00F7162F">
        <w:rPr>
          <w:rFonts w:cs="Times New Roman"/>
          <w:sz w:val="24"/>
          <w:szCs w:val="24"/>
        </w:rPr>
        <w:t xml:space="preserve"> </w:t>
      </w:r>
    </w:p>
    <w:p w:rsidR="00674CEF" w:rsidRDefault="00A44856" w:rsidP="00674CEF">
      <w:pPr>
        <w:pStyle w:val="a3"/>
        <w:numPr>
          <w:ilvl w:val="0"/>
          <w:numId w:val="25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A44856">
        <w:rPr>
          <w:rFonts w:cs="Times New Roman"/>
          <w:sz w:val="24"/>
          <w:szCs w:val="24"/>
        </w:rPr>
        <w:t>Задание</w:t>
      </w:r>
      <w:r w:rsidR="00674CEF" w:rsidRPr="00A44856">
        <w:rPr>
          <w:rFonts w:cs="Times New Roman"/>
          <w:sz w:val="24"/>
          <w:szCs w:val="24"/>
        </w:rPr>
        <w:t xml:space="preserve"> на проектирование объекта «Закольцовка водопровода 7 этапа Парквея»</w:t>
      </w:r>
      <w:r>
        <w:rPr>
          <w:rFonts w:cs="Times New Roman"/>
          <w:sz w:val="24"/>
          <w:szCs w:val="24"/>
        </w:rPr>
        <w:t>.</w:t>
      </w:r>
    </w:p>
    <w:p w:rsidR="004863C0" w:rsidRPr="004863C0" w:rsidRDefault="004863C0" w:rsidP="004863C0">
      <w:pPr>
        <w:pStyle w:val="a3"/>
        <w:numPr>
          <w:ilvl w:val="0"/>
          <w:numId w:val="25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4863C0">
        <w:rPr>
          <w:rFonts w:cs="Times New Roman"/>
          <w:sz w:val="24"/>
          <w:szCs w:val="24"/>
        </w:rPr>
        <w:t>Техническое задание на выполнение комплекса работ по проектированию, стро</w:t>
      </w:r>
      <w:r w:rsidRPr="004863C0">
        <w:rPr>
          <w:rFonts w:cs="Times New Roman"/>
          <w:sz w:val="24"/>
          <w:szCs w:val="24"/>
        </w:rPr>
        <w:t>и</w:t>
      </w:r>
      <w:r w:rsidRPr="004863C0">
        <w:rPr>
          <w:rFonts w:cs="Times New Roman"/>
          <w:sz w:val="24"/>
          <w:szCs w:val="24"/>
        </w:rPr>
        <w:t>тельству и вводу в эксплуатацию объекта «Закольцовка водопровода 7 этапа Парквея».</w:t>
      </w:r>
    </w:p>
    <w:p w:rsidR="004863C0" w:rsidRPr="004863C0" w:rsidRDefault="004863C0" w:rsidP="004863C0">
      <w:pPr>
        <w:pStyle w:val="a3"/>
        <w:numPr>
          <w:ilvl w:val="0"/>
          <w:numId w:val="25"/>
        </w:numPr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  <w:r w:rsidRPr="004863C0">
        <w:rPr>
          <w:rFonts w:cs="Times New Roman"/>
          <w:sz w:val="24"/>
          <w:szCs w:val="24"/>
        </w:rPr>
        <w:t>Ведомость объемов работ.</w:t>
      </w:r>
    </w:p>
    <w:p w:rsidR="00A472D0" w:rsidRPr="004863C0" w:rsidRDefault="00A472D0" w:rsidP="004863C0">
      <w:pPr>
        <w:pStyle w:val="a3"/>
        <w:tabs>
          <w:tab w:val="left" w:pos="284"/>
        </w:tabs>
        <w:spacing w:after="0"/>
        <w:jc w:val="both"/>
        <w:rPr>
          <w:rFonts w:cs="Times New Roman"/>
          <w:sz w:val="24"/>
          <w:szCs w:val="24"/>
        </w:rPr>
      </w:pP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37F" w:rsidRPr="006A7E5A" w:rsidRDefault="006A7E5A" w:rsidP="006A7E5A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  <w:r w:rsidRPr="006A7E5A">
        <w:rPr>
          <w:rFonts w:ascii="Times New Roman" w:hAnsi="Times New Roman" w:cs="Times New Roman"/>
          <w:sz w:val="24"/>
          <w:szCs w:val="24"/>
        </w:rPr>
        <w:lastRenderedPageBreak/>
        <w:t>Приложение № 1 к Техническому заданию</w:t>
      </w: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A7E5A" w:rsidRDefault="006A7E5A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A7E5A" w:rsidRDefault="006A7E5A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A7E5A" w:rsidRPr="006A7E5A" w:rsidRDefault="006A7E5A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Pr="006A7E5A" w:rsidRDefault="006A7E5A" w:rsidP="006A7E5A">
      <w:pPr>
        <w:contextualSpacing/>
        <w:jc w:val="both"/>
        <w:rPr>
          <w:rFonts w:ascii="Times New Roman" w:eastAsia="Calibri" w:hAnsi="Times New Roman" w:cs="Times New Roman"/>
          <w:b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A7E5A" w:rsidRPr="006A7E5A" w:rsidRDefault="006A7E5A" w:rsidP="006A7E5A">
      <w:pPr>
        <w:shd w:val="clear" w:color="auto" w:fill="FFFFFF"/>
        <w:ind w:left="29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6A7E5A">
        <w:rPr>
          <w:rFonts w:ascii="Times New Roman" w:hAnsi="Times New Roman" w:cs="Times New Roman"/>
          <w:b/>
          <w:bCs/>
          <w:color w:val="000000"/>
          <w:sz w:val="26"/>
          <w:szCs w:val="26"/>
        </w:rPr>
        <w:t>Задание на проектирование</w:t>
      </w:r>
    </w:p>
    <w:p w:rsidR="006A7E5A" w:rsidRPr="006A7E5A" w:rsidRDefault="006A7E5A" w:rsidP="006A7E5A">
      <w:pPr>
        <w:shd w:val="clear" w:color="auto" w:fill="FFFFFF"/>
        <w:contextualSpacing/>
        <w:jc w:val="center"/>
        <w:rPr>
          <w:rFonts w:ascii="Times New Roman" w:hAnsi="Times New Roman" w:cs="Times New Roman"/>
          <w:bCs/>
          <w:spacing w:val="1"/>
          <w:sz w:val="26"/>
          <w:szCs w:val="26"/>
        </w:rPr>
      </w:pPr>
      <w:r w:rsidRPr="006A7E5A">
        <w:rPr>
          <w:rFonts w:ascii="Times New Roman" w:hAnsi="Times New Roman" w:cs="Times New Roman"/>
          <w:b/>
          <w:bCs/>
          <w:color w:val="000000"/>
          <w:sz w:val="26"/>
          <w:szCs w:val="26"/>
        </w:rPr>
        <w:t>объект</w:t>
      </w:r>
      <w:r w:rsidR="000B7B42">
        <w:rPr>
          <w:rFonts w:ascii="Times New Roman" w:hAnsi="Times New Roman" w:cs="Times New Roman"/>
          <w:b/>
          <w:bCs/>
          <w:color w:val="000000"/>
          <w:sz w:val="26"/>
          <w:szCs w:val="26"/>
        </w:rPr>
        <w:t>а</w:t>
      </w:r>
      <w:r w:rsidRPr="006A7E5A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«Закольцовка водопровода 7 этапа Парквея»</w:t>
      </w:r>
      <w:r w:rsidRPr="006A7E5A">
        <w:rPr>
          <w:rFonts w:ascii="Times New Roman" w:hAnsi="Times New Roman" w:cs="Times New Roman"/>
          <w:bCs/>
          <w:spacing w:val="1"/>
          <w:sz w:val="26"/>
          <w:szCs w:val="26"/>
        </w:rPr>
        <w:t>,</w:t>
      </w:r>
    </w:p>
    <w:p w:rsidR="006A7E5A" w:rsidRPr="006A7E5A" w:rsidRDefault="000B7B42" w:rsidP="006A7E5A">
      <w:pPr>
        <w:shd w:val="clear" w:color="auto" w:fill="FFFFFF"/>
        <w:spacing w:line="240" w:lineRule="auto"/>
        <w:ind w:left="28"/>
        <w:contextualSpacing/>
        <w:jc w:val="center"/>
        <w:rPr>
          <w:rFonts w:ascii="Times New Roman" w:hAnsi="Times New Roman" w:cs="Times New Roman"/>
          <w:bCs/>
          <w:spacing w:val="1"/>
          <w:sz w:val="26"/>
          <w:szCs w:val="26"/>
        </w:rPr>
      </w:pPr>
      <w:r>
        <w:rPr>
          <w:rFonts w:ascii="Times New Roman" w:hAnsi="Times New Roman" w:cs="Times New Roman"/>
          <w:bCs/>
          <w:spacing w:val="1"/>
          <w:sz w:val="26"/>
          <w:szCs w:val="26"/>
        </w:rPr>
        <w:t>расположенного</w:t>
      </w:r>
      <w:r w:rsidR="006A7E5A" w:rsidRPr="006A7E5A">
        <w:rPr>
          <w:rFonts w:ascii="Times New Roman" w:hAnsi="Times New Roman" w:cs="Times New Roman"/>
          <w:bCs/>
          <w:spacing w:val="1"/>
          <w:sz w:val="26"/>
          <w:szCs w:val="26"/>
        </w:rPr>
        <w:t xml:space="preserve"> по адресу: г. Москва,</w:t>
      </w:r>
    </w:p>
    <w:p w:rsidR="006A7E5A" w:rsidRPr="006A7E5A" w:rsidRDefault="006A7E5A" w:rsidP="006A7E5A">
      <w:pPr>
        <w:shd w:val="clear" w:color="auto" w:fill="FFFFFF"/>
        <w:spacing w:line="240" w:lineRule="auto"/>
        <w:ind w:left="28"/>
        <w:contextualSpacing/>
        <w:jc w:val="center"/>
        <w:rPr>
          <w:rFonts w:ascii="Times New Roman" w:hAnsi="Times New Roman" w:cs="Times New Roman"/>
          <w:bCs/>
          <w:spacing w:val="1"/>
          <w:sz w:val="26"/>
          <w:szCs w:val="26"/>
        </w:rPr>
      </w:pPr>
      <w:r w:rsidRPr="006A7E5A">
        <w:rPr>
          <w:rFonts w:ascii="Times New Roman" w:hAnsi="Times New Roman" w:cs="Times New Roman"/>
          <w:bCs/>
          <w:spacing w:val="1"/>
          <w:sz w:val="26"/>
          <w:szCs w:val="26"/>
        </w:rPr>
        <w:t xml:space="preserve"> территория инновационного центра «Сколково»</w:t>
      </w:r>
    </w:p>
    <w:p w:rsidR="006A7E5A" w:rsidRPr="006A7E5A" w:rsidRDefault="006A7E5A" w:rsidP="006A7E5A">
      <w:pPr>
        <w:spacing w:after="1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49"/>
        <w:gridCol w:w="4749"/>
      </w:tblGrid>
      <w:tr w:rsidR="006A7E5A" w:rsidRPr="006A7E5A" w:rsidTr="006A7E5A">
        <w:trPr>
          <w:trHeight w:val="3160"/>
        </w:trPr>
        <w:tc>
          <w:tcPr>
            <w:tcW w:w="4749" w:type="dxa"/>
          </w:tcPr>
          <w:p w:rsidR="006A7E5A" w:rsidRPr="006A7E5A" w:rsidRDefault="006A7E5A" w:rsidP="006A7E5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749" w:type="dxa"/>
          </w:tcPr>
          <w:p w:rsidR="006A7E5A" w:rsidRPr="006A7E5A" w:rsidRDefault="006A7E5A" w:rsidP="006A7E5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A7E5A" w:rsidRPr="006A7E5A" w:rsidRDefault="006A7E5A" w:rsidP="006A7E5A">
      <w:pPr>
        <w:shd w:val="clear" w:color="auto" w:fill="FFFFFF"/>
        <w:spacing w:before="259"/>
        <w:jc w:val="center"/>
        <w:rPr>
          <w:b/>
          <w:bCs/>
          <w:spacing w:val="1"/>
          <w:sz w:val="24"/>
          <w:szCs w:val="24"/>
        </w:rPr>
      </w:pPr>
    </w:p>
    <w:p w:rsidR="006A7E5A" w:rsidRPr="006A7E5A" w:rsidRDefault="006A7E5A" w:rsidP="006A7E5A">
      <w:pPr>
        <w:jc w:val="center"/>
        <w:rPr>
          <w:b/>
          <w:bCs/>
          <w:spacing w:val="1"/>
          <w:sz w:val="24"/>
          <w:szCs w:val="24"/>
        </w:rPr>
      </w:pPr>
      <w:r w:rsidRPr="006A7E5A">
        <w:rPr>
          <w:b/>
          <w:bCs/>
          <w:spacing w:val="1"/>
          <w:sz w:val="24"/>
          <w:szCs w:val="24"/>
        </w:rPr>
        <w:br w:type="page"/>
      </w:r>
    </w:p>
    <w:p w:rsidR="006A7E5A" w:rsidRPr="006A7E5A" w:rsidRDefault="006A7E5A" w:rsidP="006A7E5A">
      <w:pPr>
        <w:shd w:val="clear" w:color="auto" w:fill="FFFFFF"/>
        <w:spacing w:before="259" w:after="0" w:line="240" w:lineRule="auto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lastRenderedPageBreak/>
        <w:t>Общие данные</w:t>
      </w:r>
    </w:p>
    <w:p w:rsidR="006A7E5A" w:rsidRPr="006A7E5A" w:rsidRDefault="006A7E5A" w:rsidP="006A7E5A">
      <w:pPr>
        <w:shd w:val="clear" w:color="auto" w:fill="FFFFFF"/>
        <w:spacing w:after="0" w:line="240" w:lineRule="auto"/>
        <w:ind w:right="30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28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578"/>
        <w:gridCol w:w="5892"/>
      </w:tblGrid>
      <w:tr w:rsidR="006A7E5A" w:rsidRPr="006A7E5A" w:rsidTr="006A7E5A">
        <w:trPr>
          <w:tblHeader/>
        </w:trPr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578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Перечень основных требов</w:t>
            </w:r>
            <w:r w:rsidRPr="006A7E5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ний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right="293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Содержание требований</w:t>
            </w:r>
          </w:p>
        </w:tc>
      </w:tr>
      <w:tr w:rsidR="006A7E5A" w:rsidRPr="006A7E5A" w:rsidTr="006A7E5A">
        <w:trPr>
          <w:tblHeader/>
        </w:trPr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3578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left="-817"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right="29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  <w:lang w:eastAsia="ru-RU"/>
              </w:rPr>
              <w:t>3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для проектирования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uppressAutoHyphens/>
              <w:spacing w:before="120"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№244-ФЗ «Об инновационном центре «Сколково» от 22.09.2010 г.</w:t>
            </w:r>
          </w:p>
          <w:p w:rsidR="006A7E5A" w:rsidRPr="006A7E5A" w:rsidRDefault="006A7E5A" w:rsidP="006A7E5A">
            <w:pPr>
              <w:suppressAutoHyphens/>
              <w:spacing w:before="120"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роект планировки территории инновационного центра «Сколково», утвержденный приказом от 03.11.2017 № 334-Пр Фонда «Сколково».</w:t>
            </w:r>
          </w:p>
          <w:p w:rsidR="006A7E5A" w:rsidRPr="006A7E5A" w:rsidRDefault="006A7E5A" w:rsidP="006A7E5A">
            <w:pPr>
              <w:suppressAutoHyphens/>
              <w:spacing w:before="120"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Программа строительства Инновационного центра «Сколково» за счет средств Фонда и дочерних обществ, до 2020 года (Утвержденная правлением Фонда (Протокол заседания Правления Некоммерческой организации Фонд развития Центра разработки и коммерциализации новых технологий от 28.03.2018 № 189).</w:t>
            </w:r>
          </w:p>
          <w:p w:rsidR="006A7E5A" w:rsidRPr="006A7E5A" w:rsidRDefault="006A7E5A" w:rsidP="006A7E5A">
            <w:pPr>
              <w:suppressAutoHyphens/>
              <w:spacing w:before="120"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План-график проектирования и строительства объектов инновационного центра «Сколково» за счет средств Фонда и дочерних обществ (утвержденный Правлением Фонда. Протокол заседания Правления Некоммерческой организации Фонд развития Центра разработки и коммерциализации новых технологий от 28.03.2018 № 189).</w:t>
            </w:r>
          </w:p>
          <w:p w:rsidR="006A7E5A" w:rsidRPr="006A7E5A" w:rsidRDefault="006A7E5A" w:rsidP="006A7E5A">
            <w:pPr>
              <w:suppressAutoHyphens/>
              <w:spacing w:before="120"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Функциональные требования к объекту «Закольцовка водопровода 7 Парквея» март 2018 (Приложение № 2).</w:t>
            </w:r>
          </w:p>
          <w:p w:rsidR="006A7E5A" w:rsidRPr="006A7E5A" w:rsidRDefault="006A7E5A" w:rsidP="006A7E5A">
            <w:pPr>
              <w:suppressAutoHyphens/>
              <w:spacing w:before="120"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ДАЗУ № 50114/01-01006/2-2013 от 23.08.2013 (в редакции последующих дополнительных соглашений)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объекта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Участок магистральной сети хозяйственно-противопожарного водоснабжения. Код по ОК 013-2014: 220.42.21.13.120, наименование по ОК 013-2014: «Системы и сооружения водоснабжения и очистки». </w:t>
            </w:r>
          </w:p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обеспечения водоснабжения объекта «Центр х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лодоснабжения № 4» и пожаротушения объекта «Сколковский институт науки и технологий (Восто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ное кольцо)»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объекта, протяже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</w:t>
            </w:r>
          </w:p>
        </w:tc>
        <w:tc>
          <w:tcPr>
            <w:tcW w:w="5892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Ориентировочно 0,25 км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плотности з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применимо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Предельная высота объекта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применимо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Этажность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применимо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работающих / пр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живающих в объекте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применимо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строительства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Новое строительство.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Стадийность проектирования и строительства 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Предусматривается следующая стадийность проект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рования:</w:t>
            </w:r>
          </w:p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разработка проектной документации;</w:t>
            </w:r>
          </w:p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разработка рабочей документации.</w:t>
            </w:r>
          </w:p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объекта предусмотрено в один этап.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проектирования и стро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тельства 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завершения проектирования (с учетом получ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заключения экспертизы) – июнь 2018.</w:t>
            </w:r>
          </w:p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завершения строительно-монтажных работ – июль 2018.</w:t>
            </w:r>
          </w:p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 ввода объекта в эксплуатацию – август 2018.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1.11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сложности объекта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особо опасным и технически сложным объектам не относится (Градостроительный кодекс РФ № 190-ФЗ, статья 48.1).</w:t>
            </w:r>
          </w:p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ответственности «Нормальный» в соотве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ствии со статьей 4 (пар. 7-9) Федерального закона от 30.12.2009 № 384-ФЗ.</w:t>
            </w:r>
          </w:p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Разрабатываемая документация должна соответств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ГОСТ Р 21.1101-2009 «Основные требования к проектной и рабочей документации».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требования к составу, содержанию и форме предста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ления материалов проектной документации</w:t>
            </w:r>
          </w:p>
        </w:tc>
        <w:tc>
          <w:tcPr>
            <w:tcW w:w="5892" w:type="dxa"/>
          </w:tcPr>
          <w:p w:rsidR="006A7E5A" w:rsidRPr="006A7E5A" w:rsidRDefault="006A7E5A" w:rsidP="006A7E5A">
            <w:pPr>
              <w:spacing w:before="120" w:after="0" w:line="240" w:lineRule="auto"/>
              <w:ind w:right="29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документация разрабатывается и пред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ставляется в соответствии с Градостроительным кодексом РФ от 29.12.2004г. №190-ФЗ, Постано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лением Правительства РФ №87 от 16.02.2008 «О составе разделов проектной документации и треб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ваниях к их содержанию».</w:t>
            </w:r>
          </w:p>
          <w:p w:rsidR="006A7E5A" w:rsidRPr="006A7E5A" w:rsidRDefault="006A7E5A" w:rsidP="006A7E5A">
            <w:pPr>
              <w:spacing w:before="120" w:after="0" w:line="240" w:lineRule="auto"/>
              <w:ind w:right="29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документация разрабатывается в составе и объеме, необходимом и достаточном для стро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тельства объекта.</w:t>
            </w:r>
          </w:p>
          <w:p w:rsidR="006A7E5A" w:rsidRPr="006A7E5A" w:rsidRDefault="006A7E5A" w:rsidP="006A7E5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комплексные методы проектирования и пассивные стратегии, для минимизации сложности с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стем.</w:t>
            </w:r>
          </w:p>
          <w:p w:rsidR="006A7E5A" w:rsidRPr="006A7E5A" w:rsidRDefault="006A7E5A" w:rsidP="006A7E5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Генеральный проектировщик передает Заказчику 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зультаты проектных работ в следующем формате и количестве:</w:t>
            </w:r>
          </w:p>
          <w:p w:rsidR="006A7E5A" w:rsidRPr="006A7E5A" w:rsidRDefault="006A7E5A" w:rsidP="006A7E5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4 (четыре) комплекта проектной и рабочей докуме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тации, включая полноразмерные чертежи, поясн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тельные записки, калькуляции, спецификации, а также Регламент обращения с отходами производства и п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требления.</w:t>
            </w:r>
          </w:p>
          <w:p w:rsidR="006A7E5A" w:rsidRPr="006A7E5A" w:rsidRDefault="006A7E5A" w:rsidP="006A7E5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2 (две) дополнительные копии чертежей /уменьшенных в формат А3/. Цифровые копии и пр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вила для электронных файлов чертежей.</w:t>
            </w:r>
          </w:p>
          <w:p w:rsidR="006A7E5A" w:rsidRPr="006A7E5A" w:rsidRDefault="006A7E5A" w:rsidP="006A7E5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чертежи должны быть в формате 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AutoCAD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2011. Чертежи должны быть аккуратными, правильными, согласующимися с другими чертежами, строительн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 и инженерными спецификациями и иметь униф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цированный вид. Избегать повторения одной и той же информации на разных чертежах.</w:t>
            </w:r>
          </w:p>
          <w:p w:rsidR="006A7E5A" w:rsidRPr="006A7E5A" w:rsidRDefault="006A7E5A" w:rsidP="006A7E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файла выполняются только в двухмерном (плоском) формате.</w:t>
            </w:r>
          </w:p>
          <w:p w:rsidR="006A7E5A" w:rsidRPr="006A7E5A" w:rsidRDefault="006A7E5A" w:rsidP="006A7E5A">
            <w:pPr>
              <w:spacing w:before="120" w:after="0" w:line="240" w:lineRule="auto"/>
              <w:ind w:right="2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Проектную и рабочую документацию оформить в соответствии с требованиями ГОСТ Р 21.1001 и другими нормативами, действующими на террит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рии Российской Федерации.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об участке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right="2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Проектирование водопровода предусмотрено на земельных участках с кадастровыми номерами  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77:15:0000000:4 и 77:15:0000000:6. (Приложение №1 к настоящему Заданию на проектирование).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1.14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Исходно-разрешительная док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ментация.</w:t>
            </w:r>
          </w:p>
        </w:tc>
        <w:tc>
          <w:tcPr>
            <w:tcW w:w="5892" w:type="dxa"/>
          </w:tcPr>
          <w:p w:rsidR="006A7E5A" w:rsidRPr="006A7E5A" w:rsidRDefault="006A7E5A" w:rsidP="006A7E5A">
            <w:pPr>
              <w:suppressAutoHyphens/>
              <w:snapToGri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Заказчик до начала проектирования выдает Подрядчику исходно-разрешительную документацию: </w:t>
            </w:r>
          </w:p>
          <w:p w:rsidR="006A7E5A" w:rsidRPr="006A7E5A" w:rsidRDefault="006A7E5A" w:rsidP="006A7E5A">
            <w:pPr>
              <w:shd w:val="clear" w:color="auto" w:fill="FFFFFF"/>
              <w:tabs>
                <w:tab w:val="left" w:pos="364"/>
              </w:tabs>
              <w:spacing w:before="6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Проект планировки территории Инновационного центра «Сколково» в действующей редакции.</w:t>
            </w:r>
          </w:p>
          <w:p w:rsidR="006A7E5A" w:rsidRPr="006A7E5A" w:rsidRDefault="006A7E5A" w:rsidP="006A7E5A">
            <w:pPr>
              <w:shd w:val="clear" w:color="auto" w:fill="FFFFFF"/>
              <w:tabs>
                <w:tab w:val="left" w:pos="364"/>
              </w:tabs>
              <w:spacing w:before="6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Действующие правила землепользования и з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стройки.</w:t>
            </w:r>
          </w:p>
          <w:p w:rsidR="006A7E5A" w:rsidRPr="006A7E5A" w:rsidRDefault="006A7E5A" w:rsidP="006A7E5A">
            <w:pPr>
              <w:shd w:val="clear" w:color="auto" w:fill="FFFFFF"/>
              <w:tabs>
                <w:tab w:val="left" w:pos="364"/>
              </w:tabs>
              <w:spacing w:before="60" w:after="0" w:line="240" w:lineRule="auto"/>
              <w:ind w:lef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Специальные стандарты, разработанные и прин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тые Управляющей компанией для регулирования з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стройки на территории Центра (согласно подпункту 10 пункта 8.7 Правил проекта в сфере использования земель, градостроительной и строительной деятельн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сти):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a. Концепция обеспечения комплексной безопа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 и антитеррористической защищенности 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новационного центра «Сколково», расположенного по адресу: Московская область, Одинцовский ра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он, пос. Новоивановское.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Системный проект обеспечения комплексной безопасности и антитеррористической защищенн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сти инновационного центра «Сколково», в том числе технические условия и технические требов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ния на проектирование объектов инновационного центра «Сколково» в части обеспечения их бе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опасности.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Зеленый Кодекс ИЦ Сколково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Эскизы застройки районов Д1-Д4, Z1 в масшт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бе 1:500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e.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Техническая политика ИЦ «Сколково»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f.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Дизайн-код Бульвара и Парквея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Технические требования (Задания) и прочие документы и материалы, разработанные компанией Cisco Systems в интересах Заказчика в рамках Ко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тракта на оказание услуг технического консалти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га, а также материалы тома Телекоммуникации утвержденного Заказчиком Генерального плана в масштабе 1:2000, совместно именуемые как “Те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нические требования к ИКТ-инфраструктуре” (ИКТ – Информационные и Коммуникационные Технологии)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. Эскиз застройки и дизайн код инновационного центра «Сколково» утвержденный приказом №290-Пр от 04.09.2013;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. Дизайн код городской среды инновационного центра «Сколково», утвержденный приказом №290-Пр от 01.09.2015;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Проектная документация прилегающих объектов 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для увязки проектных решений.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. Отчет о научно-исследовательской работе «Комплексная схема организации дорожного дв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жения на территории инновационного центра «Сколково» (далее - КСОДД), ООО «Строй Инвест Проект» 2015г.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3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. Технорабочий проект Интеллектуальная система организации дорожного движения и транспортного обслуживания Инновационного центра «Сколк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во» ИС ОДД и ТО.</w:t>
            </w:r>
          </w:p>
          <w:p w:rsidR="006A7E5A" w:rsidRPr="006A7E5A" w:rsidRDefault="006A7E5A" w:rsidP="006A7E5A">
            <w:pPr>
              <w:tabs>
                <w:tab w:val="left" w:pos="364"/>
              </w:tabs>
              <w:spacing w:before="60"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Предварительная концепция благоустройства и озеленения территории ИЦ «Сколково», ООО «А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КОМ».</w:t>
            </w:r>
          </w:p>
          <w:p w:rsidR="006A7E5A" w:rsidRPr="006A7E5A" w:rsidRDefault="006A7E5A" w:rsidP="006A7E5A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Исходные данные передаются Заказчиком исполнит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 при заключении договора.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Иная документация, не включенная в перечень, пер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дается по письменному запросу Подрядчика при ее наличии у Заказчика.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дополнительные изыскания, необходимые для выполнения работ, выполняет Подрядчик.</w:t>
            </w:r>
          </w:p>
          <w:p w:rsidR="006A7E5A" w:rsidRPr="006A7E5A" w:rsidRDefault="006A7E5A" w:rsidP="006A7E5A">
            <w:pPr>
              <w:shd w:val="clear" w:color="auto" w:fill="FFFFFF"/>
              <w:tabs>
                <w:tab w:val="left" w:pos="364"/>
              </w:tabs>
              <w:spacing w:before="6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ПТУ </w:t>
            </w:r>
            <w:bookmarkStart w:id="1" w:name="_Toc356904330"/>
            <w:bookmarkStart w:id="2" w:name="_Toc358206722"/>
            <w:bookmarkStart w:id="3" w:name="_Toc360103357"/>
            <w:bookmarkStart w:id="4" w:name="_Toc360615692"/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подключения объекта капитального стро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тельства к общегородским системам инженерно-технического обеспечения</w:t>
            </w:r>
            <w:bookmarkStart w:id="5" w:name="_Toc356904331"/>
            <w:bookmarkStart w:id="6" w:name="_Toc358206723"/>
            <w:bookmarkStart w:id="7" w:name="_Toc360103358"/>
            <w:bookmarkStart w:id="8" w:name="_Toc360615693"/>
            <w:bookmarkEnd w:id="1"/>
            <w:bookmarkEnd w:id="2"/>
            <w:bookmarkEnd w:id="3"/>
            <w:bookmarkEnd w:id="4"/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№ 65-2117/2018 от 06.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04.2018 г.</w:t>
            </w:r>
            <w:bookmarkEnd w:id="5"/>
            <w:bookmarkEnd w:id="6"/>
            <w:bookmarkEnd w:id="7"/>
            <w:bookmarkEnd w:id="8"/>
          </w:p>
          <w:p w:rsidR="006A7E5A" w:rsidRPr="006A7E5A" w:rsidRDefault="006A7E5A" w:rsidP="006A7E5A">
            <w:pPr>
              <w:shd w:val="clear" w:color="auto" w:fill="FFFFFF"/>
              <w:tabs>
                <w:tab w:val="left" w:pos="364"/>
              </w:tabs>
              <w:spacing w:before="6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6. Результаты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инженерных изысканий.</w:t>
            </w:r>
          </w:p>
        </w:tc>
      </w:tr>
      <w:tr w:rsidR="006A7E5A" w:rsidRPr="006A7E5A" w:rsidTr="006A7E5A">
        <w:tc>
          <w:tcPr>
            <w:tcW w:w="10287" w:type="dxa"/>
            <w:gridSpan w:val="3"/>
          </w:tcPr>
          <w:p w:rsidR="006A7E5A" w:rsidRPr="006A7E5A" w:rsidRDefault="006A7E5A" w:rsidP="006A7E5A">
            <w:pPr>
              <w:spacing w:before="120" w:after="120" w:line="240" w:lineRule="auto"/>
              <w:ind w:right="2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 Основные требования к проектным решениям.</w:t>
            </w:r>
          </w:p>
        </w:tc>
      </w:tr>
      <w:tr w:rsidR="006A7E5A" w:rsidRPr="006A7E5A" w:rsidTr="006A7E5A">
        <w:trPr>
          <w:trHeight w:val="602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архитектурным, конструктивным и объёмно-планировочным решениям.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numPr>
                <w:ilvl w:val="0"/>
                <w:numId w:val="30"/>
              </w:numPr>
              <w:spacing w:before="120" w:after="120" w:line="240" w:lineRule="auto"/>
              <w:ind w:left="363" w:right="295" w:hanging="357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Общие требования.</w:t>
            </w:r>
          </w:p>
          <w:p w:rsidR="006A7E5A" w:rsidRPr="006A7E5A" w:rsidRDefault="006A7E5A" w:rsidP="006A7E5A">
            <w:pPr>
              <w:numPr>
                <w:ilvl w:val="1"/>
                <w:numId w:val="31"/>
              </w:numPr>
              <w:tabs>
                <w:tab w:val="left" w:pos="647"/>
              </w:tabs>
              <w:spacing w:after="0" w:line="240" w:lineRule="auto"/>
              <w:ind w:left="364" w:right="293" w:hanging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 xml:space="preserve">Запроектировать водопровод на основании материалов ППТ, в соответствии с 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Функци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нальные требования к объекту «Закольцовка 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допровода 7 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Парквея»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март 2018 (Приложение №2 к настоящему Заданию на проектирование)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 xml:space="preserve">. </w:t>
            </w:r>
          </w:p>
          <w:p w:rsidR="006A7E5A" w:rsidRPr="006A7E5A" w:rsidRDefault="006A7E5A" w:rsidP="006A7E5A">
            <w:pPr>
              <w:numPr>
                <w:ilvl w:val="1"/>
                <w:numId w:val="31"/>
              </w:numPr>
              <w:tabs>
                <w:tab w:val="left" w:pos="647"/>
              </w:tabs>
              <w:spacing w:after="0" w:line="240" w:lineRule="auto"/>
              <w:ind w:left="364" w:right="293" w:hanging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Все технико-экономические характеристики объекта должны быть уточнены в процессе проектирования и согласованы с Заказчиком.</w:t>
            </w:r>
          </w:p>
          <w:p w:rsidR="006A7E5A" w:rsidRPr="006A7E5A" w:rsidRDefault="006A7E5A" w:rsidP="006A7E5A">
            <w:pPr>
              <w:numPr>
                <w:ilvl w:val="1"/>
                <w:numId w:val="31"/>
              </w:numPr>
              <w:spacing w:after="0" w:line="240" w:lineRule="auto"/>
              <w:ind w:left="364" w:right="293" w:hanging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Предусмотреть решения по переустройству (защите) инженерных коммуникаций, попад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ющих в зону строительства водопровода (пр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тяженность уточнить проектной документац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ей).</w:t>
            </w:r>
          </w:p>
          <w:p w:rsidR="006A7E5A" w:rsidRPr="006A7E5A" w:rsidRDefault="006A7E5A" w:rsidP="006A7E5A">
            <w:pPr>
              <w:numPr>
                <w:ilvl w:val="1"/>
                <w:numId w:val="31"/>
              </w:numPr>
              <w:spacing w:after="0" w:line="240" w:lineRule="auto"/>
              <w:ind w:left="364" w:right="293" w:hanging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Предусмотреть использование передового инженерного оборудования и материалов от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чественного и импортного производства.</w:t>
            </w:r>
          </w:p>
          <w:p w:rsidR="006A7E5A" w:rsidRPr="006A7E5A" w:rsidRDefault="006A7E5A" w:rsidP="006A7E5A">
            <w:pPr>
              <w:spacing w:after="0" w:line="240" w:lineRule="auto"/>
              <w:ind w:left="360" w:right="293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инженерному и технологическому оборудов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нию, максимальные удельные показатели потребления.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left="80" w:right="293" w:firstLine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При проектировании технологических элеме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тов применить современное энергоэффективное оборудование. Решения в области инженерного обеспечения и технологического оборудования с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lastRenderedPageBreak/>
              <w:t>гласовать с Заказчиком.</w:t>
            </w: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благоустройству территории, озеленению.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after="0" w:line="240" w:lineRule="auto"/>
              <w:ind w:left="80" w:right="293" w:firstLine="284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В соответствии с утвержденным Проектом планировки территории. </w:t>
            </w:r>
          </w:p>
          <w:p w:rsidR="006A7E5A" w:rsidRPr="006A7E5A" w:rsidRDefault="006A7E5A" w:rsidP="006A7E5A">
            <w:pPr>
              <w:spacing w:after="0" w:line="240" w:lineRule="auto"/>
              <w:ind w:left="80" w:right="293" w:firstLine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 xml:space="preserve">Решение по благоустройству и озеленению необходимо увязать со следующими условиями: </w:t>
            </w:r>
          </w:p>
          <w:p w:rsidR="006A7E5A" w:rsidRPr="006A7E5A" w:rsidRDefault="006A7E5A" w:rsidP="006A7E5A">
            <w:pPr>
              <w:spacing w:after="0" w:line="240" w:lineRule="auto"/>
              <w:ind w:left="364" w:right="293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•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ab/>
              <w:t>Эскизным проектом парков;</w:t>
            </w:r>
          </w:p>
          <w:p w:rsidR="006A7E5A" w:rsidRPr="006A7E5A" w:rsidRDefault="006A7E5A" w:rsidP="006A7E5A">
            <w:pPr>
              <w:spacing w:after="0" w:line="240" w:lineRule="auto"/>
              <w:ind w:left="364" w:right="293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•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ab/>
              <w:t>Дизайн-кодом городской среды;</w:t>
            </w:r>
          </w:p>
          <w:p w:rsidR="006A7E5A" w:rsidRPr="006A7E5A" w:rsidRDefault="006A7E5A" w:rsidP="006A7E5A">
            <w:pPr>
              <w:spacing w:after="0" w:line="240" w:lineRule="auto"/>
              <w:ind w:left="364" w:right="293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•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ab/>
              <w:t>Функциональным использованием террит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рии;</w:t>
            </w:r>
          </w:p>
          <w:p w:rsidR="006A7E5A" w:rsidRPr="006A7E5A" w:rsidRDefault="006A7E5A" w:rsidP="006A7E5A">
            <w:pPr>
              <w:spacing w:after="0" w:line="240" w:lineRule="auto"/>
              <w:ind w:left="364" w:right="293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•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ab/>
              <w:t>Проектируемыми дорогами, дорожно-тропиночной сетью, велодорожками;</w:t>
            </w:r>
          </w:p>
          <w:p w:rsidR="006A7E5A" w:rsidRPr="006A7E5A" w:rsidRDefault="006A7E5A" w:rsidP="006A7E5A">
            <w:pPr>
              <w:spacing w:after="0" w:line="240" w:lineRule="auto"/>
              <w:ind w:left="364" w:right="293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•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ab/>
              <w:t>Существующими древесно-кустарниковыми насаждениями;</w:t>
            </w:r>
          </w:p>
          <w:p w:rsidR="006A7E5A" w:rsidRPr="006A7E5A" w:rsidRDefault="006A7E5A" w:rsidP="006A7E5A">
            <w:pPr>
              <w:spacing w:after="0" w:line="240" w:lineRule="auto"/>
              <w:ind w:left="364" w:right="293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•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ab/>
              <w:t>Ландшафтными особенностями рельефа;</w:t>
            </w:r>
          </w:p>
          <w:p w:rsidR="006A7E5A" w:rsidRPr="006A7E5A" w:rsidRDefault="006A7E5A" w:rsidP="006A7E5A">
            <w:pPr>
              <w:spacing w:after="0" w:line="240" w:lineRule="auto"/>
              <w:ind w:left="364" w:right="293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•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ab/>
              <w:t>С учетом создания условий для передвиж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ния МГН.</w:t>
            </w: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организации строительства.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before="60" w:after="0" w:line="240" w:lineRule="auto"/>
              <w:ind w:left="79" w:right="295" w:firstLine="284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Применить передовые технологии. </w:t>
            </w:r>
          </w:p>
          <w:p w:rsidR="006A7E5A" w:rsidRPr="006A7E5A" w:rsidRDefault="006A7E5A" w:rsidP="006A7E5A">
            <w:pPr>
              <w:spacing w:before="60" w:after="0" w:line="240" w:lineRule="auto"/>
              <w:ind w:left="79" w:right="295" w:firstLine="284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ПОС и ППР по объекту согласовать с Дире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цией по строительству ООО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 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«ОДПС Сколково». </w:t>
            </w:r>
          </w:p>
          <w:p w:rsidR="006A7E5A" w:rsidRPr="006A7E5A" w:rsidRDefault="006A7E5A" w:rsidP="006A7E5A">
            <w:pPr>
              <w:spacing w:before="60" w:after="60" w:line="240" w:lineRule="auto"/>
              <w:ind w:left="79" w:right="295" w:firstLine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Проект организации строительства (ПОС) с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гласовать с Фондом «Сколково».                                                                                                                                                                              </w:t>
            </w: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мероприятиям по охране окружающей среды.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autoSpaceDE w:val="0"/>
              <w:autoSpaceDN w:val="0"/>
              <w:adjustRightInd w:val="0"/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При необходимости вырубки зеленых насаждений, руководствоваться регламентами Фонда по оформл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нию необходимого пакета документации для Зака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з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 xml:space="preserve">чика, а также включить компенсационные затраты в 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и расчет затрат на реализацию природ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охранных мероприятий и компенсационных выплат (раздел «Охрана окружающей среды»), сметную д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кументацию;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Согласовать с Заказчиком иные вопросы, связа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ные с вырубкой зелёных насаждений.</w:t>
            </w: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комплексной безопасности и антитеррористической защ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щенности.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before="60" w:after="0" w:line="240" w:lineRule="auto"/>
              <w:ind w:left="79" w:right="293" w:firstLine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Обеспечить возможность интеграции систем обеспечения безопасности ИЦ «Сколково» (в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деонаблюдения, контроля доступа, систем прот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вопожарной безопасности и пр.).</w:t>
            </w: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по обеспечению пожарной безопасности.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before="60" w:after="0" w:line="240" w:lineRule="auto"/>
              <w:ind w:left="79" w:right="29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 соответствии  с действующим законодател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ь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ством.</w:t>
            </w: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ор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ентации и безопасного пер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 инвалидов и малом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бильных групп населения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 соответствии  с действующим законодател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ь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ством.</w:t>
            </w: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энергетической эффективности и оснащенности объекта приборами учета эне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гетических ресурсов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before="60" w:after="0" w:line="240" w:lineRule="auto"/>
              <w:ind w:left="79" w:right="293" w:firstLine="28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В проекте предусмотреть использование эне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 xml:space="preserve">госберегающее светотехническое оборудование и передовое инженерное оборудование, и материалы отечественного или импортного производства. </w:t>
            </w:r>
          </w:p>
        </w:tc>
      </w:tr>
      <w:tr w:rsidR="006A7E5A" w:rsidRPr="006A7E5A" w:rsidTr="006A7E5A">
        <w:trPr>
          <w:trHeight w:val="711"/>
        </w:trPr>
        <w:tc>
          <w:tcPr>
            <w:tcW w:w="817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2.10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бе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опасной эксплуатации объекта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Особых требований не предъявляется.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tabs>
                <w:tab w:val="left" w:pos="30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tabs>
                <w:tab w:val="left" w:pos="30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иным разделам и пунктам проектной документ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pacing w:before="60" w:after="12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сметную документацию на строител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ство объектов капитального строительства сметно-нормативной базе ФЕР-2001 (в редакции 2017 г.) с учетом всех дополнений и изменений, выпущенных до настоящего времени в двух уровнях цен:</w:t>
            </w:r>
          </w:p>
          <w:p w:rsidR="006A7E5A" w:rsidRPr="006A7E5A" w:rsidRDefault="006A7E5A" w:rsidP="006A7E5A">
            <w:pPr>
              <w:numPr>
                <w:ilvl w:val="0"/>
                <w:numId w:val="29"/>
              </w:numPr>
              <w:spacing w:before="60" w:after="12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базисном уровне цен 2001 г. в соответствии с положениями Требований к  сметному разделу пр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ектной документации, разрабатываемой в целях ос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ществления строительства объектов инновационного центра «Сколково», финансируемого за счет средств субсидии;</w:t>
            </w:r>
          </w:p>
          <w:p w:rsidR="006A7E5A" w:rsidRPr="006A7E5A" w:rsidRDefault="006A7E5A" w:rsidP="006A7E5A">
            <w:pPr>
              <w:numPr>
                <w:ilvl w:val="0"/>
                <w:numId w:val="29"/>
              </w:numPr>
              <w:spacing w:before="60" w:after="12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пересчетом в текущие цены на момент пер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дачи сметной документации в экспертизу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Выполнить конъюнктурный анализ поставщиков оборудования и материалов, стоимость которого 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сутствует в сметно-нормативной базе ФЕР-2001, представив на согласование Заказчику предложения не менее трех поставщиков по каждому виду обор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дования и материалов для включения в сметную д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кументацию.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Предусмотреть необходимые мероприятия в соо</w:t>
            </w:r>
            <w:r w:rsidRPr="006A7E5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</w:t>
            </w:r>
            <w:r w:rsidRPr="006A7E5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ветствии с требованиями действующих нормативных документов по охране, </w:t>
            </w:r>
            <w:r w:rsidRPr="006A7E5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гигиене труда и технике бе</w:t>
            </w:r>
            <w:r w:rsidRPr="006A7E5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A7E5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опасности при эксплуатации энергетических устан</w:t>
            </w:r>
            <w:r w:rsidRPr="006A7E5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вок.</w:t>
            </w:r>
          </w:p>
        </w:tc>
      </w:tr>
      <w:tr w:rsidR="006A7E5A" w:rsidRPr="006A7E5A" w:rsidTr="006A7E5A">
        <w:tc>
          <w:tcPr>
            <w:tcW w:w="10287" w:type="dxa"/>
            <w:gridSpan w:val="3"/>
          </w:tcPr>
          <w:p w:rsidR="006A7E5A" w:rsidRPr="006A7E5A" w:rsidRDefault="006A7E5A" w:rsidP="006A7E5A">
            <w:pPr>
              <w:numPr>
                <w:ilvl w:val="0"/>
                <w:numId w:val="28"/>
              </w:numPr>
              <w:spacing w:before="120" w:after="120" w:line="240" w:lineRule="auto"/>
              <w:ind w:left="714" w:right="28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Дополнительные требования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проектной док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ментации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Согласования в соответствии с действующим з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конодательством. </w:t>
            </w:r>
          </w:p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Также подлежит согласованию (при необходим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сти) с проектировщиками,</w:t>
            </w:r>
            <w:r w:rsidRPr="006A7E5A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A7E5A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  <w:lang w:eastAsia="ru-RU"/>
              </w:rPr>
              <w:t xml:space="preserve"> ПАО «ФСК ЕЭС», ПАО «МОЭСК»,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A7E5A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  <w:lang w:eastAsia="ru-RU"/>
              </w:rPr>
              <w:t xml:space="preserve">АО «Мосводоканал», 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 другими  эк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плуатирующими организациями прочих общегоро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</w:t>
            </w:r>
            <w:r w:rsidRPr="006A7E5A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ских сетей инженерно-технического обеспечения и улично-дорожной сети и ООО «ОДПС Сколково».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внесения изменений в техническое задание </w:t>
            </w:r>
          </w:p>
        </w:tc>
        <w:tc>
          <w:tcPr>
            <w:tcW w:w="5892" w:type="dxa"/>
            <w:vAlign w:val="center"/>
          </w:tcPr>
          <w:p w:rsidR="006A7E5A" w:rsidRPr="006A7E5A" w:rsidRDefault="006A7E5A" w:rsidP="006A7E5A">
            <w:pPr>
              <w:shd w:val="clear" w:color="auto" w:fill="FFFFFF"/>
              <w:spacing w:before="60" w:after="0" w:line="240" w:lineRule="auto"/>
              <w:ind w:left="79" w:firstLine="284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 соответствии с регламентирующими документами Фонда развития Центра разработки и коммерциализ</w:t>
            </w: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ции новых технологий (включая, но не ограничиваясь): Приказ № 148 о правилах проекта в сфере инженерных изысканий, проектирования, строительства, реко</w:t>
            </w: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н</w:t>
            </w: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струкции и сноса объектов капитального строител</w:t>
            </w: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ь</w:t>
            </w: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ства). Изменения и дополнения в Задание на проект</w:t>
            </w: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рование должны быть выполнены по форме «Задания на  проектирование» (Приложение № 4 вышеуказанных правил проекта) и утверждены Фондом в соответствии с регламентом.</w:t>
            </w:r>
          </w:p>
        </w:tc>
      </w:tr>
      <w:tr w:rsidR="006A7E5A" w:rsidRPr="006A7E5A" w:rsidTr="006A7E5A">
        <w:tc>
          <w:tcPr>
            <w:tcW w:w="817" w:type="dxa"/>
          </w:tcPr>
          <w:p w:rsidR="006A7E5A" w:rsidRPr="006A7E5A" w:rsidRDefault="006A7E5A" w:rsidP="006A7E5A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</w:t>
            </w:r>
          </w:p>
        </w:tc>
        <w:tc>
          <w:tcPr>
            <w:tcW w:w="3578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акты</w:t>
            </w:r>
          </w:p>
        </w:tc>
        <w:tc>
          <w:tcPr>
            <w:tcW w:w="5892" w:type="dxa"/>
          </w:tcPr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1. Федеральный закон от 22.09.2010. №244-ФЗ «Об инновационном центре «Сколково».</w:t>
            </w:r>
          </w:p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Градостроительный кодекс РФ от 29.12.2004                 № 190-ФЗ; </w:t>
            </w:r>
          </w:p>
          <w:p w:rsidR="006A7E5A" w:rsidRPr="006A7E5A" w:rsidRDefault="006A7E5A" w:rsidP="006A7E5A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3. Другие нормативные правовые  акты, действующие на территории Российской Федерации, включая но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мативные акты, разработанные  в соответствии с Ф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деральным законом № 244-ФЗ;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проекта в сфере использования земель, градостроительной и строительной деятельности, утвержденные 21.06.2012 решением совета Фонда 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коммерческой организации Фонд развития Центра разработки и коммерциализации новых технологий.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5. Федеральный закон от 30 декабря 2009 г. № 384-ФЗ «Технический регламент о безопасности зданий и с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оружений»;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6. Федеральный закон от 8 ноября 2007 г. № 257-ФЗ «Об автомобильных дорогах и о дорожной деятельн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сти в Российской Федерации и о внесении изменений в отдельные законодательные акты Российской Федер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ции»;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7. Федеральный закон от 10 декабря 1995 г. № 196-ФЗ «О безопасности дорожного движения»;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8. Федеральным законом от 22.07.2008 N 123-ФЗ (ред. от 02.07.2013) «Технический регламент о требованиях пожарной безопасности»;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9. Постановление Правительства РФ от 28.09.2009 N 767 «О классификации автомобильных дорог в Ро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сийской Федерации»;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10. ГОСТ Р 52398-2005 «Классификация автомобил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ных дорог. Основные параметры и требования»;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11. ГОСТ Р 52399-2005 «Геометрические элементы автомобильных дорог»;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12. ГОСТ Р 50597-93 «Автомобильные дороги и ул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цы. Требования к эксплуатационному состоянию, д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пустимому по условиям обеспечения безопасности д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рожного движения»;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13. ГОСТ Р 52290-2004 «Технические средства орг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низации дорожного движения. Знаки дорожные. 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щие технические требования»;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14. ГОСТ Р 52765-2007 «Дороги автомобильные общ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го пользования. Элементы обустройства. Классифик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ция»;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15. ГОСТ Р 52766-2007 «Дороги автомобильные общ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го пользования. Элементы обустройства. Общие тр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бования»;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16. ГОСТ Р 52767-2007 «Дороги автомобильные общ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го пользования. Элементы обустройства. Методы определения параметров»;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17. ГОСТ Р 52605-2006 «Технические средства орг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низации дорожного движения. Искусственные неро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ности. Общие технические требования. Правила пр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менения»;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18. ГОСТ Р 52875-2007 «Указатели тактильные назе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ные для инвалидов по зрению. Технические требов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ния»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19. СНиП 2.05.02-85* «Автомобильные дороги»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20. СП 34.13330.2012. Свод правил. Автомобильные дороги. Актуализированная редакция СНиП 2.05.02-85*;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21. СНиП 2.04.03-85 «Канализация. Наружные сети и сооружения»;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22. СНиП 3.05.04-85* «Наружные сети и сооружения водоснабжения и канализации»;</w:t>
            </w:r>
          </w:p>
          <w:p w:rsidR="006A7E5A" w:rsidRPr="006A7E5A" w:rsidRDefault="006A7E5A" w:rsidP="006A7E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23. СНиП 12-04-2002 «Безопасность труда в стро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A7E5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тельстве».</w:t>
            </w:r>
          </w:p>
        </w:tc>
      </w:tr>
    </w:tbl>
    <w:p w:rsidR="006A7E5A" w:rsidRPr="006A7E5A" w:rsidRDefault="006A7E5A" w:rsidP="006A7E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A7E5A" w:rsidRPr="006A7E5A" w:rsidSect="006A7E5A">
          <w:footerReference w:type="default" r:id="rId9"/>
          <w:pgSz w:w="11906" w:h="16838"/>
          <w:pgMar w:top="568" w:right="850" w:bottom="284" w:left="1843" w:header="708" w:footer="708" w:gutter="0"/>
          <w:cols w:space="708"/>
          <w:docGrid w:linePitch="360"/>
        </w:sectPr>
      </w:pPr>
    </w:p>
    <w:p w:rsidR="006A7E5A" w:rsidRPr="006A7E5A" w:rsidRDefault="006A7E5A" w:rsidP="006A7E5A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№1 </w:t>
      </w:r>
    </w:p>
    <w:p w:rsidR="006A7E5A" w:rsidRPr="006A7E5A" w:rsidRDefault="006A7E5A" w:rsidP="006A7E5A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Заданию на проектирование </w:t>
      </w:r>
    </w:p>
    <w:p w:rsidR="006A7E5A" w:rsidRPr="006A7E5A" w:rsidRDefault="006A7E5A" w:rsidP="006A7E5A">
      <w:pPr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 «Закольцовка водопровода 7 этапа Парквея»</w:t>
      </w:r>
    </w:p>
    <w:p w:rsidR="006A7E5A" w:rsidRPr="006A7E5A" w:rsidRDefault="006A7E5A" w:rsidP="006A7E5A">
      <w:pPr>
        <w:spacing w:before="360" w:after="36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Закольцовка водопровода 7 этапа Парквея</w:t>
      </w: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414F7F3B" wp14:editId="21D0CFC7">
            <wp:simplePos x="0" y="0"/>
            <wp:positionH relativeFrom="column">
              <wp:posOffset>-87161</wp:posOffset>
            </wp:positionH>
            <wp:positionV relativeFrom="paragraph">
              <wp:posOffset>-3290266</wp:posOffset>
            </wp:positionV>
            <wp:extent cx="6472555" cy="9159875"/>
            <wp:effectExtent l="0" t="0" r="4445" b="3175"/>
            <wp:wrapNone/>
            <wp:docPr id="1" name="Рисунок 1" descr="C:\Users\asusha\Desktop\Приложение 1 к ЗП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ha\Desktop\Приложение 1 к ЗП-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555" cy="915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A7E5A" w:rsidRPr="006A7E5A" w:rsidSect="006A7E5A">
          <w:pgSz w:w="11906" w:h="16838"/>
          <w:pgMar w:top="568" w:right="850" w:bottom="284" w:left="851" w:header="708" w:footer="708" w:gutter="0"/>
          <w:cols w:space="708"/>
          <w:docGrid w:linePitch="360"/>
        </w:sectPr>
      </w:pPr>
    </w:p>
    <w:p w:rsidR="006A7E5A" w:rsidRPr="006A7E5A" w:rsidRDefault="006A7E5A" w:rsidP="006A7E5A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№2 </w:t>
      </w:r>
    </w:p>
    <w:p w:rsidR="006A7E5A" w:rsidRPr="006A7E5A" w:rsidRDefault="006A7E5A" w:rsidP="006A7E5A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Заданию на проектирование </w:t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 «Закольцовка водопровода 7 этапа Парквея»</w:t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A1245D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2375A04E" wp14:editId="72939125">
            <wp:simplePos x="0" y="0"/>
            <wp:positionH relativeFrom="column">
              <wp:posOffset>-66675</wp:posOffset>
            </wp:positionH>
            <wp:positionV relativeFrom="paragraph">
              <wp:posOffset>-2230120</wp:posOffset>
            </wp:positionV>
            <wp:extent cx="6890385" cy="7381240"/>
            <wp:effectExtent l="0" t="0" r="5715" b="0"/>
            <wp:wrapNone/>
            <wp:docPr id="7" name="Рисунок 7" descr="C:\Users\asusha\Desktop\Документ0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ha\Desktop\Документ0-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0385" cy="738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A124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FD5AE2" w:rsidRDefault="00FD5AE2" w:rsidP="00FD5AE2">
      <w:pPr>
        <w:tabs>
          <w:tab w:val="left" w:pos="620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11D99937" wp14:editId="63D78FF8">
            <wp:simplePos x="0" y="0"/>
            <wp:positionH relativeFrom="column">
              <wp:posOffset>2540</wp:posOffset>
            </wp:positionH>
            <wp:positionV relativeFrom="paragraph">
              <wp:posOffset>-1576070</wp:posOffset>
            </wp:positionV>
            <wp:extent cx="6477000" cy="9172575"/>
            <wp:effectExtent l="0" t="0" r="0" b="9525"/>
            <wp:wrapNone/>
            <wp:docPr id="3" name="Рисунок 3" descr="C:\Users\asusha\Desktop\ФТ Закольцовка водопровода 7 Этапа Парквея-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ha\Desktop\ФТ Закольцовка водопровода 7 Этапа Парквея-0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17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760E" w:rsidRDefault="00F8760E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760E" w:rsidRPr="006A7E5A" w:rsidRDefault="00F8760E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60EDE655" wp14:editId="21AA4491">
            <wp:simplePos x="0" y="0"/>
            <wp:positionH relativeFrom="column">
              <wp:posOffset>193040</wp:posOffset>
            </wp:positionH>
            <wp:positionV relativeFrom="paragraph">
              <wp:posOffset>132715</wp:posOffset>
            </wp:positionV>
            <wp:extent cx="6477000" cy="9172575"/>
            <wp:effectExtent l="0" t="0" r="0" b="9525"/>
            <wp:wrapNone/>
            <wp:docPr id="4" name="Рисунок 4" descr="C:\Users\asusha\Desktop\ФТ Закольцовка водопровода 7 Этапа Парквея-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ha\Desktop\ФТ Закольцовка водопровода 7 Этапа Парквея-0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17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760E" w:rsidRDefault="00F8760E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760E" w:rsidRDefault="00F8760E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760E" w:rsidRDefault="00F8760E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760E" w:rsidRPr="006A7E5A" w:rsidRDefault="00F8760E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7C0ABA02" wp14:editId="428EE9A5">
            <wp:simplePos x="0" y="0"/>
            <wp:positionH relativeFrom="column">
              <wp:posOffset>2540</wp:posOffset>
            </wp:positionH>
            <wp:positionV relativeFrom="paragraph">
              <wp:posOffset>-1926590</wp:posOffset>
            </wp:positionV>
            <wp:extent cx="6477000" cy="9172575"/>
            <wp:effectExtent l="0" t="0" r="0" b="9525"/>
            <wp:wrapNone/>
            <wp:docPr id="5" name="Рисунок 5" descr="C:\Users\asusha\Desktop\ФТ Закольцовка водопровода 7 Этапа Парквея-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ha\Desktop\ФТ Закольцовка водопровода 7 Этапа Парквея-00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17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03BBDF04" wp14:editId="59675ADE">
            <wp:simplePos x="0" y="0"/>
            <wp:positionH relativeFrom="column">
              <wp:posOffset>2540</wp:posOffset>
            </wp:positionH>
            <wp:positionV relativeFrom="paragraph">
              <wp:posOffset>-516890</wp:posOffset>
            </wp:positionV>
            <wp:extent cx="6477000" cy="9172575"/>
            <wp:effectExtent l="0" t="0" r="0" b="9525"/>
            <wp:wrapNone/>
            <wp:docPr id="6" name="Рисунок 6" descr="C:\Users\asusha\Desktop\ФТ Закольцовка водопровода 7 Этапа Парквея-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ha\Desktop\ФТ Закольцовка водопровода 7 Этапа Парквея-00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17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E5A" w:rsidRPr="006A7E5A" w:rsidRDefault="006A7E5A" w:rsidP="006A7E5A">
      <w:pPr>
        <w:spacing w:after="0"/>
        <w:ind w:left="1594"/>
        <w:jc w:val="right"/>
        <w:rPr>
          <w:rFonts w:ascii="Times New Roman" w:hAnsi="Times New Roman"/>
          <w:color w:val="000000" w:themeColor="text1"/>
        </w:rPr>
      </w:pPr>
    </w:p>
    <w:p w:rsidR="006A7E5A" w:rsidRPr="006A7E5A" w:rsidRDefault="006A7E5A" w:rsidP="006A7E5A">
      <w:pPr>
        <w:spacing w:after="0"/>
        <w:ind w:left="1594"/>
        <w:jc w:val="right"/>
        <w:rPr>
          <w:rFonts w:ascii="Times New Roman" w:hAnsi="Times New Roman"/>
          <w:color w:val="000000" w:themeColor="text1"/>
        </w:rPr>
      </w:pPr>
    </w:p>
    <w:p w:rsidR="006A7E5A" w:rsidRPr="006A7E5A" w:rsidRDefault="006A7E5A" w:rsidP="006A7E5A">
      <w:pPr>
        <w:spacing w:after="0"/>
        <w:ind w:left="1594"/>
        <w:jc w:val="right"/>
        <w:rPr>
          <w:rFonts w:ascii="Times New Roman" w:hAnsi="Times New Roman"/>
          <w:color w:val="000000" w:themeColor="text1"/>
        </w:rPr>
      </w:pPr>
    </w:p>
    <w:p w:rsidR="006A7E5A" w:rsidRPr="006A7E5A" w:rsidRDefault="006A7E5A" w:rsidP="006A7E5A">
      <w:pPr>
        <w:spacing w:after="0"/>
        <w:ind w:left="1594"/>
        <w:jc w:val="right"/>
        <w:rPr>
          <w:rFonts w:ascii="Times New Roman" w:hAnsi="Times New Roman"/>
          <w:color w:val="000000" w:themeColor="text1"/>
        </w:rPr>
      </w:pPr>
    </w:p>
    <w:p w:rsidR="006A7E5A" w:rsidRPr="006A7E5A" w:rsidRDefault="006A7E5A" w:rsidP="006A7E5A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3 </w:t>
      </w:r>
    </w:p>
    <w:p w:rsidR="006A7E5A" w:rsidRPr="006A7E5A" w:rsidRDefault="006A7E5A" w:rsidP="006A7E5A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Заданию на проектирование </w:t>
      </w:r>
    </w:p>
    <w:p w:rsidR="006A7E5A" w:rsidRPr="006A7E5A" w:rsidRDefault="006A7E5A" w:rsidP="006A7E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E5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 «Закольцовка водопровода 7 этапа Парквея»</w:t>
      </w:r>
    </w:p>
    <w:p w:rsidR="006A7E5A" w:rsidRPr="006A7E5A" w:rsidRDefault="006A7E5A" w:rsidP="006A7E5A">
      <w:pPr>
        <w:spacing w:after="0"/>
        <w:rPr>
          <w:rFonts w:ascii="Times New Roman" w:hAnsi="Times New Roman" w:cs="Times New Roman"/>
          <w:b/>
          <w:color w:val="000000" w:themeColor="text1"/>
        </w:rPr>
      </w:pPr>
    </w:p>
    <w:tbl>
      <w:tblPr>
        <w:tblStyle w:val="2"/>
        <w:tblW w:w="14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64"/>
        <w:gridCol w:w="4928"/>
      </w:tblGrid>
      <w:tr w:rsidR="00FD5AE2" w:rsidRPr="00FD5AE2" w:rsidTr="00FD5AE2">
        <w:tc>
          <w:tcPr>
            <w:tcW w:w="9464" w:type="dxa"/>
          </w:tcPr>
          <w:p w:rsidR="00FD5AE2" w:rsidRPr="00FD5AE2" w:rsidRDefault="00FD5AE2" w:rsidP="00FD5AE2">
            <w:pPr>
              <w:spacing w:line="24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28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FD5AE2" w:rsidRPr="00FD5AE2" w:rsidRDefault="00FD5AE2" w:rsidP="00FD5AE2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D5A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ТРЕБОВАНИЯ</w:t>
      </w:r>
    </w:p>
    <w:p w:rsidR="00FD5AE2" w:rsidRPr="00FD5AE2" w:rsidRDefault="00FD5AE2" w:rsidP="00FD5AE2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D5A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к сметному разделу проектной  документации (СМ), разрабатываемой в целях осуществления строительства объектов инновационного центра «Сколково»  </w:t>
      </w:r>
    </w:p>
    <w:p w:rsidR="00FD5AE2" w:rsidRPr="00FD5AE2" w:rsidRDefault="00FD5AE2" w:rsidP="00FD5AE2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613"/>
        <w:gridCol w:w="2448"/>
        <w:gridCol w:w="7395"/>
      </w:tblGrid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FD5A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№ п.п.</w:t>
            </w:r>
          </w:p>
        </w:tc>
        <w:tc>
          <w:tcPr>
            <w:tcW w:w="2448" w:type="dxa"/>
            <w:vAlign w:val="center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FD5A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Наименование</w:t>
            </w:r>
          </w:p>
        </w:tc>
        <w:tc>
          <w:tcPr>
            <w:tcW w:w="7395" w:type="dxa"/>
            <w:vAlign w:val="center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FD5A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Показатели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Сметно-нормативная база 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Подрядчик в соответствии с заданием на проектирование и действ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ющими нормативами по определению стоимости строительной пр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дукции разрабатывает сметную документацию в следующем составе: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– сводный сметный расчет (далее - ССР) стоимости строительства в базисном уровне цен 2001 г. с итогами по структуре стоимости, п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ресчитанными в текущий уровень цен;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– объектные сметы в базисном уровне цен 2001 г.;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– локальные сметы, разработанные базисно-индексным методом в сметно-нормативной базе ФЕР-2001 (в редакции 2017 г.) с учетом всех дополнений и изменений, выпущенных до настоящего времени  в базисном уровне цен 2001 г.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Уровень цен, в кот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ром составляется сметная документ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а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ция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numPr>
                <w:ilvl w:val="0"/>
                <w:numId w:val="32"/>
              </w:numPr>
              <w:ind w:left="0" w:firstLine="0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Базисный уровень по состоянию на 01.01.2000 г.</w:t>
            </w:r>
          </w:p>
          <w:p w:rsidR="00FD5AE2" w:rsidRPr="00FD5AE2" w:rsidRDefault="00FD5AE2" w:rsidP="00FD5AE2">
            <w:pPr>
              <w:numPr>
                <w:ilvl w:val="0"/>
                <w:numId w:val="32"/>
              </w:numPr>
              <w:ind w:left="0" w:firstLine="0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Текущий уровень на момент составления сметной документ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а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ции.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Метод пересчета в текущий уровень цен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Базисно – индексный к ФЕР-2001 с пересчетом в текущий уровень цен в соответствии с  утвержденными Минстроем  Российской Фед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рации индексами, публикуемыми ежеквартального в установленном порядке.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Применять следующие индексы изменения сметной стоимости: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1.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ab/>
              <w:t>Строительно-монтажные работы по видам строительства для г. Москвы;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2.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ab/>
              <w:t>Оборудование – по строке «Объекты непроизводственного назначения»;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3.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ab/>
              <w:t>Прочие работы графы 7 ССР (кроме затрат по Главе 12) по строке «Объекты непроизводственного назначения»;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4.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ab/>
              <w:t>Проектные работы и изыскательские работы (не превыша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ю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щие показатели, установленные в соответствии с Приказом Фонда от 15.11.12. № 153 «Об утверждении 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ществления строительства на территории инновационного центра «Сколково»);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5.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ab/>
              <w:t>Лимит средств на проведение авторского надзора рекоменд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ется определять расчетом в текущем уровне цен, но не более 0,2% от полной сметной  стоимости, учтенной в главах 1-9 сводного сметн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го расчета. 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        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6. Стоимость экспертизы по индексу потребительских цен. Индекс потребительских цен рассчитывается в соответствии с Основными 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положениями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а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новлением Госкомстата РФ от 25.03.2002 N 23.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Сводный сметный расчет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Согласно п. 4.71 МДС 81-35.2004 выполнить ССР в 12 главах в соо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ветствии с п. 31 Положения о составе разделов проектной докуме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тации и требования к их содержанию, утвержденного постановлен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ем Правительства РФ от 16 февраля 2008 г. № 87 по форме Прил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жения 2 образец № 1 МДС 81-35.2004. 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81-35.2004.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 главу 10 «Содержание службы заказчика-застройщика (технич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ского надзора) строящегося предприятия» включаются в графы 7 и 8 средства на услуги технического надзора для строительства в разм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ре 1,2 % от итогов Глав 1-9. 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       ССР  выполнить одним документом (сметами) в базисном  уровне цен  на 01.01.2001 с пересчетом итогов ССР в текущий ур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вень цен. За итогом ССР «справочно» указать затраты на приобрет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ние  мебели, инвентаря, оборудования, аренды необходимых машин, не учтенных сметой на строительство.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Распределение базовой цены на разработку стадии «Проектная док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ментация» и стадии «Рабочая документация» осуществляется в соо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ветствии с показателями, принятыми техническими частями сборн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ков базовых цен (СБЦ). 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Если заданием на проектирование (техническим заданием) пред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смотрена одновременная (параллельная) разработка проектной док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ний, содержащихся в проектной документации, а также степени их детализации с понижающими коэффициентами 0,25 и 0,54 к  стадии «П» и «РД»,  соответственно.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За итогом глав 1-12 сводного сметного расчета начисляется резерв средств на непредвиденные работы и затраты  для объектов  соц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альной сферы  2%.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b/>
                <w:sz w:val="24"/>
                <w:szCs w:val="24"/>
              </w:rPr>
              <w:t>Объектные сметы (расчеты)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sz w:val="24"/>
                <w:szCs w:val="24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sz w:val="24"/>
                <w:szCs w:val="24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Локальные сметы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Выполнять по форме Приложения 2 образец № 4 МДС 81-35.2004.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Минрегиона России от 11.04.2008 № 44.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Отпускную цену на изделия, материалы и полуфабрикаты, изгото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ленные в построечных условиях (на вспомогательных предприятиях, предусмотренных проектом организации строительства (далее - 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ПОС), определять по калькуляциям.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Ведомости объемов работ должны быть представлены в полном объеме в составе ПОС.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Применение объектов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аналогов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не применяется.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Коэффициенты, уч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тывающие условия производства работ и усложняющие фа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к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торы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Применять только при обосновании ПОС, в том числе и коэффиц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енты Приложения № 1 МДС 81-35.2004.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Материальные 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сурсы, не учтенные расценками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Стоимость материалов, отсутствующих в сметно-нормативной базе, определенных по ценам поставщиков в текущем уровне цен, пер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считывается в базисный уровень цен для включения в сметную д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кументацию с использованием индекса пересчета на СМР в устано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ленном порядке на дату текущего уровня цен составления сметной документации.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 случае применения импортных материалов их стоимость в тек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щем уровне цен при пересчете стоимости должна быть указана в рублевом эквиваленте. При пересчете стоимости материальных 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сурсов «обратным счетом» под каждой строкой сметы должно быть показано ценообразование и цены должны быть подтверждены коп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ями первичных документов по факту их приобретения в пределах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Стоимость оборуд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вания, требующего монтажа учитывается в отдельном разделе локальной сметы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Стоимость оборудования учитывается в отдельном разделе локал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ь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ной сметы.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При составлении сметных расчетов и смет в них рекомендуется ра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з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дельно определять стоимость: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– оборудования, предназначенного для производственных нужд;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– инструмента и инвентаря производственных зданий;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– оборудования и инвентаря, предназначенных для обществе</w:t>
            </w:r>
            <w:r w:rsidRPr="00FD5A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н</w:t>
            </w:r>
            <w:r w:rsidRPr="00FD5A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 xml:space="preserve">ных и административных зданий. 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ю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ченных в стоимость затрат (отпускная цена, НДС, тара, транспор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ные расходы, комплектация, таможенные сборы и т.д.).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Транспортные расходы для импортного оборудования могут соста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лять не более 6 % для базисной стоимости оборудования,  опред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ленных «обратным счетом».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Прайс-листы должны быть сшиты в отдельную книгу с конъюнкту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ным анализом.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Накладные расходы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Нормативы МДС 81-33.2004 по видам работ (Приложение № 4).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Сметная прибыль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Нормативы МДС 81-25.2004 по видам  работ (Приложение № 3).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Затраты на време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ные здания и соор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жения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По нормам Сборника сметных норм затрат на строительство време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ных зданий и сооружений ГСН 81-05-01-2001, в процентах от сме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ной стоимости СМР по итогам глав 1-7 и дополнительными затрат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а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ми не учтенными сметными нормами.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14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Зимнее удорожание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FD5AE2" w:rsidRPr="00FD5AE2" w:rsidTr="00FD5AE2">
        <w:tc>
          <w:tcPr>
            <w:tcW w:w="613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448" w:type="dxa"/>
          </w:tcPr>
          <w:p w:rsidR="00FD5AE2" w:rsidRPr="00FD5AE2" w:rsidRDefault="00FD5AE2" w:rsidP="00FD5AE2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Формат представления сметной документации</w:t>
            </w:r>
          </w:p>
        </w:tc>
        <w:tc>
          <w:tcPr>
            <w:tcW w:w="7395" w:type="dxa"/>
          </w:tcPr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Итоги в разделах локальных смет выводить по разделам сметы с начислением накладных расходов и сметной прибыли. Сметы пре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д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ставлять на электронном носителе, выполненные в сметной пр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грамме (формат 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arp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xml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),  в формате 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xls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Excel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),  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PDF</w:t>
            </w: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К локальным сметам прикладывать ведомость ресурсов.</w:t>
            </w:r>
          </w:p>
          <w:p w:rsidR="00FD5AE2" w:rsidRPr="00FD5AE2" w:rsidRDefault="00FD5AE2" w:rsidP="00FD5AE2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D5A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D5AE2" w:rsidRPr="00FD5AE2" w:rsidRDefault="00FD5AE2" w:rsidP="00FD5AE2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5AE2" w:rsidRPr="00FD5AE2" w:rsidRDefault="00FD5AE2" w:rsidP="00FD5AE2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5AE2" w:rsidRPr="00FD5AE2" w:rsidRDefault="00FD5AE2" w:rsidP="00FD5AE2">
      <w:pPr>
        <w:spacing w:after="0" w:line="240" w:lineRule="auto"/>
        <w:ind w:left="567"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5AE2">
        <w:rPr>
          <w:rFonts w:ascii="Times New Roman" w:hAnsi="Times New Roman" w:cs="Times New Roman"/>
          <w:b/>
          <w:sz w:val="24"/>
          <w:szCs w:val="24"/>
        </w:rPr>
        <w:t>Требования к сметному разделу рабочей документации, разрабатываемой в целях ос</w:t>
      </w:r>
      <w:r w:rsidRPr="00FD5AE2">
        <w:rPr>
          <w:rFonts w:ascii="Times New Roman" w:hAnsi="Times New Roman" w:cs="Times New Roman"/>
          <w:b/>
          <w:sz w:val="24"/>
          <w:szCs w:val="24"/>
        </w:rPr>
        <w:t>у</w:t>
      </w:r>
      <w:r w:rsidRPr="00FD5AE2">
        <w:rPr>
          <w:rFonts w:ascii="Times New Roman" w:hAnsi="Times New Roman" w:cs="Times New Roman"/>
          <w:b/>
          <w:sz w:val="24"/>
          <w:szCs w:val="24"/>
        </w:rPr>
        <w:t>ществления строительства объектов инновационного центра «Сколково», финансируем</w:t>
      </w:r>
      <w:r w:rsidRPr="00FD5AE2">
        <w:rPr>
          <w:rFonts w:ascii="Times New Roman" w:hAnsi="Times New Roman" w:cs="Times New Roman"/>
          <w:b/>
          <w:sz w:val="24"/>
          <w:szCs w:val="24"/>
        </w:rPr>
        <w:t>о</w:t>
      </w:r>
      <w:r w:rsidRPr="00FD5AE2">
        <w:rPr>
          <w:rFonts w:ascii="Times New Roman" w:hAnsi="Times New Roman" w:cs="Times New Roman"/>
          <w:b/>
          <w:sz w:val="24"/>
          <w:szCs w:val="24"/>
        </w:rPr>
        <w:t>го с привлечением средств федерального бюджета</w:t>
      </w:r>
    </w:p>
    <w:p w:rsidR="00FD5AE2" w:rsidRPr="00FD5AE2" w:rsidRDefault="00FD5AE2" w:rsidP="00FD5AE2">
      <w:pPr>
        <w:spacing w:after="0" w:line="240" w:lineRule="auto"/>
        <w:ind w:left="567" w:right="-1"/>
        <w:rPr>
          <w:rFonts w:ascii="Times New Roman" w:hAnsi="Times New Roman" w:cs="Times New Roman"/>
          <w:sz w:val="24"/>
          <w:szCs w:val="24"/>
        </w:rPr>
      </w:pPr>
    </w:p>
    <w:p w:rsidR="00FD5AE2" w:rsidRPr="00FD5AE2" w:rsidRDefault="00FD5AE2" w:rsidP="00FD5AE2">
      <w:pPr>
        <w:spacing w:after="0" w:line="240" w:lineRule="auto"/>
        <w:ind w:left="567" w:right="-1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 xml:space="preserve">      1. Локальные и объектные сметы разрабатываются базисно-индексным методом в сметно-нормативной базе ФЕР-2001 (в редакции 2017 г.) с учетом всех дополнений и изменений, в</w:t>
      </w:r>
      <w:r w:rsidRPr="00FD5AE2">
        <w:rPr>
          <w:rFonts w:ascii="Times New Roman" w:hAnsi="Times New Roman" w:cs="Times New Roman"/>
          <w:sz w:val="24"/>
          <w:szCs w:val="24"/>
        </w:rPr>
        <w:t>ы</w:t>
      </w:r>
      <w:r w:rsidRPr="00FD5AE2">
        <w:rPr>
          <w:rFonts w:ascii="Times New Roman" w:hAnsi="Times New Roman" w:cs="Times New Roman"/>
          <w:sz w:val="24"/>
          <w:szCs w:val="24"/>
        </w:rPr>
        <w:t xml:space="preserve">пущенных  до настоящего времени  в базисном уровне цен 2001 г. </w:t>
      </w:r>
    </w:p>
    <w:p w:rsidR="00FD5AE2" w:rsidRPr="00FD5AE2" w:rsidRDefault="00FD5AE2" w:rsidP="00FD5AE2">
      <w:pPr>
        <w:spacing w:after="0" w:line="240" w:lineRule="auto"/>
        <w:ind w:left="567" w:right="-1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 xml:space="preserve">      2. Для включения в Акты выполненных строительно-монтажных работ по форме КС-2 ф</w:t>
      </w:r>
      <w:r w:rsidRPr="00FD5AE2">
        <w:rPr>
          <w:rFonts w:ascii="Times New Roman" w:hAnsi="Times New Roman" w:cs="Times New Roman"/>
          <w:sz w:val="24"/>
          <w:szCs w:val="24"/>
        </w:rPr>
        <w:t>е</w:t>
      </w:r>
      <w:r w:rsidRPr="00FD5AE2">
        <w:rPr>
          <w:rFonts w:ascii="Times New Roman" w:hAnsi="Times New Roman" w:cs="Times New Roman"/>
          <w:sz w:val="24"/>
          <w:szCs w:val="24"/>
        </w:rPr>
        <w:t xml:space="preserve">деральные единичные расценки пересчитываются в текущий уровень цен на дату выполнения работ 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ФЕР-2001, утверждаемых  Московской областной комиссией по индексации цен и ценообразованию в строительстве.        </w:t>
      </w:r>
    </w:p>
    <w:p w:rsidR="00FD5AE2" w:rsidRPr="00FD5AE2" w:rsidRDefault="00FD5AE2" w:rsidP="00FD5AE2">
      <w:pPr>
        <w:spacing w:after="0" w:line="240" w:lineRule="auto"/>
        <w:ind w:left="567" w:right="-1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 xml:space="preserve">         Расчетные индексы пересчета  в текущий уровень цен базисной стоимости строительства, капитального ремонта, реконструкции, определённой по сборникам ФЕР-2001, объектов инн</w:t>
      </w:r>
      <w:r w:rsidRPr="00FD5AE2">
        <w:rPr>
          <w:rFonts w:ascii="Times New Roman" w:hAnsi="Times New Roman" w:cs="Times New Roman"/>
          <w:sz w:val="24"/>
          <w:szCs w:val="24"/>
        </w:rPr>
        <w:t>о</w:t>
      </w:r>
      <w:r w:rsidRPr="00FD5AE2">
        <w:rPr>
          <w:rFonts w:ascii="Times New Roman" w:hAnsi="Times New Roman" w:cs="Times New Roman"/>
          <w:sz w:val="24"/>
          <w:szCs w:val="24"/>
        </w:rPr>
        <w:t>вационного центра «Сколково», финансируемых  за счет средств субсидий,   применяются при взаиморасчетах, а также в случаях, когда при исполнении договора с твердой договорной ценой появляется необходимость выполнения дополнительных строительно-монтажных работ,  не учтенных твердой договорной ценой.</w:t>
      </w:r>
    </w:p>
    <w:p w:rsidR="00FD5AE2" w:rsidRPr="00FD5AE2" w:rsidRDefault="00FD5AE2" w:rsidP="00FD5AE2">
      <w:pPr>
        <w:spacing w:after="0" w:line="240" w:lineRule="auto"/>
        <w:ind w:left="567" w:right="-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>При включении в Акты выполненных строительно-монтажных работ по форме КС-2 стоимости оборудования и материалов, отсутствующих в сметной нормативной базе, указыв</w:t>
      </w:r>
      <w:r w:rsidRPr="00FD5AE2">
        <w:rPr>
          <w:rFonts w:ascii="Times New Roman" w:hAnsi="Times New Roman" w:cs="Times New Roman"/>
          <w:sz w:val="24"/>
          <w:szCs w:val="24"/>
        </w:rPr>
        <w:t>а</w:t>
      </w:r>
      <w:r w:rsidRPr="00FD5AE2">
        <w:rPr>
          <w:rFonts w:ascii="Times New Roman" w:hAnsi="Times New Roman" w:cs="Times New Roman"/>
          <w:sz w:val="24"/>
          <w:szCs w:val="24"/>
        </w:rPr>
        <w:t>ется  ссылка  на  обосновывающие  и прикладываемые к  акту  документы:</w:t>
      </w:r>
    </w:p>
    <w:p w:rsidR="00FD5AE2" w:rsidRPr="00FD5AE2" w:rsidRDefault="00FD5AE2" w:rsidP="00FD5AE2">
      <w:pPr>
        <w:numPr>
          <w:ilvl w:val="0"/>
          <w:numId w:val="33"/>
        </w:numPr>
        <w:tabs>
          <w:tab w:val="left" w:pos="851"/>
        </w:tabs>
        <w:spacing w:after="0" w:line="240" w:lineRule="auto"/>
        <w:ind w:left="567" w:right="-1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>реестр заверенных  копий  первичных учетных  документов  (счетов-фактур, накладных, д</w:t>
      </w:r>
      <w:r w:rsidRPr="00FD5AE2">
        <w:rPr>
          <w:rFonts w:ascii="Times New Roman" w:hAnsi="Times New Roman" w:cs="Times New Roman"/>
          <w:sz w:val="24"/>
          <w:szCs w:val="24"/>
        </w:rPr>
        <w:t>о</w:t>
      </w:r>
      <w:r w:rsidRPr="00FD5AE2">
        <w:rPr>
          <w:rFonts w:ascii="Times New Roman" w:hAnsi="Times New Roman" w:cs="Times New Roman"/>
          <w:sz w:val="24"/>
          <w:szCs w:val="24"/>
        </w:rPr>
        <w:t xml:space="preserve">говоров поставки и т.д.) по факту их приобретения;    </w:t>
      </w:r>
    </w:p>
    <w:p w:rsidR="00FD5AE2" w:rsidRPr="00FD5AE2" w:rsidRDefault="00FD5AE2" w:rsidP="00FD5AE2">
      <w:pPr>
        <w:numPr>
          <w:ilvl w:val="0"/>
          <w:numId w:val="33"/>
        </w:numPr>
        <w:tabs>
          <w:tab w:val="left" w:pos="851"/>
        </w:tabs>
        <w:spacing w:after="0" w:line="240" w:lineRule="auto"/>
        <w:ind w:left="567" w:right="-1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>либо конъюнктурный анализ по выбору поставщика оборудования или материалов, отсу</w:t>
      </w:r>
      <w:r w:rsidRPr="00FD5AE2">
        <w:rPr>
          <w:rFonts w:ascii="Times New Roman" w:hAnsi="Times New Roman" w:cs="Times New Roman"/>
          <w:sz w:val="24"/>
          <w:szCs w:val="24"/>
        </w:rPr>
        <w:t>т</w:t>
      </w:r>
      <w:r w:rsidRPr="00FD5AE2">
        <w:rPr>
          <w:rFonts w:ascii="Times New Roman" w:hAnsi="Times New Roman" w:cs="Times New Roman"/>
          <w:sz w:val="24"/>
          <w:szCs w:val="24"/>
        </w:rPr>
        <w:t>ствующих в нормативной базе,  стоимость которых была включена в проектную или рабочую документацию на основании  конъюнктурного анализа по выбору поставщика оборудования или материалов.</w:t>
      </w:r>
    </w:p>
    <w:p w:rsidR="00FD5AE2" w:rsidRPr="00FD5AE2" w:rsidRDefault="00FD5AE2" w:rsidP="00FD5AE2">
      <w:pPr>
        <w:spacing w:after="0" w:line="240" w:lineRule="auto"/>
        <w:ind w:left="567" w:right="-1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ab/>
        <w:t>3. При определении объема дополнительных работ следует исходить из того, что в соотве</w:t>
      </w:r>
      <w:r w:rsidRPr="00FD5AE2">
        <w:rPr>
          <w:rFonts w:ascii="Times New Roman" w:hAnsi="Times New Roman" w:cs="Times New Roman"/>
          <w:sz w:val="24"/>
          <w:szCs w:val="24"/>
        </w:rPr>
        <w:t>т</w:t>
      </w:r>
      <w:r w:rsidRPr="00FD5AE2">
        <w:rPr>
          <w:rFonts w:ascii="Times New Roman" w:hAnsi="Times New Roman" w:cs="Times New Roman"/>
          <w:sz w:val="24"/>
          <w:szCs w:val="24"/>
        </w:rPr>
        <w:t>ствии со статьей 744 Гражданского кодекса Российской Федерации (далее – ГК РФ) Заказчик вправе вносить изменения в техническую документацию при условии, если вызываемые этим дополнительные работы по стоимости не превышают десяти процентов указанной в смете о</w:t>
      </w:r>
      <w:r w:rsidRPr="00FD5AE2">
        <w:rPr>
          <w:rFonts w:ascii="Times New Roman" w:hAnsi="Times New Roman" w:cs="Times New Roman"/>
          <w:sz w:val="24"/>
          <w:szCs w:val="24"/>
        </w:rPr>
        <w:t>б</w:t>
      </w:r>
      <w:r w:rsidRPr="00FD5AE2">
        <w:rPr>
          <w:rFonts w:ascii="Times New Roman" w:hAnsi="Times New Roman" w:cs="Times New Roman"/>
          <w:sz w:val="24"/>
          <w:szCs w:val="24"/>
        </w:rPr>
        <w:t>щей стоимости строительства и не меняют характера предусмотренных в договоре строител</w:t>
      </w:r>
      <w:r w:rsidRPr="00FD5AE2">
        <w:rPr>
          <w:rFonts w:ascii="Times New Roman" w:hAnsi="Times New Roman" w:cs="Times New Roman"/>
          <w:sz w:val="24"/>
          <w:szCs w:val="24"/>
        </w:rPr>
        <w:t>ь</w:t>
      </w:r>
      <w:r w:rsidRPr="00FD5AE2">
        <w:rPr>
          <w:rFonts w:ascii="Times New Roman" w:hAnsi="Times New Roman" w:cs="Times New Roman"/>
          <w:sz w:val="24"/>
          <w:szCs w:val="24"/>
        </w:rPr>
        <w:t>ного подряда работ. Внесение в техническую документацию изменений в большем объеме ос</w:t>
      </w:r>
      <w:r w:rsidRPr="00FD5AE2">
        <w:rPr>
          <w:rFonts w:ascii="Times New Roman" w:hAnsi="Times New Roman" w:cs="Times New Roman"/>
          <w:sz w:val="24"/>
          <w:szCs w:val="24"/>
        </w:rPr>
        <w:t>у</w:t>
      </w:r>
      <w:r w:rsidRPr="00FD5AE2">
        <w:rPr>
          <w:rFonts w:ascii="Times New Roman" w:hAnsi="Times New Roman" w:cs="Times New Roman"/>
          <w:sz w:val="24"/>
          <w:szCs w:val="24"/>
        </w:rPr>
        <w:t>ществляется на основе дополнительной сметы или пересмотра сметы.</w:t>
      </w:r>
    </w:p>
    <w:p w:rsidR="00FD5AE2" w:rsidRPr="00FD5AE2" w:rsidRDefault="00FD5AE2" w:rsidP="00FD5AE2">
      <w:pPr>
        <w:spacing w:after="0" w:line="240" w:lineRule="auto"/>
        <w:ind w:left="567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>4. Расчеты за выполненные дополнительные строительно-монтажные работы осущест</w:t>
      </w:r>
      <w:r w:rsidRPr="00FD5AE2">
        <w:rPr>
          <w:rFonts w:ascii="Times New Roman" w:hAnsi="Times New Roman" w:cs="Times New Roman"/>
          <w:sz w:val="24"/>
          <w:szCs w:val="24"/>
        </w:rPr>
        <w:t>в</w:t>
      </w:r>
      <w:r w:rsidRPr="00FD5AE2">
        <w:rPr>
          <w:rFonts w:ascii="Times New Roman" w:hAnsi="Times New Roman" w:cs="Times New Roman"/>
          <w:sz w:val="24"/>
          <w:szCs w:val="24"/>
        </w:rPr>
        <w:t>ляются в соответствии с положениями части 7 статьи 52 Градостроительного кодекса Росси</w:t>
      </w:r>
      <w:r w:rsidRPr="00FD5AE2">
        <w:rPr>
          <w:rFonts w:ascii="Times New Roman" w:hAnsi="Times New Roman" w:cs="Times New Roman"/>
          <w:sz w:val="24"/>
          <w:szCs w:val="24"/>
        </w:rPr>
        <w:t>й</w:t>
      </w:r>
      <w:r w:rsidRPr="00FD5AE2">
        <w:rPr>
          <w:rFonts w:ascii="Times New Roman" w:hAnsi="Times New Roman" w:cs="Times New Roman"/>
          <w:sz w:val="24"/>
          <w:szCs w:val="24"/>
        </w:rPr>
        <w:t>ской Федерации от 29.12.2004 N 190-ФЗ,  согласно которым отклонение параметров объекта капитального строительства от проектной документации, необходимость которого выявилась в процессе строительства, реконструкции, капитального ремонта такого объекта, допускается только на основании вновь утвержденной Застройщиком или Заказчиком проектной докуме</w:t>
      </w:r>
      <w:r w:rsidRPr="00FD5AE2">
        <w:rPr>
          <w:rFonts w:ascii="Times New Roman" w:hAnsi="Times New Roman" w:cs="Times New Roman"/>
          <w:sz w:val="24"/>
          <w:szCs w:val="24"/>
        </w:rPr>
        <w:t>н</w:t>
      </w:r>
      <w:r w:rsidRPr="00FD5AE2">
        <w:rPr>
          <w:rFonts w:ascii="Times New Roman" w:hAnsi="Times New Roman" w:cs="Times New Roman"/>
          <w:sz w:val="24"/>
          <w:szCs w:val="24"/>
        </w:rPr>
        <w:lastRenderedPageBreak/>
        <w:t>тации после внесения в нее соответствующих изменений в порядке, установленном Правител</w:t>
      </w:r>
      <w:r w:rsidRPr="00FD5AE2">
        <w:rPr>
          <w:rFonts w:ascii="Times New Roman" w:hAnsi="Times New Roman" w:cs="Times New Roman"/>
          <w:sz w:val="24"/>
          <w:szCs w:val="24"/>
        </w:rPr>
        <w:t>ь</w:t>
      </w:r>
      <w:r w:rsidRPr="00FD5AE2">
        <w:rPr>
          <w:rFonts w:ascii="Times New Roman" w:hAnsi="Times New Roman" w:cs="Times New Roman"/>
          <w:sz w:val="24"/>
          <w:szCs w:val="24"/>
        </w:rPr>
        <w:t>ством Российской Федерации.</w:t>
      </w:r>
    </w:p>
    <w:p w:rsidR="00FD5AE2" w:rsidRPr="00FD5AE2" w:rsidRDefault="00FD5AE2" w:rsidP="00FD5AE2">
      <w:pPr>
        <w:spacing w:after="0" w:line="240" w:lineRule="auto"/>
        <w:ind w:left="567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>Таким образом, внесение изменений в условия твердой договорной цены и рабочую док</w:t>
      </w:r>
      <w:r w:rsidRPr="00FD5AE2">
        <w:rPr>
          <w:rFonts w:ascii="Times New Roman" w:hAnsi="Times New Roman" w:cs="Times New Roman"/>
          <w:sz w:val="24"/>
          <w:szCs w:val="24"/>
        </w:rPr>
        <w:t>у</w:t>
      </w:r>
      <w:r w:rsidRPr="00FD5AE2">
        <w:rPr>
          <w:rFonts w:ascii="Times New Roman" w:hAnsi="Times New Roman" w:cs="Times New Roman"/>
          <w:sz w:val="24"/>
          <w:szCs w:val="24"/>
        </w:rPr>
        <w:t>ментацию, влекущих изменение стоимости строительства более чем на десять процентов, а также существенное изменение принципиальных, ранее утвержденных, проектных решений я</w:t>
      </w:r>
      <w:r w:rsidRPr="00FD5AE2">
        <w:rPr>
          <w:rFonts w:ascii="Times New Roman" w:hAnsi="Times New Roman" w:cs="Times New Roman"/>
          <w:sz w:val="24"/>
          <w:szCs w:val="24"/>
        </w:rPr>
        <w:t>в</w:t>
      </w:r>
      <w:r w:rsidRPr="00FD5AE2">
        <w:rPr>
          <w:rFonts w:ascii="Times New Roman" w:hAnsi="Times New Roman" w:cs="Times New Roman"/>
          <w:sz w:val="24"/>
          <w:szCs w:val="24"/>
        </w:rPr>
        <w:t>ляются  основанием для пересмотра сметы (сводного сметного расчета стоимости) и пер</w:t>
      </w:r>
      <w:r w:rsidRPr="00FD5AE2">
        <w:rPr>
          <w:rFonts w:ascii="Times New Roman" w:hAnsi="Times New Roman" w:cs="Times New Roman"/>
          <w:sz w:val="24"/>
          <w:szCs w:val="24"/>
        </w:rPr>
        <w:t>е</w:t>
      </w:r>
      <w:r w:rsidRPr="00FD5AE2">
        <w:rPr>
          <w:rFonts w:ascii="Times New Roman" w:hAnsi="Times New Roman" w:cs="Times New Roman"/>
          <w:sz w:val="24"/>
          <w:szCs w:val="24"/>
        </w:rPr>
        <w:t>утверждения проектно-сметной документации заказчиком.</w:t>
      </w:r>
    </w:p>
    <w:p w:rsidR="00FD5AE2" w:rsidRPr="00FD5AE2" w:rsidRDefault="00FD5AE2" w:rsidP="00FD5AE2">
      <w:pPr>
        <w:spacing w:after="0" w:line="240" w:lineRule="auto"/>
        <w:ind w:left="567" w:right="-1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 xml:space="preserve">        5. В случае превышения сметной стоимости того или иного вида работ по сравнению с предусмотренной в утвержденной проектной документацией, сметы выдаются с пояснительной запиской, обосновывающей превышение и указанием источника его покрытия либо с обосн</w:t>
      </w:r>
      <w:r w:rsidRPr="00FD5AE2">
        <w:rPr>
          <w:rFonts w:ascii="Times New Roman" w:hAnsi="Times New Roman" w:cs="Times New Roman"/>
          <w:sz w:val="24"/>
          <w:szCs w:val="24"/>
        </w:rPr>
        <w:t>о</w:t>
      </w:r>
      <w:r w:rsidRPr="00FD5AE2">
        <w:rPr>
          <w:rFonts w:ascii="Times New Roman" w:hAnsi="Times New Roman" w:cs="Times New Roman"/>
          <w:sz w:val="24"/>
          <w:szCs w:val="24"/>
        </w:rPr>
        <w:t xml:space="preserve">вывающими документами для принятия заказчиком решения о переутверждении проектно-сметной документации. </w:t>
      </w:r>
    </w:p>
    <w:p w:rsidR="00FD5AE2" w:rsidRPr="00FD5AE2" w:rsidRDefault="00FD5AE2" w:rsidP="00FD5AE2">
      <w:pPr>
        <w:spacing w:after="0" w:line="240" w:lineRule="auto"/>
        <w:ind w:left="567" w:right="-1"/>
        <w:jc w:val="both"/>
        <w:rPr>
          <w:rFonts w:ascii="Times New Roman" w:hAnsi="Times New Roman" w:cs="Times New Roman"/>
          <w:sz w:val="24"/>
          <w:szCs w:val="24"/>
        </w:rPr>
      </w:pPr>
      <w:r w:rsidRPr="00FD5AE2">
        <w:rPr>
          <w:rFonts w:ascii="Times New Roman" w:hAnsi="Times New Roman" w:cs="Times New Roman"/>
          <w:sz w:val="24"/>
          <w:szCs w:val="24"/>
        </w:rPr>
        <w:t xml:space="preserve">        6. К сводному сметному расчету стоимости строительства по рабочей документации с</w:t>
      </w:r>
      <w:r w:rsidRPr="00FD5AE2">
        <w:rPr>
          <w:rFonts w:ascii="Times New Roman" w:hAnsi="Times New Roman" w:cs="Times New Roman"/>
          <w:sz w:val="24"/>
          <w:szCs w:val="24"/>
        </w:rPr>
        <w:t>о</w:t>
      </w:r>
      <w:r w:rsidRPr="00FD5AE2">
        <w:rPr>
          <w:rFonts w:ascii="Times New Roman" w:hAnsi="Times New Roman" w:cs="Times New Roman"/>
          <w:sz w:val="24"/>
          <w:szCs w:val="24"/>
        </w:rPr>
        <w:t>ставляется сопоставительная ведомость изменения сметной стоимости строительства по форме приложения Г МДС 11-18.2005 «Методических  указаний  о составе  материалов, представле</w:t>
      </w:r>
      <w:r w:rsidRPr="00FD5AE2">
        <w:rPr>
          <w:rFonts w:ascii="Times New Roman" w:hAnsi="Times New Roman" w:cs="Times New Roman"/>
          <w:sz w:val="24"/>
          <w:szCs w:val="24"/>
        </w:rPr>
        <w:t>н</w:t>
      </w:r>
      <w:r w:rsidRPr="00FD5AE2">
        <w:rPr>
          <w:rFonts w:ascii="Times New Roman" w:hAnsi="Times New Roman" w:cs="Times New Roman"/>
          <w:sz w:val="24"/>
          <w:szCs w:val="24"/>
        </w:rPr>
        <w:t>ных для рассмотрения предложений о переутверждении проектно-сметной документации на строительство предприятий, зданий и сооружений».</w:t>
      </w:r>
    </w:p>
    <w:p w:rsidR="00FD5AE2" w:rsidRPr="00FD5AE2" w:rsidRDefault="00FD5AE2" w:rsidP="00FD5AE2">
      <w:pPr>
        <w:ind w:left="567" w:right="-1"/>
        <w:rPr>
          <w:sz w:val="24"/>
          <w:szCs w:val="24"/>
        </w:rPr>
      </w:pPr>
    </w:p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2"/>
        <w:tblW w:w="14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537"/>
        <w:gridCol w:w="391"/>
        <w:gridCol w:w="4537"/>
      </w:tblGrid>
      <w:tr w:rsidR="00FD5AE2" w:rsidRPr="00FD5AE2" w:rsidTr="00FD5AE2">
        <w:trPr>
          <w:gridAfter w:val="1"/>
          <w:wAfter w:w="4537" w:type="dxa"/>
        </w:trPr>
        <w:tc>
          <w:tcPr>
            <w:tcW w:w="4927" w:type="dxa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28" w:type="dxa"/>
            <w:gridSpan w:val="2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D5AE2" w:rsidRPr="00FD5AE2" w:rsidTr="00FD5AE2">
        <w:tc>
          <w:tcPr>
            <w:tcW w:w="9464" w:type="dxa"/>
            <w:gridSpan w:val="2"/>
          </w:tcPr>
          <w:p w:rsidR="00FD5AE2" w:rsidRPr="00FD5AE2" w:rsidRDefault="00FD5AE2" w:rsidP="00FD5AE2">
            <w:pPr>
              <w:spacing w:line="24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28" w:type="dxa"/>
            <w:gridSpan w:val="2"/>
          </w:tcPr>
          <w:p w:rsidR="00FD5AE2" w:rsidRPr="00FD5AE2" w:rsidRDefault="00FD5AE2" w:rsidP="00FD5AE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D5AE2" w:rsidRPr="00FD5AE2" w:rsidRDefault="00FD5AE2" w:rsidP="00FD5AE2">
      <w:pPr>
        <w:spacing w:after="0"/>
        <w:ind w:left="1594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A7E5A" w:rsidRDefault="006A7E5A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</w:p>
    <w:p w:rsidR="006D037F" w:rsidRPr="006D037F" w:rsidRDefault="004863C0" w:rsidP="006D037F">
      <w:pPr>
        <w:spacing w:after="0" w:line="36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  <w:r w:rsidR="006D037F" w:rsidRPr="006D037F">
        <w:rPr>
          <w:rFonts w:ascii="Times New Roman" w:hAnsi="Times New Roman" w:cs="Times New Roman"/>
          <w:sz w:val="24"/>
          <w:szCs w:val="24"/>
        </w:rPr>
        <w:t xml:space="preserve"> к Техническом</w:t>
      </w:r>
      <w:r w:rsidR="00094D07">
        <w:rPr>
          <w:rFonts w:ascii="Times New Roman" w:hAnsi="Times New Roman" w:cs="Times New Roman"/>
          <w:sz w:val="24"/>
          <w:szCs w:val="24"/>
        </w:rPr>
        <w:t>у</w:t>
      </w:r>
      <w:r w:rsidR="006D037F" w:rsidRPr="006D037F">
        <w:rPr>
          <w:rFonts w:ascii="Times New Roman" w:hAnsi="Times New Roman" w:cs="Times New Roman"/>
          <w:sz w:val="24"/>
          <w:szCs w:val="24"/>
        </w:rPr>
        <w:t xml:space="preserve"> заданию</w:t>
      </w:r>
    </w:p>
    <w:p w:rsid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37F" w:rsidRPr="006D037F" w:rsidRDefault="006D037F" w:rsidP="006D037F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37F">
        <w:rPr>
          <w:rFonts w:ascii="Times New Roman" w:hAnsi="Times New Roman" w:cs="Times New Roman"/>
          <w:b/>
          <w:sz w:val="24"/>
          <w:szCs w:val="24"/>
        </w:rPr>
        <w:t>Техническое задание</w:t>
      </w:r>
    </w:p>
    <w:p w:rsidR="006D037F" w:rsidRPr="006D037F" w:rsidRDefault="006D037F" w:rsidP="006D037F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37F">
        <w:rPr>
          <w:rFonts w:ascii="Times New Roman" w:hAnsi="Times New Roman" w:cs="Times New Roman"/>
          <w:b/>
          <w:sz w:val="24"/>
          <w:szCs w:val="24"/>
        </w:rPr>
        <w:t xml:space="preserve"> на выполнение комплекса работ по проектированию, строительству и вводу в эксплуат</w:t>
      </w:r>
      <w:r w:rsidRPr="006D037F">
        <w:rPr>
          <w:rFonts w:ascii="Times New Roman" w:hAnsi="Times New Roman" w:cs="Times New Roman"/>
          <w:b/>
          <w:sz w:val="24"/>
          <w:szCs w:val="24"/>
        </w:rPr>
        <w:t>а</w:t>
      </w:r>
      <w:r w:rsidRPr="006D037F">
        <w:rPr>
          <w:rFonts w:ascii="Times New Roman" w:hAnsi="Times New Roman" w:cs="Times New Roman"/>
          <w:b/>
          <w:sz w:val="24"/>
          <w:szCs w:val="24"/>
        </w:rPr>
        <w:t>цию объекта «Закольцовка водопровода 7 этапа Парквея»</w:t>
      </w:r>
    </w:p>
    <w:p w:rsidR="006D037F" w:rsidRPr="006D037F" w:rsidRDefault="006D037F" w:rsidP="006D037F">
      <w:pPr>
        <w:spacing w:after="0" w:line="36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6D037F" w:rsidRPr="006D037F" w:rsidRDefault="006D037F" w:rsidP="006D037F">
      <w:pPr>
        <w:numPr>
          <w:ilvl w:val="0"/>
          <w:numId w:val="27"/>
        </w:numPr>
        <w:tabs>
          <w:tab w:val="left" w:pos="426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037F">
        <w:rPr>
          <w:rFonts w:ascii="Times New Roman" w:hAnsi="Times New Roman" w:cs="Times New Roman"/>
          <w:sz w:val="24"/>
          <w:szCs w:val="24"/>
        </w:rPr>
        <w:t>В соответствии с Заданием на проектирование объекта «Закольцовка водопровода 7 этапа Парквея» разработать комплект проектно-сметной документации</w:t>
      </w:r>
      <w:r w:rsidR="006A7E5A" w:rsidRPr="006A7E5A">
        <w:rPr>
          <w:rFonts w:ascii="Times New Roman" w:hAnsi="Times New Roman" w:cs="Times New Roman"/>
          <w:sz w:val="24"/>
          <w:szCs w:val="24"/>
        </w:rPr>
        <w:t xml:space="preserve"> (</w:t>
      </w:r>
      <w:r w:rsidR="006A7E5A">
        <w:rPr>
          <w:rFonts w:ascii="Times New Roman" w:hAnsi="Times New Roman" w:cs="Times New Roman"/>
          <w:sz w:val="24"/>
          <w:szCs w:val="24"/>
        </w:rPr>
        <w:t>Требования к сметному разделу документации (СМ) прилагаются)</w:t>
      </w:r>
      <w:r w:rsidRPr="006D037F">
        <w:rPr>
          <w:rFonts w:ascii="Times New Roman" w:hAnsi="Times New Roman" w:cs="Times New Roman"/>
          <w:sz w:val="24"/>
          <w:szCs w:val="24"/>
        </w:rPr>
        <w:t>.</w:t>
      </w:r>
    </w:p>
    <w:p w:rsidR="006D037F" w:rsidRPr="006D037F" w:rsidRDefault="006D037F" w:rsidP="006D037F">
      <w:pPr>
        <w:numPr>
          <w:ilvl w:val="0"/>
          <w:numId w:val="27"/>
        </w:numPr>
        <w:tabs>
          <w:tab w:val="left" w:pos="426"/>
        </w:tabs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037F">
        <w:rPr>
          <w:rFonts w:ascii="Times New Roman" w:hAnsi="Times New Roman" w:cs="Times New Roman"/>
          <w:bCs/>
          <w:sz w:val="24"/>
          <w:szCs w:val="24"/>
        </w:rPr>
        <w:t>Обеспечить подготовку для прохождения экспертизы, сопровождение экспертизы проектной документации.</w:t>
      </w:r>
    </w:p>
    <w:p w:rsidR="006D037F" w:rsidRPr="006D037F" w:rsidRDefault="006D037F" w:rsidP="006D037F">
      <w:pPr>
        <w:numPr>
          <w:ilvl w:val="0"/>
          <w:numId w:val="27"/>
        </w:numPr>
        <w:tabs>
          <w:tab w:val="left" w:pos="426"/>
        </w:tabs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037F">
        <w:rPr>
          <w:rFonts w:ascii="Times New Roman" w:hAnsi="Times New Roman" w:cs="Times New Roman"/>
          <w:bCs/>
          <w:sz w:val="24"/>
          <w:szCs w:val="24"/>
        </w:rPr>
        <w:t>Разработать рабочую документацию.</w:t>
      </w:r>
    </w:p>
    <w:p w:rsidR="006D037F" w:rsidRPr="006D037F" w:rsidRDefault="006D037F" w:rsidP="006D037F">
      <w:pPr>
        <w:numPr>
          <w:ilvl w:val="0"/>
          <w:numId w:val="27"/>
        </w:numPr>
        <w:tabs>
          <w:tab w:val="left" w:pos="426"/>
        </w:tabs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037F">
        <w:rPr>
          <w:rFonts w:ascii="Times New Roman" w:hAnsi="Times New Roman" w:cs="Times New Roman"/>
          <w:bCs/>
          <w:sz w:val="24"/>
          <w:szCs w:val="24"/>
        </w:rPr>
        <w:t>Выполнить строительно-монтажные работы в соответствии с рабочей документацией.</w:t>
      </w:r>
    </w:p>
    <w:p w:rsidR="002333F5" w:rsidRDefault="002333F5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9D3FF9" w:rsidRPr="009D3FF9" w:rsidRDefault="009D3FF9" w:rsidP="009D3FF9">
      <w:pPr>
        <w:tabs>
          <w:tab w:val="left" w:pos="426"/>
        </w:tabs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D3FF9">
        <w:rPr>
          <w:rFonts w:ascii="Times New Roman" w:hAnsi="Times New Roman" w:cs="Times New Roman"/>
          <w:bCs/>
          <w:sz w:val="24"/>
          <w:szCs w:val="24"/>
        </w:rPr>
        <w:t>Приложение № 3 к Техническому заданию</w:t>
      </w:r>
    </w:p>
    <w:p w:rsidR="009D3FF9" w:rsidRDefault="009D3FF9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p w:rsidR="00CF4E7B" w:rsidRDefault="00CF4E7B" w:rsidP="00336971">
      <w:pPr>
        <w:tabs>
          <w:tab w:val="left" w:pos="426"/>
        </w:tabs>
        <w:spacing w:after="0"/>
        <w:jc w:val="both"/>
        <w:rPr>
          <w:rFonts w:cs="Times New Roman"/>
          <w:bCs/>
          <w:sz w:val="24"/>
          <w:szCs w:val="24"/>
        </w:rPr>
      </w:pPr>
    </w:p>
    <w:tbl>
      <w:tblPr>
        <w:tblStyle w:val="a5"/>
        <w:tblW w:w="104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92"/>
        <w:gridCol w:w="4761"/>
        <w:gridCol w:w="1999"/>
        <w:gridCol w:w="1227"/>
        <w:gridCol w:w="1877"/>
      </w:tblGrid>
      <w:tr w:rsidR="000E2F61" w:rsidRPr="000E2F61" w:rsidTr="000E2F61">
        <w:trPr>
          <w:trHeight w:val="1005"/>
        </w:trPr>
        <w:tc>
          <w:tcPr>
            <w:tcW w:w="10456" w:type="dxa"/>
            <w:gridSpan w:val="5"/>
            <w:vAlign w:val="center"/>
            <w:hideMark/>
          </w:tcPr>
          <w:p w:rsidR="000E2F61" w:rsidRPr="000E2F61" w:rsidRDefault="000E2F61" w:rsidP="000E2F61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</w:pPr>
            <w:r w:rsidRPr="000E2F61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 xml:space="preserve">Ведомость объемов работ </w:t>
            </w:r>
            <w:r w:rsidRPr="000E2F61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br/>
              <w:t>Объект «Закольцовка водопровода 7 этапа Парквея»</w:t>
            </w:r>
          </w:p>
        </w:tc>
      </w:tr>
      <w:tr w:rsidR="000E2F61" w:rsidRPr="000E2F61" w:rsidTr="000E2F61">
        <w:trPr>
          <w:trHeight w:val="285"/>
        </w:trPr>
        <w:tc>
          <w:tcPr>
            <w:tcW w:w="592" w:type="dxa"/>
            <w:noWrap/>
            <w:hideMark/>
          </w:tcPr>
          <w:p w:rsidR="000E2F61" w:rsidRPr="000E2F61" w:rsidRDefault="000E2F61" w:rsidP="000E2F61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61" w:type="dxa"/>
            <w:noWrap/>
            <w:hideMark/>
          </w:tcPr>
          <w:p w:rsidR="000E2F61" w:rsidRPr="000E2F61" w:rsidRDefault="000E2F61" w:rsidP="000E2F61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99" w:type="dxa"/>
            <w:noWrap/>
            <w:hideMark/>
          </w:tcPr>
          <w:p w:rsidR="000E2F61" w:rsidRPr="000E2F61" w:rsidRDefault="000E2F61" w:rsidP="000E2F61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dxa"/>
            <w:noWrap/>
            <w:hideMark/>
          </w:tcPr>
          <w:p w:rsidR="000E2F61" w:rsidRPr="000E2F61" w:rsidRDefault="000E2F61" w:rsidP="000E2F61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77" w:type="dxa"/>
            <w:noWrap/>
            <w:hideMark/>
          </w:tcPr>
          <w:p w:rsidR="000E2F61" w:rsidRPr="000E2F61" w:rsidRDefault="000E2F61" w:rsidP="000E2F61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hideMark/>
          </w:tcPr>
          <w:p w:rsidR="008E7608" w:rsidRPr="008E7608" w:rsidRDefault="008E7608" w:rsidP="001D277D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Наименование работ и затрат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Единица измер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1227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Кол-во единиц</w:t>
            </w:r>
          </w:p>
        </w:tc>
        <w:tc>
          <w:tcPr>
            <w:tcW w:w="1877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8E7608" w:rsidRPr="000E2F61" w:rsidTr="008E7608">
        <w:trPr>
          <w:trHeight w:val="285"/>
        </w:trPr>
        <w:tc>
          <w:tcPr>
            <w:tcW w:w="592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7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77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</w:t>
            </w: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  <w:b/>
              </w:rPr>
            </w:pPr>
            <w:r w:rsidRPr="008E7608">
              <w:rPr>
                <w:rFonts w:ascii="Times New Roman" w:hAnsi="Times New Roman" w:cs="Times New Roman"/>
                <w:b/>
              </w:rPr>
              <w:t>Раздел: ЗЕМЛЯНЫЕ РАБОТЫ</w:t>
            </w: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Разработка грунта в траншеях экскаватором «обратная лопата» с ковшом вместимостью 0,65 (0,5-1) м3, группа грунтов 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1350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Разработка грунта в траншеях экскаватором «обратная лопата» с ковшом вместимостью 0,65 (0,5-1) м3, группа грунтов 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Разработка грунта вручную в траншеях глуб</w:t>
            </w:r>
            <w:r w:rsidRPr="008E7608">
              <w:rPr>
                <w:rFonts w:ascii="Times New Roman" w:hAnsi="Times New Roman" w:cs="Times New Roman"/>
              </w:rPr>
              <w:t>и</w:t>
            </w:r>
            <w:r w:rsidRPr="008E7608">
              <w:rPr>
                <w:rFonts w:ascii="Times New Roman" w:hAnsi="Times New Roman" w:cs="Times New Roman"/>
              </w:rPr>
              <w:t>ной до 2 м без креплений с откосами, группа грунтов 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Засыпка вручную траншей, пазух котлованов и ям, группа грунтов 1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Засыпка траншей и котлованов с перемещением грунта до 5 м бульдозерами мощностью 121 кВт (165 л.с.), группа грунтов 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1755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Уплотнение грунта пневматическими трамбо</w:t>
            </w:r>
            <w:r w:rsidRPr="008E7608">
              <w:rPr>
                <w:rFonts w:ascii="Times New Roman" w:hAnsi="Times New Roman" w:cs="Times New Roman"/>
              </w:rPr>
              <w:t>в</w:t>
            </w:r>
            <w:r w:rsidRPr="008E7608">
              <w:rPr>
                <w:rFonts w:ascii="Times New Roman" w:hAnsi="Times New Roman" w:cs="Times New Roman"/>
              </w:rPr>
              <w:t>ками, группа грунтов 1-2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1755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7D497E">
        <w:trPr>
          <w:trHeight w:val="726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Полив водой уплотняемого грунта насыпей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1755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  <w:b/>
              </w:rPr>
            </w:pPr>
            <w:r w:rsidRPr="008E7608">
              <w:rPr>
                <w:rFonts w:ascii="Times New Roman" w:hAnsi="Times New Roman" w:cs="Times New Roman"/>
                <w:b/>
              </w:rPr>
              <w:t>Раздел: МЕТАЛЛИЧЕСКИЕ КРЕПЛЕНИЯ</w:t>
            </w: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Шнековое бурение скважин станками типа ЛБУ-50 глубиной бурения до 10 м в грунтах группы 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Сварка обсадных труб наружным диаметром до 219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сварка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Крепление скважины глубиной до 50 м при шнековом бурении трубами со сварным соед</w:t>
            </w:r>
            <w:r w:rsidRPr="008E7608">
              <w:rPr>
                <w:rFonts w:ascii="Times New Roman" w:hAnsi="Times New Roman" w:cs="Times New Roman"/>
              </w:rPr>
              <w:t>и</w:t>
            </w:r>
            <w:r w:rsidRPr="008E7608">
              <w:rPr>
                <w:rFonts w:ascii="Times New Roman" w:hAnsi="Times New Roman" w:cs="Times New Roman"/>
              </w:rPr>
              <w:t>нением, группа грунтов по устойчивости 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Резка обсадных труб наружным диаметром до 219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рез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Извлечение труб из скважины станками уда</w:t>
            </w:r>
            <w:r w:rsidRPr="008E7608">
              <w:rPr>
                <w:rFonts w:ascii="Times New Roman" w:hAnsi="Times New Roman" w:cs="Times New Roman"/>
              </w:rPr>
              <w:t>р</w:t>
            </w:r>
            <w:r w:rsidRPr="008E7608">
              <w:rPr>
                <w:rFonts w:ascii="Times New Roman" w:hAnsi="Times New Roman" w:cs="Times New Roman"/>
              </w:rPr>
              <w:t>но-канатного бурения, глубина скважины до 50 м, группа грунтов по устойчивости 2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поясов из двутавров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1,35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Разборка поясов из двутавров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1,35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Крепление досками стенок котлованов и тра</w:t>
            </w:r>
            <w:r w:rsidRPr="008E7608">
              <w:rPr>
                <w:rFonts w:ascii="Times New Roman" w:hAnsi="Times New Roman" w:cs="Times New Roman"/>
              </w:rPr>
              <w:t>н</w:t>
            </w:r>
            <w:r w:rsidRPr="008E7608">
              <w:rPr>
                <w:rFonts w:ascii="Times New Roman" w:hAnsi="Times New Roman" w:cs="Times New Roman"/>
              </w:rPr>
              <w:t>шей шириной от 2 до 3 м, глубиной до 3 м в грунтах устойчивых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Монтаж фахверка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0,4429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Демонтаж фахверка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0,4429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8E7608" w:rsidRDefault="008E7608" w:rsidP="008E7608">
            <w:pPr>
              <w:rPr>
                <w:rFonts w:ascii="Times New Roman" w:hAnsi="Times New Roman" w:cs="Times New Roman"/>
                <w:b/>
              </w:rPr>
            </w:pPr>
            <w:r w:rsidRPr="008E7608">
              <w:rPr>
                <w:rFonts w:ascii="Times New Roman" w:hAnsi="Times New Roman" w:cs="Times New Roman"/>
                <w:b/>
              </w:rPr>
              <w:t>Раздел: ТРУБОПРОВОДЫ</w:t>
            </w: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Укладка водопроводных чугунных напорных раструбных труб при заделке раструбов асб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стоцементом диаметром 400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Промывка с дезинфекцией трубопроводов ди</w:t>
            </w:r>
            <w:r w:rsidRPr="008E7608">
              <w:rPr>
                <w:rFonts w:ascii="Times New Roman" w:hAnsi="Times New Roman" w:cs="Times New Roman"/>
              </w:rPr>
              <w:t>а</w:t>
            </w:r>
            <w:r w:rsidRPr="008E7608">
              <w:rPr>
                <w:rFonts w:ascii="Times New Roman" w:hAnsi="Times New Roman" w:cs="Times New Roman"/>
              </w:rPr>
              <w:t>метром 400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Раздел: ДЕМОНТАЖ</w:t>
            </w: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Демонтаж стальных водопроводных труб с ги</w:t>
            </w:r>
            <w:r w:rsidRPr="008E7608">
              <w:rPr>
                <w:rFonts w:ascii="Times New Roman" w:hAnsi="Times New Roman" w:cs="Times New Roman"/>
              </w:rPr>
              <w:t>д</w:t>
            </w:r>
            <w:r w:rsidRPr="008E7608">
              <w:rPr>
                <w:rFonts w:ascii="Times New Roman" w:hAnsi="Times New Roman" w:cs="Times New Roman"/>
              </w:rPr>
              <w:t>равлическим испытанием диаметром 800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Раздел: ОТКЛЮЧАЮЩИЕ УСТРОЙСТВА</w:t>
            </w: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Установка задвижек или клапанов обратных чугунных диаметром 400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28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Установка гидрантов пожарных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Раздел: ЧУГУННЫЕ ФАСОННЫЕ ЧАСТИ</w:t>
            </w: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Установка фасонных частей чугунных диаме</w:t>
            </w:r>
            <w:r w:rsidRPr="008E7608">
              <w:rPr>
                <w:rFonts w:ascii="Times New Roman" w:hAnsi="Times New Roman" w:cs="Times New Roman"/>
              </w:rPr>
              <w:t>т</w:t>
            </w:r>
            <w:r w:rsidRPr="008E7608">
              <w:rPr>
                <w:rFonts w:ascii="Times New Roman" w:hAnsi="Times New Roman" w:cs="Times New Roman"/>
              </w:rPr>
              <w:t>ром 250-400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1,9784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Установка фасонных частей чугунных диаме</w:t>
            </w:r>
            <w:r w:rsidRPr="008E7608">
              <w:rPr>
                <w:rFonts w:ascii="Times New Roman" w:hAnsi="Times New Roman" w:cs="Times New Roman"/>
              </w:rPr>
              <w:t>т</w:t>
            </w:r>
            <w:r w:rsidRPr="008E7608">
              <w:rPr>
                <w:rFonts w:ascii="Times New Roman" w:hAnsi="Times New Roman" w:cs="Times New Roman"/>
              </w:rPr>
              <w:t>ром 250-400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0,252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Раздел: УПОРЫ</w:t>
            </w:r>
          </w:p>
        </w:tc>
      </w:tr>
      <w:tr w:rsidR="008E7608" w:rsidRPr="000E2F61" w:rsidTr="007D497E">
        <w:trPr>
          <w:trHeight w:val="829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фундаментных плит железобето</w:t>
            </w:r>
            <w:r w:rsidRPr="008E7608">
              <w:rPr>
                <w:rFonts w:ascii="Times New Roman" w:hAnsi="Times New Roman" w:cs="Times New Roman"/>
              </w:rPr>
              <w:t>н</w:t>
            </w:r>
            <w:r w:rsidRPr="008E7608">
              <w:rPr>
                <w:rFonts w:ascii="Times New Roman" w:hAnsi="Times New Roman" w:cs="Times New Roman"/>
              </w:rPr>
              <w:t>ных плоских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Раздел: ОСНОВАНИЯ</w:t>
            </w: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основания под трубопроводы б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тонного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основания под трубопроводы жел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зобетонного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Раздел: ТИПОВЫЕ КОЛОДЦЫ</w:t>
            </w: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Водопроводный колодец типа 14б (в мокрых грунт</w:t>
            </w:r>
            <w:r w:rsidR="007D497E" w:rsidRPr="007D497E">
              <w:rPr>
                <w:rFonts w:ascii="Times New Roman" w:hAnsi="Times New Roman" w:cs="Times New Roman"/>
                <w:b/>
              </w:rPr>
              <w:t>а</w:t>
            </w:r>
            <w:r w:rsidRPr="007D497E">
              <w:rPr>
                <w:rFonts w:ascii="Times New Roman" w:hAnsi="Times New Roman" w:cs="Times New Roman"/>
                <w:b/>
              </w:rPr>
              <w:t>х) - 2 шт.</w:t>
            </w: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основания под фундаменты песч</w:t>
            </w:r>
            <w:r w:rsidRPr="008E7608">
              <w:rPr>
                <w:rFonts w:ascii="Times New Roman" w:hAnsi="Times New Roman" w:cs="Times New Roman"/>
              </w:rPr>
              <w:t>а</w:t>
            </w:r>
            <w:r w:rsidRPr="008E7608">
              <w:rPr>
                <w:rFonts w:ascii="Times New Roman" w:hAnsi="Times New Roman" w:cs="Times New Roman"/>
              </w:rPr>
              <w:t>ного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2,66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412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водопроводных бетонных колодцев с монолитными стенами и покрытием из сбо</w:t>
            </w:r>
            <w:r w:rsidRPr="008E7608">
              <w:rPr>
                <w:rFonts w:ascii="Times New Roman" w:hAnsi="Times New Roman" w:cs="Times New Roman"/>
              </w:rPr>
              <w:t>р</w:t>
            </w:r>
            <w:r w:rsidRPr="008E7608">
              <w:rPr>
                <w:rFonts w:ascii="Times New Roman" w:hAnsi="Times New Roman" w:cs="Times New Roman"/>
              </w:rPr>
              <w:t>ного железобетона прямоугольных в мокрых грунтах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15,62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Гидроизоляция днища (Изопласт П ЭПП-4,0)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51,52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Гидроизоляция стен (Изопласт П ЭПП-4,0)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Гидроизоляция перекрытия (Изопласт П ЭПП-4,0)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74,52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ограждений лестничных проемов, лестничные марши, пожарные лестницы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0,28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28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Монтаж люков чугунных тяжелых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цементных толщиной 20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на каждые 5 мм изменения толщины стяжки добавлять или исключать к расценке 11-01-011-01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ОКЛЕИВАНИЕ ВЕРТИКАЛЬНОЙ ПОВЕР</w:t>
            </w:r>
            <w:r w:rsidRPr="008E7608">
              <w:rPr>
                <w:rFonts w:ascii="Times New Roman" w:hAnsi="Times New Roman" w:cs="Times New Roman"/>
              </w:rPr>
              <w:t>Х</w:t>
            </w:r>
            <w:r w:rsidRPr="008E7608">
              <w:rPr>
                <w:rFonts w:ascii="Times New Roman" w:hAnsi="Times New Roman" w:cs="Times New Roman"/>
              </w:rPr>
              <w:t>НОСТИ "ДРЕНИЗОМ"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цементных толщиной 20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19,72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на каждые 5 мм изменения толщины стяжки добавлять или исключать к расценке 11-01-011-01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19,72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цементных толщиной 20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19,72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7D497E">
        <w:trPr>
          <w:trHeight w:val="834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</w:t>
            </w:r>
            <w:r w:rsidR="007D497E">
              <w:rPr>
                <w:rFonts w:ascii="Times New Roman" w:hAnsi="Times New Roman" w:cs="Times New Roman"/>
              </w:rPr>
              <w:t>ЙСТВО СТЕН ПРИЯМКА ИЗ БЕТОНА М-</w:t>
            </w:r>
            <w:r w:rsidRPr="008E760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0,24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7D497E">
        <w:trPr>
          <w:trHeight w:val="691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</w:t>
            </w:r>
            <w:r w:rsidR="007D497E">
              <w:rPr>
                <w:rFonts w:ascii="Times New Roman" w:hAnsi="Times New Roman" w:cs="Times New Roman"/>
              </w:rPr>
              <w:t>СТВО СТЕН ПРИЯМКА ИЗ БЕТОНА М-</w:t>
            </w:r>
            <w:r w:rsidRPr="008E760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 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0,46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711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Установка металлических решеток приямков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0,066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Водопроводный колодец типа 12г (в мокрых грунт</w:t>
            </w:r>
            <w:r w:rsidR="007D497E" w:rsidRPr="007D497E">
              <w:rPr>
                <w:rFonts w:ascii="Times New Roman" w:hAnsi="Times New Roman" w:cs="Times New Roman"/>
                <w:b/>
              </w:rPr>
              <w:t>а</w:t>
            </w:r>
            <w:r w:rsidRPr="007D497E">
              <w:rPr>
                <w:rFonts w:ascii="Times New Roman" w:hAnsi="Times New Roman" w:cs="Times New Roman"/>
                <w:b/>
              </w:rPr>
              <w:t>х) - 2 шт.</w:t>
            </w: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основания под фундаменты песч</w:t>
            </w:r>
            <w:r w:rsidRPr="008E7608">
              <w:rPr>
                <w:rFonts w:ascii="Times New Roman" w:hAnsi="Times New Roman" w:cs="Times New Roman"/>
              </w:rPr>
              <w:t>а</w:t>
            </w:r>
            <w:r w:rsidRPr="008E7608">
              <w:rPr>
                <w:rFonts w:ascii="Times New Roman" w:hAnsi="Times New Roman" w:cs="Times New Roman"/>
              </w:rPr>
              <w:t>ного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1,08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7D497E">
        <w:trPr>
          <w:trHeight w:val="1056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водопроводных бетонных колодцев с монолитными стенами и покрытием из сбо</w:t>
            </w:r>
            <w:r w:rsidRPr="008E7608">
              <w:rPr>
                <w:rFonts w:ascii="Times New Roman" w:hAnsi="Times New Roman" w:cs="Times New Roman"/>
              </w:rPr>
              <w:t>р</w:t>
            </w:r>
            <w:r w:rsidRPr="008E7608">
              <w:rPr>
                <w:rFonts w:ascii="Times New Roman" w:hAnsi="Times New Roman" w:cs="Times New Roman"/>
              </w:rPr>
              <w:t>ного железобетона прямоугольных в мокрых грунтах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3,66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Гидроизоляция днища (Изопласт П ЭПП-4,0)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28,52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Гидроизоляция стен (Изопласт П ЭПП-4,0)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133,4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Гидроизоляция перекрытия (Изопласт П ЭПП-4,0)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28,98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ограждений лестничных проемов, лестничные марши, пожарные лестницы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0,14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28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Монтаж люков чугунных тяжелых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Укладка трубопроводов из железобетонных безнапорных раструбных труб диаметром 2000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цементных толщиной 20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12,4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lastRenderedPageBreak/>
              <w:t>53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цементных толщиной 20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на каждые 5 мм изменения толщины стяжки добавлять или исключать к расценке 11-01-011-01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ОКЛЕИВАНИЕ ВЕРТИКАЛЬНОЙ ПОВЕР</w:t>
            </w:r>
            <w:r w:rsidRPr="008E7608">
              <w:rPr>
                <w:rFonts w:ascii="Times New Roman" w:hAnsi="Times New Roman" w:cs="Times New Roman"/>
              </w:rPr>
              <w:t>Х</w:t>
            </w:r>
            <w:r w:rsidRPr="008E7608">
              <w:rPr>
                <w:rFonts w:ascii="Times New Roman" w:hAnsi="Times New Roman" w:cs="Times New Roman"/>
              </w:rPr>
              <w:t>НОСТИ "ДРЕНИЗОМ"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цементных толщиной 20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7,88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стяжек цементных толщиной 20 мм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7,88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7D497E">
        <w:trPr>
          <w:trHeight w:val="766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СТЕН ПРИЯМКА ИЗ БЕТОНА М-200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0,24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7D497E">
        <w:trPr>
          <w:trHeight w:val="849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СТЕН ПРИЯМКА ИЗ БЕТОНА М-100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0,46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Установка металлических решеток приямков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0,066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Раздел: ДОРОЖНЫЕ РАБОТЫ. РАЗБОРКА ПОКРЫТИЙ</w:t>
            </w: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ТРОТУАР (S=120 М2)</w:t>
            </w: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Разборка тротуаров и дорожек из плит с их о</w:t>
            </w:r>
            <w:r w:rsidRPr="008E7608">
              <w:rPr>
                <w:rFonts w:ascii="Times New Roman" w:hAnsi="Times New Roman" w:cs="Times New Roman"/>
              </w:rPr>
              <w:t>т</w:t>
            </w:r>
            <w:r w:rsidRPr="008E7608">
              <w:rPr>
                <w:rFonts w:ascii="Times New Roman" w:hAnsi="Times New Roman" w:cs="Times New Roman"/>
              </w:rPr>
              <w:t>ноской и укладкой в штабель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Погрузка при автомобильных перевозках мус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ра строительного с погрузкой экскаваторами емкостью ковша до 0,5 м3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17,28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ВЕЛОДОРОЖКА  (S=520 М2)</w:t>
            </w: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Разборка покрытий и оснований асфальтоб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тонных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98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Погрузка при автомобильных перевозках мус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ра строительного с погрузкой экскаваторами емкостью ковша до 0,5 м3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114,4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Разборка покрытий и оснований цементно-бетонных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62,4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Погрузка при автомобильных перевозках мус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ра строительного с погрузкой экскаваторами емкостью ковша до 0,5 м3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149,76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ПРОЕЗЖАЯ ЧАСТЬ (S=60 М2)</w:t>
            </w: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Разборка покрытий и оснований асфальтоб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тонных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7,2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Погрузка при автомобильных перевозках мус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ра строительного с погрузкой экскаваторами емкостью ковша до 0,5 м3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15,84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Разборка покрытий и оснований цементно-бетонных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7D497E">
        <w:trPr>
          <w:trHeight w:val="973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lastRenderedPageBreak/>
              <w:t>70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Погрузка при автомобильных перевозках мус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ра строительного с погрузкой экскаваторами емкостью ковша до 0,5 м3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28,8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Разборка покрытий и оснований щебеночных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м3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Погрузка при автомобильных перевозках мус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ра строительного с погрузкой экскаваторами емкостью ковша до 0,5 м3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14,4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БОРТОВОЙ КАМЕНЬ</w:t>
            </w: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Разборка бортовых камней на бетонном осн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вании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Погрузка при автомобильных перевозках мус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ра строительного с погрузкой экскаваторами емкостью ковша до 0,5 м3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3,888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Раздел: ДОРОЖНЫЕ РАБОТЫ. ВОССТАНОВЛЕНИЕ ПОКРЫТИЙ</w:t>
            </w: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ПРОЕЗЖАЯ ЧАСТЬ (S=60 М2)</w:t>
            </w: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прослойки из нетканого синтетич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ского материала (НСМ) в земляном полотне сплошной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42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оснований толщиной 15 см из ще</w:t>
            </w:r>
            <w:r w:rsidRPr="008E7608">
              <w:rPr>
                <w:rFonts w:ascii="Times New Roman" w:hAnsi="Times New Roman" w:cs="Times New Roman"/>
              </w:rPr>
              <w:t>б</w:t>
            </w:r>
            <w:r w:rsidRPr="008E7608">
              <w:rPr>
                <w:rFonts w:ascii="Times New Roman" w:hAnsi="Times New Roman" w:cs="Times New Roman"/>
              </w:rPr>
              <w:t>ня фракции 40-70 мм при укатке каменных м</w:t>
            </w:r>
            <w:r w:rsidRPr="008E7608">
              <w:rPr>
                <w:rFonts w:ascii="Times New Roman" w:hAnsi="Times New Roman" w:cs="Times New Roman"/>
              </w:rPr>
              <w:t>а</w:t>
            </w:r>
            <w:r w:rsidRPr="008E7608">
              <w:rPr>
                <w:rFonts w:ascii="Times New Roman" w:hAnsi="Times New Roman" w:cs="Times New Roman"/>
              </w:rPr>
              <w:t>териалов с пределом прочности на сжатие до 68,6 МПа (700 кгс/см2) однослойных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оснований городских проездов толщиной слоя 16 см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42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покрытия из горячих асфальтоб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тонных смесей асфальтоукладчиками типа «VOGELE» средних типоразмеров при ширине укладки до 6 м и толщиной слоя 4 см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прослойки из нетканого синтетич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ского материала (НСМ) в земляном полотне сплошной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477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покрытия из горячих асфальтоб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тонных смесей асфальтоукладчиками типа «VOGELE» средних типоразмеров при ширине укладки более 6 м и толщиной слоя 4 см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28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Розлив вяжущих материалов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тн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0,024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БОРТОВОЙ КАМЕНЬ</w:t>
            </w:r>
          </w:p>
        </w:tc>
      </w:tr>
      <w:tr w:rsidR="008E7608" w:rsidRPr="000E2F61" w:rsidTr="008E7608">
        <w:trPr>
          <w:trHeight w:val="85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Установка бортовых камней бетонных при ц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ментобетонных покрытиях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ВЕЛОДОРОЖКА  (S=520 М2)</w:t>
            </w:r>
          </w:p>
        </w:tc>
      </w:tr>
      <w:tr w:rsidR="008E7608" w:rsidRPr="000E2F61" w:rsidTr="008E7608">
        <w:trPr>
          <w:trHeight w:val="114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оснований городских проездов из жесткого (малоцементного) укатываемого б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тона толщиной 16 см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175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lastRenderedPageBreak/>
              <w:t>84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покрытия дорожек и тротуаров из горячих асфальтобетонных смесей асфальт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укладчиками типа «VOGELE» малых типора</w:t>
            </w:r>
            <w:r w:rsidRPr="008E7608">
              <w:rPr>
                <w:rFonts w:ascii="Times New Roman" w:hAnsi="Times New Roman" w:cs="Times New Roman"/>
              </w:rPr>
              <w:t>з</w:t>
            </w:r>
            <w:r w:rsidRPr="008E7608">
              <w:rPr>
                <w:rFonts w:ascii="Times New Roman" w:hAnsi="Times New Roman" w:cs="Times New Roman"/>
              </w:rPr>
              <w:t>меров толщиной слоя 4 см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1277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покрытия дорожек и тротуаров из горячих асфальтобетонных смесей асфальт</w:t>
            </w:r>
            <w:r w:rsidRPr="008E7608">
              <w:rPr>
                <w:rFonts w:ascii="Times New Roman" w:hAnsi="Times New Roman" w:cs="Times New Roman"/>
              </w:rPr>
              <w:t>о</w:t>
            </w:r>
            <w:r w:rsidRPr="008E7608">
              <w:rPr>
                <w:rFonts w:ascii="Times New Roman" w:hAnsi="Times New Roman" w:cs="Times New Roman"/>
              </w:rPr>
              <w:t>укладчиками типа «VOGELE» малых типора</w:t>
            </w:r>
            <w:r w:rsidRPr="008E7608">
              <w:rPr>
                <w:rFonts w:ascii="Times New Roman" w:hAnsi="Times New Roman" w:cs="Times New Roman"/>
              </w:rPr>
              <w:t>з</w:t>
            </w:r>
            <w:r w:rsidRPr="008E7608">
              <w:rPr>
                <w:rFonts w:ascii="Times New Roman" w:hAnsi="Times New Roman" w:cs="Times New Roman"/>
              </w:rPr>
              <w:t>меров толщиной слоя 4 см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520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330"/>
        </w:trPr>
        <w:tc>
          <w:tcPr>
            <w:tcW w:w="10456" w:type="dxa"/>
            <w:gridSpan w:val="5"/>
            <w:vAlign w:val="center"/>
            <w:hideMark/>
          </w:tcPr>
          <w:p w:rsidR="008E7608" w:rsidRPr="007D497E" w:rsidRDefault="008E7608" w:rsidP="007D497E">
            <w:pPr>
              <w:rPr>
                <w:rFonts w:ascii="Times New Roman" w:hAnsi="Times New Roman" w:cs="Times New Roman"/>
                <w:b/>
              </w:rPr>
            </w:pPr>
            <w:r w:rsidRPr="007D497E">
              <w:rPr>
                <w:rFonts w:ascii="Times New Roman" w:hAnsi="Times New Roman" w:cs="Times New Roman"/>
                <w:b/>
              </w:rPr>
              <w:t>Подраздел: ТРОТУАР (S=120 М2)</w:t>
            </w:r>
          </w:p>
        </w:tc>
      </w:tr>
      <w:tr w:rsidR="008E7608" w:rsidRPr="000E2F61" w:rsidTr="008E7608">
        <w:trPr>
          <w:trHeight w:val="1201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оснований и покрытий автогрейд</w:t>
            </w:r>
            <w:r w:rsidRPr="008E7608">
              <w:rPr>
                <w:rFonts w:ascii="Times New Roman" w:hAnsi="Times New Roman" w:cs="Times New Roman"/>
              </w:rPr>
              <w:t>е</w:t>
            </w:r>
            <w:r w:rsidRPr="008E7608">
              <w:rPr>
                <w:rFonts w:ascii="Times New Roman" w:hAnsi="Times New Roman" w:cs="Times New Roman"/>
              </w:rPr>
              <w:t>ром из готовой цементно-грунтовой смеси то</w:t>
            </w:r>
            <w:r w:rsidRPr="008E7608">
              <w:rPr>
                <w:rFonts w:ascii="Times New Roman" w:hAnsi="Times New Roman" w:cs="Times New Roman"/>
              </w:rPr>
              <w:t>л</w:t>
            </w:r>
            <w:r w:rsidRPr="008E7608">
              <w:rPr>
                <w:rFonts w:ascii="Times New Roman" w:hAnsi="Times New Roman" w:cs="Times New Roman"/>
              </w:rPr>
              <w:t>щиной 15 см, приготовленной из песчаных, с</w:t>
            </w:r>
            <w:r w:rsidRPr="008E7608">
              <w:rPr>
                <w:rFonts w:ascii="Times New Roman" w:hAnsi="Times New Roman" w:cs="Times New Roman"/>
              </w:rPr>
              <w:t>у</w:t>
            </w:r>
            <w:r w:rsidRPr="008E7608">
              <w:rPr>
                <w:rFonts w:ascii="Times New Roman" w:hAnsi="Times New Roman" w:cs="Times New Roman"/>
              </w:rPr>
              <w:t>песчаных грунтов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7608" w:rsidRPr="000E2F61" w:rsidTr="008E7608">
        <w:trPr>
          <w:trHeight w:val="570"/>
        </w:trPr>
        <w:tc>
          <w:tcPr>
            <w:tcW w:w="592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4761" w:type="dxa"/>
            <w:vAlign w:val="center"/>
            <w:hideMark/>
          </w:tcPr>
          <w:p w:rsidR="008E7608" w:rsidRPr="008E7608" w:rsidRDefault="008E7608" w:rsidP="007D497E">
            <w:pPr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Устройство бетонных плитных тротуаров с з</w:t>
            </w:r>
            <w:r w:rsidRPr="008E7608">
              <w:rPr>
                <w:rFonts w:ascii="Times New Roman" w:hAnsi="Times New Roman" w:cs="Times New Roman"/>
              </w:rPr>
              <w:t>а</w:t>
            </w:r>
            <w:r w:rsidRPr="008E7608">
              <w:rPr>
                <w:rFonts w:ascii="Times New Roman" w:hAnsi="Times New Roman" w:cs="Times New Roman"/>
              </w:rPr>
              <w:t>полнением швов песком</w:t>
            </w:r>
          </w:p>
        </w:tc>
        <w:tc>
          <w:tcPr>
            <w:tcW w:w="1999" w:type="dxa"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м2</w:t>
            </w:r>
          </w:p>
        </w:tc>
        <w:tc>
          <w:tcPr>
            <w:tcW w:w="122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  <w:r w:rsidRPr="008E760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877" w:type="dxa"/>
            <w:noWrap/>
            <w:vAlign w:val="center"/>
            <w:hideMark/>
          </w:tcPr>
          <w:p w:rsidR="008E7608" w:rsidRPr="008E7608" w:rsidRDefault="008E7608" w:rsidP="008E76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F4E7B" w:rsidRPr="00CF4E7B" w:rsidRDefault="00CF4E7B" w:rsidP="00336971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CF4E7B" w:rsidRPr="00CF4E7B" w:rsidSect="00C53E81">
      <w:footerReference w:type="default" r:id="rId16"/>
      <w:pgSz w:w="11906" w:h="16838"/>
      <w:pgMar w:top="709" w:right="566" w:bottom="709" w:left="851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884" w:rsidRDefault="00DF7884" w:rsidP="0026523A">
      <w:pPr>
        <w:spacing w:after="0" w:line="240" w:lineRule="auto"/>
      </w:pPr>
      <w:r>
        <w:separator/>
      </w:r>
    </w:p>
  </w:endnote>
  <w:endnote w:type="continuationSeparator" w:id="0">
    <w:p w:rsidR="00DF7884" w:rsidRDefault="00DF7884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AE2" w:rsidRDefault="00FD5AE2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0B7B42">
      <w:rPr>
        <w:noProof/>
      </w:rPr>
      <w:t>1</w:t>
    </w:r>
    <w:r>
      <w:fldChar w:fldCharType="end"/>
    </w:r>
  </w:p>
  <w:p w:rsidR="00FD5AE2" w:rsidRDefault="00FD5AE2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FD5AE2" w:rsidRPr="0026523A" w:rsidRDefault="00FD5AE2" w:rsidP="0026523A">
            <w:pPr>
              <w:pStyle w:val="a8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0B7B42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29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0B7B42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29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FD5AE2" w:rsidRDefault="00FD5AE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884" w:rsidRDefault="00DF7884" w:rsidP="0026523A">
      <w:pPr>
        <w:spacing w:after="0" w:line="240" w:lineRule="auto"/>
      </w:pPr>
      <w:r>
        <w:separator/>
      </w:r>
    </w:p>
  </w:footnote>
  <w:footnote w:type="continuationSeparator" w:id="0">
    <w:p w:rsidR="00DF7884" w:rsidRDefault="00DF7884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C6CF7"/>
    <w:multiLevelType w:val="hybridMultilevel"/>
    <w:tmpl w:val="63148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8C93450"/>
    <w:multiLevelType w:val="hybridMultilevel"/>
    <w:tmpl w:val="4238BEA6"/>
    <w:lvl w:ilvl="0" w:tplc="22C64A76">
      <w:start w:val="1"/>
      <w:numFmt w:val="bullet"/>
      <w:lvlText w:val="-"/>
      <w:lvlJc w:val="left"/>
      <w:pPr>
        <w:ind w:left="128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7">
    <w:nsid w:val="15E80CF4"/>
    <w:multiLevelType w:val="hybridMultilevel"/>
    <w:tmpl w:val="422613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BF0AD2"/>
    <w:multiLevelType w:val="hybridMultilevel"/>
    <w:tmpl w:val="A8B49C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537213"/>
    <w:multiLevelType w:val="hybridMultilevel"/>
    <w:tmpl w:val="20C2209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D63E10"/>
    <w:multiLevelType w:val="hybridMultilevel"/>
    <w:tmpl w:val="8C006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4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5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FD1E39"/>
    <w:multiLevelType w:val="hybridMultilevel"/>
    <w:tmpl w:val="2E20DC1E"/>
    <w:lvl w:ilvl="0" w:tplc="6E7026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16E2F8B"/>
    <w:multiLevelType w:val="hybridMultilevel"/>
    <w:tmpl w:val="554A763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E04D59"/>
    <w:multiLevelType w:val="multilevel"/>
    <w:tmpl w:val="7ECE4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7260BAD"/>
    <w:multiLevelType w:val="hybridMultilevel"/>
    <w:tmpl w:val="0E3C5E74"/>
    <w:lvl w:ilvl="0" w:tplc="EA682A6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5E923FEE"/>
    <w:multiLevelType w:val="hybridMultilevel"/>
    <w:tmpl w:val="BD806516"/>
    <w:lvl w:ilvl="0" w:tplc="A7620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7C6AEE"/>
    <w:multiLevelType w:val="hybridMultilevel"/>
    <w:tmpl w:val="FC44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CE202C"/>
    <w:multiLevelType w:val="hybridMultilevel"/>
    <w:tmpl w:val="EA6CB844"/>
    <w:lvl w:ilvl="0" w:tplc="22C64A76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6">
    <w:nsid w:val="6E9E0066"/>
    <w:multiLevelType w:val="hybridMultilevel"/>
    <w:tmpl w:val="A56A58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14E1AE1"/>
    <w:multiLevelType w:val="multilevel"/>
    <w:tmpl w:val="FA1A7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501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1DE1F85"/>
    <w:multiLevelType w:val="hybridMultilevel"/>
    <w:tmpl w:val="EE889C18"/>
    <w:lvl w:ilvl="0" w:tplc="22C64A7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985CF5"/>
    <w:multiLevelType w:val="hybridMultilevel"/>
    <w:tmpl w:val="FEE083E8"/>
    <w:lvl w:ilvl="0" w:tplc="22C64A76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4"/>
  </w:num>
  <w:num w:numId="4">
    <w:abstractNumId w:val="8"/>
  </w:num>
  <w:num w:numId="5">
    <w:abstractNumId w:val="1"/>
  </w:num>
  <w:num w:numId="6">
    <w:abstractNumId w:val="23"/>
  </w:num>
  <w:num w:numId="7">
    <w:abstractNumId w:val="27"/>
  </w:num>
  <w:num w:numId="8">
    <w:abstractNumId w:val="0"/>
  </w:num>
  <w:num w:numId="9">
    <w:abstractNumId w:val="11"/>
  </w:num>
  <w:num w:numId="10">
    <w:abstractNumId w:val="28"/>
  </w:num>
  <w:num w:numId="11">
    <w:abstractNumId w:val="7"/>
  </w:num>
  <w:num w:numId="12">
    <w:abstractNumId w:val="20"/>
  </w:num>
  <w:num w:numId="13">
    <w:abstractNumId w:val="24"/>
  </w:num>
  <w:num w:numId="14">
    <w:abstractNumId w:val="30"/>
  </w:num>
  <w:num w:numId="15">
    <w:abstractNumId w:val="3"/>
  </w:num>
  <w:num w:numId="16">
    <w:abstractNumId w:val="13"/>
  </w:num>
  <w:num w:numId="17">
    <w:abstractNumId w:val="18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29"/>
  </w:num>
  <w:num w:numId="22">
    <w:abstractNumId w:val="19"/>
  </w:num>
  <w:num w:numId="23">
    <w:abstractNumId w:val="22"/>
  </w:num>
  <w:num w:numId="24">
    <w:abstractNumId w:val="26"/>
  </w:num>
  <w:num w:numId="25">
    <w:abstractNumId w:val="21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</w:num>
  <w:num w:numId="28">
    <w:abstractNumId w:val="2"/>
  </w:num>
  <w:num w:numId="29">
    <w:abstractNumId w:val="14"/>
  </w:num>
  <w:num w:numId="30">
    <w:abstractNumId w:val="5"/>
  </w:num>
  <w:num w:numId="31">
    <w:abstractNumId w:val="6"/>
  </w:num>
  <w:num w:numId="32">
    <w:abstractNumId w:val="25"/>
  </w:num>
  <w:num w:numId="3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27CE8"/>
    <w:rsid w:val="000463A6"/>
    <w:rsid w:val="00050131"/>
    <w:rsid w:val="00056FD2"/>
    <w:rsid w:val="000744BE"/>
    <w:rsid w:val="00094D07"/>
    <w:rsid w:val="000B033C"/>
    <w:rsid w:val="000B62EC"/>
    <w:rsid w:val="000B7B42"/>
    <w:rsid w:val="000E2F61"/>
    <w:rsid w:val="000E7A3D"/>
    <w:rsid w:val="00130ACC"/>
    <w:rsid w:val="001528B7"/>
    <w:rsid w:val="00152B4B"/>
    <w:rsid w:val="001738BB"/>
    <w:rsid w:val="001940FE"/>
    <w:rsid w:val="001970AB"/>
    <w:rsid w:val="001C2D92"/>
    <w:rsid w:val="00206F30"/>
    <w:rsid w:val="002114E8"/>
    <w:rsid w:val="002166E3"/>
    <w:rsid w:val="002333F5"/>
    <w:rsid w:val="00255F5D"/>
    <w:rsid w:val="0026523A"/>
    <w:rsid w:val="00267D72"/>
    <w:rsid w:val="00294874"/>
    <w:rsid w:val="002E5194"/>
    <w:rsid w:val="002F5ADD"/>
    <w:rsid w:val="0030015D"/>
    <w:rsid w:val="003022A2"/>
    <w:rsid w:val="003124F8"/>
    <w:rsid w:val="00336971"/>
    <w:rsid w:val="00352C81"/>
    <w:rsid w:val="00383638"/>
    <w:rsid w:val="00413692"/>
    <w:rsid w:val="00446DB0"/>
    <w:rsid w:val="004863C0"/>
    <w:rsid w:val="0050109A"/>
    <w:rsid w:val="00514D15"/>
    <w:rsid w:val="005409BA"/>
    <w:rsid w:val="005426B2"/>
    <w:rsid w:val="0056471A"/>
    <w:rsid w:val="00584B7E"/>
    <w:rsid w:val="0059350D"/>
    <w:rsid w:val="005B4857"/>
    <w:rsid w:val="005C6517"/>
    <w:rsid w:val="005D115B"/>
    <w:rsid w:val="005F614D"/>
    <w:rsid w:val="006213E1"/>
    <w:rsid w:val="00651AE4"/>
    <w:rsid w:val="00674CEF"/>
    <w:rsid w:val="006758E9"/>
    <w:rsid w:val="00696813"/>
    <w:rsid w:val="006A7E5A"/>
    <w:rsid w:val="006C6F35"/>
    <w:rsid w:val="006D037F"/>
    <w:rsid w:val="006E717D"/>
    <w:rsid w:val="007004C1"/>
    <w:rsid w:val="00705565"/>
    <w:rsid w:val="00736492"/>
    <w:rsid w:val="00740719"/>
    <w:rsid w:val="0077324C"/>
    <w:rsid w:val="00794C52"/>
    <w:rsid w:val="007D497E"/>
    <w:rsid w:val="007E2F06"/>
    <w:rsid w:val="008242CE"/>
    <w:rsid w:val="008731E8"/>
    <w:rsid w:val="00881AE2"/>
    <w:rsid w:val="008B24AE"/>
    <w:rsid w:val="008D7A87"/>
    <w:rsid w:val="008E3029"/>
    <w:rsid w:val="008E7608"/>
    <w:rsid w:val="00902936"/>
    <w:rsid w:val="009179E4"/>
    <w:rsid w:val="009211DB"/>
    <w:rsid w:val="00940C86"/>
    <w:rsid w:val="009D3FF9"/>
    <w:rsid w:val="009F0D87"/>
    <w:rsid w:val="00A1245D"/>
    <w:rsid w:val="00A44856"/>
    <w:rsid w:val="00A472D0"/>
    <w:rsid w:val="00A476FD"/>
    <w:rsid w:val="00A553F2"/>
    <w:rsid w:val="00A62185"/>
    <w:rsid w:val="00A92C65"/>
    <w:rsid w:val="00AB703E"/>
    <w:rsid w:val="00AE4316"/>
    <w:rsid w:val="00B072EF"/>
    <w:rsid w:val="00B246E6"/>
    <w:rsid w:val="00B35F70"/>
    <w:rsid w:val="00B50AFE"/>
    <w:rsid w:val="00B5316E"/>
    <w:rsid w:val="00B60965"/>
    <w:rsid w:val="00B778DF"/>
    <w:rsid w:val="00B9466A"/>
    <w:rsid w:val="00BE02C1"/>
    <w:rsid w:val="00BE088F"/>
    <w:rsid w:val="00BE127A"/>
    <w:rsid w:val="00C2306E"/>
    <w:rsid w:val="00C457E4"/>
    <w:rsid w:val="00C53E81"/>
    <w:rsid w:val="00C9103A"/>
    <w:rsid w:val="00CF4E7B"/>
    <w:rsid w:val="00D13227"/>
    <w:rsid w:val="00D306AB"/>
    <w:rsid w:val="00D5081B"/>
    <w:rsid w:val="00D72AE9"/>
    <w:rsid w:val="00D763CA"/>
    <w:rsid w:val="00DF7884"/>
    <w:rsid w:val="00E30589"/>
    <w:rsid w:val="00EC46EC"/>
    <w:rsid w:val="00ED0CF6"/>
    <w:rsid w:val="00ED3E31"/>
    <w:rsid w:val="00ED5EA5"/>
    <w:rsid w:val="00F41E19"/>
    <w:rsid w:val="00F7162F"/>
    <w:rsid w:val="00F807AF"/>
    <w:rsid w:val="00F8760E"/>
    <w:rsid w:val="00F94855"/>
    <w:rsid w:val="00F9520C"/>
    <w:rsid w:val="00FD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paragraph" w:styleId="aa">
    <w:name w:val="Body Text Indent"/>
    <w:basedOn w:val="a"/>
    <w:link w:val="ab"/>
    <w:uiPriority w:val="99"/>
    <w:rsid w:val="00BE127A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BE127A"/>
    <w:rPr>
      <w:rFonts w:ascii="Verdana" w:eastAsia="Times New Roman" w:hAnsi="Verdana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30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306AB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basedOn w:val="a0"/>
    <w:link w:val="a3"/>
    <w:uiPriority w:val="34"/>
    <w:rsid w:val="00B35F70"/>
  </w:style>
  <w:style w:type="paragraph" w:customStyle="1" w:styleId="22">
    <w:name w:val="Основной текст 22"/>
    <w:basedOn w:val="a"/>
    <w:rsid w:val="00B35F70"/>
    <w:pPr>
      <w:numPr>
        <w:numId w:val="18"/>
      </w:numPr>
      <w:spacing w:after="60" w:line="240" w:lineRule="auto"/>
      <w:jc w:val="both"/>
    </w:pPr>
    <w:rPr>
      <w:rFonts w:ascii="Times New Roman" w:hAnsi="Times New Roman" w:cs="Times New Roman"/>
      <w:sz w:val="24"/>
      <w:szCs w:val="24"/>
      <w:lang w:eastAsia="ar-SA"/>
    </w:rPr>
  </w:style>
  <w:style w:type="paragraph" w:styleId="ae">
    <w:name w:val="Body Text"/>
    <w:basedOn w:val="a"/>
    <w:link w:val="af"/>
    <w:rsid w:val="00EC46E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EC46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EC46EC"/>
  </w:style>
  <w:style w:type="character" w:customStyle="1" w:styleId="apple-converted-space">
    <w:name w:val="apple-converted-space"/>
    <w:basedOn w:val="a0"/>
    <w:rsid w:val="00EC46EC"/>
  </w:style>
  <w:style w:type="character" w:customStyle="1" w:styleId="match">
    <w:name w:val="match"/>
    <w:basedOn w:val="a0"/>
    <w:rsid w:val="00EC46EC"/>
  </w:style>
  <w:style w:type="paragraph" w:styleId="af0">
    <w:name w:val="Title"/>
    <w:basedOn w:val="a"/>
    <w:link w:val="af1"/>
    <w:qFormat/>
    <w:rsid w:val="00C53E8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Название Знак"/>
    <w:basedOn w:val="a0"/>
    <w:link w:val="af0"/>
    <w:rsid w:val="00C53E8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2">
    <w:name w:val="Revision"/>
    <w:hidden/>
    <w:uiPriority w:val="99"/>
    <w:semiHidden/>
    <w:rsid w:val="005F614D"/>
    <w:pPr>
      <w:spacing w:after="0" w:line="240" w:lineRule="auto"/>
    </w:pPr>
  </w:style>
  <w:style w:type="character" w:styleId="af3">
    <w:name w:val="Hyperlink"/>
    <w:basedOn w:val="a0"/>
    <w:uiPriority w:val="99"/>
    <w:semiHidden/>
    <w:unhideWhenUsed/>
    <w:rsid w:val="00CF4E7B"/>
    <w:rPr>
      <w:color w:val="0000FF"/>
      <w:u w:val="single"/>
    </w:rPr>
  </w:style>
  <w:style w:type="character" w:styleId="af4">
    <w:name w:val="FollowedHyperlink"/>
    <w:basedOn w:val="a0"/>
    <w:uiPriority w:val="99"/>
    <w:semiHidden/>
    <w:unhideWhenUsed/>
    <w:rsid w:val="00CF4E7B"/>
    <w:rPr>
      <w:color w:val="800080"/>
      <w:u w:val="single"/>
    </w:rPr>
  </w:style>
  <w:style w:type="paragraph" w:customStyle="1" w:styleId="font5">
    <w:name w:val="font5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nt6">
    <w:name w:val="font6"/>
    <w:basedOn w:val="a"/>
    <w:rsid w:val="00CF4E7B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32"/>
      <w:szCs w:val="32"/>
      <w:lang w:eastAsia="ru-RU"/>
    </w:rPr>
  </w:style>
  <w:style w:type="paragraph" w:customStyle="1" w:styleId="font7">
    <w:name w:val="font7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5">
    <w:name w:val="xl65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66">
    <w:name w:val="xl66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67">
    <w:name w:val="xl67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68">
    <w:name w:val="xl68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69">
    <w:name w:val="xl69"/>
    <w:basedOn w:val="a"/>
    <w:rsid w:val="00CF4E7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70">
    <w:name w:val="xl70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71">
    <w:name w:val="xl71"/>
    <w:basedOn w:val="a"/>
    <w:rsid w:val="00CF4E7B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72">
    <w:name w:val="xl72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73">
    <w:name w:val="xl73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74">
    <w:name w:val="xl74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lang w:eastAsia="ru-RU"/>
    </w:rPr>
  </w:style>
  <w:style w:type="paragraph" w:customStyle="1" w:styleId="xl75">
    <w:name w:val="xl75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76">
    <w:name w:val="xl76"/>
    <w:basedOn w:val="a"/>
    <w:rsid w:val="00CF4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CF4E7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78">
    <w:name w:val="xl78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xl79">
    <w:name w:val="xl79"/>
    <w:basedOn w:val="a"/>
    <w:rsid w:val="00CF4E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xl80">
    <w:name w:val="xl80"/>
    <w:basedOn w:val="a"/>
    <w:rsid w:val="00CF4E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xl81">
    <w:name w:val="xl81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xl82">
    <w:name w:val="xl82"/>
    <w:basedOn w:val="a"/>
    <w:rsid w:val="00CF4E7B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3">
    <w:name w:val="xl83"/>
    <w:basedOn w:val="a"/>
    <w:rsid w:val="00CF4E7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rsid w:val="006A7E5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FD5A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paragraph" w:styleId="aa">
    <w:name w:val="Body Text Indent"/>
    <w:basedOn w:val="a"/>
    <w:link w:val="ab"/>
    <w:uiPriority w:val="99"/>
    <w:rsid w:val="00BE127A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BE127A"/>
    <w:rPr>
      <w:rFonts w:ascii="Verdana" w:eastAsia="Times New Roman" w:hAnsi="Verdana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30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306AB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basedOn w:val="a0"/>
    <w:link w:val="a3"/>
    <w:uiPriority w:val="34"/>
    <w:rsid w:val="00B35F70"/>
  </w:style>
  <w:style w:type="paragraph" w:customStyle="1" w:styleId="22">
    <w:name w:val="Основной текст 22"/>
    <w:basedOn w:val="a"/>
    <w:rsid w:val="00B35F70"/>
    <w:pPr>
      <w:numPr>
        <w:numId w:val="18"/>
      </w:numPr>
      <w:spacing w:after="60" w:line="240" w:lineRule="auto"/>
      <w:jc w:val="both"/>
    </w:pPr>
    <w:rPr>
      <w:rFonts w:ascii="Times New Roman" w:hAnsi="Times New Roman" w:cs="Times New Roman"/>
      <w:sz w:val="24"/>
      <w:szCs w:val="24"/>
      <w:lang w:eastAsia="ar-SA"/>
    </w:rPr>
  </w:style>
  <w:style w:type="paragraph" w:styleId="ae">
    <w:name w:val="Body Text"/>
    <w:basedOn w:val="a"/>
    <w:link w:val="af"/>
    <w:rsid w:val="00EC46E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EC46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EC46EC"/>
  </w:style>
  <w:style w:type="character" w:customStyle="1" w:styleId="apple-converted-space">
    <w:name w:val="apple-converted-space"/>
    <w:basedOn w:val="a0"/>
    <w:rsid w:val="00EC46EC"/>
  </w:style>
  <w:style w:type="character" w:customStyle="1" w:styleId="match">
    <w:name w:val="match"/>
    <w:basedOn w:val="a0"/>
    <w:rsid w:val="00EC46EC"/>
  </w:style>
  <w:style w:type="paragraph" w:styleId="af0">
    <w:name w:val="Title"/>
    <w:basedOn w:val="a"/>
    <w:link w:val="af1"/>
    <w:qFormat/>
    <w:rsid w:val="00C53E8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Название Знак"/>
    <w:basedOn w:val="a0"/>
    <w:link w:val="af0"/>
    <w:rsid w:val="00C53E8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2">
    <w:name w:val="Revision"/>
    <w:hidden/>
    <w:uiPriority w:val="99"/>
    <w:semiHidden/>
    <w:rsid w:val="005F614D"/>
    <w:pPr>
      <w:spacing w:after="0" w:line="240" w:lineRule="auto"/>
    </w:pPr>
  </w:style>
  <w:style w:type="character" w:styleId="af3">
    <w:name w:val="Hyperlink"/>
    <w:basedOn w:val="a0"/>
    <w:uiPriority w:val="99"/>
    <w:semiHidden/>
    <w:unhideWhenUsed/>
    <w:rsid w:val="00CF4E7B"/>
    <w:rPr>
      <w:color w:val="0000FF"/>
      <w:u w:val="single"/>
    </w:rPr>
  </w:style>
  <w:style w:type="character" w:styleId="af4">
    <w:name w:val="FollowedHyperlink"/>
    <w:basedOn w:val="a0"/>
    <w:uiPriority w:val="99"/>
    <w:semiHidden/>
    <w:unhideWhenUsed/>
    <w:rsid w:val="00CF4E7B"/>
    <w:rPr>
      <w:color w:val="800080"/>
      <w:u w:val="single"/>
    </w:rPr>
  </w:style>
  <w:style w:type="paragraph" w:customStyle="1" w:styleId="font5">
    <w:name w:val="font5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nt6">
    <w:name w:val="font6"/>
    <w:basedOn w:val="a"/>
    <w:rsid w:val="00CF4E7B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32"/>
      <w:szCs w:val="32"/>
      <w:lang w:eastAsia="ru-RU"/>
    </w:rPr>
  </w:style>
  <w:style w:type="paragraph" w:customStyle="1" w:styleId="font7">
    <w:name w:val="font7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5">
    <w:name w:val="xl65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66">
    <w:name w:val="xl66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67">
    <w:name w:val="xl67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68">
    <w:name w:val="xl68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69">
    <w:name w:val="xl69"/>
    <w:basedOn w:val="a"/>
    <w:rsid w:val="00CF4E7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70">
    <w:name w:val="xl70"/>
    <w:basedOn w:val="a"/>
    <w:rsid w:val="00CF4E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71">
    <w:name w:val="xl71"/>
    <w:basedOn w:val="a"/>
    <w:rsid w:val="00CF4E7B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72">
    <w:name w:val="xl72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73">
    <w:name w:val="xl73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74">
    <w:name w:val="xl74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lang w:eastAsia="ru-RU"/>
    </w:rPr>
  </w:style>
  <w:style w:type="paragraph" w:customStyle="1" w:styleId="xl75">
    <w:name w:val="xl75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ru-RU"/>
    </w:rPr>
  </w:style>
  <w:style w:type="paragraph" w:customStyle="1" w:styleId="xl76">
    <w:name w:val="xl76"/>
    <w:basedOn w:val="a"/>
    <w:rsid w:val="00CF4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CF4E7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customStyle="1" w:styleId="xl78">
    <w:name w:val="xl78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xl79">
    <w:name w:val="xl79"/>
    <w:basedOn w:val="a"/>
    <w:rsid w:val="00CF4E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xl80">
    <w:name w:val="xl80"/>
    <w:basedOn w:val="a"/>
    <w:rsid w:val="00CF4E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xl81">
    <w:name w:val="xl81"/>
    <w:basedOn w:val="a"/>
    <w:rsid w:val="00CF4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xl82">
    <w:name w:val="xl82"/>
    <w:basedOn w:val="a"/>
    <w:rsid w:val="00CF4E7B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3">
    <w:name w:val="xl83"/>
    <w:basedOn w:val="a"/>
    <w:rsid w:val="00CF4E7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rsid w:val="006A7E5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FD5A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7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6E9A7-17FD-4452-94B7-4FCCBF96C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6247</Words>
  <Characters>35608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3</cp:revision>
  <cp:lastPrinted>2018-04-23T11:24:00Z</cp:lastPrinted>
  <dcterms:created xsi:type="dcterms:W3CDTF">2018-05-03T11:45:00Z</dcterms:created>
  <dcterms:modified xsi:type="dcterms:W3CDTF">2018-05-03T11:49:00Z</dcterms:modified>
</cp:coreProperties>
</file>