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495" w:rsidRDefault="005E7495" w:rsidP="00D877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877B9" w:rsidRP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877B9" w:rsidRPr="00B308D5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87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="00B308D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Договору № _________________________  от __.__.201</w:t>
      </w:r>
      <w:r w:rsidR="00B511BF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</w:p>
    <w:p w:rsidR="00D877B9" w:rsidRP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93B8F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Техническое задание</w:t>
      </w:r>
    </w:p>
    <w:p w:rsidR="00D877B9" w:rsidRPr="006205B4" w:rsidRDefault="00516A5A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5E7495">
        <w:rPr>
          <w:rFonts w:ascii="Times New Roman" w:hAnsi="Times New Roman" w:cs="Times New Roman"/>
          <w:sz w:val="28"/>
          <w:szCs w:val="28"/>
        </w:rPr>
        <w:t xml:space="preserve">выполнение работ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оформлению </w:t>
      </w:r>
      <w:r w:rsidR="005E7495" w:rsidRPr="00CE1327">
        <w:rPr>
          <w:rFonts w:ascii="Times New Roman" w:hAnsi="Times New Roman" w:cs="Times New Roman"/>
          <w:sz w:val="28"/>
          <w:szCs w:val="28"/>
        </w:rPr>
        <w:t>технических планов</w:t>
      </w:r>
      <w:r w:rsidR="005E7495" w:rsidRPr="005E7495">
        <w:rPr>
          <w:rFonts w:ascii="Times New Roman" w:hAnsi="Times New Roman" w:cs="Times New Roman"/>
          <w:sz w:val="28"/>
          <w:szCs w:val="28"/>
        </w:rPr>
        <w:t xml:space="preserve"> на </w:t>
      </w:r>
      <w:r w:rsidR="000F3BEF" w:rsidRPr="000F3BEF">
        <w:rPr>
          <w:rFonts w:ascii="Times New Roman" w:hAnsi="Times New Roman" w:cs="Times New Roman"/>
          <w:sz w:val="28"/>
          <w:szCs w:val="28"/>
        </w:rPr>
        <w:t>объект «Преподавательский квартал</w:t>
      </w:r>
      <w:r w:rsidR="006205B4" w:rsidRPr="006205B4">
        <w:rPr>
          <w:rFonts w:ascii="Times New Roman" w:hAnsi="Times New Roman" w:cs="Times New Roman"/>
          <w:sz w:val="28"/>
          <w:szCs w:val="28"/>
        </w:rPr>
        <w:t xml:space="preserve"> (комплекс зданий с </w:t>
      </w:r>
      <w:proofErr w:type="spellStart"/>
      <w:r w:rsidR="006205B4" w:rsidRPr="006205B4">
        <w:rPr>
          <w:rFonts w:ascii="Times New Roman" w:hAnsi="Times New Roman" w:cs="Times New Roman"/>
          <w:sz w:val="28"/>
          <w:szCs w:val="28"/>
        </w:rPr>
        <w:t>Апарт</w:t>
      </w:r>
      <w:proofErr w:type="spellEnd"/>
      <w:r w:rsidR="006205B4" w:rsidRPr="006205B4">
        <w:rPr>
          <w:rFonts w:ascii="Times New Roman" w:hAnsi="Times New Roman" w:cs="Times New Roman"/>
          <w:sz w:val="28"/>
          <w:szCs w:val="28"/>
        </w:rPr>
        <w:t>-отелем и Профессорским клубом) Центральная зона Z1» (2 здания)</w:t>
      </w:r>
    </w:p>
    <w:p w:rsidR="000F3BEF" w:rsidRDefault="000F3BEF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996" w:type="dxa"/>
        <w:tblLook w:val="04A0" w:firstRow="1" w:lastRow="0" w:firstColumn="1" w:lastColumn="0" w:noHBand="0" w:noVBand="1"/>
      </w:tblPr>
      <w:tblGrid>
        <w:gridCol w:w="817"/>
        <w:gridCol w:w="4111"/>
        <w:gridCol w:w="10068"/>
      </w:tblGrid>
      <w:tr w:rsidR="00516A5A" w:rsidTr="002B4DF7">
        <w:tc>
          <w:tcPr>
            <w:tcW w:w="817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111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данных и требований</w:t>
            </w:r>
          </w:p>
        </w:tc>
        <w:tc>
          <w:tcPr>
            <w:tcW w:w="10068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данных и требований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3647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3C7603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</w:t>
            </w:r>
          </w:p>
          <w:p w:rsidR="003C7603" w:rsidRPr="00516A5A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3C7603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«Объединенная дирекция по проектированию и строительству Центра разработки и коммерциализации новых технологий (инновационного центра «Сколково»),  </w:t>
            </w:r>
          </w:p>
          <w:p w:rsidR="003C7603" w:rsidRPr="00516A5A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 7701897582,  ОГРН  1107746949793</w:t>
            </w:r>
            <w:r w:rsidR="008970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3C7603" w:rsidRDefault="003C7603" w:rsidP="00516A5A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объекта:</w:t>
            </w:r>
          </w:p>
          <w:p w:rsidR="003C7603" w:rsidRPr="00B14E57" w:rsidRDefault="003C7603" w:rsidP="00B14E57">
            <w:pPr>
              <w:pStyle w:val="a4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897055" w:rsidRPr="002B4DF7" w:rsidRDefault="00B33F99" w:rsidP="002B4D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 xml:space="preserve">«Преподавательский Квартал (комплекс зданий с </w:t>
            </w:r>
            <w:proofErr w:type="spellStart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Апарт</w:t>
            </w:r>
            <w:proofErr w:type="spellEnd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лем и Профессорским клубом) Цен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тральная зона Z1»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3C7603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Месторасположение объекта</w:t>
            </w:r>
          </w:p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897055" w:rsidRPr="008C0690" w:rsidRDefault="00B33F99" w:rsidP="00E66364">
            <w:pPr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lang w:val="en-US"/>
              </w:rPr>
            </w:pPr>
            <w:r w:rsidRPr="00B33F99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г. Москва. Территория инновационного центра «Сколково». Земельный участок с</w:t>
            </w:r>
            <w:r w:rsidR="00B65A5E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 xml:space="preserve"> кадастровым номером 77:15:0020</w:t>
            </w:r>
            <w:r w:rsidR="00E6636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 xml:space="preserve">321:149, </w:t>
            </w:r>
            <w:r w:rsidR="00E66364" w:rsidRPr="00EC0DF7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общей площадью 10 785,4 м</w:t>
            </w:r>
            <w:proofErr w:type="gramStart"/>
            <w:r w:rsidR="00E66364" w:rsidRPr="00EC0DF7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2</w:t>
            </w:r>
            <w:proofErr w:type="gramEnd"/>
            <w:r w:rsidR="00E66364" w:rsidRPr="00EC0DF7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.</w:t>
            </w:r>
            <w:bookmarkStart w:id="0" w:name="_GoBack"/>
            <w:bookmarkEnd w:id="0"/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 строительства </w:t>
            </w:r>
          </w:p>
        </w:tc>
        <w:tc>
          <w:tcPr>
            <w:tcW w:w="10068" w:type="dxa"/>
          </w:tcPr>
          <w:p w:rsidR="003C7603" w:rsidRPr="00516A5A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Капитальное строительство</w:t>
            </w:r>
          </w:p>
        </w:tc>
      </w:tr>
      <w:tr w:rsidR="003C7603" w:rsidTr="002B4DF7">
        <w:tc>
          <w:tcPr>
            <w:tcW w:w="817" w:type="dxa"/>
          </w:tcPr>
          <w:p w:rsidR="003C7603" w:rsidRPr="003B562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6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3C7603" w:rsidRPr="003B562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ADA">
              <w:rPr>
                <w:rFonts w:ascii="Times New Roman" w:hAnsi="Times New Roman" w:cs="Times New Roman"/>
                <w:sz w:val="24"/>
                <w:szCs w:val="24"/>
              </w:rPr>
              <w:t>Назначение объектов</w:t>
            </w:r>
          </w:p>
          <w:p w:rsidR="003C7603" w:rsidRPr="003B562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 xml:space="preserve">Многофункциональный комплекс (СП 160.1325800.2014 Здания и комплексы многофункциональные). Назначение объекта по классификатору </w:t>
            </w:r>
            <w:proofErr w:type="gramStart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 xml:space="preserve"> 13-2014:</w:t>
            </w:r>
          </w:p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зданий </w:t>
            </w:r>
            <w:proofErr w:type="gramStart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Апарт</w:t>
            </w:r>
            <w:proofErr w:type="spellEnd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-отель – 210.00.12.10.000</w:t>
            </w:r>
          </w:p>
          <w:p w:rsidR="00897055" w:rsidRPr="00E06D37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 Профессорский клуб - 210.00.12.10.560</w:t>
            </w:r>
          </w:p>
        </w:tc>
      </w:tr>
      <w:tr w:rsidR="002B4DF7" w:rsidRPr="00F71940" w:rsidTr="00B33F99">
        <w:trPr>
          <w:trHeight w:val="1896"/>
        </w:trPr>
        <w:tc>
          <w:tcPr>
            <w:tcW w:w="817" w:type="dxa"/>
          </w:tcPr>
          <w:p w:rsidR="002B4DF7" w:rsidRPr="009D4357" w:rsidRDefault="002B4DF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3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2B4DF7" w:rsidRPr="009D4357" w:rsidRDefault="002B4DF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DF7">
              <w:rPr>
                <w:rFonts w:ascii="Times New Roman" w:hAnsi="Times New Roman" w:cs="Times New Roman"/>
                <w:sz w:val="24"/>
                <w:szCs w:val="24"/>
              </w:rPr>
              <w:t>Технико-экономические показатели объекта</w:t>
            </w:r>
          </w:p>
        </w:tc>
        <w:tc>
          <w:tcPr>
            <w:tcW w:w="10068" w:type="dxa"/>
            <w:shd w:val="clear" w:color="auto" w:fill="auto"/>
          </w:tcPr>
          <w:p w:rsidR="00B33F99" w:rsidRPr="006205B4" w:rsidRDefault="00B33F99" w:rsidP="00B33F9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Оформление технических планов объектов</w:t>
            </w:r>
            <w:r w:rsidR="00E6636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, вводимых в эксплуатацию в 2018</w:t>
            </w:r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 xml:space="preserve"> году, в составе:</w:t>
            </w:r>
          </w:p>
          <w:p w:rsidR="00B33F99" w:rsidRPr="006205B4" w:rsidRDefault="00B33F99" w:rsidP="00B33F9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proofErr w:type="spellStart"/>
            <w:r w:rsidRPr="006205B4">
              <w:rPr>
                <w:rFonts w:ascii="Times New Roman" w:eastAsia="Arial Unicode MS" w:hAnsi="Times New Roman" w:cs="Times New Roman"/>
                <w:bCs/>
                <w:sz w:val="24"/>
                <w:szCs w:val="24"/>
                <w:bdr w:val="nil"/>
              </w:rPr>
              <w:t>Апарт</w:t>
            </w:r>
            <w:proofErr w:type="spellEnd"/>
            <w:r w:rsidRPr="006205B4">
              <w:rPr>
                <w:rFonts w:ascii="Times New Roman" w:eastAsia="Arial Unicode MS" w:hAnsi="Times New Roman" w:cs="Times New Roman"/>
                <w:bCs/>
                <w:sz w:val="24"/>
                <w:szCs w:val="24"/>
                <w:bdr w:val="nil"/>
              </w:rPr>
              <w:t>-отель общей площадью 9 222,2 м</w:t>
            </w:r>
            <w:proofErr w:type="gramStart"/>
            <w:r w:rsidRPr="006205B4">
              <w:rPr>
                <w:rFonts w:ascii="Times New Roman" w:eastAsia="Arial Unicode MS" w:hAnsi="Times New Roman" w:cs="Times New Roman"/>
                <w:bCs/>
                <w:sz w:val="24"/>
                <w:szCs w:val="24"/>
                <w:bdr w:val="nil"/>
                <w:vertAlign w:val="superscript"/>
              </w:rPr>
              <w:t>2</w:t>
            </w:r>
            <w:proofErr w:type="gramEnd"/>
            <w:r w:rsidRPr="006205B4">
              <w:rPr>
                <w:rFonts w:ascii="Times New Roman" w:eastAsia="Arial Unicode MS" w:hAnsi="Times New Roman" w:cs="Times New Roman"/>
                <w:bCs/>
                <w:sz w:val="24"/>
                <w:szCs w:val="24"/>
                <w:bdr w:val="nil"/>
              </w:rPr>
              <w:t>, из них:</w:t>
            </w:r>
          </w:p>
          <w:p w:rsidR="00B33F99" w:rsidRPr="006205B4" w:rsidRDefault="00B33F99" w:rsidP="00B33F9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720"/>
              <w:contextualSpacing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- надземная часть здания – 8 397,7 м</w:t>
            </w:r>
            <w:proofErr w:type="gramStart"/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  <w:proofErr w:type="gramEnd"/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;</w:t>
            </w:r>
          </w:p>
          <w:p w:rsidR="00B33F99" w:rsidRPr="006205B4" w:rsidRDefault="00B33F99" w:rsidP="00B33F9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720"/>
              <w:contextualSpacing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- подземная часть здания – 779,0 м</w:t>
            </w:r>
            <w:proofErr w:type="gramStart"/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  <w:proofErr w:type="gramEnd"/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.</w:t>
            </w:r>
          </w:p>
          <w:p w:rsidR="00B33F99" w:rsidRPr="006205B4" w:rsidRDefault="00B33F99" w:rsidP="00B33F9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Профессорский клуб общей площадью 1 562,2 м</w:t>
            </w:r>
            <w:proofErr w:type="gramStart"/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  <w:proofErr w:type="gramEnd"/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, из них:</w:t>
            </w:r>
          </w:p>
          <w:p w:rsidR="00B33F99" w:rsidRPr="006205B4" w:rsidRDefault="00B33F99" w:rsidP="00B33F9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720"/>
              <w:contextualSpacing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- надземная часть здания – 1 381,51 м</w:t>
            </w:r>
            <w:proofErr w:type="gramStart"/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  <w:proofErr w:type="gramEnd"/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;</w:t>
            </w:r>
          </w:p>
          <w:p w:rsidR="002B4DF7" w:rsidRPr="00B33F99" w:rsidRDefault="00B33F99" w:rsidP="00B33F9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720"/>
              <w:contextualSpacing/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- подземная часть здания –181,69 м</w:t>
            </w:r>
            <w:proofErr w:type="gramStart"/>
            <w:r w:rsidRPr="006205B4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  <w:proofErr w:type="gramEnd"/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Исходные данные</w:t>
            </w:r>
          </w:p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5635C5" w:rsidRDefault="002B4DF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DF7">
              <w:rPr>
                <w:rFonts w:ascii="Times New Roman" w:hAnsi="Times New Roman" w:cs="Times New Roman"/>
                <w:sz w:val="24"/>
                <w:szCs w:val="24"/>
              </w:rPr>
              <w:t xml:space="preserve">Исходно-разрешительная и исполнительная документация, в </w:t>
            </w:r>
            <w:proofErr w:type="spellStart"/>
            <w:r w:rsidRPr="002B4DF7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2B4DF7">
              <w:rPr>
                <w:rFonts w:ascii="Times New Roman" w:hAnsi="Times New Roman" w:cs="Times New Roman"/>
                <w:sz w:val="24"/>
                <w:szCs w:val="24"/>
              </w:rPr>
              <w:t xml:space="preserve">. исполнительная съемка, </w:t>
            </w:r>
            <w:r w:rsidR="00D877B9">
              <w:rPr>
                <w:rFonts w:ascii="Times New Roman" w:hAnsi="Times New Roman" w:cs="Times New Roman"/>
                <w:sz w:val="24"/>
                <w:szCs w:val="24"/>
              </w:rPr>
              <w:t>предоставляются в порядке</w:t>
            </w:r>
            <w:r w:rsidR="00ED4BE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877B9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установленном разделом 3 Извещения о проведении процедуры закупки </w:t>
            </w:r>
          </w:p>
          <w:p w:rsidR="005635C5" w:rsidRPr="00363E2A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5C5" w:rsidTr="002B4DF7">
        <w:tc>
          <w:tcPr>
            <w:tcW w:w="817" w:type="dxa"/>
          </w:tcPr>
          <w:p w:rsidR="005635C5" w:rsidRPr="00D57C95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5635C5" w:rsidRPr="00D57C9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работ </w:t>
            </w:r>
          </w:p>
        </w:tc>
        <w:tc>
          <w:tcPr>
            <w:tcW w:w="10068" w:type="dxa"/>
          </w:tcPr>
          <w:p w:rsidR="005635C5" w:rsidRPr="006205B4" w:rsidRDefault="00B308D5" w:rsidP="00E27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 *</w:t>
            </w:r>
            <w:r w:rsidR="005635C5"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0912">
              <w:rPr>
                <w:rFonts w:ascii="Times New Roman" w:hAnsi="Times New Roman" w:cs="Times New Roman"/>
                <w:sz w:val="24"/>
                <w:szCs w:val="24"/>
              </w:rPr>
              <w:t>календарных</w:t>
            </w:r>
            <w:r w:rsidR="005635C5"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даты </w:t>
            </w:r>
            <w:r w:rsidR="006205B4">
              <w:rPr>
                <w:rFonts w:ascii="Times New Roman" w:hAnsi="Times New Roman" w:cs="Times New Roman"/>
                <w:sz w:val="24"/>
                <w:szCs w:val="24"/>
              </w:rPr>
              <w:t>заключения</w:t>
            </w:r>
            <w:proofErr w:type="gramEnd"/>
            <w:r w:rsidR="006205B4">
              <w:rPr>
                <w:rFonts w:ascii="Times New Roman" w:hAnsi="Times New Roman" w:cs="Times New Roman"/>
                <w:sz w:val="24"/>
                <w:szCs w:val="24"/>
              </w:rPr>
              <w:t xml:space="preserve"> договора.</w:t>
            </w:r>
          </w:p>
          <w:p w:rsidR="005635C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111" w:type="dxa"/>
          </w:tcPr>
          <w:p w:rsidR="005635C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качеству работ </w:t>
            </w:r>
          </w:p>
        </w:tc>
        <w:tc>
          <w:tcPr>
            <w:tcW w:w="10068" w:type="dxa"/>
          </w:tcPr>
          <w:p w:rsidR="00B33F99" w:rsidRDefault="006205B4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Работ, подлежащие передаче Заказчику на каждый объект кадастровых работ</w:t>
            </w:r>
            <w:r w:rsidR="00B33F99" w:rsidRPr="00B33F99">
              <w:rPr>
                <w:rFonts w:ascii="Times New Roman" w:hAnsi="Times New Roman" w:cs="Times New Roman"/>
                <w:sz w:val="24"/>
                <w:szCs w:val="24"/>
              </w:rPr>
              <w:t xml:space="preserve"> должны соответствовать требованиям:</w:t>
            </w:r>
          </w:p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 Федерального закона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13.07.2015 № 218-ФЗ 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«О государственной регистрации недвижимости»</w:t>
            </w:r>
            <w:r w:rsidR="00151C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1CF9" w:rsidRPr="00837F7E">
              <w:rPr>
                <w:rFonts w:ascii="Times New Roman" w:hAnsi="Times New Roman" w:cs="Times New Roman"/>
                <w:sz w:val="24"/>
                <w:szCs w:val="24"/>
              </w:rPr>
              <w:t>(с изм. и доп., вступ. в силу с 02.01.2017)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 Федеральног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закона от 24.07.2007 № 221-ФЗ 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«О кадастровой деятельности»</w:t>
            </w:r>
            <w:r w:rsidR="00151C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1CF9" w:rsidRPr="00837F7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51CF9" w:rsidRPr="00EC0DF7">
              <w:rPr>
                <w:rFonts w:ascii="Times New Roman" w:hAnsi="Times New Roman" w:cs="Times New Roman"/>
                <w:sz w:val="24"/>
                <w:szCs w:val="24"/>
              </w:rPr>
              <w:t>с изм. и доп., вступ. в силу с 01.01.2017);</w:t>
            </w:r>
          </w:p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  Приказа Минэкономразвития России от 01.03.2016 № 90 «Об утверждении требований к точности и методам определения координат характерных точек границ земельного участка, требований к точности и методам определения координат характерных точек контура здания, сооружения или объекта незавершенного строительства на земельном участке, а также требований к определению площади здания, сооружения и помещения»;</w:t>
            </w:r>
          </w:p>
          <w:p w:rsidR="008D7B1B" w:rsidRPr="008D7B1B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 Приказа Минэкономразв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ития России от 18.12.2015 № 953 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«Об утверждении формы технического плана и требований к его подготовке, состава содержащихся в нем сведений, а также формы декларации об объекте недвижимости, требований к ее подготовке, состава содержащихся в ней сведений»</w:t>
            </w:r>
            <w:r w:rsidR="00151C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1CF9" w:rsidRPr="00EC0DF7">
              <w:rPr>
                <w:rFonts w:ascii="Times New Roman" w:hAnsi="Times New Roman" w:cs="Times New Roman"/>
                <w:sz w:val="24"/>
                <w:szCs w:val="24"/>
              </w:rPr>
              <w:t>(зарегистрировано в Мин</w:t>
            </w:r>
            <w:r w:rsidR="00151CF9">
              <w:rPr>
                <w:rFonts w:ascii="Times New Roman" w:hAnsi="Times New Roman" w:cs="Times New Roman"/>
                <w:sz w:val="24"/>
                <w:szCs w:val="24"/>
              </w:rPr>
              <w:t>юсте России 02.03.2016 № 41304)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5635C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безопасности при выполнении работ </w:t>
            </w:r>
          </w:p>
        </w:tc>
        <w:tc>
          <w:tcPr>
            <w:tcW w:w="10068" w:type="dxa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 обязан: </w:t>
            </w:r>
          </w:p>
          <w:p w:rsidR="005635C5" w:rsidRDefault="005635C5" w:rsidP="00363E2A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E2A">
              <w:rPr>
                <w:rFonts w:ascii="Times New Roman" w:hAnsi="Times New Roman" w:cs="Times New Roman"/>
                <w:sz w:val="24"/>
                <w:szCs w:val="24"/>
              </w:rPr>
              <w:t>Соблюдать правила охраны труда и промышленной безопасности, техники безопасности ведения работ, противопожарной безопасности. Обеспечить соблюдение требований нормативных актов РФ в области охраны труда и техники безопасности на строительной площадке.</w:t>
            </w:r>
          </w:p>
          <w:p w:rsidR="005635C5" w:rsidRPr="00E06D37" w:rsidRDefault="005635C5" w:rsidP="00516A5A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Принимать все необходимые меры, чтобы предотвратить нанесение ущерба при производстве работ заказчику и/или третьим лицам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</w:tcPr>
          <w:p w:rsidR="005635C5" w:rsidRDefault="005635C5" w:rsidP="008B19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требования к Исполнителю </w:t>
            </w:r>
          </w:p>
        </w:tc>
        <w:tc>
          <w:tcPr>
            <w:tcW w:w="10068" w:type="dxa"/>
          </w:tcPr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оответствие участника закупки требованиям, установленным Федеральным законом от 24.07.2007 № 221-ФЗ «О кадастровой деятельности» в соответствии со статьями 29, 31, 33: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Для физических лиц: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- кадастровый инженер, осуществляющий свою деятельность в качестве индивидуального предпринимателя, должен являться членом одной из саморегулируемых организаций кадастровых инженеров.</w:t>
            </w:r>
          </w:p>
          <w:p w:rsidR="00D877B9" w:rsidRPr="00D877B9" w:rsidRDefault="00D877B9" w:rsidP="00D877B9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Для юридических лиц:</w:t>
            </w:r>
          </w:p>
          <w:p w:rsidR="008D7B1B" w:rsidRPr="000D20B7" w:rsidRDefault="00D877B9" w:rsidP="00360912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7B9">
              <w:rPr>
                <w:rFonts w:ascii="Times New Roman" w:hAnsi="Times New Roman" w:cs="Times New Roman"/>
                <w:sz w:val="24"/>
                <w:szCs w:val="24"/>
              </w:rPr>
              <w:t>- юридическое лицо должно иметь в штате не менее двух кадастровых инженеров, которые вправе осуществлять кадастровую деятельность (наличие трудовых договоров с кадастровыми инженерами, которые являются членами одной из саморегулируемых организаций кадастровых инженеров)</w:t>
            </w:r>
            <w:r w:rsidR="003609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635C5" w:rsidRPr="00135B97" w:rsidTr="002B4DF7">
        <w:tc>
          <w:tcPr>
            <w:tcW w:w="817" w:type="dxa"/>
          </w:tcPr>
          <w:p w:rsidR="005635C5" w:rsidRPr="00135B97" w:rsidRDefault="005635C5" w:rsidP="00D8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77B9" w:rsidRPr="0013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5635C5" w:rsidRPr="00135B97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характеристики </w:t>
            </w:r>
            <w:r w:rsidR="00B308D5">
              <w:rPr>
                <w:rFonts w:ascii="Times New Roman" w:hAnsi="Times New Roman" w:cs="Times New Roman"/>
                <w:sz w:val="24"/>
                <w:szCs w:val="24"/>
              </w:rPr>
              <w:t>производимых работ</w:t>
            </w:r>
          </w:p>
        </w:tc>
        <w:tc>
          <w:tcPr>
            <w:tcW w:w="10068" w:type="dxa"/>
            <w:vAlign w:val="center"/>
          </w:tcPr>
          <w:p w:rsidR="00B33F99" w:rsidRPr="00B33F99" w:rsidRDefault="00B33F99" w:rsidP="00B33F9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 xml:space="preserve">1. Выполнение комплекса работ по проведению технической инвентаризации объектов (2 здания), изготовлению поэтажного плана, экспликации, технического паспорта здания 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(сооружения), изготовлению технических планов здания (сооружения) необходимых для получения разрешения на ввод объекта в эксплуатацию, осуществляется по этапам:</w:t>
            </w:r>
          </w:p>
          <w:p w:rsidR="00B33F99" w:rsidRPr="00B33F99" w:rsidRDefault="00B33F99" w:rsidP="00B33F9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Этап 1. 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Подготовительные работы: 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изучение проектно-технической документации, предоставленной Заказчиком;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проведение обследования (первичная техническая инвентаризация) объектов;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подготовка технической документации: поэтажный план, экспликация, технический паспорт;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полевое обследование объектов кадастровых работ;</w:t>
            </w:r>
          </w:p>
          <w:p w:rsidR="00E72AB9" w:rsidRPr="00617283" w:rsidRDefault="006D68F2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получение сведений из Государственного кадастра недвижимости</w:t>
            </w:r>
            <w:r w:rsidR="00E72AB9"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 об объектах капитального строительства и земельных участков, на которых расположены объ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екты капитального строительства.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Этап 2.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Проведение кадастровых работ: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установление границ объектов капитального строительства;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подготовка технического плана сооружения, необходимого для получения разрешения на ввод объекта в эксплуатацию</w:t>
            </w:r>
            <w:r w:rsidR="006D68F2">
              <w:rPr>
                <w:rFonts w:ascii="Times New Roman" w:hAnsi="Times New Roman" w:cs="Times New Roman"/>
                <w:sz w:val="24"/>
                <w:szCs w:val="24"/>
              </w:rPr>
              <w:t xml:space="preserve"> и последующей постановки на государственный кадастровый учет</w:t>
            </w: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Результат: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Технич</w:t>
            </w:r>
            <w:r w:rsidR="006D68F2">
              <w:rPr>
                <w:rFonts w:ascii="Times New Roman" w:hAnsi="Times New Roman" w:cs="Times New Roman"/>
                <w:sz w:val="24"/>
                <w:szCs w:val="24"/>
              </w:rPr>
              <w:t>еские планы зданий (сооружений) (2 здания)</w:t>
            </w:r>
            <w:r w:rsidR="006D68F2" w:rsidRPr="006172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Поэт</w:t>
            </w:r>
            <w:r w:rsidR="006D68F2">
              <w:rPr>
                <w:rFonts w:ascii="Times New Roman" w:hAnsi="Times New Roman" w:cs="Times New Roman"/>
                <w:sz w:val="24"/>
                <w:szCs w:val="24"/>
              </w:rPr>
              <w:t>ажные планы зданий (сооружений) (2 здания)</w:t>
            </w:r>
            <w:r w:rsidR="006D68F2" w:rsidRPr="006172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D68F2">
              <w:rPr>
                <w:rFonts w:ascii="Times New Roman" w:hAnsi="Times New Roman" w:cs="Times New Roman"/>
                <w:sz w:val="24"/>
                <w:szCs w:val="24"/>
              </w:rPr>
              <w:t xml:space="preserve"> Экспликации к поэтажным планам (2 здания)</w:t>
            </w:r>
            <w:r w:rsidR="006D68F2" w:rsidRPr="006172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- Техническ</w:t>
            </w:r>
            <w:r w:rsidR="006D68F2">
              <w:rPr>
                <w:rFonts w:ascii="Times New Roman" w:hAnsi="Times New Roman" w:cs="Times New Roman"/>
                <w:sz w:val="24"/>
                <w:szCs w:val="24"/>
              </w:rPr>
              <w:t>ие паспорта зданий (сооружений) (2 здания).</w:t>
            </w: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AB9" w:rsidRPr="00617283" w:rsidRDefault="00E72AB9" w:rsidP="00E72AB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 xml:space="preserve">2. Результаты работ, подлежащие передаче Заказчику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каждый объект кадастровых ра</w:t>
            </w:r>
            <w:r w:rsidRPr="00617283">
              <w:rPr>
                <w:rFonts w:ascii="Times New Roman" w:hAnsi="Times New Roman" w:cs="Times New Roman"/>
                <w:sz w:val="24"/>
                <w:szCs w:val="24"/>
              </w:rPr>
              <w:t>бот:</w:t>
            </w:r>
          </w:p>
          <w:p w:rsidR="006D68F2" w:rsidRPr="006D68F2" w:rsidRDefault="006D68F2" w:rsidP="006D68F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- Технический план здания (сооружения) (2 здания) в форме электронного документа, подписанный усиленной квалифицированной электронной подписью кадастрового инженера, на CD в 2 экз.;</w:t>
            </w:r>
          </w:p>
          <w:p w:rsidR="006D68F2" w:rsidRPr="006D68F2" w:rsidRDefault="006D68F2" w:rsidP="006D68F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- Протокол предварительной автоматизированной проверки технического плана здания (сооружения) (2 здания) посредством электронного сервиса «Личный кабинет кадастрового инженера» в 1 экз.;</w:t>
            </w:r>
          </w:p>
          <w:p w:rsidR="006D68F2" w:rsidRPr="006D68F2" w:rsidRDefault="006D68F2" w:rsidP="006D68F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- Технический план здания (сооружения) (2 здания) на бумажном носителе в подлиннике 2 экз.;</w:t>
            </w:r>
          </w:p>
          <w:p w:rsidR="006D68F2" w:rsidRPr="006D68F2" w:rsidRDefault="006D68F2" w:rsidP="006D68F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- Скан-образ технического плана здания  (сооружения) в формате .</w:t>
            </w:r>
            <w:proofErr w:type="spellStart"/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pdf</w:t>
            </w:r>
            <w:proofErr w:type="spellEnd"/>
            <w:r w:rsidRPr="006D68F2">
              <w:rPr>
                <w:rFonts w:ascii="Times New Roman" w:hAnsi="Times New Roman" w:cs="Times New Roman"/>
                <w:sz w:val="24"/>
                <w:szCs w:val="24"/>
              </w:rPr>
              <w:t xml:space="preserve"> (2 здания), эквивалентного техническому плану на бумажном носителе, на CD в 1 экз.;</w:t>
            </w:r>
          </w:p>
          <w:p w:rsidR="006D68F2" w:rsidRPr="006D68F2" w:rsidRDefault="006D68F2" w:rsidP="006D68F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- Технический паспорт здания (сооружения) (2 здания) на бумажном носителе в подлиннике 1 экз.</w:t>
            </w:r>
          </w:p>
          <w:p w:rsidR="006D68F2" w:rsidRPr="006D68F2" w:rsidRDefault="006D68F2" w:rsidP="006D68F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8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Скан-образ технического паспорта  здания (сооружения) в формате .</w:t>
            </w:r>
            <w:proofErr w:type="spellStart"/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pdf</w:t>
            </w:r>
            <w:proofErr w:type="spellEnd"/>
            <w:r w:rsidRPr="006D68F2">
              <w:rPr>
                <w:rFonts w:ascii="Times New Roman" w:hAnsi="Times New Roman" w:cs="Times New Roman"/>
                <w:sz w:val="24"/>
                <w:szCs w:val="24"/>
              </w:rPr>
              <w:t xml:space="preserve"> (2 здания), эквивалентного техническому паспорту на бумажном носителе, на CD в 1 экз.;</w:t>
            </w:r>
          </w:p>
          <w:p w:rsidR="006D68F2" w:rsidRPr="006D68F2" w:rsidRDefault="006D68F2" w:rsidP="006D68F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- Поэтажные планы здания (сооружения) (2 здания) на бумажном носителе в подлиннике 1 экз.</w:t>
            </w:r>
          </w:p>
          <w:p w:rsidR="006D68F2" w:rsidRPr="006D68F2" w:rsidRDefault="006D68F2" w:rsidP="006D68F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- Скан-образ поэтажных планов здания (сооружения) в формате .</w:t>
            </w:r>
            <w:proofErr w:type="spellStart"/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pdf</w:t>
            </w:r>
            <w:proofErr w:type="spellEnd"/>
            <w:r w:rsidRPr="006D68F2">
              <w:rPr>
                <w:rFonts w:ascii="Times New Roman" w:hAnsi="Times New Roman" w:cs="Times New Roman"/>
                <w:sz w:val="24"/>
                <w:szCs w:val="24"/>
              </w:rPr>
              <w:t xml:space="preserve"> (2 здания), эквивалентного поэтажным планам здания (сооружения) на бумажном носителе, на CD в 1 экз.;</w:t>
            </w:r>
          </w:p>
          <w:p w:rsidR="006D68F2" w:rsidRPr="006D68F2" w:rsidRDefault="006D68F2" w:rsidP="006D68F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- Экспликации (сооружения) (2 здания) на бумажном носителе в подлиннике 1 экз.</w:t>
            </w:r>
          </w:p>
          <w:p w:rsidR="006D68F2" w:rsidRPr="006D68F2" w:rsidRDefault="006D68F2" w:rsidP="006D68F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- Скан-образ экспликаций здания (сооружения) в формате .</w:t>
            </w:r>
            <w:proofErr w:type="spellStart"/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pdf</w:t>
            </w:r>
            <w:proofErr w:type="spellEnd"/>
            <w:r w:rsidRPr="006D68F2">
              <w:rPr>
                <w:rFonts w:ascii="Times New Roman" w:hAnsi="Times New Roman" w:cs="Times New Roman"/>
                <w:sz w:val="24"/>
                <w:szCs w:val="24"/>
              </w:rPr>
              <w:t xml:space="preserve"> (2 здания), эквивалентного экспликациям здания (сооружения ) на бумажном носителе, на CD в 1 </w:t>
            </w:r>
            <w:proofErr w:type="spellStart"/>
            <w:proofErr w:type="gramStart"/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экз</w:t>
            </w:r>
            <w:proofErr w:type="spellEnd"/>
            <w:proofErr w:type="gramEnd"/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058F4" w:rsidRPr="00135B97" w:rsidRDefault="006D68F2" w:rsidP="006D68F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8F2">
              <w:rPr>
                <w:rFonts w:ascii="Times New Roman" w:hAnsi="Times New Roman" w:cs="Times New Roman"/>
                <w:sz w:val="24"/>
                <w:szCs w:val="24"/>
              </w:rPr>
              <w:t>- Справка о технико-экономических показателях.</w:t>
            </w:r>
          </w:p>
        </w:tc>
      </w:tr>
    </w:tbl>
    <w:p w:rsidR="00B1418E" w:rsidRDefault="00B1418E" w:rsidP="00E06D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08D5" w:rsidRPr="00B308D5" w:rsidRDefault="00B308D5" w:rsidP="00E06D37">
      <w:pPr>
        <w:spacing w:after="0" w:line="240" w:lineRule="auto"/>
        <w:rPr>
          <w:rFonts w:ascii="Times New Roman" w:hAnsi="Times New Roman" w:cs="Times New Roman"/>
        </w:rPr>
      </w:pPr>
      <w:r w:rsidRPr="00B308D5">
        <w:rPr>
          <w:rFonts w:ascii="Times New Roman" w:hAnsi="Times New Roman" w:cs="Times New Roman"/>
        </w:rPr>
        <w:t>Примечание:</w:t>
      </w:r>
    </w:p>
    <w:p w:rsidR="00B308D5" w:rsidRPr="00B511BF" w:rsidRDefault="00B308D5" w:rsidP="00E06D37">
      <w:pPr>
        <w:spacing w:after="0" w:line="240" w:lineRule="auto"/>
        <w:rPr>
          <w:rFonts w:ascii="Times New Roman" w:hAnsi="Times New Roman" w:cs="Times New Roman"/>
        </w:rPr>
      </w:pPr>
      <w:r w:rsidRPr="00B308D5">
        <w:rPr>
          <w:rFonts w:ascii="Times New Roman" w:hAnsi="Times New Roman" w:cs="Times New Roman"/>
        </w:rPr>
        <w:t xml:space="preserve">* Заполняется на основании данных, указанных в заявке </w:t>
      </w:r>
      <w:r w:rsidR="00B33F99">
        <w:rPr>
          <w:rFonts w:ascii="Times New Roman" w:hAnsi="Times New Roman" w:cs="Times New Roman"/>
        </w:rPr>
        <w:t>Победителя</w:t>
      </w:r>
      <w:r w:rsidRPr="00B308D5">
        <w:rPr>
          <w:rFonts w:ascii="Times New Roman" w:hAnsi="Times New Roman" w:cs="Times New Roman"/>
        </w:rPr>
        <w:t xml:space="preserve"> Процедуры закупки</w:t>
      </w:r>
      <w:r>
        <w:rPr>
          <w:rFonts w:ascii="Times New Roman" w:hAnsi="Times New Roman" w:cs="Times New Roman"/>
        </w:rPr>
        <w:t xml:space="preserve">. </w:t>
      </w:r>
      <w:r w:rsidRPr="00B308D5">
        <w:rPr>
          <w:rFonts w:ascii="Times New Roman" w:hAnsi="Times New Roman" w:cs="Times New Roman"/>
        </w:rPr>
        <w:t xml:space="preserve"> </w:t>
      </w:r>
    </w:p>
    <w:p w:rsidR="004E612F" w:rsidRPr="00B511BF" w:rsidRDefault="004E612F" w:rsidP="00E06D37">
      <w:pPr>
        <w:spacing w:after="0" w:line="240" w:lineRule="auto"/>
        <w:rPr>
          <w:rFonts w:ascii="Times New Roman" w:hAnsi="Times New Roman" w:cs="Times New Roman"/>
        </w:rPr>
      </w:pPr>
    </w:p>
    <w:p w:rsidR="004E612F" w:rsidRPr="00B511BF" w:rsidRDefault="004E612F" w:rsidP="00E06D37">
      <w:pPr>
        <w:spacing w:after="0" w:line="240" w:lineRule="auto"/>
        <w:rPr>
          <w:rFonts w:ascii="Times New Roman" w:hAnsi="Times New Roman" w:cs="Times New Roman"/>
        </w:rPr>
      </w:pPr>
    </w:p>
    <w:p w:rsidR="004E612F" w:rsidRPr="00B511BF" w:rsidRDefault="004E612F" w:rsidP="00E06D37">
      <w:pPr>
        <w:spacing w:after="0" w:line="240" w:lineRule="auto"/>
        <w:rPr>
          <w:rFonts w:ascii="Times New Roman" w:hAnsi="Times New Roman" w:cs="Times New Roman"/>
        </w:rPr>
      </w:pPr>
    </w:p>
    <w:p w:rsidR="004E612F" w:rsidRPr="00B511BF" w:rsidRDefault="004E612F" w:rsidP="00E06D37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14739" w:type="dxa"/>
        <w:tblInd w:w="-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3"/>
        <w:gridCol w:w="4536"/>
      </w:tblGrid>
      <w:tr w:rsidR="004E612F" w:rsidRPr="004E612F" w:rsidTr="004E612F">
        <w:tc>
          <w:tcPr>
            <w:tcW w:w="10203" w:type="dxa"/>
          </w:tcPr>
          <w:p w:rsid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E61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от Исполнителя:</w:t>
            </w: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</w:tcPr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Заказчика:</w:t>
            </w:r>
          </w:p>
        </w:tc>
      </w:tr>
      <w:tr w:rsidR="004E612F" w:rsidRPr="004E612F" w:rsidTr="004E612F">
        <w:tc>
          <w:tcPr>
            <w:tcW w:w="10203" w:type="dxa"/>
            <w:vAlign w:val="center"/>
          </w:tcPr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4536" w:type="dxa"/>
          </w:tcPr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Савченко Алексей Сергеевич                           </w:t>
            </w: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12F" w:rsidRPr="004E612F" w:rsidRDefault="004E612F" w:rsidP="004E61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12F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</w:tr>
    </w:tbl>
    <w:p w:rsidR="004E612F" w:rsidRPr="004E612F" w:rsidRDefault="004E612F" w:rsidP="00E06D37">
      <w:pPr>
        <w:spacing w:after="0" w:line="240" w:lineRule="auto"/>
        <w:rPr>
          <w:rFonts w:ascii="Times New Roman" w:hAnsi="Times New Roman" w:cs="Times New Roman"/>
        </w:rPr>
      </w:pPr>
    </w:p>
    <w:sectPr w:rsidR="004E612F" w:rsidRPr="004E612F" w:rsidSect="00516A5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C25"/>
    <w:multiLevelType w:val="hybridMultilevel"/>
    <w:tmpl w:val="B1B4E906"/>
    <w:lvl w:ilvl="0" w:tplc="177654D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46712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D7BF2"/>
    <w:multiLevelType w:val="hybridMultilevel"/>
    <w:tmpl w:val="9DD4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3C207F"/>
    <w:multiLevelType w:val="hybridMultilevel"/>
    <w:tmpl w:val="4614C4B8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>
    <w:nsid w:val="5D5F4254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7">
    <w:nsid w:val="5EA64A50"/>
    <w:multiLevelType w:val="multilevel"/>
    <w:tmpl w:val="EA86C1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8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9"/>
  </w:num>
  <w:num w:numId="5">
    <w:abstractNumId w:val="1"/>
  </w:num>
  <w:num w:numId="6">
    <w:abstractNumId w:val="2"/>
  </w:num>
  <w:num w:numId="7">
    <w:abstractNumId w:val="4"/>
  </w:num>
  <w:num w:numId="8">
    <w:abstractNumId w:val="8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058F4"/>
    <w:rsid w:val="000569AF"/>
    <w:rsid w:val="000814A0"/>
    <w:rsid w:val="000B30BF"/>
    <w:rsid w:val="000B4EAD"/>
    <w:rsid w:val="000D20B7"/>
    <w:rsid w:val="000F3BEF"/>
    <w:rsid w:val="00106FDE"/>
    <w:rsid w:val="00122527"/>
    <w:rsid w:val="00135B97"/>
    <w:rsid w:val="00151CF9"/>
    <w:rsid w:val="001E3ADA"/>
    <w:rsid w:val="00201C66"/>
    <w:rsid w:val="002356FC"/>
    <w:rsid w:val="002B4DF7"/>
    <w:rsid w:val="002F35D5"/>
    <w:rsid w:val="00360912"/>
    <w:rsid w:val="00363E2A"/>
    <w:rsid w:val="0036472D"/>
    <w:rsid w:val="00375332"/>
    <w:rsid w:val="003903E8"/>
    <w:rsid w:val="003913ED"/>
    <w:rsid w:val="003A1C54"/>
    <w:rsid w:val="003B12FB"/>
    <w:rsid w:val="003B562A"/>
    <w:rsid w:val="003C7603"/>
    <w:rsid w:val="00413351"/>
    <w:rsid w:val="00423B87"/>
    <w:rsid w:val="0043548B"/>
    <w:rsid w:val="004425AE"/>
    <w:rsid w:val="00493B8F"/>
    <w:rsid w:val="004B045E"/>
    <w:rsid w:val="004B7C1C"/>
    <w:rsid w:val="004E3131"/>
    <w:rsid w:val="004E612F"/>
    <w:rsid w:val="00516A5A"/>
    <w:rsid w:val="00545193"/>
    <w:rsid w:val="00560DE4"/>
    <w:rsid w:val="005635C5"/>
    <w:rsid w:val="005E0F54"/>
    <w:rsid w:val="005E7495"/>
    <w:rsid w:val="006205B4"/>
    <w:rsid w:val="00637475"/>
    <w:rsid w:val="00661DF1"/>
    <w:rsid w:val="00663969"/>
    <w:rsid w:val="006735CF"/>
    <w:rsid w:val="00673BF8"/>
    <w:rsid w:val="006A2807"/>
    <w:rsid w:val="006A73C4"/>
    <w:rsid w:val="006D61C6"/>
    <w:rsid w:val="006D68F2"/>
    <w:rsid w:val="006D74A4"/>
    <w:rsid w:val="006F202A"/>
    <w:rsid w:val="00734767"/>
    <w:rsid w:val="00750C6C"/>
    <w:rsid w:val="007656B2"/>
    <w:rsid w:val="0076784C"/>
    <w:rsid w:val="007E761C"/>
    <w:rsid w:val="00803070"/>
    <w:rsid w:val="0082170E"/>
    <w:rsid w:val="0085777C"/>
    <w:rsid w:val="00897055"/>
    <w:rsid w:val="008B1998"/>
    <w:rsid w:val="008C0690"/>
    <w:rsid w:val="008D7B1B"/>
    <w:rsid w:val="0090042F"/>
    <w:rsid w:val="009C09F8"/>
    <w:rsid w:val="009D4357"/>
    <w:rsid w:val="00A128B2"/>
    <w:rsid w:val="00A136EF"/>
    <w:rsid w:val="00A8393C"/>
    <w:rsid w:val="00B04F74"/>
    <w:rsid w:val="00B102EB"/>
    <w:rsid w:val="00B1418E"/>
    <w:rsid w:val="00B14E57"/>
    <w:rsid w:val="00B308D5"/>
    <w:rsid w:val="00B325D0"/>
    <w:rsid w:val="00B33F99"/>
    <w:rsid w:val="00B511BF"/>
    <w:rsid w:val="00B549BB"/>
    <w:rsid w:val="00B65506"/>
    <w:rsid w:val="00B65A5E"/>
    <w:rsid w:val="00BB5313"/>
    <w:rsid w:val="00BD7E71"/>
    <w:rsid w:val="00C41FC3"/>
    <w:rsid w:val="00C85893"/>
    <w:rsid w:val="00CE1327"/>
    <w:rsid w:val="00D02EB4"/>
    <w:rsid w:val="00D26C63"/>
    <w:rsid w:val="00D57C95"/>
    <w:rsid w:val="00D877B9"/>
    <w:rsid w:val="00DB7DA0"/>
    <w:rsid w:val="00DF7DCD"/>
    <w:rsid w:val="00E06D37"/>
    <w:rsid w:val="00E270F9"/>
    <w:rsid w:val="00E5201F"/>
    <w:rsid w:val="00E66364"/>
    <w:rsid w:val="00E72AB9"/>
    <w:rsid w:val="00E947B1"/>
    <w:rsid w:val="00E95544"/>
    <w:rsid w:val="00ED4BED"/>
    <w:rsid w:val="00EF0855"/>
    <w:rsid w:val="00EF1ACC"/>
    <w:rsid w:val="00EF7FE0"/>
    <w:rsid w:val="00F23136"/>
    <w:rsid w:val="00F47516"/>
    <w:rsid w:val="00F51448"/>
    <w:rsid w:val="00F71940"/>
    <w:rsid w:val="00F874B6"/>
    <w:rsid w:val="00FB6190"/>
    <w:rsid w:val="00FD2BAC"/>
    <w:rsid w:val="00FF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C8D486-1E98-4D19-AA56-7A48DF481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1084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Sokolova Maria</cp:lastModifiedBy>
  <cp:revision>5</cp:revision>
  <cp:lastPrinted>2017-05-11T16:13:00Z</cp:lastPrinted>
  <dcterms:created xsi:type="dcterms:W3CDTF">2018-04-03T08:21:00Z</dcterms:created>
  <dcterms:modified xsi:type="dcterms:W3CDTF">2018-04-03T10:44:00Z</dcterms:modified>
</cp:coreProperties>
</file>