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E85" w:rsidRPr="00281C04" w:rsidRDefault="00C83E85" w:rsidP="006030DD">
      <w:pPr>
        <w:jc w:val="right"/>
        <w:rPr>
          <w:rFonts w:ascii="Arial Narrow" w:hAnsi="Arial Narrow"/>
        </w:rPr>
      </w:pPr>
      <w:r w:rsidRPr="0077086D">
        <w:rPr>
          <w:rFonts w:ascii="Arial Narrow" w:hAnsi="Arial Narrow"/>
        </w:rPr>
        <w:t>ПРОЕКТ</w:t>
      </w:r>
      <w:r w:rsidRPr="00281C04">
        <w:rPr>
          <w:rFonts w:ascii="Arial Narrow" w:hAnsi="Arial Narrow"/>
        </w:rPr>
        <w:t xml:space="preserve"> </w:t>
      </w:r>
    </w:p>
    <w:p w:rsidR="00C83E85" w:rsidRDefault="00C83E85" w:rsidP="006030DD">
      <w:pPr>
        <w:jc w:val="center"/>
        <w:rPr>
          <w:rFonts w:ascii="Arial Narrow" w:hAnsi="Arial Narrow"/>
          <w:b/>
        </w:rPr>
      </w:pPr>
      <w:r w:rsidRPr="00281C04">
        <w:rPr>
          <w:rFonts w:ascii="Arial Narrow" w:hAnsi="Arial Narrow"/>
          <w:b/>
        </w:rPr>
        <w:t>ТЕХНИЧЕСКОЕ ЗАДАНИЕ</w:t>
      </w:r>
    </w:p>
    <w:p w:rsidR="00E34532" w:rsidRPr="00281C04" w:rsidRDefault="00E34532" w:rsidP="006030DD">
      <w:pPr>
        <w:jc w:val="center"/>
        <w:rPr>
          <w:rFonts w:ascii="Arial Narrow" w:hAnsi="Arial Narrow"/>
          <w:b/>
        </w:rPr>
      </w:pPr>
    </w:p>
    <w:p w:rsidR="00E34532" w:rsidRDefault="00C83E85" w:rsidP="006030DD">
      <w:pPr>
        <w:jc w:val="center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НА РАЗРАБОТКУ ПРОЕКТА ФЕДЕРАЛЬНОГО ЗАКОНА </w:t>
      </w:r>
    </w:p>
    <w:p w:rsidR="00C83E85" w:rsidRDefault="00C83E85" w:rsidP="006030DD">
      <w:pPr>
        <w:jc w:val="center"/>
        <w:rPr>
          <w:rFonts w:ascii="Arial Narrow" w:hAnsi="Arial Narrow"/>
        </w:rPr>
      </w:pPr>
      <w:r w:rsidRPr="00281C04">
        <w:rPr>
          <w:rFonts w:ascii="Arial Narrow" w:hAnsi="Arial Narrow"/>
        </w:rPr>
        <w:t>в части</w:t>
      </w:r>
      <w:r w:rsidR="00B73C71" w:rsidRPr="00B73C71">
        <w:rPr>
          <w:rFonts w:ascii="Arial Narrow" w:hAnsi="Arial Narrow"/>
        </w:rPr>
        <w:t xml:space="preserve"> </w:t>
      </w:r>
      <w:r w:rsidR="009D7AF4">
        <w:rPr>
          <w:rFonts w:ascii="Arial Narrow" w:hAnsi="Arial Narrow"/>
        </w:rPr>
        <w:t xml:space="preserve">привлечения в Российскую Федерацию </w:t>
      </w:r>
      <w:proofErr w:type="gramStart"/>
      <w:r w:rsidR="0035564B">
        <w:rPr>
          <w:rFonts w:ascii="Arial Narrow" w:hAnsi="Arial Narrow"/>
        </w:rPr>
        <w:t xml:space="preserve">высокооплачиваемых </w:t>
      </w:r>
      <w:r w:rsidR="009D7AF4">
        <w:rPr>
          <w:rFonts w:ascii="Arial Narrow" w:hAnsi="Arial Narrow"/>
        </w:rPr>
        <w:t xml:space="preserve"> высококвалифицированных</w:t>
      </w:r>
      <w:proofErr w:type="gramEnd"/>
      <w:r w:rsidR="009D7AF4">
        <w:rPr>
          <w:rFonts w:ascii="Arial Narrow" w:hAnsi="Arial Narrow"/>
        </w:rPr>
        <w:t xml:space="preserve"> специалистов за счет введения специальных</w:t>
      </w:r>
      <w:r w:rsidR="00B73C71" w:rsidRPr="00B73C71">
        <w:rPr>
          <w:rFonts w:ascii="Arial Narrow" w:hAnsi="Arial Narrow"/>
        </w:rPr>
        <w:t xml:space="preserve"> </w:t>
      </w:r>
      <w:r w:rsidR="009D7AF4">
        <w:rPr>
          <w:rFonts w:ascii="Arial Narrow" w:hAnsi="Arial Narrow"/>
        </w:rPr>
        <w:t>правил</w:t>
      </w:r>
      <w:r w:rsidR="00B73C71" w:rsidRPr="00B73C71">
        <w:rPr>
          <w:rFonts w:ascii="Arial Narrow" w:hAnsi="Arial Narrow"/>
        </w:rPr>
        <w:t xml:space="preserve"> определения российского налогового резидентства физических лиц </w:t>
      </w:r>
    </w:p>
    <w:p w:rsidR="00E34532" w:rsidRPr="00281C04" w:rsidRDefault="00E34532" w:rsidP="006030DD">
      <w:pPr>
        <w:jc w:val="center"/>
        <w:rPr>
          <w:rFonts w:ascii="Arial Narrow" w:hAnsi="Arial Narrow"/>
        </w:rPr>
      </w:pPr>
    </w:p>
    <w:p w:rsidR="00C83E85" w:rsidRPr="00281C04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281C04">
        <w:rPr>
          <w:rFonts w:ascii="Arial Narrow" w:hAnsi="Arial Narrow"/>
          <w:b/>
        </w:rPr>
        <w:t>Основание разработки законопроекта, его форма, вид и рабочее наименование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Законопроект разрабатывается в соответствие с</w:t>
      </w:r>
      <w:r w:rsidR="0088277A">
        <w:rPr>
          <w:rFonts w:ascii="Arial Narrow" w:hAnsi="Arial Narrow"/>
        </w:rPr>
        <w:t xml:space="preserve"> пунктом</w:t>
      </w:r>
      <w:r w:rsidR="0088277A" w:rsidRPr="0088277A">
        <w:t xml:space="preserve"> </w:t>
      </w:r>
      <w:r w:rsidR="0088277A" w:rsidRPr="0088277A">
        <w:rPr>
          <w:rFonts w:ascii="Arial Narrow" w:hAnsi="Arial Narrow"/>
        </w:rPr>
        <w:t>01.01.00</w:t>
      </w:r>
      <w:r w:rsidR="0033428B" w:rsidRPr="0077086D">
        <w:rPr>
          <w:rFonts w:ascii="Arial Narrow" w:hAnsi="Arial Narrow"/>
        </w:rPr>
        <w:t>6</w:t>
      </w:r>
      <w:r w:rsidR="0088277A" w:rsidRPr="0088277A">
        <w:rPr>
          <w:rFonts w:ascii="Arial Narrow" w:hAnsi="Arial Narrow"/>
        </w:rPr>
        <w:t>.00</w:t>
      </w:r>
      <w:r w:rsidR="009D7AF4">
        <w:rPr>
          <w:rFonts w:ascii="Arial Narrow" w:hAnsi="Arial Narrow"/>
        </w:rPr>
        <w:t>3</w:t>
      </w:r>
      <w:r w:rsidR="0088277A" w:rsidRPr="0088277A">
        <w:rPr>
          <w:rFonts w:ascii="Arial Narrow" w:hAnsi="Arial Narrow"/>
        </w:rPr>
        <w:t>.</w:t>
      </w:r>
      <w:r w:rsidR="0033428B" w:rsidRPr="0077086D">
        <w:rPr>
          <w:rFonts w:ascii="Arial Narrow" w:hAnsi="Arial Narrow"/>
        </w:rPr>
        <w:t>00</w:t>
      </w:r>
      <w:r w:rsidR="009D7AF4">
        <w:rPr>
          <w:rFonts w:ascii="Arial Narrow" w:hAnsi="Arial Narrow"/>
        </w:rPr>
        <w:t>1</w:t>
      </w:r>
      <w:r w:rsidRPr="00281C04">
        <w:rPr>
          <w:rFonts w:ascii="Arial Narrow" w:hAnsi="Arial Narrow"/>
        </w:rPr>
        <w:t xml:space="preserve"> </w:t>
      </w:r>
      <w:r w:rsidR="0088277A">
        <w:rPr>
          <w:rFonts w:ascii="Arial Narrow" w:hAnsi="Arial Narrow"/>
        </w:rPr>
        <w:t>Плана</w:t>
      </w:r>
      <w:r w:rsidRPr="00281C04">
        <w:rPr>
          <w:rFonts w:ascii="Arial Narrow" w:hAnsi="Arial Narrow"/>
        </w:rPr>
        <w:t xml:space="preserve"> </w:t>
      </w:r>
      <w:r w:rsidR="003444A3" w:rsidRPr="00281C04">
        <w:rPr>
          <w:rFonts w:ascii="Arial Narrow" w:hAnsi="Arial Narrow"/>
        </w:rPr>
        <w:t>мероприятий по направлению «Нормативное регулирование» программы «Цифровая экономика Российской Федерации»</w:t>
      </w:r>
      <w:r w:rsidR="0088277A">
        <w:rPr>
          <w:rFonts w:ascii="Arial Narrow" w:hAnsi="Arial Narrow"/>
        </w:rPr>
        <w:t>, утверждённого</w:t>
      </w:r>
      <w:r w:rsidR="003444A3" w:rsidRPr="00281C04">
        <w:rPr>
          <w:rFonts w:ascii="Arial Narrow" w:hAnsi="Arial Narrow"/>
        </w:rPr>
        <w:t xml:space="preserve"> на заседании Правительственной комиссии по использованию информационных технологий для улучшения качества жизни и условий ведения предпринимательской деятельности </w:t>
      </w:r>
      <w:r w:rsidR="00C418B8" w:rsidRPr="00281C04">
        <w:rPr>
          <w:rFonts w:ascii="Arial Narrow" w:hAnsi="Arial Narrow"/>
        </w:rPr>
        <w:t>18 декабря 2017 г. (Протокол № 2).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Форма – федеральный закон</w:t>
      </w:r>
      <w:r w:rsidR="008A4495">
        <w:rPr>
          <w:rFonts w:ascii="Arial Narrow" w:hAnsi="Arial Narrow"/>
        </w:rPr>
        <w:t>.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Вид – </w:t>
      </w:r>
      <w:r w:rsidR="00C418B8" w:rsidRPr="00281C04">
        <w:rPr>
          <w:rFonts w:ascii="Arial Narrow" w:hAnsi="Arial Narrow"/>
        </w:rPr>
        <w:t xml:space="preserve">внесение изменений в </w:t>
      </w:r>
      <w:r w:rsidR="00AC16DC">
        <w:rPr>
          <w:rFonts w:ascii="Arial Narrow" w:hAnsi="Arial Narrow"/>
        </w:rPr>
        <w:t>Налоговый кодекс</w:t>
      </w:r>
      <w:r w:rsidR="0088277A">
        <w:rPr>
          <w:rFonts w:ascii="Arial Narrow" w:hAnsi="Arial Narrow"/>
        </w:rPr>
        <w:t xml:space="preserve"> Российской Федерации</w:t>
      </w:r>
      <w:r w:rsidRPr="00281C04">
        <w:rPr>
          <w:rFonts w:ascii="Arial Narrow" w:hAnsi="Arial Narrow"/>
        </w:rPr>
        <w:t>.</w:t>
      </w:r>
    </w:p>
    <w:p w:rsidR="00C83E85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Рабочее наименование проекта федерального закона </w:t>
      </w:r>
      <w:r w:rsidR="006030DD">
        <w:rPr>
          <w:rFonts w:ascii="Arial Narrow" w:hAnsi="Arial Narrow"/>
        </w:rPr>
        <w:t>–</w:t>
      </w:r>
      <w:r w:rsidRPr="00281C04">
        <w:rPr>
          <w:rFonts w:ascii="Arial Narrow" w:hAnsi="Arial Narrow"/>
        </w:rPr>
        <w:t xml:space="preserve"> «</w:t>
      </w:r>
      <w:r w:rsidR="006030DD">
        <w:rPr>
          <w:rFonts w:ascii="Arial Narrow" w:hAnsi="Arial Narrow"/>
        </w:rPr>
        <w:t>О в</w:t>
      </w:r>
      <w:r w:rsidR="006030DD" w:rsidRPr="00281C04">
        <w:rPr>
          <w:rFonts w:ascii="Arial Narrow" w:hAnsi="Arial Narrow"/>
        </w:rPr>
        <w:t>несен</w:t>
      </w:r>
      <w:r w:rsidR="006030DD">
        <w:rPr>
          <w:rFonts w:ascii="Arial Narrow" w:hAnsi="Arial Narrow"/>
        </w:rPr>
        <w:t>ии изменений</w:t>
      </w:r>
      <w:r w:rsidR="006030DD" w:rsidRPr="00281C04">
        <w:rPr>
          <w:rFonts w:ascii="Arial Narrow" w:hAnsi="Arial Narrow"/>
        </w:rPr>
        <w:t xml:space="preserve"> в </w:t>
      </w:r>
      <w:r w:rsidR="004D16B5">
        <w:rPr>
          <w:rFonts w:ascii="Arial Narrow" w:hAnsi="Arial Narrow"/>
        </w:rPr>
        <w:t>стать</w:t>
      </w:r>
      <w:r w:rsidR="00B73C71">
        <w:rPr>
          <w:rFonts w:ascii="Arial Narrow" w:hAnsi="Arial Narrow"/>
        </w:rPr>
        <w:t>ю</w:t>
      </w:r>
      <w:r w:rsidR="004D16B5">
        <w:rPr>
          <w:rFonts w:ascii="Arial Narrow" w:hAnsi="Arial Narrow"/>
        </w:rPr>
        <w:t xml:space="preserve"> </w:t>
      </w:r>
      <w:r w:rsidR="00B73C71">
        <w:rPr>
          <w:rFonts w:ascii="Arial Narrow" w:hAnsi="Arial Narrow"/>
        </w:rPr>
        <w:t>207</w:t>
      </w:r>
      <w:r w:rsidR="00AC16DC" w:rsidRPr="00AC16DC">
        <w:rPr>
          <w:rFonts w:ascii="Arial Narrow" w:hAnsi="Arial Narrow"/>
        </w:rPr>
        <w:t xml:space="preserve"> части второй Налогового кодекса Российской Федерации</w:t>
      </w:r>
      <w:r w:rsidR="00E60B60">
        <w:rPr>
          <w:rFonts w:ascii="Arial Narrow" w:hAnsi="Arial Narrow"/>
        </w:rPr>
        <w:t xml:space="preserve"> </w:t>
      </w:r>
      <w:r w:rsidR="0035564B">
        <w:rPr>
          <w:rFonts w:ascii="Arial Narrow" w:hAnsi="Arial Narrow"/>
        </w:rPr>
        <w:t>в части введения специальных</w:t>
      </w:r>
      <w:r w:rsidR="0035564B" w:rsidRPr="00B73C71">
        <w:rPr>
          <w:rFonts w:ascii="Arial Narrow" w:hAnsi="Arial Narrow"/>
        </w:rPr>
        <w:t xml:space="preserve"> </w:t>
      </w:r>
      <w:r w:rsidR="0035564B">
        <w:rPr>
          <w:rFonts w:ascii="Arial Narrow" w:hAnsi="Arial Narrow"/>
        </w:rPr>
        <w:t>правил</w:t>
      </w:r>
      <w:r w:rsidR="0035564B" w:rsidRPr="00B73C71">
        <w:rPr>
          <w:rFonts w:ascii="Arial Narrow" w:hAnsi="Arial Narrow"/>
        </w:rPr>
        <w:t xml:space="preserve"> определения российского налогового резидентства физических лиц</w:t>
      </w:r>
      <w:r w:rsidR="0035564B">
        <w:rPr>
          <w:rFonts w:ascii="Arial Narrow" w:hAnsi="Arial Narrow"/>
        </w:rPr>
        <w:t xml:space="preserve"> </w:t>
      </w:r>
      <w:r w:rsidR="009D7AF4">
        <w:rPr>
          <w:rFonts w:ascii="Arial Narrow" w:hAnsi="Arial Narrow"/>
        </w:rPr>
        <w:t xml:space="preserve">для привлечения в Российскую Федерацию </w:t>
      </w:r>
      <w:r w:rsidR="0035564B">
        <w:rPr>
          <w:rFonts w:ascii="Arial Narrow" w:hAnsi="Arial Narrow"/>
        </w:rPr>
        <w:t>высокооплачиваемых</w:t>
      </w:r>
      <w:r w:rsidR="009D7AF4">
        <w:rPr>
          <w:rFonts w:ascii="Arial Narrow" w:hAnsi="Arial Narrow"/>
        </w:rPr>
        <w:t xml:space="preserve"> высококвалифицированных специалистов</w:t>
      </w:r>
      <w:r w:rsidRPr="00281C04">
        <w:rPr>
          <w:rFonts w:ascii="Arial Narrow" w:hAnsi="Arial Narrow"/>
        </w:rPr>
        <w:t>»</w:t>
      </w:r>
      <w:r w:rsidR="006030DD">
        <w:rPr>
          <w:rFonts w:ascii="Arial Narrow" w:hAnsi="Arial Narrow"/>
        </w:rPr>
        <w:t>.</w:t>
      </w:r>
    </w:p>
    <w:p w:rsidR="007C5C80" w:rsidRDefault="00514B7C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33428B">
        <w:rPr>
          <w:rFonts w:ascii="Arial Narrow" w:hAnsi="Arial Narrow"/>
        </w:rPr>
        <w:t>Законопроект разрабатывается в соответствии с</w:t>
      </w:r>
      <w:r w:rsidR="007C5C80">
        <w:rPr>
          <w:rFonts w:ascii="Arial Narrow" w:hAnsi="Arial Narrow"/>
        </w:rPr>
        <w:t xml:space="preserve"> требованиями</w:t>
      </w:r>
      <w:r w:rsidRPr="0033428B">
        <w:rPr>
          <w:rFonts w:ascii="Arial Narrow" w:hAnsi="Arial Narrow"/>
        </w:rPr>
        <w:t xml:space="preserve"> </w:t>
      </w:r>
      <w:r w:rsidR="007C5C80">
        <w:rPr>
          <w:rFonts w:ascii="Arial Narrow" w:hAnsi="Arial Narrow"/>
        </w:rPr>
        <w:t>действующего законодательства Российской Федерации, включая</w:t>
      </w:r>
      <w:r w:rsidR="00EE0A09">
        <w:rPr>
          <w:rFonts w:ascii="Arial Narrow" w:hAnsi="Arial Narrow"/>
        </w:rPr>
        <w:t>, но не ограничиваясь</w:t>
      </w:r>
      <w:r w:rsidR="007C5C80">
        <w:rPr>
          <w:rFonts w:ascii="Arial Narrow" w:hAnsi="Arial Narrow"/>
        </w:rPr>
        <w:t>: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Регламент Государственной Думы (Принят постановлением Государственной Думы Федерального Собрания Российской Федерации от 22 января 1998 года № 2134-</w:t>
      </w:r>
      <w:r w:rsidRPr="007C5C80">
        <w:rPr>
          <w:rFonts w:ascii="Arial Narrow" w:hAnsi="Arial Narrow"/>
          <w:lang w:val="en-US"/>
        </w:rPr>
        <w:t>II</w:t>
      </w:r>
      <w:r w:rsidRPr="007C5C80">
        <w:rPr>
          <w:rFonts w:ascii="Arial Narrow" w:hAnsi="Arial Narrow"/>
        </w:rPr>
        <w:t xml:space="preserve"> ГД);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Регламент Правительства Российской Федерации, утвержденный постановлением Правительства Российской Федерации от 1 июня 2004 г. № 260;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Правила подготовки нормативных правовых актов федеральных органов исполнительной власти и их государственной регистрации, утвержденные постановлением Правительства Российской Федерации от 13 августа 1997 г. № 1009;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Приказ Министерства юстиции Российской Ф</w:t>
      </w:r>
      <w:r w:rsidR="00924494">
        <w:rPr>
          <w:rFonts w:ascii="Arial Narrow" w:hAnsi="Arial Narrow"/>
        </w:rPr>
        <w:t xml:space="preserve">едерации от 4 мая 2007 г. № 88 </w:t>
      </w:r>
      <w:r w:rsidR="00924494" w:rsidRPr="007C5C80">
        <w:rPr>
          <w:rFonts w:ascii="Arial Narrow" w:hAnsi="Arial Narrow"/>
        </w:rPr>
        <w:t>"</w:t>
      </w:r>
      <w:r w:rsidRPr="007C5C80">
        <w:rPr>
          <w:rFonts w:ascii="Arial Narrow" w:hAnsi="Arial Narrow"/>
        </w:rPr>
        <w:t>Об утверждении Разъяснений о применении Правил подготовки нормативных правовых актов федеральных органов исполнительной власти и</w:t>
      </w:r>
      <w:r w:rsidR="00924494">
        <w:rPr>
          <w:rFonts w:ascii="Arial Narrow" w:hAnsi="Arial Narrow"/>
        </w:rPr>
        <w:t xml:space="preserve"> их государственной регистрации</w:t>
      </w:r>
      <w:r w:rsidR="00924494" w:rsidRPr="007C5C80">
        <w:rPr>
          <w:rFonts w:ascii="Arial Narrow" w:hAnsi="Arial Narrow"/>
        </w:rPr>
        <w:t>"</w:t>
      </w:r>
      <w:r w:rsidRPr="007C5C80">
        <w:rPr>
          <w:rFonts w:ascii="Arial Narrow" w:hAnsi="Arial Narrow"/>
        </w:rPr>
        <w:t>;</w:t>
      </w:r>
    </w:p>
    <w:p w:rsidR="00AC16DC" w:rsidRDefault="00AC16DC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Постановление </w:t>
      </w:r>
      <w:r w:rsidRPr="007C5C80">
        <w:rPr>
          <w:rFonts w:ascii="Arial Narrow" w:hAnsi="Arial Narrow"/>
        </w:rPr>
        <w:t>Правительства Российской Федерации от</w:t>
      </w:r>
      <w:r>
        <w:rPr>
          <w:rFonts w:ascii="Arial Narrow" w:hAnsi="Arial Narrow"/>
        </w:rPr>
        <w:t xml:space="preserve"> 2 августа 2001 г. № 576 </w:t>
      </w:r>
      <w:r w:rsidRPr="007C5C80">
        <w:rPr>
          <w:rFonts w:ascii="Arial Narrow" w:hAnsi="Arial Narrow"/>
        </w:rPr>
        <w:t>"</w:t>
      </w:r>
      <w:r>
        <w:rPr>
          <w:rFonts w:ascii="Arial Narrow" w:hAnsi="Arial Narrow"/>
        </w:rPr>
        <w:t>Об утверждении основных требований к концепции и разработке проектов федеральных законов</w:t>
      </w:r>
      <w:r w:rsidRPr="007C5C80">
        <w:rPr>
          <w:rFonts w:ascii="Arial Narrow" w:hAnsi="Arial Narrow"/>
        </w:rPr>
        <w:t>"</w:t>
      </w:r>
      <w:r>
        <w:rPr>
          <w:rFonts w:ascii="Arial Narrow" w:hAnsi="Arial Narrow"/>
        </w:rPr>
        <w:t>;</w:t>
      </w:r>
    </w:p>
    <w:p w:rsidR="007C5C80" w:rsidRPr="007C5C80" w:rsidRDefault="007C5C80" w:rsidP="007C5C80">
      <w:pPr>
        <w:numPr>
          <w:ilvl w:val="0"/>
          <w:numId w:val="6"/>
        </w:numPr>
        <w:spacing w:before="120" w:after="120" w:line="240" w:lineRule="auto"/>
        <w:jc w:val="both"/>
        <w:rPr>
          <w:rFonts w:ascii="Arial Narrow" w:hAnsi="Arial Narrow"/>
        </w:rPr>
      </w:pPr>
      <w:r w:rsidRPr="007C5C80">
        <w:rPr>
          <w:rFonts w:ascii="Arial Narrow" w:hAnsi="Arial Narrow"/>
        </w:rPr>
        <w:t>Методические рекомендации по юридико-техническому оформлению законопроектов (Рекомендованы Советом Государственной Думы для использования при осуществлении законопроектной деятельности (выписка из протокола № 187 заседания Совета Государственной Думы (от 20 ноября 2003 года)).</w:t>
      </w:r>
    </w:p>
    <w:p w:rsidR="007C5C80" w:rsidRDefault="007C5C80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:rsidR="00C83E85" w:rsidRPr="0033428B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33428B">
        <w:rPr>
          <w:rFonts w:ascii="Arial Narrow" w:hAnsi="Arial Narrow"/>
          <w:b/>
        </w:rPr>
        <w:t>Заказчик и разработчик законопроекта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Зак</w:t>
      </w:r>
      <w:r w:rsidR="00281C04" w:rsidRPr="00281C04">
        <w:rPr>
          <w:rFonts w:ascii="Arial Narrow" w:hAnsi="Arial Narrow"/>
        </w:rPr>
        <w:t xml:space="preserve">азчиком законопроекта выступает </w:t>
      </w:r>
      <w:r w:rsidR="009B41E3">
        <w:rPr>
          <w:rFonts w:ascii="Arial Narrow" w:hAnsi="Arial Narrow"/>
        </w:rPr>
        <w:t>Фонд «Сколково»</w:t>
      </w:r>
    </w:p>
    <w:p w:rsidR="00C83E85" w:rsidRPr="005D73DE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Разработчики законопроекта:</w:t>
      </w:r>
      <w:r w:rsidR="005D73DE" w:rsidRPr="005D73DE">
        <w:rPr>
          <w:rFonts w:ascii="Arial Narrow" w:hAnsi="Arial Narrow"/>
        </w:rPr>
        <w:t xml:space="preserve"> </w:t>
      </w:r>
      <w:r w:rsidR="005D73DE">
        <w:rPr>
          <w:rFonts w:ascii="Arial Narrow" w:hAnsi="Arial Narrow"/>
        </w:rPr>
        <w:t>Устанавливаются в соответствии с Планом мероприятий</w:t>
      </w:r>
    </w:p>
    <w:p w:rsidR="00C83E85" w:rsidRPr="00814CE5" w:rsidRDefault="00C83E85" w:rsidP="006030DD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814CE5">
        <w:rPr>
          <w:rFonts w:ascii="Arial Narrow" w:hAnsi="Arial Narrow"/>
          <w:b/>
        </w:rPr>
        <w:t>Перечень документов, подлежащих разработке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Разработке подлежат: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77086D">
        <w:rPr>
          <w:rFonts w:ascii="Arial Narrow" w:hAnsi="Arial Narrow"/>
        </w:rPr>
        <w:lastRenderedPageBreak/>
        <w:t>концепц</w:t>
      </w:r>
      <w:r w:rsidR="006030DD" w:rsidRPr="0077086D">
        <w:rPr>
          <w:rFonts w:ascii="Arial Narrow" w:hAnsi="Arial Narrow"/>
        </w:rPr>
        <w:t>ия проекта федерального закона</w:t>
      </w:r>
      <w:r w:rsidRPr="006E3A6A">
        <w:rPr>
          <w:rFonts w:ascii="Arial Narrow" w:hAnsi="Arial Narrow"/>
        </w:rPr>
        <w:t>;</w:t>
      </w:r>
    </w:p>
    <w:p w:rsidR="00C83E85" w:rsidRPr="00BE1415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текст законопроекта, пояснительная записка к законопроекту, финансово-экономическое обоснование законопроекта;</w:t>
      </w:r>
    </w:p>
    <w:p w:rsidR="005D73DE" w:rsidRPr="00281C04" w:rsidRDefault="005D73DE" w:rsidP="005D73DE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проекты подзаконных нормативно-правовых актов, если необходимость их разработки установлена на этапе разработки концепции законопроекта;</w:t>
      </w:r>
    </w:p>
    <w:p w:rsidR="00637799" w:rsidRPr="00281C04" w:rsidRDefault="00637799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проект постановления Правительства Российской Федерации;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проект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Федерации;</w:t>
      </w:r>
    </w:p>
    <w:p w:rsidR="00C83E85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перечень актов федерального законодательства, подлежащих в связи</w:t>
      </w:r>
      <w:r w:rsidR="006968CB">
        <w:rPr>
          <w:rFonts w:ascii="Arial Narrow" w:hAnsi="Arial Narrow"/>
        </w:rPr>
        <w:t xml:space="preserve"> </w:t>
      </w:r>
      <w:r w:rsidR="008D64FD">
        <w:rPr>
          <w:rFonts w:ascii="Arial Narrow" w:hAnsi="Arial Narrow"/>
        </w:rPr>
        <w:t xml:space="preserve">с </w:t>
      </w:r>
      <w:r w:rsidR="006968CB">
        <w:rPr>
          <w:rFonts w:ascii="Arial Narrow" w:hAnsi="Arial Narrow"/>
        </w:rPr>
        <w:t xml:space="preserve">принятием федерального закона </w:t>
      </w:r>
      <w:r w:rsidRPr="00281C04">
        <w:rPr>
          <w:rFonts w:ascii="Arial Narrow" w:hAnsi="Arial Narrow"/>
        </w:rPr>
        <w:t>признанию утратившими силу, приостановлению, изменению, дополнению или принятию, в том числе актов Президента Российской Федерации и Правительства Российской Федерации, необходимых для обеспече</w:t>
      </w:r>
      <w:r w:rsidR="006030DD">
        <w:rPr>
          <w:rFonts w:ascii="Arial Narrow" w:hAnsi="Arial Narrow"/>
        </w:rPr>
        <w:t>ния действия норм законопроекта;</w:t>
      </w:r>
    </w:p>
    <w:p w:rsidR="007901BA" w:rsidRDefault="007901BA" w:rsidP="007901BA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E9110B">
        <w:rPr>
          <w:rFonts w:ascii="Arial Narrow" w:hAnsi="Arial Narrow"/>
        </w:rPr>
        <w:t>а также иные сопроводительные документы, предусмотренные соответствующими положениями Постановления Правительства РФ от 1 июня 2004 г. N 260 «О регламенте Правительства РФ и Положении об аппарате Правительства РФ», Регламента Государственной думы Федерального Собрания РФ, утвержденного Постановлением Государственной Думы Федерального Собрания РФ от 22 января 1998 г. N 2134-II ГД</w:t>
      </w:r>
      <w:r>
        <w:rPr>
          <w:rFonts w:ascii="Arial Narrow" w:hAnsi="Arial Narrow"/>
        </w:rPr>
        <w:t>.</w:t>
      </w:r>
    </w:p>
    <w:p w:rsidR="007901BA" w:rsidRDefault="007901BA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:rsidR="00C83E85" w:rsidRPr="006030DD" w:rsidRDefault="00C83E85" w:rsidP="00DA2CC5">
      <w:pPr>
        <w:pStyle w:val="a3"/>
        <w:numPr>
          <w:ilvl w:val="0"/>
          <w:numId w:val="1"/>
        </w:numPr>
        <w:spacing w:before="120" w:after="120" w:line="240" w:lineRule="auto"/>
        <w:contextualSpacing w:val="0"/>
        <w:jc w:val="both"/>
        <w:rPr>
          <w:rFonts w:ascii="Arial Narrow" w:hAnsi="Arial Narrow"/>
          <w:b/>
        </w:rPr>
      </w:pPr>
      <w:r w:rsidRPr="006030DD">
        <w:rPr>
          <w:rFonts w:ascii="Arial Narrow" w:hAnsi="Arial Narrow"/>
          <w:b/>
        </w:rPr>
        <w:t xml:space="preserve">Примерная структура </w:t>
      </w:r>
      <w:r w:rsidR="004D16B5">
        <w:rPr>
          <w:rFonts w:ascii="Arial Narrow" w:hAnsi="Arial Narrow"/>
          <w:b/>
        </w:rPr>
        <w:t xml:space="preserve">документов, подлежащих разработке </w:t>
      </w:r>
    </w:p>
    <w:p w:rsidR="004D16B5" w:rsidRDefault="004D16B5" w:rsidP="0077086D">
      <w:pPr>
        <w:pStyle w:val="a3"/>
        <w:numPr>
          <w:ilvl w:val="1"/>
          <w:numId w:val="1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Концепцией законопроекта должны быть определены: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основная идея, цели и предмет правового регулирования, круг лиц, на которых распространяется действие законопроекта, их новые права и обязанности, в том числе с учетом ранее имевшихся;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место будущего закона в системе действующего законодательства с указанием отрасли законодательства, к которой он относится, положений Конституции Российской Федерации, федеральных конституционных законов и системообразующих законов Российской Федерации, на реализацию которых направлен данный законопроект, а также значение, которое будет иметь законопроект для правовой системы;</w:t>
      </w:r>
    </w:p>
    <w:p w:rsid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общая характеристика и оценка состояния правового регулирования соответствующих общественных отношений с приложением анализа действующих в этой сфере нормативных правовых актов Российской Федерации, Договора о Евразийском экономическом союзе и иных международных договоров Российской Федерации. При этом указываются пробелы и противоречия в действующем законодательстве, наличие устаревших норм права, фактически утративших силу, а также неэффективных положений, не имеющих должного механизма реализации, рациональные и наиболее эффективные способы устранения имеющихся недостатков правового регулирования. Общая характеристика состояния правового регулирования должна также содержать анализ соответствующей российской и зарубежной правоприменительной практики, а также</w:t>
      </w:r>
      <w:r w:rsidR="0035564B">
        <w:rPr>
          <w:rFonts w:ascii="Arial Narrow" w:hAnsi="Arial Narrow"/>
        </w:rPr>
        <w:t>, при необходимости,</w:t>
      </w:r>
      <w:r w:rsidRPr="004D16B5">
        <w:rPr>
          <w:rFonts w:ascii="Arial Narrow" w:hAnsi="Arial Narrow"/>
        </w:rPr>
        <w:t xml:space="preserve"> результаты проведения статистических, социологических и политологических исследований;</w:t>
      </w:r>
    </w:p>
    <w:p w:rsidR="004D16B5" w:rsidRP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социально-экономические, политические, юридические и иные последствия реализации будущего закона</w:t>
      </w:r>
      <w:r w:rsidR="0035564B">
        <w:rPr>
          <w:rFonts w:ascii="Arial Narrow" w:hAnsi="Arial Narrow"/>
        </w:rPr>
        <w:t xml:space="preserve"> </w:t>
      </w:r>
      <w:r w:rsidR="00804003">
        <w:rPr>
          <w:rFonts w:ascii="Arial Narrow" w:hAnsi="Arial Narrow"/>
        </w:rPr>
        <w:t>(</w:t>
      </w:r>
      <w:r w:rsidR="0035564B">
        <w:rPr>
          <w:rFonts w:ascii="Arial Narrow" w:hAnsi="Arial Narrow"/>
        </w:rPr>
        <w:t>при необходимости</w:t>
      </w:r>
      <w:r w:rsidR="00804003">
        <w:rPr>
          <w:rFonts w:ascii="Arial Narrow" w:hAnsi="Arial Narrow"/>
        </w:rPr>
        <w:t>)</w:t>
      </w:r>
      <w:r w:rsidRPr="004D16B5">
        <w:rPr>
          <w:rFonts w:ascii="Arial Narrow" w:hAnsi="Arial Narrow"/>
        </w:rPr>
        <w:t>;</w:t>
      </w:r>
    </w:p>
    <w:p w:rsidR="004D16B5" w:rsidRDefault="004D16B5" w:rsidP="0077086D">
      <w:pPr>
        <w:pStyle w:val="a3"/>
        <w:numPr>
          <w:ilvl w:val="0"/>
          <w:numId w:val="7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 w:rsidRPr="004D16B5">
        <w:rPr>
          <w:rFonts w:ascii="Arial Narrow" w:hAnsi="Arial Narrow"/>
        </w:rPr>
        <w:t>информация о соответствии законопроекта положениям Договора о Евразийском экономическом союзе, а также положениям иных международных договоров Российской Федерации.</w:t>
      </w:r>
    </w:p>
    <w:p w:rsidR="006E5E9B" w:rsidRPr="004D16B5" w:rsidRDefault="006E5E9B" w:rsidP="006E5E9B">
      <w:pPr>
        <w:pStyle w:val="a3"/>
        <w:numPr>
          <w:ilvl w:val="0"/>
          <w:numId w:val="7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Отдельно требуется проработать соотношение предлагаемых изменений с действующими положениями налогового законодательства Российской Федерации, в частности, с положениями ст. 209, 224 НК РФ, с мотивированным обоснованием значимости и эффективности предлагаемых изменений для достижения поставленных целей по сравнению с действующим режимом.       </w:t>
      </w:r>
    </w:p>
    <w:p w:rsidR="006E5E9B" w:rsidRPr="006E5E9B" w:rsidRDefault="006E5E9B" w:rsidP="006E5E9B">
      <w:pPr>
        <w:spacing w:before="120" w:after="120" w:line="240" w:lineRule="auto"/>
        <w:jc w:val="both"/>
        <w:rPr>
          <w:rFonts w:ascii="Arial Narrow" w:hAnsi="Arial Narrow"/>
        </w:rPr>
      </w:pPr>
    </w:p>
    <w:p w:rsidR="00C83E85" w:rsidRDefault="006968CB" w:rsidP="0077086D">
      <w:pPr>
        <w:pStyle w:val="a3"/>
        <w:numPr>
          <w:ilvl w:val="1"/>
          <w:numId w:val="1"/>
        </w:numPr>
        <w:spacing w:before="120" w:after="120" w:line="240" w:lineRule="auto"/>
        <w:ind w:left="1066" w:hanging="357"/>
        <w:contextualSpacing w:val="0"/>
        <w:jc w:val="both"/>
        <w:rPr>
          <w:rFonts w:ascii="Arial Narrow" w:hAnsi="Arial Narrow"/>
        </w:rPr>
      </w:pPr>
      <w:r w:rsidRPr="0077086D">
        <w:rPr>
          <w:rFonts w:ascii="Arial Narrow" w:hAnsi="Arial Narrow"/>
        </w:rPr>
        <w:t>Законопроектом должн</w:t>
      </w:r>
      <w:r w:rsidR="00DA2CC5" w:rsidRPr="0077086D">
        <w:rPr>
          <w:rFonts w:ascii="Arial Narrow" w:hAnsi="Arial Narrow"/>
        </w:rPr>
        <w:t>ы быть определены</w:t>
      </w:r>
      <w:r w:rsidR="00E24039">
        <w:rPr>
          <w:rFonts w:ascii="Arial Narrow" w:hAnsi="Arial Narrow"/>
        </w:rPr>
        <w:t>:</w:t>
      </w:r>
    </w:p>
    <w:p w:rsidR="009D7AF4" w:rsidRDefault="00B73C71" w:rsidP="00E24039">
      <w:pPr>
        <w:pStyle w:val="a3"/>
        <w:numPr>
          <w:ilvl w:val="0"/>
          <w:numId w:val="3"/>
        </w:numPr>
        <w:spacing w:before="120" w:after="120" w:line="240" w:lineRule="auto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критерии </w:t>
      </w:r>
      <w:r w:rsidR="009D4B12">
        <w:rPr>
          <w:rFonts w:ascii="Arial Narrow" w:hAnsi="Arial Narrow"/>
        </w:rPr>
        <w:t>налогового резиден</w:t>
      </w:r>
      <w:r w:rsidR="006E5E9B">
        <w:rPr>
          <w:rFonts w:ascii="Arial Narrow" w:hAnsi="Arial Narrow"/>
        </w:rPr>
        <w:t>т</w:t>
      </w:r>
      <w:r w:rsidR="009D4B12">
        <w:rPr>
          <w:rFonts w:ascii="Arial Narrow" w:hAnsi="Arial Narrow"/>
        </w:rPr>
        <w:t>ства</w:t>
      </w:r>
      <w:r>
        <w:rPr>
          <w:rFonts w:ascii="Arial Narrow" w:hAnsi="Arial Narrow"/>
        </w:rPr>
        <w:t xml:space="preserve"> РФ</w:t>
      </w:r>
      <w:r w:rsidR="009D4B12">
        <w:rPr>
          <w:rFonts w:ascii="Arial Narrow" w:hAnsi="Arial Narrow"/>
        </w:rPr>
        <w:t xml:space="preserve"> для отдельных категорий физических лиц, </w:t>
      </w:r>
      <w:r w:rsidR="009D7AF4">
        <w:rPr>
          <w:rFonts w:ascii="Arial Narrow" w:hAnsi="Arial Narrow"/>
        </w:rPr>
        <w:t>которые позволят увеличить число физических лиц, доходы которых будут подлежать налогообложению в Российской Федерации.</w:t>
      </w:r>
    </w:p>
    <w:p w:rsidR="006968CB" w:rsidRPr="006968CB" w:rsidRDefault="009D7AF4" w:rsidP="00804003">
      <w:pPr>
        <w:pStyle w:val="a3"/>
        <w:spacing w:before="120" w:after="120" w:line="240" w:lineRule="auto"/>
        <w:ind w:left="1069"/>
        <w:contextualSpacing w:val="0"/>
        <w:jc w:val="both"/>
        <w:rPr>
          <w:rFonts w:ascii="Arial Narrow" w:hAnsi="Arial Narrow"/>
        </w:rPr>
      </w:pPr>
      <w:r>
        <w:rPr>
          <w:rFonts w:ascii="Arial Narrow" w:hAnsi="Arial Narrow"/>
        </w:rPr>
        <w:t>В частности, должен быть определен к</w:t>
      </w:r>
      <w:r w:rsidR="009D4B12">
        <w:rPr>
          <w:rFonts w:ascii="Arial Narrow" w:hAnsi="Arial Narrow"/>
        </w:rPr>
        <w:t>ритерий минимального уровня ежегодного дохода</w:t>
      </w:r>
      <w:r>
        <w:rPr>
          <w:rFonts w:ascii="Arial Narrow" w:hAnsi="Arial Narrow"/>
        </w:rPr>
        <w:t>, требования к квалификации</w:t>
      </w:r>
      <w:r w:rsidR="009D4B12">
        <w:rPr>
          <w:rFonts w:ascii="Arial Narrow" w:hAnsi="Arial Narrow"/>
        </w:rPr>
        <w:t xml:space="preserve"> и количество дней фактического пребывания на территории Российской</w:t>
      </w:r>
      <w:r w:rsidR="00696C1A">
        <w:rPr>
          <w:rFonts w:ascii="Arial Narrow" w:hAnsi="Arial Narrow"/>
        </w:rPr>
        <w:t xml:space="preserve"> Федерации</w:t>
      </w:r>
      <w:r w:rsidR="00E60B60">
        <w:rPr>
          <w:rFonts w:ascii="Arial Narrow" w:hAnsi="Arial Narrow"/>
        </w:rPr>
        <w:t>, а также прочие критерии по согласованию с Заказчиком</w:t>
      </w:r>
      <w:r w:rsidR="006968CB" w:rsidRPr="006968CB">
        <w:rPr>
          <w:rFonts w:ascii="Arial Narrow" w:hAnsi="Arial Narrow"/>
        </w:rPr>
        <w:t xml:space="preserve">; </w:t>
      </w:r>
    </w:p>
    <w:p w:rsidR="00F86B03" w:rsidRPr="00696C1A" w:rsidRDefault="00926017" w:rsidP="00696C1A">
      <w:pPr>
        <w:pStyle w:val="a3"/>
        <w:numPr>
          <w:ilvl w:val="0"/>
          <w:numId w:val="3"/>
        </w:numPr>
        <w:rPr>
          <w:rFonts w:ascii="Arial Narrow" w:hAnsi="Arial Narrow"/>
        </w:rPr>
      </w:pPr>
      <w:r w:rsidRPr="00696C1A">
        <w:rPr>
          <w:rFonts w:ascii="Arial Narrow" w:hAnsi="Arial Narrow"/>
        </w:rPr>
        <w:t xml:space="preserve">срок и </w:t>
      </w:r>
      <w:r w:rsidR="003F6DC4" w:rsidRPr="00696C1A">
        <w:rPr>
          <w:rFonts w:ascii="Arial Narrow" w:hAnsi="Arial Narrow"/>
        </w:rPr>
        <w:t>порядок вступления в силу закона.</w:t>
      </w:r>
    </w:p>
    <w:p w:rsidR="007F4924" w:rsidRPr="006E3166" w:rsidRDefault="00BD4555" w:rsidP="0077086D">
      <w:pPr>
        <w:pStyle w:val="a3"/>
        <w:numPr>
          <w:ilvl w:val="1"/>
          <w:numId w:val="1"/>
        </w:numPr>
        <w:spacing w:before="120" w:after="120" w:line="240" w:lineRule="auto"/>
        <w:ind w:left="1072" w:hanging="357"/>
        <w:contextualSpacing w:val="0"/>
        <w:jc w:val="both"/>
        <w:rPr>
          <w:rFonts w:ascii="Arial Narrow" w:hAnsi="Arial Narrow"/>
        </w:rPr>
      </w:pPr>
      <w:r w:rsidRPr="006E3166">
        <w:rPr>
          <w:rFonts w:ascii="Arial Narrow" w:hAnsi="Arial Narrow"/>
        </w:rPr>
        <w:t xml:space="preserve">Пояснительная записка должна содержать </w:t>
      </w:r>
      <w:r w:rsidR="007F4924" w:rsidRPr="006E3166">
        <w:rPr>
          <w:rFonts w:ascii="Arial Narrow" w:hAnsi="Arial Narrow"/>
        </w:rPr>
        <w:t xml:space="preserve">предмет законодательного регулирования, изложение концепции предлагаемого законопроекта, </w:t>
      </w:r>
      <w:r w:rsidR="008E19CD" w:rsidRPr="006E3166">
        <w:rPr>
          <w:rFonts w:ascii="Arial Narrow" w:hAnsi="Arial Narrow"/>
        </w:rPr>
        <w:t xml:space="preserve">результаты анализа </w:t>
      </w:r>
      <w:r w:rsidR="0035564B" w:rsidRPr="006E3166">
        <w:rPr>
          <w:rFonts w:ascii="Arial Narrow" w:hAnsi="Arial Narrow"/>
        </w:rPr>
        <w:t>действующих</w:t>
      </w:r>
      <w:r w:rsidR="008E19CD" w:rsidRPr="006E3166">
        <w:rPr>
          <w:rFonts w:ascii="Arial Narrow" w:hAnsi="Arial Narrow"/>
        </w:rPr>
        <w:t xml:space="preserve"> российских нормативных правовых актов, </w:t>
      </w:r>
      <w:r w:rsidR="0035564B" w:rsidRPr="006E3166">
        <w:rPr>
          <w:rFonts w:ascii="Arial Narrow" w:hAnsi="Arial Narrow"/>
        </w:rPr>
        <w:t>результаты анализа соответствующих</w:t>
      </w:r>
      <w:r w:rsidR="0052147A" w:rsidRPr="006E3166">
        <w:rPr>
          <w:rFonts w:ascii="Arial Narrow" w:hAnsi="Arial Narrow"/>
        </w:rPr>
        <w:t xml:space="preserve"> правовых режимов в странах ОЭС</w:t>
      </w:r>
      <w:r w:rsidR="0035564B" w:rsidRPr="006E3166">
        <w:rPr>
          <w:rFonts w:ascii="Arial Narrow" w:hAnsi="Arial Narrow"/>
        </w:rPr>
        <w:t xml:space="preserve">Р, которые вводились в течение последних </w:t>
      </w:r>
      <w:r w:rsidR="008776DA" w:rsidRPr="006E3166">
        <w:rPr>
          <w:rFonts w:ascii="Arial Narrow" w:hAnsi="Arial Narrow"/>
        </w:rPr>
        <w:t>пяти</w:t>
      </w:r>
      <w:r w:rsidR="0035564B" w:rsidRPr="006E3166">
        <w:rPr>
          <w:rFonts w:ascii="Arial Narrow" w:hAnsi="Arial Narrow"/>
        </w:rPr>
        <w:t xml:space="preserve"> лет для привлечения налоговых резидентов в </w:t>
      </w:r>
      <w:r w:rsidR="007D49F3" w:rsidRPr="006E3166">
        <w:rPr>
          <w:rFonts w:ascii="Arial Narrow" w:hAnsi="Arial Narrow"/>
        </w:rPr>
        <w:t>соответствующие</w:t>
      </w:r>
      <w:r w:rsidR="0035564B" w:rsidRPr="006E3166">
        <w:rPr>
          <w:rFonts w:ascii="Arial Narrow" w:hAnsi="Arial Narrow"/>
        </w:rPr>
        <w:t xml:space="preserve"> юрисдикции</w:t>
      </w:r>
      <w:r w:rsidR="008776DA" w:rsidRPr="006E3166">
        <w:rPr>
          <w:rFonts w:ascii="Arial Narrow" w:hAnsi="Arial Narrow"/>
        </w:rPr>
        <w:t xml:space="preserve"> (ограничиваясь самыми наглядными режимами)</w:t>
      </w:r>
      <w:r w:rsidR="008E19CD" w:rsidRPr="006E3166">
        <w:rPr>
          <w:rFonts w:ascii="Arial Narrow" w:hAnsi="Arial Narrow"/>
        </w:rPr>
        <w:t>,</w:t>
      </w:r>
      <w:r w:rsidR="008776DA" w:rsidRPr="006E3166">
        <w:rPr>
          <w:rFonts w:ascii="Arial Narrow" w:hAnsi="Arial Narrow"/>
        </w:rPr>
        <w:t xml:space="preserve"> перечень отечественных и зарубежных научных публикаций по исследуемому вопросу (при наличии),</w:t>
      </w:r>
      <w:r w:rsidR="008E19CD" w:rsidRPr="006E3166">
        <w:rPr>
          <w:rFonts w:ascii="Arial Narrow" w:hAnsi="Arial Narrow"/>
        </w:rPr>
        <w:t xml:space="preserve"> </w:t>
      </w:r>
      <w:r w:rsidR="007F4924" w:rsidRPr="006E3166">
        <w:rPr>
          <w:rFonts w:ascii="Arial Narrow" w:hAnsi="Arial Narrow"/>
        </w:rPr>
        <w:t>а также мотивированное обоснование</w:t>
      </w:r>
      <w:r w:rsidR="006E5E9B" w:rsidRPr="006E3166">
        <w:rPr>
          <w:rFonts w:ascii="Arial Narrow" w:hAnsi="Arial Narrow"/>
        </w:rPr>
        <w:t xml:space="preserve"> эффективности предлагаемых мер для достижения указанных целей по сравнению с действующим порядком, мотивированное обоснование</w:t>
      </w:r>
      <w:r w:rsidR="007F4924" w:rsidRPr="006E3166">
        <w:rPr>
          <w:rFonts w:ascii="Arial Narrow" w:hAnsi="Arial Narrow"/>
        </w:rPr>
        <w:t xml:space="preserve"> необходимости принятия или одобрения законопроекта.</w:t>
      </w:r>
    </w:p>
    <w:p w:rsidR="008776DA" w:rsidRPr="0077086D" w:rsidRDefault="008776DA" w:rsidP="008776DA">
      <w:pPr>
        <w:pStyle w:val="a3"/>
        <w:spacing w:before="120" w:after="120" w:line="240" w:lineRule="auto"/>
        <w:ind w:left="1072"/>
        <w:contextualSpacing w:val="0"/>
        <w:jc w:val="both"/>
        <w:rPr>
          <w:rFonts w:ascii="Arial Narrow" w:hAnsi="Arial Narrow"/>
        </w:rPr>
      </w:pPr>
      <w:r w:rsidRPr="006E3166">
        <w:rPr>
          <w:rFonts w:ascii="Arial Narrow" w:hAnsi="Arial Narrow"/>
        </w:rPr>
        <w:t>Пояснительная записка должна содержать выводы, что предлагаемые изменения основаны на выявленной лучшей международной практике и бизнес-кейсах с примером таких практик.</w:t>
      </w:r>
      <w:r>
        <w:rPr>
          <w:rFonts w:ascii="Arial Narrow" w:hAnsi="Arial Narrow"/>
        </w:rPr>
        <w:t xml:space="preserve"> </w:t>
      </w:r>
    </w:p>
    <w:p w:rsidR="006968CB" w:rsidRDefault="00BD4555" w:rsidP="00637799">
      <w:pPr>
        <w:pStyle w:val="a3"/>
        <w:numPr>
          <w:ilvl w:val="1"/>
          <w:numId w:val="1"/>
        </w:numPr>
        <w:rPr>
          <w:rFonts w:ascii="Arial Narrow" w:hAnsi="Arial Narrow"/>
        </w:rPr>
      </w:pPr>
      <w:r w:rsidRPr="000D3CA9">
        <w:rPr>
          <w:rFonts w:ascii="Arial Narrow" w:hAnsi="Arial Narrow"/>
        </w:rPr>
        <w:t xml:space="preserve">Финансово-экономическое обоснование </w:t>
      </w:r>
      <w:r w:rsidR="007F4924" w:rsidRPr="000D3CA9">
        <w:rPr>
          <w:rFonts w:ascii="Arial Narrow" w:hAnsi="Arial Narrow"/>
        </w:rPr>
        <w:t xml:space="preserve">представляет собой описание экономического эффекта от реализации проекта акта, основывается на содержащихся в пояснительной записке к законопроекту финансовом, экономическом и (или) статистическом анализе текущей ситуации по решениям, предлагаемым к принятию законопроектом, прогнозе экономических и иных последствий реализации таких решений, содержит оценку влияния (в том числе косвенного) принятия законопроекта на доходы и расходы соответствующего бюджета бюджетной системы Российской Федерации, юридических и физических лиц. </w:t>
      </w:r>
      <w:r w:rsidR="007F4924" w:rsidRPr="0077086D">
        <w:rPr>
          <w:rFonts w:ascii="Arial Narrow" w:hAnsi="Arial Narrow"/>
        </w:rPr>
        <w:t xml:space="preserve">Финансово-экономическое обоснование составляется на основе данных, предоставляемых федеральными органами исполнительной власти, и в случае наличия таких данных. </w:t>
      </w:r>
    </w:p>
    <w:p w:rsidR="00637799" w:rsidRPr="00804003" w:rsidRDefault="00637799" w:rsidP="00637799">
      <w:pPr>
        <w:pStyle w:val="a3"/>
        <w:numPr>
          <w:ilvl w:val="1"/>
          <w:numId w:val="1"/>
        </w:numPr>
        <w:rPr>
          <w:rFonts w:ascii="Arial Narrow" w:hAnsi="Arial Narrow"/>
        </w:rPr>
      </w:pPr>
      <w:r w:rsidRPr="00804003">
        <w:rPr>
          <w:rFonts w:ascii="Arial Narrow" w:hAnsi="Arial Narrow"/>
        </w:rPr>
        <w:t xml:space="preserve">Проектом </w:t>
      </w:r>
      <w:r>
        <w:rPr>
          <w:rFonts w:ascii="Arial Narrow" w:hAnsi="Arial Narrow"/>
        </w:rPr>
        <w:t>постановления Правител</w:t>
      </w:r>
      <w:r w:rsidR="0035564B">
        <w:rPr>
          <w:rFonts w:ascii="Arial Narrow" w:hAnsi="Arial Narrow"/>
        </w:rPr>
        <w:t>ьства Российской Федерации долж</w:t>
      </w:r>
      <w:r>
        <w:rPr>
          <w:rFonts w:ascii="Arial Narrow" w:hAnsi="Arial Narrow"/>
        </w:rPr>
        <w:t>н</w:t>
      </w:r>
      <w:r w:rsidR="0035564B">
        <w:rPr>
          <w:rFonts w:ascii="Arial Narrow" w:hAnsi="Arial Narrow"/>
        </w:rPr>
        <w:t>ы</w:t>
      </w:r>
      <w:r>
        <w:rPr>
          <w:rFonts w:ascii="Arial Narrow" w:hAnsi="Arial Narrow"/>
        </w:rPr>
        <w:t xml:space="preserve"> быть определен</w:t>
      </w:r>
      <w:r w:rsidR="0035564B">
        <w:rPr>
          <w:rFonts w:ascii="Arial Narrow" w:hAnsi="Arial Narrow"/>
        </w:rPr>
        <w:t>ы конкретные показатели определенных в законопроекте критериев</w:t>
      </w:r>
      <w:r w:rsidR="00F326AB">
        <w:rPr>
          <w:rFonts w:ascii="Arial Narrow" w:hAnsi="Arial Narrow"/>
        </w:rPr>
        <w:t xml:space="preserve"> налогового резидентства</w:t>
      </w:r>
      <w:r w:rsidR="00804003">
        <w:rPr>
          <w:rFonts w:ascii="Arial Narrow" w:hAnsi="Arial Narrow"/>
        </w:rPr>
        <w:t xml:space="preserve"> (при необходимости)</w:t>
      </w:r>
      <w:r w:rsidR="00A03958">
        <w:rPr>
          <w:rFonts w:ascii="Arial Narrow" w:hAnsi="Arial Narrow"/>
        </w:rPr>
        <w:t xml:space="preserve">. </w:t>
      </w:r>
    </w:p>
    <w:p w:rsidR="007F4924" w:rsidRPr="0077086D" w:rsidRDefault="007F4924" w:rsidP="0077086D">
      <w:pPr>
        <w:pStyle w:val="a3"/>
        <w:numPr>
          <w:ilvl w:val="0"/>
          <w:numId w:val="1"/>
        </w:numPr>
        <w:spacing w:before="360" w:after="120" w:line="240" w:lineRule="auto"/>
        <w:ind w:left="714" w:hanging="357"/>
        <w:contextualSpacing w:val="0"/>
        <w:jc w:val="both"/>
        <w:rPr>
          <w:rFonts w:ascii="Arial Narrow" w:hAnsi="Arial Narrow"/>
          <w:b/>
        </w:rPr>
      </w:pPr>
      <w:r w:rsidRPr="00AA2915">
        <w:rPr>
          <w:rFonts w:ascii="Arial Narrow" w:hAnsi="Arial Narrow"/>
          <w:b/>
        </w:rPr>
        <w:t xml:space="preserve">Прочие </w:t>
      </w:r>
      <w:r w:rsidR="00EE0A09">
        <w:rPr>
          <w:rFonts w:ascii="Arial Narrow" w:hAnsi="Arial Narrow"/>
          <w:b/>
        </w:rPr>
        <w:t>условия</w:t>
      </w:r>
    </w:p>
    <w:p w:rsidR="00471EEB" w:rsidRDefault="007F4924" w:rsidP="00471EEB">
      <w:r w:rsidRPr="0077086D">
        <w:rPr>
          <w:rFonts w:ascii="Arial Narrow" w:hAnsi="Arial Narrow"/>
        </w:rPr>
        <w:t xml:space="preserve">В процессе работы над проектом </w:t>
      </w:r>
      <w:r w:rsidR="00924494" w:rsidRPr="00924494">
        <w:rPr>
          <w:rFonts w:ascii="Arial Narrow" w:hAnsi="Arial Narrow"/>
        </w:rPr>
        <w:t>федерального закона</w:t>
      </w:r>
      <w:r w:rsidRPr="0077086D">
        <w:rPr>
          <w:rFonts w:ascii="Arial Narrow" w:hAnsi="Arial Narrow"/>
        </w:rPr>
        <w:t xml:space="preserve"> должны быть изучены относящиеся к теме проекта законодательство Российской Федерации, практика применения соответствующих нормативных правовых актов, </w:t>
      </w:r>
      <w:r w:rsidR="00924494" w:rsidRPr="00924494">
        <w:rPr>
          <w:rFonts w:ascii="Arial Narrow" w:hAnsi="Arial Narrow"/>
        </w:rPr>
        <w:t xml:space="preserve">в том числе международная, </w:t>
      </w:r>
      <w:r w:rsidR="008174DA">
        <w:rPr>
          <w:rFonts w:ascii="Arial Narrow" w:hAnsi="Arial Narrow"/>
        </w:rPr>
        <w:t xml:space="preserve">практика применения соответствующих режимов и тенденций регулирования в иностранных юрисдикциях, </w:t>
      </w:r>
      <w:r w:rsidRPr="0077086D">
        <w:rPr>
          <w:rFonts w:ascii="Arial Narrow" w:hAnsi="Arial Narrow"/>
        </w:rPr>
        <w:t>научная литература и материалы периодической печати по рассматриваемому вопросу</w:t>
      </w:r>
      <w:r w:rsidR="0035564B">
        <w:rPr>
          <w:rFonts w:ascii="Arial Narrow" w:hAnsi="Arial Narrow"/>
        </w:rPr>
        <w:t xml:space="preserve"> (при необходимости)</w:t>
      </w:r>
      <w:r w:rsidRPr="0077086D">
        <w:rPr>
          <w:rFonts w:ascii="Arial Narrow" w:hAnsi="Arial Narrow"/>
        </w:rPr>
        <w:t>,</w:t>
      </w:r>
      <w:r w:rsidR="00924494" w:rsidRPr="00924494">
        <w:rPr>
          <w:rFonts w:ascii="Arial Narrow" w:hAnsi="Arial Narrow"/>
        </w:rPr>
        <w:t xml:space="preserve"> </w:t>
      </w:r>
      <w:r w:rsidRPr="0077086D">
        <w:rPr>
          <w:rFonts w:ascii="Arial Narrow" w:hAnsi="Arial Narrow"/>
        </w:rPr>
        <w:t>данные социологических и иных исследований, если таковые проводились</w:t>
      </w:r>
      <w:r w:rsidR="00D40D5A">
        <w:rPr>
          <w:rFonts w:ascii="Arial Narrow" w:hAnsi="Arial Narrow"/>
        </w:rPr>
        <w:t xml:space="preserve">, правовые ограничения, препятствующие развитию цифровой экономики: </w:t>
      </w:r>
      <w:hyperlink r:id="rId5" w:history="1">
        <w:r w:rsidR="00471EEB">
          <w:rPr>
            <w:rStyle w:val="ac"/>
          </w:rPr>
          <w:t>http://sk.ru/foundation/about/p/digitalregulation.aspx</w:t>
        </w:r>
      </w:hyperlink>
    </w:p>
    <w:p w:rsidR="00924494" w:rsidRDefault="00471EEB" w:rsidP="0077086D">
      <w:pPr>
        <w:ind w:firstLine="360"/>
        <w:rPr>
          <w:rFonts w:ascii="Arial Narrow" w:hAnsi="Arial Narrow"/>
        </w:rPr>
      </w:pPr>
      <w:r w:rsidRPr="00B73C71" w:rsidDel="00471EEB">
        <w:rPr>
          <w:rFonts w:ascii="Arial Narrow" w:hAnsi="Arial Narrow"/>
          <w:highlight w:val="yellow"/>
        </w:rPr>
        <w:t xml:space="preserve"> </w:t>
      </w:r>
      <w:r w:rsidR="00EE0A09">
        <w:rPr>
          <w:rFonts w:ascii="Arial Narrow" w:hAnsi="Arial Narrow"/>
        </w:rPr>
        <w:t>Заказчик</w:t>
      </w:r>
      <w:r w:rsidR="00924494" w:rsidRPr="00924494">
        <w:rPr>
          <w:rFonts w:ascii="Arial Narrow" w:hAnsi="Arial Narrow"/>
        </w:rPr>
        <w:t xml:space="preserve"> </w:t>
      </w:r>
      <w:r w:rsidR="00EE0A09">
        <w:rPr>
          <w:rFonts w:ascii="Arial Narrow" w:hAnsi="Arial Narrow"/>
        </w:rPr>
        <w:t xml:space="preserve">обеспечивает </w:t>
      </w:r>
      <w:r w:rsidR="00924494" w:rsidRPr="00924494">
        <w:rPr>
          <w:rFonts w:ascii="Arial Narrow" w:hAnsi="Arial Narrow"/>
        </w:rPr>
        <w:t xml:space="preserve">участие </w:t>
      </w:r>
      <w:r w:rsidR="00EE0A09">
        <w:rPr>
          <w:rFonts w:ascii="Arial Narrow" w:hAnsi="Arial Narrow"/>
        </w:rPr>
        <w:t xml:space="preserve">Исполнителя </w:t>
      </w:r>
      <w:r w:rsidR="00924494" w:rsidRPr="00924494">
        <w:rPr>
          <w:rFonts w:ascii="Arial Narrow" w:hAnsi="Arial Narrow"/>
        </w:rPr>
        <w:t>при сопровождении законопроекта на всех этапах его рассмотрения, в том числе при проведении общественного обсуждения и согласования законопроекта с заинтересованными федеральными</w:t>
      </w:r>
      <w:r w:rsidR="00EE0A09">
        <w:rPr>
          <w:rFonts w:ascii="Arial Narrow" w:hAnsi="Arial Narrow"/>
        </w:rPr>
        <w:t xml:space="preserve"> органами исполнительной власти.</w:t>
      </w:r>
    </w:p>
    <w:p w:rsidR="00C83E85" w:rsidRPr="003F6DC4" w:rsidRDefault="00C83E85" w:rsidP="003F6DC4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3F6DC4">
        <w:rPr>
          <w:rFonts w:ascii="Arial Narrow" w:hAnsi="Arial Narrow"/>
          <w:b/>
        </w:rPr>
        <w:t>Виды, этапы и сроки работы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Работы выполняются в</w:t>
      </w:r>
      <w:r w:rsidR="005D73DE" w:rsidRPr="00281C04">
        <w:rPr>
          <w:rFonts w:ascii="Arial Narrow" w:hAnsi="Arial Narrow"/>
        </w:rPr>
        <w:t xml:space="preserve"> </w:t>
      </w:r>
      <w:r w:rsidR="005D73DE">
        <w:rPr>
          <w:rFonts w:ascii="Arial Narrow" w:hAnsi="Arial Narrow"/>
        </w:rPr>
        <w:t>пять этапов</w:t>
      </w:r>
      <w:r w:rsidRPr="00281C04">
        <w:rPr>
          <w:rFonts w:ascii="Arial Narrow" w:hAnsi="Arial Narrow"/>
        </w:rPr>
        <w:t>: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I этап</w:t>
      </w:r>
      <w:r w:rsidR="00E34532">
        <w:rPr>
          <w:rFonts w:ascii="Arial Narrow" w:hAnsi="Arial Narrow"/>
        </w:rPr>
        <w:t xml:space="preserve">. </w:t>
      </w:r>
      <w:r w:rsidRPr="00281C04">
        <w:rPr>
          <w:rFonts w:ascii="Arial Narrow" w:hAnsi="Arial Narrow"/>
        </w:rPr>
        <w:t xml:space="preserve">Разработка концепции проекта федерального закона </w:t>
      </w:r>
    </w:p>
    <w:p w:rsidR="00E34532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>II этап</w:t>
      </w:r>
      <w:r w:rsidR="00E34532">
        <w:rPr>
          <w:rFonts w:ascii="Arial Narrow" w:hAnsi="Arial Narrow"/>
        </w:rPr>
        <w:t xml:space="preserve">. Доработка замечаний Заказчика к концепции законопроекта, уточнение при необходимости и согласование сторонами технического задания на разработку законопроекта </w:t>
      </w:r>
    </w:p>
    <w:p w:rsidR="00C83E85" w:rsidRDefault="00E34532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  <w:lang w:val="en-US"/>
        </w:rPr>
        <w:t>III</w:t>
      </w:r>
      <w:r w:rsidRPr="00E34532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этап. </w:t>
      </w:r>
      <w:r w:rsidR="00C83E85" w:rsidRPr="00281C04">
        <w:rPr>
          <w:rFonts w:ascii="Arial Narrow" w:hAnsi="Arial Narrow"/>
        </w:rPr>
        <w:t xml:space="preserve">Разработка проекта федерального закона, пояснительной записки, финансово-экономического обоснования к нему и проекта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 </w:t>
      </w:r>
    </w:p>
    <w:p w:rsidR="002E607F" w:rsidRPr="00BE1415" w:rsidRDefault="002E607F" w:rsidP="002E607F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>I</w:t>
      </w:r>
      <w:r>
        <w:rPr>
          <w:rFonts w:ascii="Arial Narrow" w:hAnsi="Arial Narrow"/>
          <w:lang w:val="en-US"/>
        </w:rPr>
        <w:t>V</w:t>
      </w:r>
      <w:r w:rsidRPr="00281C04">
        <w:rPr>
          <w:rFonts w:ascii="Arial Narrow" w:hAnsi="Arial Narrow"/>
        </w:rPr>
        <w:t xml:space="preserve"> этап</w:t>
      </w:r>
      <w:r>
        <w:rPr>
          <w:rFonts w:ascii="Arial Narrow" w:hAnsi="Arial Narrow"/>
        </w:rPr>
        <w:t xml:space="preserve">. Доработка замечаний Заказчика к документам, разработанным на этапе </w:t>
      </w:r>
      <w:r>
        <w:rPr>
          <w:rFonts w:ascii="Arial Narrow" w:hAnsi="Arial Narrow"/>
          <w:lang w:val="en-US"/>
        </w:rPr>
        <w:t>III</w:t>
      </w:r>
      <w:bookmarkStart w:id="0" w:name="_GoBack"/>
      <w:bookmarkEnd w:id="0"/>
      <w:r>
        <w:rPr>
          <w:rFonts w:ascii="Arial Narrow" w:hAnsi="Arial Narrow"/>
        </w:rPr>
        <w:t>.</w:t>
      </w:r>
    </w:p>
    <w:p w:rsidR="005D73DE" w:rsidRDefault="005D73DE" w:rsidP="005D73DE">
      <w:pPr>
        <w:ind w:firstLine="708"/>
        <w:rPr>
          <w:rFonts w:ascii="Arial Narrow" w:hAnsi="Arial Narrow"/>
        </w:rPr>
      </w:pPr>
      <w:r>
        <w:rPr>
          <w:rFonts w:ascii="Arial Narrow" w:hAnsi="Arial Narrow"/>
          <w:lang w:val="en-US"/>
        </w:rPr>
        <w:t>V</w:t>
      </w:r>
      <w:r w:rsidRPr="007B0DAA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 xml:space="preserve">этап.  Участие Исполнителя при сопровождении </w:t>
      </w:r>
      <w:r w:rsidRPr="00924494">
        <w:rPr>
          <w:rFonts w:ascii="Arial Narrow" w:hAnsi="Arial Narrow"/>
        </w:rPr>
        <w:t>законопроекта на всех этапах его рассмотрения</w:t>
      </w:r>
      <w:r>
        <w:rPr>
          <w:rFonts w:ascii="Arial Narrow" w:hAnsi="Arial Narrow"/>
        </w:rPr>
        <w:t xml:space="preserve"> до второго чтения в Государственной Думе</w:t>
      </w:r>
      <w:r w:rsidRPr="00924494">
        <w:rPr>
          <w:rFonts w:ascii="Arial Narrow" w:hAnsi="Arial Narrow"/>
        </w:rPr>
        <w:t>, в том числе при проведении общественного обсуждения и согласования законопроекта с заинтересованными федеральными</w:t>
      </w:r>
      <w:r>
        <w:rPr>
          <w:rFonts w:ascii="Arial Narrow" w:hAnsi="Arial Narrow"/>
        </w:rPr>
        <w:t xml:space="preserve"> органами исполнительной власти – при необходимости.</w:t>
      </w:r>
    </w:p>
    <w:p w:rsidR="002E607F" w:rsidRDefault="002E607F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</w:p>
    <w:p w:rsidR="00C83E85" w:rsidRPr="00E34532" w:rsidRDefault="00C83E85" w:rsidP="00E34532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r w:rsidRPr="00E34532">
        <w:rPr>
          <w:rFonts w:ascii="Arial Narrow" w:hAnsi="Arial Narrow"/>
          <w:b/>
        </w:rPr>
        <w:t>Порядок финансирования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Работы по разработке проекта федерального закона будут финансироваться за счет бюджетных ассигнований, предусмотренных </w:t>
      </w:r>
      <w:r w:rsidR="00F61675">
        <w:rPr>
          <w:rFonts w:ascii="Arial Narrow" w:hAnsi="Arial Narrow"/>
        </w:rPr>
        <w:t xml:space="preserve">Фонду «Сколково» </w:t>
      </w:r>
      <w:r w:rsidRPr="00281C04">
        <w:rPr>
          <w:rFonts w:ascii="Arial Narrow" w:hAnsi="Arial Narrow"/>
        </w:rPr>
        <w:t>на осуществление деятельности</w:t>
      </w:r>
      <w:r w:rsidR="00F61675">
        <w:rPr>
          <w:rFonts w:ascii="Arial Narrow" w:hAnsi="Arial Narrow"/>
        </w:rPr>
        <w:t xml:space="preserve"> центра компетенции по нормативному регулированию</w:t>
      </w:r>
      <w:r w:rsidRPr="00281C04">
        <w:rPr>
          <w:rFonts w:ascii="Arial Narrow" w:hAnsi="Arial Narrow"/>
        </w:rPr>
        <w:t>.</w:t>
      </w:r>
    </w:p>
    <w:p w:rsidR="00C83E85" w:rsidRPr="00611731" w:rsidRDefault="00F86B03" w:rsidP="00611731">
      <w:pPr>
        <w:pStyle w:val="a3"/>
        <w:numPr>
          <w:ilvl w:val="0"/>
          <w:numId w:val="1"/>
        </w:numPr>
        <w:spacing w:before="120" w:after="120" w:line="240" w:lineRule="auto"/>
        <w:jc w:val="both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Результаты и п</w:t>
      </w:r>
      <w:r w:rsidR="00C83E85" w:rsidRPr="00611731">
        <w:rPr>
          <w:rFonts w:ascii="Arial Narrow" w:hAnsi="Arial Narrow"/>
          <w:b/>
        </w:rPr>
        <w:t>орядок приемки работ</w:t>
      </w:r>
    </w:p>
    <w:p w:rsidR="00C83E85" w:rsidRPr="00281C04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Приемка законопроекта осуществляется в установленном </w:t>
      </w:r>
      <w:r w:rsidR="00611731">
        <w:rPr>
          <w:rFonts w:ascii="Arial Narrow" w:hAnsi="Arial Narrow"/>
        </w:rPr>
        <w:t xml:space="preserve">договором между сторонами </w:t>
      </w:r>
      <w:r w:rsidRPr="00281C04">
        <w:rPr>
          <w:rFonts w:ascii="Arial Narrow" w:hAnsi="Arial Narrow"/>
        </w:rPr>
        <w:t>порядке.</w:t>
      </w:r>
    </w:p>
    <w:p w:rsidR="00514B7C" w:rsidRDefault="00C83E85" w:rsidP="006030DD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 w:rsidRPr="00281C04">
        <w:rPr>
          <w:rFonts w:ascii="Arial Narrow" w:hAnsi="Arial Narrow"/>
        </w:rPr>
        <w:t xml:space="preserve">Ответственный за приемку законопроекта </w:t>
      </w:r>
      <w:r w:rsidR="00611731">
        <w:rPr>
          <w:rFonts w:ascii="Arial Narrow" w:hAnsi="Arial Narrow"/>
        </w:rPr>
        <w:t>–</w:t>
      </w:r>
      <w:r w:rsidRPr="00281C04">
        <w:rPr>
          <w:rFonts w:ascii="Arial Narrow" w:hAnsi="Arial Narrow"/>
        </w:rPr>
        <w:t xml:space="preserve"> </w:t>
      </w:r>
      <w:r w:rsidR="00611731">
        <w:rPr>
          <w:rFonts w:ascii="Arial Narrow" w:hAnsi="Arial Narrow"/>
        </w:rPr>
        <w:t>Фонд «Сколково».</w:t>
      </w:r>
      <w:r w:rsidR="00514B7C" w:rsidRPr="00514B7C">
        <w:rPr>
          <w:rFonts w:ascii="Arial Narrow" w:hAnsi="Arial Narrow"/>
        </w:rPr>
        <w:t xml:space="preserve"> </w:t>
      </w:r>
    </w:p>
    <w:p w:rsidR="006C5ADC" w:rsidRDefault="00514B7C" w:rsidP="00514B7C">
      <w:pPr>
        <w:spacing w:before="120" w:after="120" w:line="240" w:lineRule="auto"/>
        <w:ind w:firstLine="709"/>
        <w:jc w:val="both"/>
        <w:rPr>
          <w:rFonts w:ascii="Arial Narrow" w:hAnsi="Arial Narrow"/>
        </w:rPr>
      </w:pPr>
      <w:r>
        <w:rPr>
          <w:rFonts w:ascii="Arial Narrow" w:hAnsi="Arial Narrow"/>
        </w:rPr>
        <w:t xml:space="preserve">Исполнитель предоставляет следующие документы, а также </w:t>
      </w:r>
      <w:proofErr w:type="spellStart"/>
      <w:r w:rsidRPr="00514B7C">
        <w:rPr>
          <w:rFonts w:ascii="Arial Narrow" w:hAnsi="Arial Narrow"/>
        </w:rPr>
        <w:t>презентационно</w:t>
      </w:r>
      <w:proofErr w:type="spellEnd"/>
      <w:r w:rsidRPr="00514B7C">
        <w:rPr>
          <w:rFonts w:ascii="Arial Narrow" w:hAnsi="Arial Narrow"/>
        </w:rPr>
        <w:t>-аналитически</w:t>
      </w:r>
      <w:r>
        <w:rPr>
          <w:rFonts w:ascii="Arial Narrow" w:hAnsi="Arial Narrow"/>
        </w:rPr>
        <w:t>е материалы:</w:t>
      </w:r>
    </w:p>
    <w:p w:rsidR="00514B7C" w:rsidRPr="00514B7C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концепция проекта федерального закона;</w:t>
      </w:r>
    </w:p>
    <w:p w:rsidR="00514B7C" w:rsidRPr="005D73DE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текст законопроекта, пояснительная записка к законопроекту, финансово-экономическое обоснование законопроекта;</w:t>
      </w:r>
    </w:p>
    <w:p w:rsidR="005D73DE" w:rsidRPr="005D73DE" w:rsidRDefault="005D73DE" w:rsidP="005D73DE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7B0DAA">
        <w:rPr>
          <w:rFonts w:ascii="Arial Narrow" w:hAnsi="Arial Narrow"/>
        </w:rPr>
        <w:t>проекты подзаконных нормативно-правовых актов, если необходимость их разработки установлена на этапе разработки концепции законопроекта;</w:t>
      </w:r>
    </w:p>
    <w:p w:rsidR="00A03958" w:rsidRPr="00514B7C" w:rsidRDefault="00A03958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>
        <w:rPr>
          <w:rFonts w:ascii="Arial Narrow" w:hAnsi="Arial Narrow"/>
        </w:rPr>
        <w:t>проект</w:t>
      </w:r>
      <w:r w:rsidRPr="00AA2915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постановления Правительства Российской Федерации;</w:t>
      </w:r>
    </w:p>
    <w:p w:rsidR="00514B7C" w:rsidRPr="00514B7C" w:rsidRDefault="00514B7C" w:rsidP="00514B7C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проект распоряжения Правительства Российской Федерации о внесении законопроекта в Государственную Думу и назначении официального представителя Правительства Российской Федерации при рассмотрении законопроекта палатами Федерального Собрания Российской Федерации;</w:t>
      </w:r>
    </w:p>
    <w:p w:rsidR="00514B7C" w:rsidRPr="0077086D" w:rsidRDefault="00514B7C" w:rsidP="00F86B03">
      <w:pPr>
        <w:pStyle w:val="a3"/>
        <w:numPr>
          <w:ilvl w:val="0"/>
          <w:numId w:val="5"/>
        </w:numPr>
        <w:spacing w:before="120" w:after="120" w:line="240" w:lineRule="auto"/>
        <w:jc w:val="both"/>
        <w:rPr>
          <w:rFonts w:ascii="Arial Narrow" w:hAnsi="Arial Narrow"/>
        </w:rPr>
      </w:pPr>
      <w:r w:rsidRPr="00514B7C">
        <w:rPr>
          <w:rFonts w:ascii="Arial Narrow" w:hAnsi="Arial Narrow"/>
        </w:rPr>
        <w:t>перечень актов федерального законодательства, подлежащих в связи принятием федерального закона признанию утратившими силу, приостановлению, изменению, дополнению или принятию, в том числе актов Президента Российской Федерации и Правительства Российской Федерации, необходимых для обеспечения действия норм законопроекта</w:t>
      </w:r>
      <w:r w:rsidR="00F86B03">
        <w:rPr>
          <w:rFonts w:ascii="Arial Narrow" w:hAnsi="Arial Narrow"/>
        </w:rPr>
        <w:t>.</w:t>
      </w:r>
    </w:p>
    <w:sectPr w:rsidR="00514B7C" w:rsidRPr="007708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254275"/>
    <w:multiLevelType w:val="hybridMultilevel"/>
    <w:tmpl w:val="85FA6C34"/>
    <w:lvl w:ilvl="0" w:tplc="55F88FD0">
      <w:start w:val="1"/>
      <w:numFmt w:val="decimal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07877F65"/>
    <w:multiLevelType w:val="hybridMultilevel"/>
    <w:tmpl w:val="7D14F188"/>
    <w:lvl w:ilvl="0" w:tplc="C24C6642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1062411"/>
    <w:multiLevelType w:val="hybridMultilevel"/>
    <w:tmpl w:val="BC025098"/>
    <w:lvl w:ilvl="0" w:tplc="28C8D3EC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D503327"/>
    <w:multiLevelType w:val="hybridMultilevel"/>
    <w:tmpl w:val="2CCE428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680E1F8F"/>
    <w:multiLevelType w:val="hybridMultilevel"/>
    <w:tmpl w:val="EEF0FFD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698A216F"/>
    <w:multiLevelType w:val="multilevel"/>
    <w:tmpl w:val="511E72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27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534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243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92" w:hanging="1440"/>
      </w:pPr>
      <w:rPr>
        <w:rFonts w:hint="default"/>
      </w:rPr>
    </w:lvl>
  </w:abstractNum>
  <w:abstractNum w:abstractNumId="6">
    <w:nsid w:val="74704EF9"/>
    <w:multiLevelType w:val="hybridMultilevel"/>
    <w:tmpl w:val="7D14F188"/>
    <w:lvl w:ilvl="0" w:tplc="C24C6642">
      <w:start w:val="1"/>
      <w:numFmt w:val="decimal"/>
      <w:lvlText w:val="(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4D027C5"/>
    <w:multiLevelType w:val="hybridMultilevel"/>
    <w:tmpl w:val="A280B4E4"/>
    <w:lvl w:ilvl="0" w:tplc="F9F0222E">
      <w:start w:val="1"/>
      <w:numFmt w:val="decimal"/>
      <w:lvlText w:val="(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76F90301"/>
    <w:multiLevelType w:val="hybridMultilevel"/>
    <w:tmpl w:val="F0B0393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6"/>
  </w:num>
  <w:num w:numId="5">
    <w:abstractNumId w:val="8"/>
  </w:num>
  <w:num w:numId="6">
    <w:abstractNumId w:val="4"/>
  </w:num>
  <w:num w:numId="7">
    <w:abstractNumId w:val="7"/>
  </w:num>
  <w:num w:numId="8">
    <w:abstractNumId w:val="2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activeWritingStyle w:appName="MSWord" w:lang="ru-RU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E85"/>
    <w:rsid w:val="00091201"/>
    <w:rsid w:val="000A158E"/>
    <w:rsid w:val="000D3CA9"/>
    <w:rsid w:val="001817A2"/>
    <w:rsid w:val="00281C04"/>
    <w:rsid w:val="002E607F"/>
    <w:rsid w:val="0033428B"/>
    <w:rsid w:val="003444A3"/>
    <w:rsid w:val="0035564B"/>
    <w:rsid w:val="003572B6"/>
    <w:rsid w:val="003F6DC4"/>
    <w:rsid w:val="004131CF"/>
    <w:rsid w:val="00471EEB"/>
    <w:rsid w:val="004875DF"/>
    <w:rsid w:val="004D16B5"/>
    <w:rsid w:val="00514B7C"/>
    <w:rsid w:val="0052147A"/>
    <w:rsid w:val="005D73DE"/>
    <w:rsid w:val="006030DD"/>
    <w:rsid w:val="00611731"/>
    <w:rsid w:val="00637799"/>
    <w:rsid w:val="006968CB"/>
    <w:rsid w:val="00696C1A"/>
    <w:rsid w:val="006C5ADC"/>
    <w:rsid w:val="006E3166"/>
    <w:rsid w:val="006E3A6A"/>
    <w:rsid w:val="006E5E9B"/>
    <w:rsid w:val="0077086D"/>
    <w:rsid w:val="00770FB7"/>
    <w:rsid w:val="007901BA"/>
    <w:rsid w:val="007C5C80"/>
    <w:rsid w:val="007D49F3"/>
    <w:rsid w:val="007F4924"/>
    <w:rsid w:val="00804003"/>
    <w:rsid w:val="00814CE5"/>
    <w:rsid w:val="008174DA"/>
    <w:rsid w:val="0083140B"/>
    <w:rsid w:val="00834E2B"/>
    <w:rsid w:val="008776DA"/>
    <w:rsid w:val="0088277A"/>
    <w:rsid w:val="008A4495"/>
    <w:rsid w:val="008D64FD"/>
    <w:rsid w:val="008E19CD"/>
    <w:rsid w:val="008E7396"/>
    <w:rsid w:val="00924494"/>
    <w:rsid w:val="00926017"/>
    <w:rsid w:val="00975337"/>
    <w:rsid w:val="009B41E3"/>
    <w:rsid w:val="009D4B12"/>
    <w:rsid w:val="009D7AF4"/>
    <w:rsid w:val="00A03958"/>
    <w:rsid w:val="00A31593"/>
    <w:rsid w:val="00AC16DC"/>
    <w:rsid w:val="00B65349"/>
    <w:rsid w:val="00B73C71"/>
    <w:rsid w:val="00BD4555"/>
    <w:rsid w:val="00BE1415"/>
    <w:rsid w:val="00BF465A"/>
    <w:rsid w:val="00C418B8"/>
    <w:rsid w:val="00C768A8"/>
    <w:rsid w:val="00C83E85"/>
    <w:rsid w:val="00CA12E8"/>
    <w:rsid w:val="00CC6C53"/>
    <w:rsid w:val="00CF6D73"/>
    <w:rsid w:val="00D40D5A"/>
    <w:rsid w:val="00DA2CC5"/>
    <w:rsid w:val="00E0697E"/>
    <w:rsid w:val="00E222F4"/>
    <w:rsid w:val="00E24039"/>
    <w:rsid w:val="00E34532"/>
    <w:rsid w:val="00E60B60"/>
    <w:rsid w:val="00E629D4"/>
    <w:rsid w:val="00EE0A09"/>
    <w:rsid w:val="00F326AB"/>
    <w:rsid w:val="00F50084"/>
    <w:rsid w:val="00F61675"/>
    <w:rsid w:val="00F86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E6FEB5B-89A0-475B-8E8B-411C6DE39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18B8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DA2CC5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DA2CC5"/>
    <w:pPr>
      <w:spacing w:line="240" w:lineRule="auto"/>
    </w:pPr>
    <w:rPr>
      <w:sz w:val="20"/>
      <w:szCs w:val="20"/>
    </w:rPr>
  </w:style>
  <w:style w:type="character" w:customStyle="1" w:styleId="a6">
    <w:name w:val="Текст примечания Знак"/>
    <w:basedOn w:val="a0"/>
    <w:link w:val="a5"/>
    <w:uiPriority w:val="99"/>
    <w:semiHidden/>
    <w:rsid w:val="00DA2CC5"/>
    <w:rPr>
      <w:sz w:val="20"/>
      <w:szCs w:val="20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DA2CC5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DA2CC5"/>
    <w:rPr>
      <w:b/>
      <w:bCs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DA2C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DA2CC5"/>
    <w:rPr>
      <w:rFonts w:ascii="Segoe UI" w:hAnsi="Segoe UI" w:cs="Segoe UI"/>
      <w:sz w:val="18"/>
      <w:szCs w:val="18"/>
    </w:rPr>
  </w:style>
  <w:style w:type="paragraph" w:styleId="ab">
    <w:name w:val="Revision"/>
    <w:hidden/>
    <w:uiPriority w:val="99"/>
    <w:semiHidden/>
    <w:rsid w:val="006E3A6A"/>
    <w:pPr>
      <w:spacing w:after="0" w:line="240" w:lineRule="auto"/>
    </w:pPr>
  </w:style>
  <w:style w:type="character" w:styleId="ac">
    <w:name w:val="Hyperlink"/>
    <w:basedOn w:val="a0"/>
    <w:uiPriority w:val="99"/>
    <w:semiHidden/>
    <w:unhideWhenUsed/>
    <w:rsid w:val="00471EEB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789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00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38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sk.ru/foundation/about/p/digitalregulation.asp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1792</Words>
  <Characters>10217</Characters>
  <Application>Microsoft Office Word</Application>
  <DocSecurity>0</DocSecurity>
  <Lines>85</Lines>
  <Paragraphs>23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11986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3</cp:revision>
  <dcterms:created xsi:type="dcterms:W3CDTF">2018-02-08T12:36:00Z</dcterms:created>
  <dcterms:modified xsi:type="dcterms:W3CDTF">2018-02-08T15:56:00Z</dcterms:modified>
</cp:coreProperties>
</file>