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1729" w:rsidRDefault="00C91729" w:rsidP="00C91729">
      <w:pPr>
        <w:spacing w:after="0" w:line="240" w:lineRule="auto"/>
        <w:jc w:val="center"/>
        <w:rPr>
          <w:rFonts w:ascii="Times New Roman" w:hAnsi="Times New Roman" w:cs="Times New Roman"/>
          <w:sz w:val="20"/>
          <w:szCs w:val="20"/>
          <w:lang w:val="en-US"/>
        </w:rPr>
      </w:pPr>
    </w:p>
    <w:p w:rsidR="00B32168" w:rsidRPr="00B32168" w:rsidRDefault="00B32168" w:rsidP="00C91729">
      <w:pPr>
        <w:spacing w:after="0" w:line="240" w:lineRule="auto"/>
        <w:jc w:val="center"/>
        <w:rPr>
          <w:rFonts w:ascii="Times New Roman" w:hAnsi="Times New Roman" w:cs="Times New Roman"/>
          <w:sz w:val="24"/>
          <w:szCs w:val="24"/>
          <w:lang w:val="en-US"/>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582B15" w:rsidRDefault="00582B15" w:rsidP="00C91729">
      <w:pPr>
        <w:spacing w:after="0" w:line="240" w:lineRule="auto"/>
        <w:jc w:val="center"/>
        <w:rPr>
          <w:rFonts w:ascii="Times New Roman" w:hAnsi="Times New Roman" w:cs="Times New Roman"/>
          <w:sz w:val="24"/>
          <w:szCs w:val="24"/>
        </w:rPr>
      </w:pPr>
    </w:p>
    <w:p w:rsidR="00582B15" w:rsidRDefault="00582B15" w:rsidP="00C91729">
      <w:pPr>
        <w:spacing w:after="0" w:line="240" w:lineRule="auto"/>
        <w:jc w:val="center"/>
        <w:rPr>
          <w:rFonts w:ascii="Times New Roman" w:hAnsi="Times New Roman" w:cs="Times New Roman"/>
          <w:sz w:val="24"/>
          <w:szCs w:val="24"/>
        </w:rPr>
      </w:pPr>
    </w:p>
    <w:p w:rsidR="00582B15" w:rsidRPr="00C11CB5" w:rsidRDefault="00582B15" w:rsidP="00C91729">
      <w:pPr>
        <w:spacing w:after="0" w:line="240" w:lineRule="auto"/>
        <w:jc w:val="center"/>
        <w:rPr>
          <w:rFonts w:ascii="Times New Roman" w:hAnsi="Times New Roman" w:cs="Times New Roman"/>
          <w:b/>
          <w:sz w:val="24"/>
          <w:szCs w:val="24"/>
        </w:rPr>
      </w:pPr>
    </w:p>
    <w:p w:rsidR="00C91729" w:rsidRPr="00C11CB5" w:rsidRDefault="00C91729" w:rsidP="00C91729">
      <w:pPr>
        <w:spacing w:after="0" w:line="240" w:lineRule="auto"/>
        <w:jc w:val="center"/>
        <w:rPr>
          <w:rFonts w:ascii="Times New Roman" w:hAnsi="Times New Roman" w:cs="Times New Roman"/>
          <w:b/>
          <w:sz w:val="24"/>
          <w:szCs w:val="24"/>
        </w:rPr>
      </w:pPr>
      <w:r w:rsidRPr="00C11CB5">
        <w:rPr>
          <w:rFonts w:ascii="Times New Roman" w:hAnsi="Times New Roman" w:cs="Times New Roman"/>
          <w:b/>
          <w:sz w:val="24"/>
          <w:szCs w:val="24"/>
        </w:rPr>
        <w:t xml:space="preserve">ТЕХНИЧЕСКОЕ ЗАДАНИЕ </w:t>
      </w:r>
    </w:p>
    <w:p w:rsidR="00C91729" w:rsidRPr="00C11CB5" w:rsidRDefault="00587DF3" w:rsidP="00C91729">
      <w:pPr>
        <w:spacing w:after="0" w:line="240" w:lineRule="auto"/>
        <w:jc w:val="center"/>
        <w:rPr>
          <w:rFonts w:ascii="Times New Roman" w:hAnsi="Times New Roman" w:cs="Times New Roman"/>
          <w:b/>
          <w:sz w:val="24"/>
          <w:szCs w:val="24"/>
        </w:rPr>
      </w:pPr>
      <w:r w:rsidRPr="00C11CB5">
        <w:rPr>
          <w:rFonts w:ascii="Times New Roman" w:hAnsi="Times New Roman" w:cs="Times New Roman"/>
          <w:b/>
          <w:sz w:val="24"/>
          <w:szCs w:val="24"/>
        </w:rPr>
        <w:t>н</w:t>
      </w:r>
      <w:r w:rsidR="00C91729" w:rsidRPr="00C11CB5">
        <w:rPr>
          <w:rFonts w:ascii="Times New Roman" w:hAnsi="Times New Roman" w:cs="Times New Roman"/>
          <w:b/>
          <w:sz w:val="24"/>
          <w:szCs w:val="24"/>
        </w:rPr>
        <w:t xml:space="preserve">а выполнение комплекса работ и услуг по уборке </w:t>
      </w:r>
      <w:r w:rsidR="00344E9A" w:rsidRPr="00C11CB5">
        <w:rPr>
          <w:rFonts w:ascii="Times New Roman" w:hAnsi="Times New Roman" w:cs="Times New Roman"/>
          <w:b/>
          <w:sz w:val="24"/>
          <w:szCs w:val="24"/>
        </w:rPr>
        <w:t>внутренних помещений</w:t>
      </w:r>
      <w:r w:rsidR="00C91729" w:rsidRPr="00C11CB5">
        <w:rPr>
          <w:rFonts w:ascii="Times New Roman" w:hAnsi="Times New Roman" w:cs="Times New Roman"/>
          <w:b/>
          <w:sz w:val="24"/>
          <w:szCs w:val="24"/>
        </w:rPr>
        <w:t xml:space="preserve"> </w:t>
      </w:r>
      <w:r w:rsidRPr="00C11CB5">
        <w:rPr>
          <w:rFonts w:ascii="Times New Roman" w:hAnsi="Times New Roman" w:cs="Times New Roman"/>
          <w:b/>
          <w:sz w:val="24"/>
          <w:szCs w:val="24"/>
        </w:rPr>
        <w:t>о</w:t>
      </w:r>
      <w:r w:rsidR="00C91729" w:rsidRPr="00C11CB5">
        <w:rPr>
          <w:rFonts w:ascii="Times New Roman" w:hAnsi="Times New Roman" w:cs="Times New Roman"/>
          <w:b/>
          <w:sz w:val="24"/>
          <w:szCs w:val="24"/>
        </w:rPr>
        <w:t>бъект</w:t>
      </w:r>
      <w:r w:rsidR="00344E9A" w:rsidRPr="00C11CB5">
        <w:rPr>
          <w:rFonts w:ascii="Times New Roman" w:hAnsi="Times New Roman" w:cs="Times New Roman"/>
          <w:b/>
          <w:sz w:val="24"/>
          <w:szCs w:val="24"/>
        </w:rPr>
        <w:t>а</w:t>
      </w:r>
      <w:r w:rsidRPr="00C11CB5">
        <w:rPr>
          <w:rFonts w:ascii="Times New Roman" w:hAnsi="Times New Roman" w:cs="Times New Roman"/>
          <w:b/>
          <w:sz w:val="24"/>
          <w:szCs w:val="24"/>
        </w:rPr>
        <w:t xml:space="preserve"> «Усадьба»</w:t>
      </w: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tbl>
      <w:tblPr>
        <w:tblW w:w="10881" w:type="dxa"/>
        <w:tblInd w:w="-657" w:type="dxa"/>
        <w:tblLayout w:type="fixed"/>
        <w:tblLook w:val="0000" w:firstRow="0" w:lastRow="0" w:firstColumn="0" w:lastColumn="0" w:noHBand="0" w:noVBand="0"/>
      </w:tblPr>
      <w:tblGrid>
        <w:gridCol w:w="2093"/>
        <w:gridCol w:w="8788"/>
      </w:tblGrid>
      <w:tr w:rsidR="009513B1" w:rsidRPr="004441E6" w:rsidTr="00E36C8A">
        <w:trPr>
          <w:cantSplit/>
          <w:trHeight w:val="862"/>
        </w:trPr>
        <w:tc>
          <w:tcPr>
            <w:tcW w:w="2093" w:type="dxa"/>
            <w:tcBorders>
              <w:top w:val="nil"/>
              <w:left w:val="nil"/>
              <w:bottom w:val="nil"/>
              <w:right w:val="nil"/>
            </w:tcBorders>
          </w:tcPr>
          <w:p w:rsidR="009513B1" w:rsidRPr="004441E6" w:rsidRDefault="009513B1" w:rsidP="00E36C8A">
            <w:pPr>
              <w:spacing w:after="0" w:line="240" w:lineRule="auto"/>
              <w:rPr>
                <w:rFonts w:ascii="Times New Roman" w:eastAsia="Times New Roman" w:hAnsi="Times New Roman" w:cs="Times New Roman"/>
                <w:b/>
                <w:lang w:eastAsia="ru-RU"/>
              </w:rPr>
            </w:pPr>
            <w:r w:rsidRPr="004441E6">
              <w:rPr>
                <w:rFonts w:ascii="Times New Roman" w:eastAsia="Times New Roman" w:hAnsi="Times New Roman" w:cs="Times New Roman"/>
                <w:b/>
                <w:lang w:eastAsia="ru-RU"/>
              </w:rPr>
              <w:t>Место выполнения работ:</w:t>
            </w:r>
          </w:p>
        </w:tc>
        <w:tc>
          <w:tcPr>
            <w:tcW w:w="8788" w:type="dxa"/>
            <w:tcBorders>
              <w:top w:val="nil"/>
              <w:left w:val="nil"/>
              <w:bottom w:val="nil"/>
              <w:right w:val="nil"/>
            </w:tcBorders>
          </w:tcPr>
          <w:p w:rsidR="009513B1" w:rsidRPr="00C11CB5" w:rsidRDefault="009513B1" w:rsidP="00E36C8A">
            <w:pPr>
              <w:keepNext/>
              <w:tabs>
                <w:tab w:val="left" w:pos="317"/>
              </w:tabs>
              <w:spacing w:after="0" w:line="240" w:lineRule="auto"/>
              <w:jc w:val="both"/>
              <w:rPr>
                <w:rFonts w:ascii="Times New Roman" w:eastAsia="Times New Roman" w:hAnsi="Times New Roman" w:cs="Times New Roman"/>
                <w:lang w:val="en-US" w:eastAsia="ru-RU"/>
              </w:rPr>
            </w:pPr>
            <w:r w:rsidRPr="00D763CA">
              <w:rPr>
                <w:rFonts w:ascii="Times New Roman" w:hAnsi="Times New Roman" w:cs="Times New Roman"/>
              </w:rPr>
              <w:t>143026</w:t>
            </w:r>
            <w:r>
              <w:rPr>
                <w:rFonts w:ascii="Times New Roman" w:hAnsi="Times New Roman" w:cs="Times New Roman"/>
              </w:rPr>
              <w:t xml:space="preserve">, </w:t>
            </w:r>
            <w:r w:rsidRPr="00D763CA">
              <w:rPr>
                <w:rFonts w:ascii="Times New Roman" w:hAnsi="Times New Roman" w:cs="Times New Roman"/>
              </w:rPr>
              <w:t>Российская Федерация</w:t>
            </w:r>
            <w:r>
              <w:rPr>
                <w:rFonts w:ascii="Times New Roman" w:hAnsi="Times New Roman" w:cs="Times New Roman"/>
              </w:rPr>
              <w:t>,</w:t>
            </w:r>
            <w:r w:rsidRPr="004441E6">
              <w:rPr>
                <w:rFonts w:ascii="Times New Roman" w:eastAsia="Times New Roman" w:hAnsi="Times New Roman" w:cs="Times New Roman"/>
                <w:lang w:eastAsia="ru-RU"/>
              </w:rPr>
              <w:t xml:space="preserve"> г. Москва, </w:t>
            </w:r>
            <w:r>
              <w:rPr>
                <w:rFonts w:ascii="Times New Roman" w:eastAsia="Times New Roman" w:hAnsi="Times New Roman" w:cs="Times New Roman"/>
                <w:lang w:eastAsia="ru-RU"/>
              </w:rPr>
              <w:t>территория и</w:t>
            </w:r>
            <w:r w:rsidRPr="004441E6">
              <w:rPr>
                <w:rFonts w:ascii="Times New Roman" w:eastAsia="Times New Roman" w:hAnsi="Times New Roman" w:cs="Times New Roman"/>
                <w:lang w:eastAsia="ru-RU"/>
              </w:rPr>
              <w:t>нновационн</w:t>
            </w:r>
            <w:r>
              <w:rPr>
                <w:rFonts w:ascii="Times New Roman" w:eastAsia="Times New Roman" w:hAnsi="Times New Roman" w:cs="Times New Roman"/>
                <w:lang w:eastAsia="ru-RU"/>
              </w:rPr>
              <w:t>ого</w:t>
            </w:r>
            <w:r w:rsidRPr="004441E6">
              <w:rPr>
                <w:rFonts w:ascii="Times New Roman" w:eastAsia="Times New Roman" w:hAnsi="Times New Roman" w:cs="Times New Roman"/>
                <w:lang w:eastAsia="ru-RU"/>
              </w:rPr>
              <w:t xml:space="preserve"> центр</w:t>
            </w:r>
            <w:r>
              <w:rPr>
                <w:rFonts w:ascii="Times New Roman" w:eastAsia="Times New Roman" w:hAnsi="Times New Roman" w:cs="Times New Roman"/>
                <w:lang w:eastAsia="ru-RU"/>
              </w:rPr>
              <w:t>а</w:t>
            </w:r>
            <w:r w:rsidRPr="004441E6">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w:t>
            </w:r>
            <w:r w:rsidRPr="004441E6">
              <w:rPr>
                <w:rFonts w:ascii="Times New Roman" w:eastAsia="Times New Roman" w:hAnsi="Times New Roman" w:cs="Times New Roman"/>
                <w:lang w:eastAsia="ru-RU"/>
              </w:rPr>
              <w:t>Сколково</w:t>
            </w:r>
            <w:r>
              <w:rPr>
                <w:rFonts w:ascii="Times New Roman" w:eastAsia="Times New Roman" w:hAnsi="Times New Roman" w:cs="Times New Roman"/>
                <w:lang w:eastAsia="ru-RU"/>
              </w:rPr>
              <w:t>»</w:t>
            </w:r>
            <w:r w:rsidRPr="004441E6">
              <w:rPr>
                <w:rFonts w:ascii="Times New Roman" w:eastAsia="Times New Roman" w:hAnsi="Times New Roman" w:cs="Times New Roman"/>
                <w:lang w:eastAsia="ru-RU"/>
              </w:rPr>
              <w:t xml:space="preserve">, ул. </w:t>
            </w:r>
            <w:r>
              <w:rPr>
                <w:rFonts w:ascii="Times New Roman" w:eastAsia="Times New Roman" w:hAnsi="Times New Roman" w:cs="Times New Roman"/>
                <w:lang w:eastAsia="ru-RU"/>
              </w:rPr>
              <w:t>Луговая,</w:t>
            </w:r>
            <w:r w:rsidRPr="004441E6">
              <w:rPr>
                <w:rFonts w:ascii="Times New Roman" w:eastAsia="Times New Roman" w:hAnsi="Times New Roman" w:cs="Times New Roman"/>
                <w:lang w:eastAsia="ru-RU"/>
              </w:rPr>
              <w:t xml:space="preserve"> д.</w:t>
            </w:r>
            <w:r>
              <w:rPr>
                <w:rFonts w:ascii="Times New Roman" w:eastAsia="Times New Roman" w:hAnsi="Times New Roman" w:cs="Times New Roman"/>
                <w:lang w:eastAsia="ru-RU"/>
              </w:rPr>
              <w:t>4</w:t>
            </w:r>
            <w:bookmarkStart w:id="0" w:name="_GoBack"/>
            <w:bookmarkEnd w:id="0"/>
          </w:p>
          <w:p w:rsidR="009513B1" w:rsidRPr="004441E6" w:rsidRDefault="009513B1" w:rsidP="00E36C8A">
            <w:pPr>
              <w:keepNext/>
              <w:tabs>
                <w:tab w:val="left" w:pos="317"/>
              </w:tabs>
              <w:spacing w:after="0" w:line="240" w:lineRule="auto"/>
              <w:jc w:val="both"/>
              <w:rPr>
                <w:rFonts w:ascii="Times New Roman" w:eastAsia="Times New Roman" w:hAnsi="Times New Roman" w:cs="Times New Roman"/>
                <w:lang w:eastAsia="ru-RU"/>
              </w:rPr>
            </w:pPr>
          </w:p>
        </w:tc>
      </w:tr>
      <w:tr w:rsidR="009513B1" w:rsidRPr="004441E6" w:rsidTr="00E36C8A">
        <w:trPr>
          <w:cantSplit/>
        </w:trPr>
        <w:tc>
          <w:tcPr>
            <w:tcW w:w="2093" w:type="dxa"/>
            <w:tcBorders>
              <w:top w:val="nil"/>
              <w:left w:val="nil"/>
              <w:bottom w:val="nil"/>
              <w:right w:val="nil"/>
            </w:tcBorders>
          </w:tcPr>
          <w:p w:rsidR="009513B1" w:rsidRPr="004441E6" w:rsidRDefault="009513B1" w:rsidP="00E36C8A">
            <w:pPr>
              <w:spacing w:after="0" w:line="240" w:lineRule="auto"/>
              <w:rPr>
                <w:rFonts w:ascii="Times New Roman" w:eastAsia="Times New Roman" w:hAnsi="Times New Roman" w:cs="Times New Roman"/>
                <w:b/>
                <w:lang w:eastAsia="ru-RU"/>
              </w:rPr>
            </w:pPr>
            <w:r w:rsidRPr="004441E6">
              <w:rPr>
                <w:rFonts w:ascii="Times New Roman" w:eastAsia="Times New Roman" w:hAnsi="Times New Roman" w:cs="Times New Roman"/>
                <w:b/>
                <w:lang w:eastAsia="ru-RU"/>
              </w:rPr>
              <w:t>Заказчик:</w:t>
            </w:r>
          </w:p>
        </w:tc>
        <w:tc>
          <w:tcPr>
            <w:tcW w:w="8788" w:type="dxa"/>
            <w:tcBorders>
              <w:top w:val="nil"/>
              <w:left w:val="nil"/>
              <w:bottom w:val="nil"/>
              <w:right w:val="nil"/>
            </w:tcBorders>
          </w:tcPr>
          <w:p w:rsidR="009513B1" w:rsidRPr="004441E6" w:rsidRDefault="009513B1" w:rsidP="00E36C8A">
            <w:pPr>
              <w:widowControl w:val="0"/>
              <w:autoSpaceDE w:val="0"/>
              <w:autoSpaceDN w:val="0"/>
              <w:adjustRightInd w:val="0"/>
              <w:spacing w:after="0" w:line="246" w:lineRule="auto"/>
              <w:ind w:right="76"/>
              <w:rPr>
                <w:rFonts w:ascii="Times New Roman" w:eastAsia="Times New Roman" w:hAnsi="Times New Roman" w:cs="Times New Roman"/>
                <w:color w:val="000000"/>
                <w:spacing w:val="-1"/>
                <w:lang w:eastAsia="ru-RU"/>
              </w:rPr>
            </w:pPr>
            <w:r w:rsidRPr="004441E6">
              <w:rPr>
                <w:rFonts w:ascii="Times New Roman" w:eastAsia="Times New Roman" w:hAnsi="Times New Roman" w:cs="Times New Roman"/>
                <w:color w:val="000000"/>
                <w:lang w:eastAsia="ru-RU"/>
              </w:rPr>
              <w:t>Общество с ограниченной ответственностью</w:t>
            </w:r>
            <w:r w:rsidRPr="004441E6">
              <w:rPr>
                <w:rFonts w:ascii="Times New Roman" w:eastAsia="Times New Roman" w:hAnsi="Times New Roman" w:cs="Times New Roman"/>
                <w:color w:val="000000"/>
                <w:spacing w:val="38"/>
                <w:lang w:eastAsia="ru-RU"/>
              </w:rPr>
              <w:t xml:space="preserve"> </w:t>
            </w:r>
            <w:r w:rsidRPr="004441E6">
              <w:rPr>
                <w:rFonts w:ascii="Times New Roman" w:eastAsia="Times New Roman" w:hAnsi="Times New Roman" w:cs="Times New Roman"/>
                <w:color w:val="000000"/>
                <w:spacing w:val="-1"/>
                <w:lang w:eastAsia="ru-RU"/>
              </w:rPr>
              <w:t>«</w:t>
            </w:r>
            <w:r w:rsidRPr="004441E6">
              <w:rPr>
                <w:rFonts w:ascii="Times New Roman" w:eastAsia="Times New Roman" w:hAnsi="Times New Roman" w:cs="Times New Roman"/>
                <w:color w:val="000000"/>
                <w:lang w:eastAsia="ru-RU"/>
              </w:rPr>
              <w:t>О</w:t>
            </w:r>
            <w:r w:rsidRPr="004441E6">
              <w:rPr>
                <w:rFonts w:ascii="Times New Roman" w:eastAsia="Times New Roman" w:hAnsi="Times New Roman" w:cs="Times New Roman"/>
                <w:color w:val="000000"/>
                <w:spacing w:val="1"/>
                <w:lang w:eastAsia="ru-RU"/>
              </w:rPr>
              <w:t>б</w:t>
            </w:r>
            <w:r w:rsidRPr="004441E6">
              <w:rPr>
                <w:rFonts w:ascii="Times New Roman" w:eastAsia="Times New Roman" w:hAnsi="Times New Roman" w:cs="Times New Roman"/>
                <w:color w:val="000000"/>
                <w:lang w:eastAsia="ru-RU"/>
              </w:rPr>
              <w:t>ъединен</w:t>
            </w:r>
            <w:r w:rsidRPr="004441E6">
              <w:rPr>
                <w:rFonts w:ascii="Times New Roman" w:eastAsia="Times New Roman" w:hAnsi="Times New Roman" w:cs="Times New Roman"/>
                <w:color w:val="000000"/>
                <w:spacing w:val="1"/>
                <w:lang w:eastAsia="ru-RU"/>
              </w:rPr>
              <w:t>н</w:t>
            </w:r>
            <w:r w:rsidRPr="004441E6">
              <w:rPr>
                <w:rFonts w:ascii="Times New Roman" w:eastAsia="Times New Roman" w:hAnsi="Times New Roman" w:cs="Times New Roman"/>
                <w:color w:val="000000"/>
                <w:lang w:eastAsia="ru-RU"/>
              </w:rPr>
              <w:t>ая</w:t>
            </w:r>
            <w:r w:rsidRPr="004441E6">
              <w:rPr>
                <w:rFonts w:ascii="Times New Roman" w:eastAsia="Times New Roman" w:hAnsi="Times New Roman" w:cs="Times New Roman"/>
                <w:color w:val="000000"/>
                <w:spacing w:val="27"/>
                <w:lang w:eastAsia="ru-RU"/>
              </w:rPr>
              <w:t xml:space="preserve"> </w:t>
            </w:r>
            <w:r w:rsidRPr="004441E6">
              <w:rPr>
                <w:rFonts w:ascii="Times New Roman" w:eastAsia="Times New Roman" w:hAnsi="Times New Roman" w:cs="Times New Roman"/>
                <w:color w:val="000000"/>
                <w:lang w:eastAsia="ru-RU"/>
              </w:rPr>
              <w:t>ди</w:t>
            </w:r>
            <w:r w:rsidRPr="004441E6">
              <w:rPr>
                <w:rFonts w:ascii="Times New Roman" w:eastAsia="Times New Roman" w:hAnsi="Times New Roman" w:cs="Times New Roman"/>
                <w:color w:val="000000"/>
                <w:spacing w:val="1"/>
                <w:lang w:eastAsia="ru-RU"/>
              </w:rPr>
              <w:t>р</w:t>
            </w:r>
            <w:r w:rsidRPr="004441E6">
              <w:rPr>
                <w:rFonts w:ascii="Times New Roman" w:eastAsia="Times New Roman" w:hAnsi="Times New Roman" w:cs="Times New Roman"/>
                <w:color w:val="000000"/>
                <w:lang w:eastAsia="ru-RU"/>
              </w:rPr>
              <w:t>екция</w:t>
            </w:r>
            <w:r w:rsidRPr="004441E6">
              <w:rPr>
                <w:rFonts w:ascii="Times New Roman" w:eastAsia="Times New Roman" w:hAnsi="Times New Roman" w:cs="Times New Roman"/>
                <w:color w:val="000000"/>
                <w:spacing w:val="33"/>
                <w:lang w:eastAsia="ru-RU"/>
              </w:rPr>
              <w:t xml:space="preserve"> </w:t>
            </w:r>
            <w:r w:rsidRPr="004441E6">
              <w:rPr>
                <w:rFonts w:ascii="Times New Roman" w:eastAsia="Times New Roman" w:hAnsi="Times New Roman" w:cs="Times New Roman"/>
                <w:color w:val="000000"/>
                <w:lang w:eastAsia="ru-RU"/>
              </w:rPr>
              <w:t>по</w:t>
            </w:r>
            <w:r w:rsidRPr="004441E6">
              <w:rPr>
                <w:rFonts w:ascii="Times New Roman" w:eastAsia="Times New Roman" w:hAnsi="Times New Roman" w:cs="Times New Roman"/>
                <w:color w:val="000000"/>
                <w:spacing w:val="42"/>
                <w:lang w:eastAsia="ru-RU"/>
              </w:rPr>
              <w:t xml:space="preserve"> </w:t>
            </w:r>
            <w:r w:rsidRPr="004441E6">
              <w:rPr>
                <w:rFonts w:ascii="Times New Roman" w:eastAsia="Times New Roman" w:hAnsi="Times New Roman" w:cs="Times New Roman"/>
                <w:color w:val="000000"/>
                <w:spacing w:val="2"/>
                <w:lang w:eastAsia="ru-RU"/>
              </w:rPr>
              <w:t xml:space="preserve">проектированию и строительству </w:t>
            </w:r>
            <w:r w:rsidRPr="004441E6">
              <w:rPr>
                <w:rFonts w:ascii="Times New Roman" w:eastAsia="Times New Roman" w:hAnsi="Times New Roman" w:cs="Times New Roman"/>
                <w:color w:val="000000"/>
                <w:lang w:eastAsia="ru-RU"/>
              </w:rPr>
              <w:t xml:space="preserve"> Цент</w:t>
            </w:r>
            <w:r w:rsidRPr="004441E6">
              <w:rPr>
                <w:rFonts w:ascii="Times New Roman" w:eastAsia="Times New Roman" w:hAnsi="Times New Roman" w:cs="Times New Roman"/>
                <w:color w:val="000000"/>
                <w:spacing w:val="1"/>
                <w:lang w:eastAsia="ru-RU"/>
              </w:rPr>
              <w:t>р</w:t>
            </w:r>
            <w:r w:rsidRPr="004441E6">
              <w:rPr>
                <w:rFonts w:ascii="Times New Roman" w:eastAsia="Times New Roman" w:hAnsi="Times New Roman" w:cs="Times New Roman"/>
                <w:color w:val="000000"/>
                <w:lang w:eastAsia="ru-RU"/>
              </w:rPr>
              <w:t>а</w:t>
            </w:r>
            <w:r w:rsidRPr="004441E6">
              <w:rPr>
                <w:rFonts w:ascii="Times New Roman" w:eastAsia="Times New Roman" w:hAnsi="Times New Roman" w:cs="Times New Roman"/>
                <w:color w:val="000000"/>
                <w:spacing w:val="14"/>
                <w:lang w:eastAsia="ru-RU"/>
              </w:rPr>
              <w:t xml:space="preserve"> </w:t>
            </w:r>
            <w:r w:rsidRPr="004441E6">
              <w:rPr>
                <w:rFonts w:ascii="Times New Roman" w:eastAsia="Times New Roman" w:hAnsi="Times New Roman" w:cs="Times New Roman"/>
                <w:color w:val="000000"/>
                <w:spacing w:val="1"/>
                <w:lang w:eastAsia="ru-RU"/>
              </w:rPr>
              <w:t>р</w:t>
            </w:r>
            <w:r w:rsidRPr="004441E6">
              <w:rPr>
                <w:rFonts w:ascii="Times New Roman" w:eastAsia="Times New Roman" w:hAnsi="Times New Roman" w:cs="Times New Roman"/>
                <w:color w:val="000000"/>
                <w:lang w:eastAsia="ru-RU"/>
              </w:rPr>
              <w:t>аз</w:t>
            </w:r>
            <w:r w:rsidRPr="004441E6">
              <w:rPr>
                <w:rFonts w:ascii="Times New Roman" w:eastAsia="Times New Roman" w:hAnsi="Times New Roman" w:cs="Times New Roman"/>
                <w:color w:val="000000"/>
                <w:spacing w:val="2"/>
                <w:lang w:eastAsia="ru-RU"/>
              </w:rPr>
              <w:t>р</w:t>
            </w:r>
            <w:r w:rsidRPr="004441E6">
              <w:rPr>
                <w:rFonts w:ascii="Times New Roman" w:eastAsia="Times New Roman" w:hAnsi="Times New Roman" w:cs="Times New Roman"/>
                <w:color w:val="000000"/>
                <w:lang w:eastAsia="ru-RU"/>
              </w:rPr>
              <w:t>аб</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тки и к</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мме</w:t>
            </w:r>
            <w:r w:rsidRPr="004441E6">
              <w:rPr>
                <w:rFonts w:ascii="Times New Roman" w:eastAsia="Times New Roman" w:hAnsi="Times New Roman" w:cs="Times New Roman"/>
                <w:color w:val="000000"/>
                <w:spacing w:val="1"/>
                <w:lang w:eastAsia="ru-RU"/>
              </w:rPr>
              <w:t>р</w:t>
            </w:r>
            <w:r w:rsidRPr="004441E6">
              <w:rPr>
                <w:rFonts w:ascii="Times New Roman" w:eastAsia="Times New Roman" w:hAnsi="Times New Roman" w:cs="Times New Roman"/>
                <w:color w:val="000000"/>
                <w:lang w:eastAsia="ru-RU"/>
              </w:rPr>
              <w:t>циал</w:t>
            </w:r>
            <w:r w:rsidRPr="004441E6">
              <w:rPr>
                <w:rFonts w:ascii="Times New Roman" w:eastAsia="Times New Roman" w:hAnsi="Times New Roman" w:cs="Times New Roman"/>
                <w:color w:val="000000"/>
                <w:spacing w:val="1"/>
                <w:lang w:eastAsia="ru-RU"/>
              </w:rPr>
              <w:t>и</w:t>
            </w:r>
            <w:r w:rsidRPr="004441E6">
              <w:rPr>
                <w:rFonts w:ascii="Times New Roman" w:eastAsia="Times New Roman" w:hAnsi="Times New Roman" w:cs="Times New Roman"/>
                <w:color w:val="000000"/>
                <w:lang w:eastAsia="ru-RU"/>
              </w:rPr>
              <w:t>зации н</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в</w:t>
            </w:r>
            <w:r w:rsidRPr="004441E6">
              <w:rPr>
                <w:rFonts w:ascii="Times New Roman" w:eastAsia="Times New Roman" w:hAnsi="Times New Roman" w:cs="Times New Roman"/>
                <w:color w:val="000000"/>
                <w:spacing w:val="1"/>
                <w:lang w:eastAsia="ru-RU"/>
              </w:rPr>
              <w:t>ы</w:t>
            </w:r>
            <w:r w:rsidRPr="004441E6">
              <w:rPr>
                <w:rFonts w:ascii="Times New Roman" w:eastAsia="Times New Roman" w:hAnsi="Times New Roman" w:cs="Times New Roman"/>
                <w:color w:val="000000"/>
                <w:lang w:eastAsia="ru-RU"/>
              </w:rPr>
              <w:t xml:space="preserve">х </w:t>
            </w:r>
            <w:r w:rsidRPr="004441E6">
              <w:rPr>
                <w:rFonts w:ascii="Times New Roman" w:eastAsia="Times New Roman" w:hAnsi="Times New Roman" w:cs="Times New Roman"/>
                <w:color w:val="000000"/>
                <w:spacing w:val="16"/>
                <w:lang w:eastAsia="ru-RU"/>
              </w:rPr>
              <w:t xml:space="preserve"> </w:t>
            </w:r>
            <w:r w:rsidRPr="004441E6">
              <w:rPr>
                <w:rFonts w:ascii="Times New Roman" w:eastAsia="Times New Roman" w:hAnsi="Times New Roman" w:cs="Times New Roman"/>
                <w:color w:val="000000"/>
                <w:lang w:eastAsia="ru-RU"/>
              </w:rPr>
              <w:t>те</w:t>
            </w:r>
            <w:r w:rsidRPr="004441E6">
              <w:rPr>
                <w:rFonts w:ascii="Times New Roman" w:eastAsia="Times New Roman" w:hAnsi="Times New Roman" w:cs="Times New Roman"/>
                <w:color w:val="000000"/>
                <w:spacing w:val="1"/>
                <w:lang w:eastAsia="ru-RU"/>
              </w:rPr>
              <w:t>х</w:t>
            </w:r>
            <w:r w:rsidRPr="004441E6">
              <w:rPr>
                <w:rFonts w:ascii="Times New Roman" w:eastAsia="Times New Roman" w:hAnsi="Times New Roman" w:cs="Times New Roman"/>
                <w:color w:val="000000"/>
                <w:lang w:eastAsia="ru-RU"/>
              </w:rPr>
              <w:t>н</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л</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 xml:space="preserve">гий </w:t>
            </w:r>
            <w:r w:rsidRPr="004441E6">
              <w:rPr>
                <w:rFonts w:ascii="Times New Roman" w:eastAsia="Times New Roman" w:hAnsi="Times New Roman" w:cs="Times New Roman"/>
                <w:color w:val="000000"/>
                <w:spacing w:val="10"/>
                <w:lang w:eastAsia="ru-RU"/>
              </w:rPr>
              <w:t xml:space="preserve"> </w:t>
            </w:r>
            <w:r w:rsidRPr="004441E6">
              <w:rPr>
                <w:rFonts w:ascii="Times New Roman" w:eastAsia="Times New Roman" w:hAnsi="Times New Roman" w:cs="Times New Roman"/>
                <w:color w:val="000000"/>
                <w:lang w:eastAsia="ru-RU"/>
              </w:rPr>
              <w:t>(инн</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вац</w:t>
            </w:r>
            <w:r w:rsidRPr="004441E6">
              <w:rPr>
                <w:rFonts w:ascii="Times New Roman" w:eastAsia="Times New Roman" w:hAnsi="Times New Roman" w:cs="Times New Roman"/>
                <w:color w:val="000000"/>
                <w:spacing w:val="1"/>
                <w:lang w:eastAsia="ru-RU"/>
              </w:rPr>
              <w:t>ио</w:t>
            </w:r>
            <w:r w:rsidRPr="004441E6">
              <w:rPr>
                <w:rFonts w:ascii="Times New Roman" w:eastAsia="Times New Roman" w:hAnsi="Times New Roman" w:cs="Times New Roman"/>
                <w:color w:val="000000"/>
                <w:lang w:eastAsia="ru-RU"/>
              </w:rPr>
              <w:t>нн</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 xml:space="preserve">го </w:t>
            </w:r>
            <w:r w:rsidRPr="004441E6">
              <w:rPr>
                <w:rFonts w:ascii="Times New Roman" w:eastAsia="Times New Roman" w:hAnsi="Times New Roman" w:cs="Times New Roman"/>
                <w:color w:val="000000"/>
                <w:spacing w:val="6"/>
                <w:lang w:eastAsia="ru-RU"/>
              </w:rPr>
              <w:t xml:space="preserve"> </w:t>
            </w:r>
            <w:r w:rsidRPr="004441E6">
              <w:rPr>
                <w:rFonts w:ascii="Times New Roman" w:eastAsia="Times New Roman" w:hAnsi="Times New Roman" w:cs="Times New Roman"/>
                <w:color w:val="000000"/>
                <w:lang w:eastAsia="ru-RU"/>
              </w:rPr>
              <w:t>цент</w:t>
            </w:r>
            <w:r w:rsidRPr="004441E6">
              <w:rPr>
                <w:rFonts w:ascii="Times New Roman" w:eastAsia="Times New Roman" w:hAnsi="Times New Roman" w:cs="Times New Roman"/>
                <w:color w:val="000000"/>
                <w:spacing w:val="1"/>
                <w:lang w:eastAsia="ru-RU"/>
              </w:rPr>
              <w:t>р</w:t>
            </w:r>
            <w:r w:rsidRPr="004441E6">
              <w:rPr>
                <w:rFonts w:ascii="Times New Roman" w:eastAsia="Times New Roman" w:hAnsi="Times New Roman" w:cs="Times New Roman"/>
                <w:color w:val="000000"/>
                <w:lang w:eastAsia="ru-RU"/>
              </w:rPr>
              <w:t xml:space="preserve">а </w:t>
            </w:r>
            <w:r w:rsidRPr="004441E6">
              <w:rPr>
                <w:rFonts w:ascii="Times New Roman" w:eastAsia="Times New Roman" w:hAnsi="Times New Roman" w:cs="Times New Roman"/>
                <w:color w:val="000000"/>
                <w:spacing w:val="-1"/>
                <w:lang w:eastAsia="ru-RU"/>
              </w:rPr>
              <w:t>«</w:t>
            </w:r>
            <w:r w:rsidRPr="004441E6">
              <w:rPr>
                <w:rFonts w:ascii="Times New Roman" w:eastAsia="Times New Roman" w:hAnsi="Times New Roman" w:cs="Times New Roman"/>
                <w:color w:val="000000"/>
                <w:lang w:eastAsia="ru-RU"/>
              </w:rPr>
              <w:t>Ск</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лк</w:t>
            </w:r>
            <w:r w:rsidRPr="004441E6">
              <w:rPr>
                <w:rFonts w:ascii="Times New Roman" w:eastAsia="Times New Roman" w:hAnsi="Times New Roman" w:cs="Times New Roman"/>
                <w:color w:val="000000"/>
                <w:spacing w:val="1"/>
                <w:lang w:eastAsia="ru-RU"/>
              </w:rPr>
              <w:t>о</w:t>
            </w:r>
            <w:r w:rsidRPr="004441E6">
              <w:rPr>
                <w:rFonts w:ascii="Times New Roman" w:eastAsia="Times New Roman" w:hAnsi="Times New Roman" w:cs="Times New Roman"/>
                <w:color w:val="000000"/>
                <w:lang w:eastAsia="ru-RU"/>
              </w:rPr>
              <w:t>в</w:t>
            </w:r>
            <w:r w:rsidRPr="004441E6">
              <w:rPr>
                <w:rFonts w:ascii="Times New Roman" w:eastAsia="Times New Roman" w:hAnsi="Times New Roman" w:cs="Times New Roman"/>
                <w:color w:val="000000"/>
                <w:spacing w:val="2"/>
                <w:lang w:eastAsia="ru-RU"/>
              </w:rPr>
              <w:t>о</w:t>
            </w:r>
            <w:r w:rsidRPr="004441E6">
              <w:rPr>
                <w:rFonts w:ascii="Times New Roman" w:eastAsia="Times New Roman" w:hAnsi="Times New Roman" w:cs="Times New Roman"/>
                <w:color w:val="000000"/>
                <w:spacing w:val="-1"/>
                <w:lang w:eastAsia="ru-RU"/>
              </w:rPr>
              <w:t>»</w:t>
            </w:r>
            <w:r w:rsidRPr="004441E6">
              <w:rPr>
                <w:rFonts w:ascii="Times New Roman" w:eastAsia="Times New Roman" w:hAnsi="Times New Roman" w:cs="Times New Roman"/>
                <w:color w:val="000000"/>
                <w:spacing w:val="1"/>
                <w:lang w:eastAsia="ru-RU"/>
              </w:rPr>
              <w:t>)</w:t>
            </w:r>
            <w:r w:rsidRPr="004441E6">
              <w:rPr>
                <w:rFonts w:ascii="Times New Roman" w:eastAsia="Times New Roman" w:hAnsi="Times New Roman" w:cs="Times New Roman"/>
                <w:color w:val="000000"/>
                <w:spacing w:val="-1"/>
                <w:lang w:eastAsia="ru-RU"/>
              </w:rPr>
              <w:t>»</w:t>
            </w:r>
            <w:r>
              <w:rPr>
                <w:rFonts w:ascii="Times New Roman" w:eastAsia="Times New Roman" w:hAnsi="Times New Roman" w:cs="Times New Roman"/>
                <w:color w:val="000000"/>
                <w:spacing w:val="-1"/>
                <w:lang w:eastAsia="ru-RU"/>
              </w:rPr>
              <w:t>,</w:t>
            </w:r>
            <w:r w:rsidRPr="00D763CA">
              <w:rPr>
                <w:rFonts w:ascii="Times New Roman" w:hAnsi="Times New Roman" w:cs="Times New Roman"/>
              </w:rPr>
              <w:t xml:space="preserve"> (ООО «ОДПС Сколково»)</w:t>
            </w:r>
            <w:r>
              <w:rPr>
                <w:rFonts w:ascii="Times New Roman" w:hAnsi="Times New Roman" w:cs="Times New Roman"/>
              </w:rPr>
              <w:t>.</w:t>
            </w:r>
          </w:p>
          <w:p w:rsidR="009513B1" w:rsidRPr="004441E6" w:rsidRDefault="009513B1" w:rsidP="00E36C8A">
            <w:pPr>
              <w:widowControl w:val="0"/>
              <w:autoSpaceDE w:val="0"/>
              <w:autoSpaceDN w:val="0"/>
              <w:adjustRightInd w:val="0"/>
              <w:spacing w:after="0" w:line="246" w:lineRule="auto"/>
              <w:ind w:right="76"/>
              <w:rPr>
                <w:rFonts w:ascii="Times New Roman" w:eastAsia="Times New Roman" w:hAnsi="Times New Roman" w:cs="Times New Roman"/>
                <w:lang w:eastAsia="ru-RU"/>
              </w:rPr>
            </w:pPr>
          </w:p>
        </w:tc>
      </w:tr>
      <w:tr w:rsidR="009513B1" w:rsidRPr="004441E6" w:rsidTr="00E36C8A">
        <w:trPr>
          <w:cantSplit/>
          <w:trHeight w:val="804"/>
        </w:trPr>
        <w:tc>
          <w:tcPr>
            <w:tcW w:w="2093" w:type="dxa"/>
            <w:tcBorders>
              <w:top w:val="nil"/>
              <w:left w:val="nil"/>
              <w:bottom w:val="nil"/>
              <w:right w:val="nil"/>
            </w:tcBorders>
          </w:tcPr>
          <w:p w:rsidR="009513B1" w:rsidRPr="004441E6" w:rsidRDefault="009513B1" w:rsidP="00E36C8A">
            <w:pPr>
              <w:spacing w:after="0" w:line="240" w:lineRule="auto"/>
              <w:rPr>
                <w:rFonts w:ascii="Times New Roman" w:eastAsia="Times New Roman" w:hAnsi="Times New Roman" w:cs="Times New Roman"/>
                <w:b/>
                <w:lang w:eastAsia="ru-RU"/>
              </w:rPr>
            </w:pPr>
            <w:r w:rsidRPr="004441E6">
              <w:rPr>
                <w:rFonts w:ascii="Times New Roman" w:eastAsia="Times New Roman" w:hAnsi="Times New Roman" w:cs="Times New Roman"/>
                <w:b/>
                <w:lang w:eastAsia="ru-RU"/>
              </w:rPr>
              <w:t>Сроки выполнения работ:</w:t>
            </w:r>
          </w:p>
          <w:p w:rsidR="009513B1" w:rsidRPr="004441E6" w:rsidRDefault="009513B1" w:rsidP="00E36C8A">
            <w:pPr>
              <w:spacing w:after="0" w:line="240" w:lineRule="auto"/>
              <w:rPr>
                <w:rFonts w:ascii="Times New Roman" w:eastAsia="Times New Roman" w:hAnsi="Times New Roman" w:cs="Times New Roman"/>
                <w:b/>
                <w:lang w:eastAsia="ru-RU"/>
              </w:rPr>
            </w:pPr>
          </w:p>
        </w:tc>
        <w:tc>
          <w:tcPr>
            <w:tcW w:w="8788" w:type="dxa"/>
            <w:tcBorders>
              <w:top w:val="nil"/>
              <w:left w:val="nil"/>
              <w:bottom w:val="nil"/>
              <w:right w:val="nil"/>
            </w:tcBorders>
          </w:tcPr>
          <w:p w:rsidR="009513B1" w:rsidRDefault="009513B1" w:rsidP="00E36C8A">
            <w:pPr>
              <w:keepNext/>
              <w:spacing w:after="0" w:line="240" w:lineRule="auto"/>
              <w:outlineLvl w:val="1"/>
              <w:rPr>
                <w:rFonts w:ascii="Times New Roman" w:eastAsia="Times New Roman" w:hAnsi="Times New Roman" w:cs="Times New Roman"/>
                <w:lang w:eastAsia="ru-RU"/>
              </w:rPr>
            </w:pPr>
            <w:r w:rsidRPr="00701CAB">
              <w:rPr>
                <w:rFonts w:ascii="Times New Roman" w:eastAsia="Times New Roman" w:hAnsi="Times New Roman" w:cs="Times New Roman"/>
                <w:iCs/>
                <w:lang w:eastAsia="ru-RU"/>
              </w:rPr>
              <w:t xml:space="preserve">Эксплуатация и техническое обслуживание Объекта - </w:t>
            </w:r>
            <w:proofErr w:type="gramStart"/>
            <w:r w:rsidRPr="00701CAB">
              <w:rPr>
                <w:rFonts w:ascii="Times New Roman" w:eastAsia="Times New Roman" w:hAnsi="Times New Roman" w:cs="Times New Roman"/>
                <w:iCs/>
                <w:lang w:eastAsia="ru-RU"/>
              </w:rPr>
              <w:t>с да</w:t>
            </w:r>
            <w:r>
              <w:rPr>
                <w:rFonts w:ascii="Times New Roman" w:eastAsia="Times New Roman" w:hAnsi="Times New Roman" w:cs="Times New Roman"/>
                <w:iCs/>
                <w:lang w:eastAsia="ru-RU"/>
              </w:rPr>
              <w:t>ты передачи</w:t>
            </w:r>
            <w:proofErr w:type="gramEnd"/>
            <w:r>
              <w:rPr>
                <w:rFonts w:ascii="Times New Roman" w:eastAsia="Times New Roman" w:hAnsi="Times New Roman" w:cs="Times New Roman"/>
                <w:iCs/>
                <w:lang w:eastAsia="ru-RU"/>
              </w:rPr>
              <w:t xml:space="preserve"> Объекта по Акту при</w:t>
            </w:r>
            <w:r w:rsidRPr="00701CAB">
              <w:rPr>
                <w:rFonts w:ascii="Times New Roman" w:eastAsia="Times New Roman" w:hAnsi="Times New Roman" w:cs="Times New Roman"/>
                <w:iCs/>
                <w:lang w:eastAsia="ru-RU"/>
              </w:rPr>
              <w:t>ема-передачи (но не ранее 01.01.2018 г.) по 31.12.2019 г. (включительно)</w:t>
            </w:r>
          </w:p>
          <w:p w:rsidR="009513B1" w:rsidRPr="004441E6" w:rsidRDefault="009513B1" w:rsidP="00E36C8A">
            <w:pPr>
              <w:keepNext/>
              <w:spacing w:after="0" w:line="240" w:lineRule="auto"/>
              <w:outlineLvl w:val="1"/>
              <w:rPr>
                <w:rFonts w:ascii="Times New Roman" w:eastAsia="Times New Roman" w:hAnsi="Times New Roman" w:cs="Times New Roman"/>
                <w:lang w:eastAsia="ru-RU"/>
              </w:rPr>
            </w:pPr>
          </w:p>
        </w:tc>
      </w:tr>
    </w:tbl>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B32168" w:rsidRPr="00B32168" w:rsidRDefault="00B32168" w:rsidP="00B32168">
      <w:pPr>
        <w:pStyle w:val="a5"/>
        <w:suppressAutoHyphens/>
        <w:spacing w:before="120" w:after="120"/>
        <w:ind w:left="928"/>
        <w:rPr>
          <w:rFonts w:ascii="Times New Roman" w:hAnsi="Times New Roman" w:cs="Times New Roman"/>
          <w:b/>
          <w:kern w:val="2"/>
          <w:lang w:eastAsia="ar-SA"/>
        </w:rPr>
      </w:pPr>
    </w:p>
    <w:p w:rsidR="00B32168" w:rsidRPr="00C11CB5" w:rsidRDefault="00B32168" w:rsidP="00B32168">
      <w:pPr>
        <w:pStyle w:val="a5"/>
        <w:suppressAutoHyphens/>
        <w:spacing w:before="120" w:after="120"/>
        <w:ind w:left="928"/>
        <w:rPr>
          <w:rFonts w:ascii="Times New Roman" w:hAnsi="Times New Roman" w:cs="Times New Roman"/>
          <w:b/>
          <w:kern w:val="2"/>
          <w:lang w:eastAsia="ar-SA"/>
        </w:rPr>
      </w:pPr>
    </w:p>
    <w:p w:rsidR="00B32168" w:rsidRPr="00C11CB5" w:rsidRDefault="00B32168" w:rsidP="00B32168">
      <w:pPr>
        <w:pStyle w:val="a5"/>
        <w:suppressAutoHyphens/>
        <w:spacing w:before="120" w:after="120"/>
        <w:ind w:left="928"/>
        <w:rPr>
          <w:rFonts w:ascii="Times New Roman" w:hAnsi="Times New Roman" w:cs="Times New Roman"/>
          <w:b/>
          <w:kern w:val="2"/>
          <w:lang w:eastAsia="ar-SA"/>
        </w:rPr>
      </w:pPr>
    </w:p>
    <w:p w:rsidR="00B32168" w:rsidRPr="00C11CB5" w:rsidRDefault="00B32168" w:rsidP="00B32168">
      <w:pPr>
        <w:pStyle w:val="a5"/>
        <w:suppressAutoHyphens/>
        <w:spacing w:before="120" w:after="120"/>
        <w:ind w:left="928"/>
        <w:rPr>
          <w:rFonts w:ascii="Times New Roman" w:hAnsi="Times New Roman" w:cs="Times New Roman"/>
          <w:b/>
          <w:kern w:val="2"/>
          <w:lang w:eastAsia="ar-SA"/>
        </w:rPr>
      </w:pPr>
    </w:p>
    <w:p w:rsidR="00B32168" w:rsidRPr="00C11CB5" w:rsidRDefault="00B32168" w:rsidP="00B32168">
      <w:pPr>
        <w:pStyle w:val="a5"/>
        <w:suppressAutoHyphens/>
        <w:spacing w:before="120" w:after="120"/>
        <w:ind w:left="928"/>
        <w:rPr>
          <w:rFonts w:ascii="Times New Roman" w:hAnsi="Times New Roman" w:cs="Times New Roman"/>
          <w:b/>
          <w:kern w:val="2"/>
          <w:lang w:eastAsia="ar-SA"/>
        </w:rPr>
      </w:pPr>
    </w:p>
    <w:p w:rsidR="00B32168" w:rsidRPr="00C11CB5" w:rsidRDefault="00B32168" w:rsidP="00B32168">
      <w:pPr>
        <w:pStyle w:val="a5"/>
        <w:suppressAutoHyphens/>
        <w:spacing w:before="120" w:after="120"/>
        <w:ind w:left="928"/>
        <w:rPr>
          <w:rFonts w:ascii="Times New Roman" w:hAnsi="Times New Roman" w:cs="Times New Roman"/>
          <w:b/>
          <w:kern w:val="2"/>
          <w:lang w:eastAsia="ar-SA"/>
        </w:rPr>
      </w:pPr>
    </w:p>
    <w:p w:rsidR="00B32168" w:rsidRPr="00B32168" w:rsidRDefault="00B32168" w:rsidP="00B32168">
      <w:pPr>
        <w:pStyle w:val="a5"/>
        <w:suppressAutoHyphens/>
        <w:spacing w:before="120" w:after="120"/>
        <w:ind w:left="928"/>
        <w:rPr>
          <w:rFonts w:ascii="Times New Roman" w:hAnsi="Times New Roman" w:cs="Times New Roman"/>
          <w:b/>
          <w:kern w:val="2"/>
          <w:lang w:eastAsia="ar-SA"/>
        </w:rPr>
      </w:pPr>
    </w:p>
    <w:p w:rsidR="00C91729" w:rsidRPr="00C91729" w:rsidRDefault="00C91729" w:rsidP="00C91729">
      <w:pPr>
        <w:pStyle w:val="a5"/>
        <w:numPr>
          <w:ilvl w:val="0"/>
          <w:numId w:val="25"/>
        </w:numPr>
        <w:suppressAutoHyphens/>
        <w:spacing w:before="120" w:after="120"/>
        <w:rPr>
          <w:rFonts w:ascii="Times New Roman" w:hAnsi="Times New Roman" w:cs="Times New Roman"/>
          <w:b/>
          <w:kern w:val="2"/>
          <w:lang w:eastAsia="ar-SA"/>
        </w:rPr>
      </w:pPr>
      <w:r w:rsidRPr="00C91729">
        <w:rPr>
          <w:rFonts w:ascii="Times New Roman" w:hAnsi="Times New Roman" w:cs="Times New Roman"/>
          <w:b/>
        </w:rPr>
        <w:lastRenderedPageBreak/>
        <w:t xml:space="preserve">Генеральный план Объекта </w:t>
      </w:r>
      <w:r w:rsidRPr="00C91729">
        <w:rPr>
          <w:rFonts w:ascii="Times New Roman" w:hAnsi="Times New Roman" w:cs="Times New Roman"/>
          <w:b/>
          <w:kern w:val="2"/>
          <w:lang w:eastAsia="ar-SA"/>
        </w:rPr>
        <w:t>– Усадьба инновационного центра Сколково</w:t>
      </w:r>
    </w:p>
    <w:p w:rsidR="00C91729" w:rsidRPr="00AD1151" w:rsidRDefault="00C91729" w:rsidP="00C91729">
      <w:pPr>
        <w:pStyle w:val="a5"/>
        <w:suppressAutoHyphens/>
        <w:spacing w:before="120" w:after="120"/>
        <w:ind w:left="142"/>
        <w:jc w:val="center"/>
        <w:rPr>
          <w:b/>
          <w:kern w:val="2"/>
          <w:lang w:eastAsia="ar-SA"/>
        </w:rPr>
      </w:pPr>
      <w:r w:rsidRPr="00ED7D4B">
        <w:rPr>
          <w:b/>
          <w:noProof/>
          <w:kern w:val="2"/>
          <w:lang w:eastAsia="ru-RU"/>
        </w:rPr>
        <w:drawing>
          <wp:inline distT="0" distB="0" distL="0" distR="0" wp14:anchorId="6EA3DB9F" wp14:editId="1F2D5A46">
            <wp:extent cx="5781675" cy="6438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81675" cy="6438900"/>
                    </a:xfrm>
                    <a:prstGeom prst="rect">
                      <a:avLst/>
                    </a:prstGeom>
                    <a:noFill/>
                    <a:ln>
                      <a:noFill/>
                    </a:ln>
                  </pic:spPr>
                </pic:pic>
              </a:graphicData>
            </a:graphic>
          </wp:inline>
        </w:drawing>
      </w:r>
    </w:p>
    <w:p w:rsidR="00C91729" w:rsidRPr="0091192E" w:rsidRDefault="00C91729" w:rsidP="00C91729">
      <w:pPr>
        <w:suppressAutoHyphens/>
        <w:spacing w:before="120" w:after="120"/>
        <w:ind w:firstLine="567"/>
        <w:jc w:val="center"/>
        <w:rPr>
          <w:b/>
        </w:rPr>
      </w:pPr>
    </w:p>
    <w:p w:rsidR="00C91729" w:rsidRPr="009513B1" w:rsidRDefault="00C91729" w:rsidP="009513B1">
      <w:pPr>
        <w:pStyle w:val="a5"/>
        <w:numPr>
          <w:ilvl w:val="0"/>
          <w:numId w:val="25"/>
        </w:numPr>
        <w:suppressAutoHyphens/>
        <w:ind w:left="0" w:firstLine="360"/>
        <w:rPr>
          <w:rFonts w:ascii="Times New Roman" w:hAnsi="Times New Roman" w:cs="Times New Roman"/>
          <w:b/>
        </w:rPr>
      </w:pPr>
      <w:r w:rsidRPr="009513B1">
        <w:rPr>
          <w:rFonts w:ascii="Times New Roman" w:hAnsi="Times New Roman" w:cs="Times New Roman"/>
          <w:b/>
        </w:rPr>
        <w:t>Перечень зданий, сооружений и прочих объектов, входящих в состав Объект</w:t>
      </w:r>
      <w:r w:rsidR="00792326" w:rsidRPr="009513B1">
        <w:rPr>
          <w:rFonts w:ascii="Times New Roman" w:hAnsi="Times New Roman" w:cs="Times New Roman"/>
          <w:b/>
        </w:rPr>
        <w:t xml:space="preserve">а, </w:t>
      </w:r>
      <w:r w:rsidRPr="009513B1">
        <w:rPr>
          <w:rFonts w:ascii="Times New Roman" w:hAnsi="Times New Roman" w:cs="Times New Roman"/>
          <w:b/>
        </w:rPr>
        <w:t>характеристики</w:t>
      </w:r>
    </w:p>
    <w:p w:rsidR="00C91729" w:rsidRPr="009513B1" w:rsidRDefault="00C91729" w:rsidP="00B32168">
      <w:pPr>
        <w:pStyle w:val="a5"/>
        <w:numPr>
          <w:ilvl w:val="1"/>
          <w:numId w:val="25"/>
        </w:numPr>
        <w:tabs>
          <w:tab w:val="left" w:pos="851"/>
        </w:tabs>
        <w:suppressAutoHyphens/>
        <w:spacing w:before="120" w:after="120"/>
        <w:ind w:left="0" w:firstLine="360"/>
        <w:jc w:val="both"/>
        <w:rPr>
          <w:rFonts w:ascii="Times New Roman" w:hAnsi="Times New Roman" w:cs="Times New Roman"/>
        </w:rPr>
      </w:pPr>
      <w:r w:rsidRPr="009513B1">
        <w:rPr>
          <w:rFonts w:ascii="Times New Roman" w:hAnsi="Times New Roman" w:cs="Times New Roman"/>
        </w:rPr>
        <w:t>Основные характеристики зданий, сооружений и прочих объектов, входящих в состав Объекта:</w:t>
      </w:r>
    </w:p>
    <w:tbl>
      <w:tblPr>
        <w:tblW w:w="10207" w:type="dxa"/>
        <w:tblInd w:w="-318" w:type="dxa"/>
        <w:tblLayout w:type="fixed"/>
        <w:tblLook w:val="0000" w:firstRow="0" w:lastRow="0" w:firstColumn="0" w:lastColumn="0" w:noHBand="0" w:noVBand="0"/>
      </w:tblPr>
      <w:tblGrid>
        <w:gridCol w:w="426"/>
        <w:gridCol w:w="9781"/>
      </w:tblGrid>
      <w:tr w:rsidR="00C91729" w:rsidRPr="009513B1" w:rsidTr="00D82DD8">
        <w:trPr>
          <w:trHeight w:val="709"/>
        </w:trPr>
        <w:tc>
          <w:tcPr>
            <w:tcW w:w="426" w:type="dxa"/>
          </w:tcPr>
          <w:p w:rsidR="00C91729" w:rsidRPr="009513B1" w:rsidRDefault="00C91729" w:rsidP="00B32168">
            <w:pPr>
              <w:ind w:firstLine="360"/>
              <w:rPr>
                <w:rFonts w:ascii="Times New Roman" w:eastAsia="Calibri" w:hAnsi="Times New Roman" w:cs="Times New Roman"/>
              </w:rPr>
            </w:pPr>
          </w:p>
        </w:tc>
        <w:tc>
          <w:tcPr>
            <w:tcW w:w="9781" w:type="dxa"/>
          </w:tcPr>
          <w:p w:rsidR="00C91729" w:rsidRPr="009513B1" w:rsidRDefault="00C91729" w:rsidP="00B32168">
            <w:pPr>
              <w:keepNext/>
              <w:tabs>
                <w:tab w:val="left" w:pos="352"/>
              </w:tabs>
              <w:ind w:firstLine="360"/>
              <w:contextualSpacing/>
              <w:jc w:val="both"/>
              <w:rPr>
                <w:rFonts w:ascii="Times New Roman" w:eastAsia="Calibri" w:hAnsi="Times New Roman" w:cs="Times New Roman"/>
              </w:rPr>
            </w:pPr>
            <w:proofErr w:type="gramStart"/>
            <w:r w:rsidRPr="009513B1">
              <w:rPr>
                <w:rFonts w:ascii="Times New Roman" w:eastAsia="Calibri" w:hAnsi="Times New Roman" w:cs="Times New Roman"/>
              </w:rPr>
              <w:t>Комплекс зданий, строений, сооружений, а также движимое имущество объекта Усадьба инновационного центра «Сколково» (бывший д/о Полет), расположенного по адресу</w:t>
            </w:r>
            <w:r w:rsidR="009513B1">
              <w:rPr>
                <w:rFonts w:ascii="Times New Roman" w:eastAsia="Calibri" w:hAnsi="Times New Roman" w:cs="Times New Roman"/>
              </w:rPr>
              <w:t>: г. Москва, ул. Луговая, д. 4:</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r w:rsidRPr="0018474F">
              <w:rPr>
                <w:rFonts w:ascii="Times New Roman" w:hAnsi="Times New Roman" w:cs="Times New Roman"/>
              </w:rPr>
              <w:t xml:space="preserve">Здание (Административно-хозяйственный Корпус 1) назначение: нежилое, 3-этажный, общей площадью 2 123,2 кв. м, адрес (местонахождение) объекта: г. Москва, тер Сколково инновационного центра, ул. Луговая, д 4; Кадастровый (условный) номер </w:t>
            </w:r>
            <w:r w:rsidRPr="0046598E">
              <w:rPr>
                <w:rFonts w:ascii="Times New Roman" w:hAnsi="Times New Roman" w:cs="Times New Roman"/>
                <w:bCs/>
              </w:rPr>
              <w:t>77:15:0020321:397</w:t>
            </w:r>
            <w:r w:rsidRPr="0018474F">
              <w:rPr>
                <w:rFonts w:ascii="Times New Roman" w:hAnsi="Times New Roman" w:cs="Times New Roman"/>
              </w:rPr>
              <w:t xml:space="preserve">; Свидетельство о </w:t>
            </w:r>
            <w:r w:rsidRPr="0018474F">
              <w:rPr>
                <w:rFonts w:ascii="Times New Roman" w:hAnsi="Times New Roman" w:cs="Times New Roman"/>
              </w:rPr>
              <w:lastRenderedPageBreak/>
              <w:t>государственной регистрации права собственности на объект недвижимого имущества от 22.08.2014г. № 77-АР 703269.</w:t>
            </w:r>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r w:rsidRPr="0018474F">
              <w:rPr>
                <w:rFonts w:ascii="Times New Roman" w:hAnsi="Times New Roman" w:cs="Times New Roman"/>
              </w:rPr>
              <w:t xml:space="preserve">Здание (Административно-хозяйственный Корпус 2) назначение: нежилое, 3-этажный, общей площадью 2 267,3 кв. м, адрес (местонахождение) объекта: г. Москва, тер Сколково инновационного центра, </w:t>
            </w:r>
            <w:proofErr w:type="spellStart"/>
            <w:proofErr w:type="gramStart"/>
            <w:r w:rsidRPr="0018474F">
              <w:rPr>
                <w:rFonts w:ascii="Times New Roman" w:hAnsi="Times New Roman" w:cs="Times New Roman"/>
              </w:rPr>
              <w:t>ул</w:t>
            </w:r>
            <w:proofErr w:type="spellEnd"/>
            <w:proofErr w:type="gramEnd"/>
            <w:r w:rsidRPr="0018474F">
              <w:rPr>
                <w:rFonts w:ascii="Times New Roman" w:hAnsi="Times New Roman" w:cs="Times New Roman"/>
              </w:rPr>
              <w:t xml:space="preserve"> Луговая, д 4, корп. 2, Кадастровый (условный) номер </w:t>
            </w:r>
            <w:r w:rsidRPr="0046598E">
              <w:rPr>
                <w:rFonts w:ascii="Times New Roman" w:hAnsi="Times New Roman" w:cs="Times New Roman"/>
                <w:bCs/>
              </w:rPr>
              <w:t>77:15:0020321:397</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22.08.2014г. на бланке № 77-АР 703272.</w:t>
            </w:r>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r w:rsidRPr="0018474F">
              <w:rPr>
                <w:rFonts w:ascii="Times New Roman" w:hAnsi="Times New Roman" w:cs="Times New Roman"/>
              </w:rPr>
              <w:t xml:space="preserve">Здание (Административно-хозяйственный Корпус 3) назначение: нежилое, 2-этажный, общей площадью 585,2 кв. м, адрес (местонахождение) объекта: г. Москва, тер Сколково инновационного центра, </w:t>
            </w:r>
            <w:proofErr w:type="spellStart"/>
            <w:proofErr w:type="gramStart"/>
            <w:r w:rsidRPr="0018474F">
              <w:rPr>
                <w:rFonts w:ascii="Times New Roman" w:hAnsi="Times New Roman" w:cs="Times New Roman"/>
              </w:rPr>
              <w:t>ул</w:t>
            </w:r>
            <w:proofErr w:type="spellEnd"/>
            <w:proofErr w:type="gramEnd"/>
            <w:r w:rsidRPr="0018474F">
              <w:rPr>
                <w:rFonts w:ascii="Times New Roman" w:hAnsi="Times New Roman" w:cs="Times New Roman"/>
              </w:rPr>
              <w:t xml:space="preserve"> Луговая, д 4, корп. 3, Кадастровый (условный) номер </w:t>
            </w:r>
            <w:r w:rsidRPr="0046598E">
              <w:rPr>
                <w:rFonts w:ascii="Times New Roman" w:hAnsi="Times New Roman" w:cs="Times New Roman"/>
                <w:bCs/>
              </w:rPr>
              <w:t>77:15:0020321:397</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22.08.2014г. на бланке № 77-АР 703270.</w:t>
            </w:r>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r w:rsidRPr="0018474F">
              <w:rPr>
                <w:rFonts w:ascii="Times New Roman" w:hAnsi="Times New Roman" w:cs="Times New Roman"/>
              </w:rPr>
              <w:t xml:space="preserve">Здание (Административно-хозяйственный Корпус 5) назначение: нежилое, 3-этажный, общей площадью 1 088,1 кв. м, адрес (местонахождение) объекта: г. Москва, тер Сколково инновационного центра, </w:t>
            </w:r>
            <w:proofErr w:type="spellStart"/>
            <w:proofErr w:type="gramStart"/>
            <w:r w:rsidRPr="0018474F">
              <w:rPr>
                <w:rFonts w:ascii="Times New Roman" w:hAnsi="Times New Roman" w:cs="Times New Roman"/>
              </w:rPr>
              <w:t>ул</w:t>
            </w:r>
            <w:proofErr w:type="spellEnd"/>
            <w:proofErr w:type="gramEnd"/>
            <w:r w:rsidRPr="0018474F">
              <w:rPr>
                <w:rFonts w:ascii="Times New Roman" w:hAnsi="Times New Roman" w:cs="Times New Roman"/>
              </w:rPr>
              <w:t xml:space="preserve"> Луговая, д 4, корп. 5, Кадастровый (условный) номер </w:t>
            </w:r>
            <w:r w:rsidRPr="0046598E">
              <w:rPr>
                <w:rFonts w:ascii="Times New Roman" w:hAnsi="Times New Roman" w:cs="Times New Roman"/>
                <w:bCs/>
              </w:rPr>
              <w:t>77:15:0020321:397</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22.08.2014г. на бланке № 77-АР 703271.</w:t>
            </w:r>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r w:rsidRPr="0018474F">
              <w:rPr>
                <w:rFonts w:ascii="Times New Roman" w:hAnsi="Times New Roman" w:cs="Times New Roman"/>
              </w:rPr>
              <w:t xml:space="preserve">Здание (Административно-бытовое здание, Строение 1 «Коттедж №1»), назначение: нежилое; 2-этажный, общая площадь 185,7 кв. м, адрес (местонахождение) объекта: г. Москва, тер Сколково инновационного центра, </w:t>
            </w:r>
            <w:proofErr w:type="spellStart"/>
            <w:proofErr w:type="gramStart"/>
            <w:r w:rsidRPr="0018474F">
              <w:rPr>
                <w:rFonts w:ascii="Times New Roman" w:hAnsi="Times New Roman" w:cs="Times New Roman"/>
              </w:rPr>
              <w:t>ул</w:t>
            </w:r>
            <w:proofErr w:type="spellEnd"/>
            <w:proofErr w:type="gramEnd"/>
            <w:r w:rsidRPr="0018474F">
              <w:rPr>
                <w:rFonts w:ascii="Times New Roman" w:hAnsi="Times New Roman" w:cs="Times New Roman"/>
              </w:rPr>
              <w:t xml:space="preserve"> Луговая, д 4, строен. 1, Кадастровый (условный) номер </w:t>
            </w:r>
            <w:r w:rsidRPr="0046598E">
              <w:rPr>
                <w:rFonts w:ascii="Times New Roman" w:hAnsi="Times New Roman" w:cs="Times New Roman"/>
              </w:rPr>
              <w:t>77:15:0020321:399</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703488.</w:t>
            </w:r>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r w:rsidRPr="0018474F">
              <w:rPr>
                <w:rFonts w:ascii="Times New Roman" w:hAnsi="Times New Roman" w:cs="Times New Roman"/>
              </w:rPr>
              <w:t xml:space="preserve">Здание (Административно-бытовое здание, Строение 2 «Коттедж №2»), назначение: нежилое; 2-этажный, общая площадь 185,6 кв. м, адрес (местонахождение) объекта: г. Москва, тер Сколково инновационного центра, </w:t>
            </w:r>
            <w:proofErr w:type="spellStart"/>
            <w:proofErr w:type="gramStart"/>
            <w:r w:rsidRPr="0018474F">
              <w:rPr>
                <w:rFonts w:ascii="Times New Roman" w:hAnsi="Times New Roman" w:cs="Times New Roman"/>
              </w:rPr>
              <w:t>ул</w:t>
            </w:r>
            <w:proofErr w:type="spellEnd"/>
            <w:proofErr w:type="gramEnd"/>
            <w:r w:rsidRPr="0018474F">
              <w:rPr>
                <w:rFonts w:ascii="Times New Roman" w:hAnsi="Times New Roman" w:cs="Times New Roman"/>
              </w:rPr>
              <w:t xml:space="preserve"> Луговая, д 4, строен. 2, Кадастровый (условный) номер </w:t>
            </w:r>
            <w:r w:rsidRPr="0046598E">
              <w:rPr>
                <w:rFonts w:ascii="Times New Roman" w:hAnsi="Times New Roman" w:cs="Times New Roman"/>
              </w:rPr>
              <w:t>77:15:0020321:401</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703487.</w:t>
            </w:r>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t xml:space="preserve">Здание (Административно-бытовое здание, Строение 3 « Коттедж №3»), назначение: нежилое; 2-этажный, общая площадь 186 кв. м, адрес (местонахождение) объекта: г. Москва, тер Сколково инновационного центра, ул. Луговая, д 4, строен 3, Кадастровый (условный) номер </w:t>
            </w:r>
            <w:r w:rsidRPr="0046598E">
              <w:rPr>
                <w:rFonts w:ascii="Times New Roman" w:hAnsi="Times New Roman" w:cs="Times New Roman"/>
              </w:rPr>
              <w:t>77:15:0020321:400</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703486.</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t xml:space="preserve">Здание (Административно-бытовое здание, Строение 4 «Коттедж №4»), назначение: нежилое; 2-этажный, общая площадь 185,9 кв. м, адрес (местонахождение) объекта: г. Москва, тер Сколково инновационного центра, ул. Луговая, д. 4, строен. 4, Кадастровый (условный) номер </w:t>
            </w:r>
            <w:r w:rsidRPr="0046598E">
              <w:rPr>
                <w:rFonts w:ascii="Times New Roman" w:hAnsi="Times New Roman" w:cs="Times New Roman"/>
              </w:rPr>
              <w:t>77:15:0020321:402</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703492.</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t xml:space="preserve">Здание (Административно-бытовое здание, Строение 5 «Коттедж №5»), назначение: нежилое; 2-этажный, общая площадь 185,4 кв. м, адрес (местонахождение) объекта: г. Москва, тер Сколково инновационного центра, ул. Луговая, д. 4, строен. 5, Кадастровый (условный) номер </w:t>
            </w:r>
            <w:r w:rsidRPr="0046598E">
              <w:rPr>
                <w:rFonts w:ascii="Times New Roman" w:hAnsi="Times New Roman" w:cs="Times New Roman"/>
              </w:rPr>
              <w:t>77:15:0020321:398</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703490.</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t xml:space="preserve">Здание (Административно-бытовое здание, Строение 6 «Коттедж №6»), назначение: нежилое; 2-этажный, общая площадь 249,1 кв. м, адрес (местонахождение) объекта: г. Москва, тер Сколково инновационного центра, ул. Луговая, д. 4, строен. 6, Кадастровый (условный) номер </w:t>
            </w:r>
            <w:r w:rsidRPr="0046598E">
              <w:rPr>
                <w:rFonts w:ascii="Times New Roman" w:hAnsi="Times New Roman" w:cs="Times New Roman"/>
              </w:rPr>
              <w:t>77:15:0020321:397</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703489.</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t xml:space="preserve">Здание (Административно-бытовое здание, Строение 7 «Коттедж №7»), назначение: нежилое; 2-этажный, общая площадь 248,8 кв. м, адрес (местонахождение) объекта: г. Москва, тер Сколково инновационного центра, ул. Луговая, д. 4, строен. 7, Кадастровый (условный) номер </w:t>
            </w:r>
            <w:r w:rsidRPr="0046598E">
              <w:rPr>
                <w:rFonts w:ascii="Times New Roman" w:hAnsi="Times New Roman" w:cs="Times New Roman"/>
              </w:rPr>
              <w:t>77:15:0020321:397</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703491.</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lastRenderedPageBreak/>
              <w:t xml:space="preserve">Здание (Административно-бытовое здание, Строение 8 «Коттедж №8»), назначение: нежилое; 2-этажный, общая площадь 248,6 кв. м, адрес (местонахождение) объекта: г. Москва, тер Сколково инновационного центра, ул. Луговая, д. 4, строен. 8, Кадастровый (условный) номер </w:t>
            </w:r>
            <w:r w:rsidRPr="0046598E">
              <w:rPr>
                <w:rFonts w:ascii="Times New Roman" w:hAnsi="Times New Roman" w:cs="Times New Roman"/>
              </w:rPr>
              <w:t>77:15:0020321:397</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703493.</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t xml:space="preserve">Здание (Административно-бытовое здание, Строение 9 «Коттедж №9»), назначение: нежилое; 2-этажный, общая площадь 249,1 кв. м, адрес (местонахождение) объекта: г. Москва, тер Сколково инновационного центра, ул. Луговая, д. 4, строен. 9, Кадастровый (условный) номер </w:t>
            </w:r>
            <w:r w:rsidRPr="0046598E">
              <w:rPr>
                <w:rFonts w:ascii="Times New Roman" w:hAnsi="Times New Roman" w:cs="Times New Roman"/>
              </w:rPr>
              <w:t>77:15:0020321:397</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703485.</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t xml:space="preserve">Здание (Административно-бытовое здание, Строение 10 «Коттедж №10»), назначение: нежилое; 2-этажный, общая площадь 248,7 кв. м, адрес (местонахождение) объекта: г. Москва, тер Сколково инновационного центра, ул. Луговая, д. 4, строен. 10, Кадастровый (условный) номер </w:t>
            </w:r>
            <w:r w:rsidRPr="0046598E">
              <w:rPr>
                <w:rFonts w:ascii="Times New Roman" w:hAnsi="Times New Roman" w:cs="Times New Roman"/>
              </w:rPr>
              <w:t>77:15:0020321:397</w:t>
            </w:r>
            <w:r w:rsidRPr="0018474F">
              <w:rPr>
                <w:rFonts w:ascii="Times New Roman" w:hAnsi="Times New Roman" w:cs="Times New Roman"/>
              </w:rPr>
              <w:t>; Свидетельство о государственной регистрации права собственности на объект недвижимого имущества от 07.10.2014г. на бланке № 77-АР 703484.</w:t>
            </w:r>
            <w:proofErr w:type="gramEnd"/>
          </w:p>
          <w:p w:rsidR="009513B1" w:rsidRPr="0018474F" w:rsidRDefault="009513B1" w:rsidP="00B32168">
            <w:pPr>
              <w:pStyle w:val="a5"/>
              <w:numPr>
                <w:ilvl w:val="0"/>
                <w:numId w:val="28"/>
              </w:numPr>
              <w:spacing w:after="120" w:line="240" w:lineRule="auto"/>
              <w:ind w:left="0" w:firstLine="360"/>
              <w:jc w:val="both"/>
              <w:rPr>
                <w:rFonts w:ascii="Times New Roman" w:hAnsi="Times New Roman" w:cs="Times New Roman"/>
              </w:rPr>
            </w:pPr>
            <w:proofErr w:type="gramStart"/>
            <w:r w:rsidRPr="0018474F">
              <w:rPr>
                <w:rFonts w:ascii="Times New Roman" w:hAnsi="Times New Roman" w:cs="Times New Roman"/>
              </w:rPr>
              <w:t xml:space="preserve">Здание (Бытовое здание, Строение 11 «Баня»), назначение: нежилое: 1-этажный, общая площадь 183,1 кв. м, адрес (местонахождение) объекта: г. Москва, тер Сколково инновационного центра, ул. Луговая, д. 4, строен. 11, Кадастровый (условный) номер </w:t>
            </w:r>
            <w:r w:rsidRPr="0046598E">
              <w:rPr>
                <w:rFonts w:ascii="Times New Roman" w:hAnsi="Times New Roman" w:cs="Times New Roman"/>
              </w:rPr>
              <w:t>77:15:0020321:397</w:t>
            </w:r>
            <w:r w:rsidRPr="0018474F">
              <w:rPr>
                <w:rFonts w:ascii="Times New Roman" w:hAnsi="Times New Roman" w:cs="Times New Roman"/>
              </w:rPr>
              <w:t xml:space="preserve">; Свидетельство о государственной регистрации права собственности на объект недвижимого имущества от 25.08.2014г. на бланке № 77-АР 700112, </w:t>
            </w:r>
            <w:proofErr w:type="gramEnd"/>
          </w:p>
          <w:p w:rsidR="00C91729" w:rsidRPr="00B32168" w:rsidRDefault="00C91729" w:rsidP="00B32168">
            <w:pPr>
              <w:pStyle w:val="a5"/>
              <w:keepNext/>
              <w:tabs>
                <w:tab w:val="left" w:pos="0"/>
              </w:tabs>
              <w:spacing w:after="0" w:line="240" w:lineRule="auto"/>
              <w:ind w:left="0" w:firstLine="360"/>
              <w:contextualSpacing/>
              <w:jc w:val="both"/>
              <w:rPr>
                <w:rFonts w:ascii="Times New Roman" w:hAnsi="Times New Roman" w:cs="Times New Roman"/>
              </w:rPr>
            </w:pPr>
          </w:p>
          <w:p w:rsidR="00C91729" w:rsidRPr="009513B1" w:rsidRDefault="00C91729" w:rsidP="00B32168">
            <w:pPr>
              <w:keepNext/>
              <w:tabs>
                <w:tab w:val="left" w:pos="0"/>
              </w:tabs>
              <w:ind w:firstLine="360"/>
              <w:contextualSpacing/>
              <w:jc w:val="both"/>
              <w:rPr>
                <w:rFonts w:ascii="Times New Roman" w:eastAsia="Calibri" w:hAnsi="Times New Roman" w:cs="Times New Roman"/>
              </w:rPr>
            </w:pPr>
          </w:p>
        </w:tc>
      </w:tr>
    </w:tbl>
    <w:p w:rsidR="00C91729" w:rsidRPr="009513B1" w:rsidRDefault="00C91729" w:rsidP="009513B1">
      <w:pPr>
        <w:pStyle w:val="a5"/>
        <w:numPr>
          <w:ilvl w:val="1"/>
          <w:numId w:val="25"/>
        </w:numPr>
        <w:autoSpaceDE w:val="0"/>
        <w:autoSpaceDN w:val="0"/>
        <w:adjustRightInd w:val="0"/>
        <w:spacing w:after="120"/>
        <w:ind w:left="0" w:firstLine="360"/>
        <w:outlineLvl w:val="1"/>
        <w:rPr>
          <w:rFonts w:ascii="Times New Roman" w:hAnsi="Times New Roman" w:cs="Times New Roman"/>
          <w:b/>
        </w:rPr>
      </w:pPr>
      <w:r w:rsidRPr="009513B1">
        <w:rPr>
          <w:rFonts w:ascii="Times New Roman" w:hAnsi="Times New Roman" w:cs="Times New Roman"/>
          <w:b/>
        </w:rPr>
        <w:lastRenderedPageBreak/>
        <w:t>Характеристики Объекта</w:t>
      </w:r>
    </w:p>
    <w:p w:rsidR="00C91729" w:rsidRPr="009513B1" w:rsidRDefault="009513B1" w:rsidP="009513B1">
      <w:pPr>
        <w:autoSpaceDE w:val="0"/>
        <w:autoSpaceDN w:val="0"/>
        <w:adjustRightInd w:val="0"/>
        <w:ind w:firstLine="360"/>
        <w:jc w:val="both"/>
        <w:outlineLvl w:val="1"/>
        <w:rPr>
          <w:rFonts w:ascii="Times New Roman" w:hAnsi="Times New Roman" w:cs="Times New Roman"/>
        </w:rPr>
      </w:pPr>
      <w:r w:rsidRPr="009513B1">
        <w:rPr>
          <w:rFonts w:ascii="Times New Roman" w:eastAsia="Calibri" w:hAnsi="Times New Roman" w:cs="Times New Roman"/>
        </w:rPr>
        <w:t>Объектом является - комплекс зданий, строений, сооружений и инженерная инфраструктура, расположенные по адресу: г. Москва, ул. Луговая, д. 4, , общей площадью 129 012 м</w:t>
      </w:r>
      <w:proofErr w:type="gramStart"/>
      <w:r w:rsidRPr="009513B1">
        <w:rPr>
          <w:rFonts w:ascii="Times New Roman" w:eastAsia="Calibri" w:hAnsi="Times New Roman" w:cs="Times New Roman"/>
        </w:rPr>
        <w:t>2</w:t>
      </w:r>
      <w:proofErr w:type="gramEnd"/>
      <w:r w:rsidRPr="009513B1">
        <w:rPr>
          <w:rFonts w:ascii="Times New Roman" w:eastAsia="Calibri" w:hAnsi="Times New Roman" w:cs="Times New Roman"/>
        </w:rPr>
        <w:t>, границы участка указаны в Приложении №1, с расположенным на нем зданиями, строениями, сооружениями и прочими объектами (перечень прочих объектов, входящих в состав Объекта, и их характеристики приведены ниже), оборудование, инженерная инфраструктура и инженерные системы, подлежащие содержанию, сервисн</w:t>
      </w:r>
      <w:r>
        <w:rPr>
          <w:rFonts w:ascii="Times New Roman" w:eastAsia="Calibri" w:hAnsi="Times New Roman" w:cs="Times New Roman"/>
        </w:rPr>
        <w:t>ому и техническому обслуживанию</w:t>
      </w:r>
      <w:r w:rsidR="00C91729" w:rsidRPr="009513B1">
        <w:rPr>
          <w:rFonts w:ascii="Times New Roman" w:eastAsia="Calibri" w:hAnsi="Times New Roman" w:cs="Times New Roman"/>
        </w:rPr>
        <w:t>, согласно Генеральному плану (Приложение №</w:t>
      </w:r>
      <w:r w:rsidR="00C91729" w:rsidRPr="009513B1">
        <w:rPr>
          <w:rFonts w:ascii="Times New Roman" w:hAnsi="Times New Roman" w:cs="Times New Roman"/>
        </w:rPr>
        <w:t xml:space="preserve"> 1).</w:t>
      </w:r>
    </w:p>
    <w:p w:rsidR="00C91729" w:rsidRPr="009513B1" w:rsidRDefault="00C91729" w:rsidP="009513B1">
      <w:pPr>
        <w:pStyle w:val="a5"/>
        <w:numPr>
          <w:ilvl w:val="1"/>
          <w:numId w:val="25"/>
        </w:numPr>
        <w:autoSpaceDE w:val="0"/>
        <w:autoSpaceDN w:val="0"/>
        <w:adjustRightInd w:val="0"/>
        <w:spacing w:after="0" w:line="264" w:lineRule="auto"/>
        <w:ind w:left="0" w:firstLine="360"/>
        <w:jc w:val="both"/>
        <w:outlineLvl w:val="1"/>
        <w:rPr>
          <w:rFonts w:ascii="Times New Roman" w:hAnsi="Times New Roman" w:cs="Times New Roman"/>
          <w:b/>
        </w:rPr>
      </w:pPr>
      <w:r w:rsidRPr="009513B1">
        <w:rPr>
          <w:rFonts w:ascii="Times New Roman" w:hAnsi="Times New Roman" w:cs="Times New Roman"/>
          <w:b/>
        </w:rPr>
        <w:t>Краткий перечень зданий, сооружений:</w:t>
      </w:r>
    </w:p>
    <w:p w:rsidR="00C91729" w:rsidRPr="009513B1" w:rsidRDefault="00C91729" w:rsidP="009513B1">
      <w:pPr>
        <w:pStyle w:val="a5"/>
        <w:numPr>
          <w:ilvl w:val="0"/>
          <w:numId w:val="18"/>
        </w:numPr>
        <w:autoSpaceDE w:val="0"/>
        <w:autoSpaceDN w:val="0"/>
        <w:adjustRightInd w:val="0"/>
        <w:spacing w:after="0" w:line="240" w:lineRule="auto"/>
        <w:ind w:left="0" w:firstLine="360"/>
        <w:contextualSpacing/>
        <w:jc w:val="both"/>
        <w:outlineLvl w:val="1"/>
        <w:rPr>
          <w:rFonts w:ascii="Times New Roman" w:hAnsi="Times New Roman" w:cs="Times New Roman"/>
        </w:rPr>
      </w:pPr>
      <w:r w:rsidRPr="009513B1">
        <w:rPr>
          <w:rFonts w:ascii="Times New Roman" w:hAnsi="Times New Roman" w:cs="Times New Roman"/>
        </w:rPr>
        <w:t>Административно-хозяйственный блок зданий - Корпус 1, Корпус 2, Корпус 3 и Корпус 5;</w:t>
      </w:r>
    </w:p>
    <w:p w:rsidR="00C91729" w:rsidRPr="009513B1" w:rsidRDefault="00C91729" w:rsidP="009513B1">
      <w:pPr>
        <w:pStyle w:val="a5"/>
        <w:numPr>
          <w:ilvl w:val="0"/>
          <w:numId w:val="18"/>
        </w:numPr>
        <w:autoSpaceDE w:val="0"/>
        <w:autoSpaceDN w:val="0"/>
        <w:adjustRightInd w:val="0"/>
        <w:spacing w:after="0" w:line="240" w:lineRule="auto"/>
        <w:ind w:left="0" w:firstLine="360"/>
        <w:contextualSpacing/>
        <w:jc w:val="both"/>
        <w:outlineLvl w:val="1"/>
        <w:rPr>
          <w:rFonts w:ascii="Times New Roman" w:hAnsi="Times New Roman" w:cs="Times New Roman"/>
        </w:rPr>
      </w:pPr>
      <w:r w:rsidRPr="009513B1">
        <w:rPr>
          <w:rFonts w:ascii="Times New Roman" w:hAnsi="Times New Roman" w:cs="Times New Roman"/>
        </w:rPr>
        <w:t>Коттеджная группа (11 строений);</w:t>
      </w:r>
    </w:p>
    <w:p w:rsidR="00C91729" w:rsidRPr="009513B1" w:rsidRDefault="00C91729" w:rsidP="009513B1">
      <w:pPr>
        <w:pStyle w:val="a5"/>
        <w:numPr>
          <w:ilvl w:val="0"/>
          <w:numId w:val="19"/>
        </w:numPr>
        <w:autoSpaceDE w:val="0"/>
        <w:autoSpaceDN w:val="0"/>
        <w:adjustRightInd w:val="0"/>
        <w:spacing w:before="120" w:after="0" w:line="264" w:lineRule="auto"/>
        <w:ind w:left="0" w:firstLine="360"/>
        <w:outlineLvl w:val="1"/>
        <w:rPr>
          <w:rFonts w:ascii="Times New Roman" w:eastAsia="Times New Roman" w:hAnsi="Times New Roman" w:cs="Times New Roman"/>
          <w:b/>
        </w:rPr>
      </w:pPr>
      <w:r w:rsidRPr="009513B1">
        <w:rPr>
          <w:rFonts w:ascii="Times New Roman" w:eastAsia="Times New Roman" w:hAnsi="Times New Roman" w:cs="Times New Roman"/>
          <w:b/>
        </w:rPr>
        <w:t>Административно-хозяйственный блок зданий:</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jc w:val="center"/>
              <w:outlineLvl w:val="1"/>
              <w:rPr>
                <w:rFonts w:ascii="Times New Roman" w:eastAsia="Calibri" w:hAnsi="Times New Roman" w:cs="Times New Roman"/>
              </w:rPr>
            </w:pPr>
            <w:r>
              <w:rPr>
                <w:rFonts w:ascii="Times New Roman" w:eastAsia="Calibri" w:hAnsi="Times New Roman" w:cs="Times New Roman"/>
              </w:rPr>
              <w:t>П</w:t>
            </w:r>
            <w:r w:rsidRPr="00C91729">
              <w:rPr>
                <w:rFonts w:ascii="Times New Roman" w:eastAsia="Calibri" w:hAnsi="Times New Roman" w:cs="Times New Roman"/>
              </w:rPr>
              <w:t>озиция</w:t>
            </w:r>
          </w:p>
        </w:tc>
        <w:tc>
          <w:tcPr>
            <w:tcW w:w="6237" w:type="dxa"/>
            <w:shd w:val="clear" w:color="auto" w:fill="auto"/>
          </w:tcPr>
          <w:p w:rsidR="00C91729" w:rsidRPr="00C91729" w:rsidRDefault="00C91729" w:rsidP="00D82DD8">
            <w:pPr>
              <w:autoSpaceDE w:val="0"/>
              <w:autoSpaceDN w:val="0"/>
              <w:adjustRightInd w:val="0"/>
              <w:contextualSpacing/>
              <w:jc w:val="center"/>
              <w:outlineLvl w:val="1"/>
              <w:rPr>
                <w:rFonts w:ascii="Times New Roman" w:eastAsia="Calibri" w:hAnsi="Times New Roman" w:cs="Times New Roman"/>
              </w:rPr>
            </w:pPr>
            <w:r w:rsidRPr="00C91729">
              <w:rPr>
                <w:rFonts w:ascii="Times New Roman" w:eastAsia="Calibri" w:hAnsi="Times New Roman" w:cs="Times New Roman"/>
              </w:rPr>
              <w:t>Описание</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Функциональное назначение</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Офисы</w:t>
            </w:r>
          </w:p>
        </w:tc>
      </w:tr>
      <w:tr w:rsidR="00C91729" w:rsidRPr="00C91729" w:rsidTr="00D82DD8">
        <w:tc>
          <w:tcPr>
            <w:tcW w:w="3402"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Режим работы</w:t>
            </w:r>
          </w:p>
        </w:tc>
        <w:tc>
          <w:tcPr>
            <w:tcW w:w="6237"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8.00 – 20.00</w:t>
            </w:r>
          </w:p>
        </w:tc>
      </w:tr>
      <w:tr w:rsidR="00C91729" w:rsidRPr="00C91729" w:rsidTr="00D82DD8">
        <w:tc>
          <w:tcPr>
            <w:tcW w:w="3402"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Кол-во сотрудников</w:t>
            </w:r>
          </w:p>
        </w:tc>
        <w:tc>
          <w:tcPr>
            <w:tcW w:w="6237" w:type="dxa"/>
            <w:shd w:val="clear" w:color="auto" w:fill="auto"/>
          </w:tcPr>
          <w:p w:rsidR="00C91729" w:rsidRPr="00C91729" w:rsidRDefault="00C91729" w:rsidP="00D82DD8">
            <w:pPr>
              <w:rPr>
                <w:rFonts w:ascii="Times New Roman" w:eastAsia="Calibri" w:hAnsi="Times New Roman" w:cs="Times New Roman"/>
              </w:rPr>
            </w:pPr>
            <w:r w:rsidRPr="009513B1">
              <w:rPr>
                <w:rFonts w:ascii="Times New Roman" w:eastAsia="Calibri" w:hAnsi="Times New Roman" w:cs="Times New Roman"/>
              </w:rPr>
              <w:t>375</w:t>
            </w:r>
          </w:p>
        </w:tc>
      </w:tr>
      <w:tr w:rsidR="00C91729" w:rsidRPr="00C91729" w:rsidTr="00D82DD8">
        <w:tc>
          <w:tcPr>
            <w:tcW w:w="3402"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Кол-во корпусов</w:t>
            </w:r>
          </w:p>
        </w:tc>
        <w:tc>
          <w:tcPr>
            <w:tcW w:w="6237"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4 корпуса (корпус 1, корпус 2, корпус 3 и  корпус 5)</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Год ввода в эксплуатацию, реконструкция</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Корпус 1: ввод  – 1976 г, реконструкция – 2011 г.</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Корпус 2: ввод  – 1970 г, реконструкция – 2011 г.</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Корпус 3: ввод  – 1954 г, реконструкция – 2011 г.</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Корпус 5: ввод – 1974 г., реконструкция – 2013 г.</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Этажность; </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общая площадь без учета балконов, открытого перехода между корпусами 1 и 2, козырька </w:t>
            </w:r>
            <w:r w:rsidRPr="00C91729">
              <w:rPr>
                <w:rFonts w:ascii="Times New Roman" w:eastAsia="Calibri" w:hAnsi="Times New Roman" w:cs="Times New Roman"/>
              </w:rPr>
              <w:lastRenderedPageBreak/>
              <w:t>корпуса 2</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lastRenderedPageBreak/>
              <w:t xml:space="preserve">Корпус №1 – 2 надземных этажа, 1 цокольный этаж; 2123,20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Корпус №2 - 2 надземных этажа, 1 цокольный этаж; 2267,30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lastRenderedPageBreak/>
              <w:t xml:space="preserve">Корпус №3 - 2 этажа; 585,20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Корпус №5 - 3 этажа; 1088,10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lastRenderedPageBreak/>
              <w:t>Количество входов в здания</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Общее кол-во – 11, в </w:t>
            </w:r>
            <w:proofErr w:type="spellStart"/>
            <w:r w:rsidRPr="00C91729">
              <w:rPr>
                <w:rFonts w:ascii="Times New Roman" w:eastAsia="Calibri" w:hAnsi="Times New Roman" w:cs="Times New Roman"/>
              </w:rPr>
              <w:t>т.ч</w:t>
            </w:r>
            <w:proofErr w:type="spellEnd"/>
            <w:r w:rsidRPr="00C91729">
              <w:rPr>
                <w:rFonts w:ascii="Times New Roman" w:eastAsia="Calibri" w:hAnsi="Times New Roman" w:cs="Times New Roman"/>
              </w:rPr>
              <w:t>.</w:t>
            </w:r>
          </w:p>
          <w:p w:rsidR="00C91729" w:rsidRPr="00C91729" w:rsidRDefault="00C91729" w:rsidP="00C91729">
            <w:pPr>
              <w:numPr>
                <w:ilvl w:val="0"/>
                <w:numId w:val="1"/>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Главный вход – 2</w:t>
            </w:r>
          </w:p>
          <w:p w:rsidR="00C91729" w:rsidRPr="00C91729" w:rsidRDefault="00C91729" w:rsidP="00C91729">
            <w:pPr>
              <w:numPr>
                <w:ilvl w:val="0"/>
                <w:numId w:val="1"/>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Пожарные выходы – 9</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Оборудование доступа в здания</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Двери – 12, в </w:t>
            </w:r>
            <w:proofErr w:type="spellStart"/>
            <w:r w:rsidRPr="00C91729">
              <w:rPr>
                <w:rFonts w:ascii="Times New Roman" w:eastAsia="Calibri" w:hAnsi="Times New Roman" w:cs="Times New Roman"/>
              </w:rPr>
              <w:t>т.ч</w:t>
            </w:r>
            <w:proofErr w:type="spellEnd"/>
            <w:r w:rsidRPr="00C91729">
              <w:rPr>
                <w:rFonts w:ascii="Times New Roman" w:eastAsia="Calibri" w:hAnsi="Times New Roman" w:cs="Times New Roman"/>
              </w:rPr>
              <w:t>.</w:t>
            </w:r>
          </w:p>
          <w:p w:rsidR="00C91729" w:rsidRPr="00C91729" w:rsidRDefault="00C91729" w:rsidP="00C91729">
            <w:pPr>
              <w:numPr>
                <w:ilvl w:val="0"/>
                <w:numId w:val="1"/>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Механические двери – 10</w:t>
            </w:r>
          </w:p>
          <w:p w:rsidR="00C91729" w:rsidRPr="00C91729" w:rsidRDefault="00C91729" w:rsidP="00C91729">
            <w:pPr>
              <w:numPr>
                <w:ilvl w:val="0"/>
                <w:numId w:val="1"/>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Автоматические (раздвижные) –2</w:t>
            </w:r>
          </w:p>
        </w:tc>
      </w:tr>
      <w:tr w:rsidR="00C91729" w:rsidRPr="00C91729" w:rsidTr="00D82DD8">
        <w:trPr>
          <w:trHeight w:val="300"/>
        </w:trPr>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Остекление</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Стеклопакеты в оконных проемах и витражах – 1290,56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 - окна оборудованы тканевыми вертикальными жалюзи;</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Фасад</w:t>
            </w:r>
          </w:p>
        </w:tc>
        <w:tc>
          <w:tcPr>
            <w:tcW w:w="6237" w:type="dxa"/>
            <w:shd w:val="clear" w:color="auto" w:fill="auto"/>
          </w:tcPr>
          <w:p w:rsidR="00C91729" w:rsidRPr="00C91729" w:rsidRDefault="00C91729" w:rsidP="00D82DD8">
            <w:pPr>
              <w:autoSpaceDE w:val="0"/>
              <w:autoSpaceDN w:val="0"/>
              <w:adjustRightInd w:val="0"/>
              <w:outlineLvl w:val="1"/>
              <w:rPr>
                <w:rFonts w:ascii="Times New Roman" w:eastAsia="Calibri" w:hAnsi="Times New Roman" w:cs="Times New Roman"/>
              </w:rPr>
            </w:pPr>
            <w:r w:rsidRPr="00C91729">
              <w:rPr>
                <w:rFonts w:ascii="Times New Roman" w:eastAsia="Calibri" w:hAnsi="Times New Roman" w:cs="Times New Roman"/>
              </w:rPr>
              <w:t>Вентилируемый, навесной из металлических листов</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Кровля</w:t>
            </w:r>
          </w:p>
        </w:tc>
        <w:tc>
          <w:tcPr>
            <w:tcW w:w="6237" w:type="dxa"/>
            <w:shd w:val="clear" w:color="auto" w:fill="auto"/>
          </w:tcPr>
          <w:p w:rsidR="00C91729" w:rsidRPr="00C91729" w:rsidRDefault="00C91729" w:rsidP="00D82DD8">
            <w:pPr>
              <w:autoSpaceDE w:val="0"/>
              <w:autoSpaceDN w:val="0"/>
              <w:adjustRightInd w:val="0"/>
              <w:outlineLvl w:val="1"/>
              <w:rPr>
                <w:rFonts w:ascii="Times New Roman" w:eastAsia="Calibri" w:hAnsi="Times New Roman" w:cs="Times New Roman"/>
              </w:rPr>
            </w:pPr>
            <w:r w:rsidRPr="00C91729">
              <w:rPr>
                <w:rFonts w:ascii="Times New Roman" w:eastAsia="Calibri" w:hAnsi="Times New Roman" w:cs="Times New Roman"/>
              </w:rPr>
              <w:t>Обслуживаемая общая площадь– 1 436,3кв</w:t>
            </w:r>
            <w:proofErr w:type="gramStart"/>
            <w:r w:rsidRPr="00C91729">
              <w:rPr>
                <w:rFonts w:ascii="Times New Roman" w:eastAsia="Calibri" w:hAnsi="Times New Roman" w:cs="Times New Roman"/>
              </w:rPr>
              <w:t>.м</w:t>
            </w:r>
            <w:proofErr w:type="gramEnd"/>
            <w:r w:rsidRPr="00C91729">
              <w:rPr>
                <w:rFonts w:ascii="Times New Roman" w:eastAsia="Calibri" w:hAnsi="Times New Roman" w:cs="Times New Roman"/>
              </w:rPr>
              <w:t xml:space="preserve">, в </w:t>
            </w:r>
            <w:proofErr w:type="spellStart"/>
            <w:r w:rsidRPr="00C91729">
              <w:rPr>
                <w:rFonts w:ascii="Times New Roman" w:eastAsia="Calibri" w:hAnsi="Times New Roman" w:cs="Times New Roman"/>
              </w:rPr>
              <w:t>т.ч</w:t>
            </w:r>
            <w:proofErr w:type="spellEnd"/>
            <w:r w:rsidRPr="00C91729">
              <w:rPr>
                <w:rFonts w:ascii="Times New Roman" w:eastAsia="Calibri" w:hAnsi="Times New Roman" w:cs="Times New Roman"/>
              </w:rPr>
              <w:t>.:</w:t>
            </w:r>
          </w:p>
          <w:p w:rsidR="00C91729" w:rsidRPr="00C91729" w:rsidRDefault="00C91729" w:rsidP="00C91729">
            <w:pPr>
              <w:numPr>
                <w:ilvl w:val="0"/>
                <w:numId w:val="4"/>
              </w:numPr>
              <w:autoSpaceDE w:val="0"/>
              <w:autoSpaceDN w:val="0"/>
              <w:adjustRightInd w:val="0"/>
              <w:spacing w:after="0"/>
              <w:ind w:left="318" w:hanging="284"/>
              <w:outlineLvl w:val="1"/>
              <w:rPr>
                <w:rFonts w:ascii="Times New Roman" w:eastAsia="Calibri" w:hAnsi="Times New Roman" w:cs="Times New Roman"/>
              </w:rPr>
            </w:pPr>
            <w:r w:rsidRPr="00C91729">
              <w:rPr>
                <w:rFonts w:ascii="Times New Roman" w:eastAsia="Calibri" w:hAnsi="Times New Roman" w:cs="Times New Roman"/>
              </w:rPr>
              <w:t xml:space="preserve">Площадь – 1146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 – корпус 1, часть корпуса 2;</w:t>
            </w:r>
          </w:p>
          <w:p w:rsidR="00C91729" w:rsidRPr="00C91729" w:rsidRDefault="00C91729" w:rsidP="00D82DD8">
            <w:pPr>
              <w:autoSpaceDE w:val="0"/>
              <w:autoSpaceDN w:val="0"/>
              <w:adjustRightInd w:val="0"/>
              <w:ind w:left="318" w:hanging="284"/>
              <w:contextualSpacing/>
              <w:outlineLvl w:val="1"/>
              <w:rPr>
                <w:rFonts w:ascii="Times New Roman" w:eastAsia="Calibri" w:hAnsi="Times New Roman" w:cs="Times New Roman"/>
              </w:rPr>
            </w:pPr>
            <w:r w:rsidRPr="00C91729">
              <w:rPr>
                <w:rFonts w:ascii="Times New Roman" w:eastAsia="Calibri" w:hAnsi="Times New Roman" w:cs="Times New Roman"/>
              </w:rPr>
              <w:t xml:space="preserve">Покрытие – </w:t>
            </w:r>
            <w:proofErr w:type="spellStart"/>
            <w:r w:rsidRPr="00C91729">
              <w:rPr>
                <w:rFonts w:ascii="Times New Roman" w:eastAsia="Calibri" w:hAnsi="Times New Roman" w:cs="Times New Roman"/>
              </w:rPr>
              <w:t>технониколь</w:t>
            </w:r>
            <w:proofErr w:type="spellEnd"/>
          </w:p>
          <w:p w:rsidR="00C91729" w:rsidRPr="00C91729" w:rsidRDefault="00C91729" w:rsidP="00C91729">
            <w:pPr>
              <w:numPr>
                <w:ilvl w:val="0"/>
                <w:numId w:val="4"/>
              </w:numPr>
              <w:autoSpaceDE w:val="0"/>
              <w:autoSpaceDN w:val="0"/>
              <w:adjustRightInd w:val="0"/>
              <w:spacing w:after="0"/>
              <w:ind w:left="318" w:hanging="284"/>
              <w:outlineLvl w:val="1"/>
              <w:rPr>
                <w:rFonts w:ascii="Times New Roman" w:eastAsia="Calibri" w:hAnsi="Times New Roman" w:cs="Times New Roman"/>
              </w:rPr>
            </w:pPr>
            <w:r w:rsidRPr="00C91729">
              <w:rPr>
                <w:rFonts w:ascii="Times New Roman" w:eastAsia="Calibri" w:hAnsi="Times New Roman" w:cs="Times New Roman"/>
              </w:rPr>
              <w:t xml:space="preserve">Площадь 99,4 </w:t>
            </w:r>
            <w:proofErr w:type="spellStart"/>
            <w:r w:rsidRPr="00C91729">
              <w:rPr>
                <w:rFonts w:ascii="Times New Roman" w:eastAsia="Calibri" w:hAnsi="Times New Roman" w:cs="Times New Roman"/>
              </w:rPr>
              <w:t>кв</w:t>
            </w:r>
            <w:proofErr w:type="gramStart"/>
            <w:r w:rsidRPr="00C91729">
              <w:rPr>
                <w:rFonts w:ascii="Times New Roman" w:eastAsia="Calibri" w:hAnsi="Times New Roman" w:cs="Times New Roman"/>
              </w:rPr>
              <w:t>.м</w:t>
            </w:r>
            <w:proofErr w:type="spellEnd"/>
            <w:proofErr w:type="gramEnd"/>
            <w:r w:rsidRPr="00C91729">
              <w:rPr>
                <w:rFonts w:ascii="Times New Roman" w:eastAsia="Calibri" w:hAnsi="Times New Roman" w:cs="Times New Roman"/>
              </w:rPr>
              <w:t xml:space="preserve">–козырек корпус 2; </w:t>
            </w:r>
          </w:p>
          <w:p w:rsidR="00C91729" w:rsidRPr="00C91729" w:rsidRDefault="00C91729" w:rsidP="00D82DD8">
            <w:pPr>
              <w:autoSpaceDE w:val="0"/>
              <w:autoSpaceDN w:val="0"/>
              <w:adjustRightInd w:val="0"/>
              <w:ind w:left="318" w:hanging="284"/>
              <w:contextualSpacing/>
              <w:outlineLvl w:val="1"/>
              <w:rPr>
                <w:rFonts w:ascii="Times New Roman" w:eastAsia="Calibri" w:hAnsi="Times New Roman" w:cs="Times New Roman"/>
              </w:rPr>
            </w:pPr>
            <w:r w:rsidRPr="00C91729">
              <w:rPr>
                <w:rFonts w:ascii="Times New Roman" w:eastAsia="Calibri" w:hAnsi="Times New Roman" w:cs="Times New Roman"/>
              </w:rPr>
              <w:t>Покрытие – террасная доска</w:t>
            </w:r>
          </w:p>
          <w:p w:rsidR="00C91729" w:rsidRPr="00C91729" w:rsidRDefault="00C91729" w:rsidP="00C91729">
            <w:pPr>
              <w:numPr>
                <w:ilvl w:val="0"/>
                <w:numId w:val="4"/>
              </w:numPr>
              <w:autoSpaceDE w:val="0"/>
              <w:autoSpaceDN w:val="0"/>
              <w:adjustRightInd w:val="0"/>
              <w:spacing w:after="0"/>
              <w:ind w:left="318" w:hanging="284"/>
              <w:outlineLvl w:val="1"/>
              <w:rPr>
                <w:rFonts w:ascii="Times New Roman" w:eastAsia="Calibri" w:hAnsi="Times New Roman" w:cs="Times New Roman"/>
              </w:rPr>
            </w:pPr>
            <w:r w:rsidRPr="00C91729">
              <w:rPr>
                <w:rFonts w:ascii="Times New Roman" w:eastAsia="Calibri" w:hAnsi="Times New Roman" w:cs="Times New Roman"/>
              </w:rPr>
              <w:t xml:space="preserve">Площадь 190,9 </w:t>
            </w:r>
            <w:proofErr w:type="spellStart"/>
            <w:r w:rsidRPr="00C91729">
              <w:rPr>
                <w:rFonts w:ascii="Times New Roman" w:eastAsia="Calibri" w:hAnsi="Times New Roman" w:cs="Times New Roman"/>
              </w:rPr>
              <w:t>кв</w:t>
            </w:r>
            <w:proofErr w:type="gramStart"/>
            <w:r w:rsidRPr="00C91729">
              <w:rPr>
                <w:rFonts w:ascii="Times New Roman" w:eastAsia="Calibri" w:hAnsi="Times New Roman" w:cs="Times New Roman"/>
              </w:rPr>
              <w:t>.м</w:t>
            </w:r>
            <w:proofErr w:type="spellEnd"/>
            <w:proofErr w:type="gramEnd"/>
            <w:r w:rsidRPr="00C91729">
              <w:rPr>
                <w:rFonts w:ascii="Times New Roman" w:eastAsia="Calibri" w:hAnsi="Times New Roman" w:cs="Times New Roman"/>
              </w:rPr>
              <w:t xml:space="preserve"> - переход между корпусами 1 и 2 </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Покрытие – террасная доска</w:t>
            </w:r>
          </w:p>
          <w:p w:rsidR="00C91729" w:rsidRPr="00C91729" w:rsidRDefault="00C91729" w:rsidP="00D82DD8">
            <w:pPr>
              <w:autoSpaceDE w:val="0"/>
              <w:autoSpaceDN w:val="0"/>
              <w:adjustRightInd w:val="0"/>
              <w:outlineLvl w:val="1"/>
              <w:rPr>
                <w:rFonts w:ascii="Times New Roman" w:eastAsia="Calibri" w:hAnsi="Times New Roman" w:cs="Times New Roman"/>
              </w:rPr>
            </w:pPr>
            <w:r w:rsidRPr="00C91729">
              <w:rPr>
                <w:rFonts w:ascii="Times New Roman" w:eastAsia="Calibri" w:hAnsi="Times New Roman" w:cs="Times New Roman"/>
              </w:rPr>
              <w:t>Кровля всех корпусов оборудована системой отвода воды.</w:t>
            </w:r>
          </w:p>
        </w:tc>
      </w:tr>
      <w:tr w:rsidR="00C91729" w:rsidRPr="00C91729" w:rsidTr="00D82DD8">
        <w:trPr>
          <w:trHeight w:val="558"/>
        </w:trPr>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Санузлы в местах общего пользования</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Кол-во санузлов – 21</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Напольные покрытия</w:t>
            </w:r>
          </w:p>
        </w:tc>
        <w:tc>
          <w:tcPr>
            <w:tcW w:w="6237" w:type="dxa"/>
            <w:shd w:val="clear" w:color="auto" w:fill="auto"/>
          </w:tcPr>
          <w:p w:rsidR="00C91729" w:rsidRPr="00C91729" w:rsidRDefault="00C91729" w:rsidP="00C91729">
            <w:pPr>
              <w:numPr>
                <w:ilvl w:val="0"/>
                <w:numId w:val="2"/>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Типы покрытий:</w:t>
            </w:r>
          </w:p>
          <w:p w:rsidR="00C91729" w:rsidRPr="00C91729" w:rsidRDefault="00C91729" w:rsidP="00C91729">
            <w:pPr>
              <w:numPr>
                <w:ilvl w:val="0"/>
                <w:numId w:val="2"/>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 xml:space="preserve">Террасная доска – 290,30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p w:rsidR="00C91729" w:rsidRPr="00C91729" w:rsidRDefault="00C91729" w:rsidP="00C91729">
            <w:pPr>
              <w:numPr>
                <w:ilvl w:val="0"/>
                <w:numId w:val="2"/>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 xml:space="preserve">Мраморная плитка - 200,50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p w:rsidR="00C91729" w:rsidRPr="00C91729" w:rsidRDefault="00C91729" w:rsidP="00C91729">
            <w:pPr>
              <w:numPr>
                <w:ilvl w:val="0"/>
                <w:numId w:val="2"/>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Керамическая плитка;</w:t>
            </w:r>
          </w:p>
          <w:p w:rsidR="00C91729" w:rsidRPr="00C91729" w:rsidRDefault="00C91729" w:rsidP="00C91729">
            <w:pPr>
              <w:numPr>
                <w:ilvl w:val="0"/>
                <w:numId w:val="2"/>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Линолеум;</w:t>
            </w:r>
          </w:p>
          <w:p w:rsidR="00C91729" w:rsidRPr="00C91729" w:rsidRDefault="00C91729" w:rsidP="00C91729">
            <w:pPr>
              <w:numPr>
                <w:ilvl w:val="0"/>
                <w:numId w:val="2"/>
              </w:numPr>
              <w:autoSpaceDE w:val="0"/>
              <w:autoSpaceDN w:val="0"/>
              <w:adjustRightInd w:val="0"/>
              <w:spacing w:after="0" w:line="240" w:lineRule="auto"/>
              <w:ind w:left="714" w:hanging="357"/>
              <w:outlineLvl w:val="1"/>
              <w:rPr>
                <w:rFonts w:ascii="Times New Roman" w:eastAsia="Calibri" w:hAnsi="Times New Roman" w:cs="Times New Roman"/>
              </w:rPr>
            </w:pPr>
            <w:proofErr w:type="spellStart"/>
            <w:r w:rsidRPr="00C91729">
              <w:rPr>
                <w:rFonts w:ascii="Times New Roman" w:eastAsia="Calibri" w:hAnsi="Times New Roman" w:cs="Times New Roman"/>
              </w:rPr>
              <w:t>Керамогранит</w:t>
            </w:r>
            <w:proofErr w:type="spellEnd"/>
            <w:r w:rsidRPr="00C91729">
              <w:rPr>
                <w:rFonts w:ascii="Times New Roman" w:eastAsia="Calibri" w:hAnsi="Times New Roman" w:cs="Times New Roman"/>
              </w:rPr>
              <w:t>;</w:t>
            </w:r>
          </w:p>
          <w:p w:rsidR="00C91729" w:rsidRPr="00C91729" w:rsidRDefault="00C91729" w:rsidP="00C91729">
            <w:pPr>
              <w:numPr>
                <w:ilvl w:val="0"/>
                <w:numId w:val="2"/>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Ламинат/паркетная доска;</w:t>
            </w:r>
          </w:p>
          <w:p w:rsidR="00C91729" w:rsidRPr="00C91729" w:rsidRDefault="00C91729" w:rsidP="00C91729">
            <w:pPr>
              <w:numPr>
                <w:ilvl w:val="0"/>
                <w:numId w:val="2"/>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Напольное  синтетическое покрытие (</w:t>
            </w:r>
            <w:proofErr w:type="spellStart"/>
            <w:r w:rsidRPr="00C91729">
              <w:rPr>
                <w:rFonts w:ascii="Times New Roman" w:eastAsia="Calibri" w:hAnsi="Times New Roman" w:cs="Times New Roman"/>
              </w:rPr>
              <w:t>ковролин</w:t>
            </w:r>
            <w:proofErr w:type="spellEnd"/>
            <w:r w:rsidRPr="00C91729">
              <w:rPr>
                <w:rFonts w:ascii="Times New Roman" w:eastAsia="Calibri" w:hAnsi="Times New Roman" w:cs="Times New Roman"/>
              </w:rPr>
              <w:t xml:space="preserve">) – 110,40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tc>
      </w:tr>
    </w:tbl>
    <w:p w:rsidR="00C91729" w:rsidRPr="00C91729" w:rsidRDefault="00C91729" w:rsidP="00C91729">
      <w:pPr>
        <w:pStyle w:val="a5"/>
        <w:numPr>
          <w:ilvl w:val="0"/>
          <w:numId w:val="19"/>
        </w:numPr>
        <w:autoSpaceDE w:val="0"/>
        <w:autoSpaceDN w:val="0"/>
        <w:adjustRightInd w:val="0"/>
        <w:spacing w:before="120" w:after="0" w:line="264" w:lineRule="auto"/>
        <w:ind w:left="714" w:hanging="357"/>
        <w:outlineLvl w:val="1"/>
        <w:rPr>
          <w:rFonts w:ascii="Times New Roman" w:hAnsi="Times New Roman" w:cs="Times New Roman"/>
          <w:b/>
        </w:rPr>
      </w:pPr>
      <w:r w:rsidRPr="00C91729">
        <w:rPr>
          <w:rFonts w:ascii="Times New Roman" w:hAnsi="Times New Roman" w:cs="Times New Roman"/>
          <w:b/>
        </w:rPr>
        <w:t>Коттеджная группа: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6237"/>
      </w:tblGrid>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jc w:val="center"/>
              <w:outlineLvl w:val="1"/>
              <w:rPr>
                <w:rFonts w:ascii="Times New Roman" w:eastAsia="Calibri" w:hAnsi="Times New Roman" w:cs="Times New Roman"/>
              </w:rPr>
            </w:pPr>
            <w:r w:rsidRPr="00C91729">
              <w:rPr>
                <w:rFonts w:ascii="Times New Roman" w:eastAsia="Calibri" w:hAnsi="Times New Roman" w:cs="Times New Roman"/>
              </w:rPr>
              <w:t>Позиция</w:t>
            </w:r>
          </w:p>
        </w:tc>
        <w:tc>
          <w:tcPr>
            <w:tcW w:w="6237" w:type="dxa"/>
            <w:shd w:val="clear" w:color="auto" w:fill="auto"/>
          </w:tcPr>
          <w:p w:rsidR="00C91729" w:rsidRPr="00C91729" w:rsidRDefault="00C91729" w:rsidP="00D82DD8">
            <w:pPr>
              <w:autoSpaceDE w:val="0"/>
              <w:autoSpaceDN w:val="0"/>
              <w:adjustRightInd w:val="0"/>
              <w:contextualSpacing/>
              <w:jc w:val="center"/>
              <w:outlineLvl w:val="1"/>
              <w:rPr>
                <w:rFonts w:ascii="Times New Roman" w:eastAsia="Calibri" w:hAnsi="Times New Roman" w:cs="Times New Roman"/>
              </w:rPr>
            </w:pPr>
            <w:r w:rsidRPr="00C91729">
              <w:rPr>
                <w:rFonts w:ascii="Times New Roman" w:eastAsia="Calibri" w:hAnsi="Times New Roman" w:cs="Times New Roman"/>
              </w:rPr>
              <w:t>Описание</w:t>
            </w:r>
          </w:p>
        </w:tc>
      </w:tr>
      <w:tr w:rsidR="00C91729" w:rsidRPr="00C91729"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Функциональное назначение</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Нежилое/офисное</w:t>
            </w:r>
          </w:p>
        </w:tc>
      </w:tr>
      <w:tr w:rsidR="00C91729" w:rsidRPr="00C91729" w:rsidTr="00D82DD8">
        <w:tc>
          <w:tcPr>
            <w:tcW w:w="3402"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Режим работы</w:t>
            </w:r>
          </w:p>
        </w:tc>
        <w:tc>
          <w:tcPr>
            <w:tcW w:w="6237"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8.00 – 20.00</w:t>
            </w:r>
          </w:p>
        </w:tc>
      </w:tr>
      <w:tr w:rsidR="00C91729" w:rsidRPr="00CB52D8" w:rsidTr="00D82DD8">
        <w:trPr>
          <w:trHeight w:val="236"/>
        </w:trPr>
        <w:tc>
          <w:tcPr>
            <w:tcW w:w="3402"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Кол-во сотрудников</w:t>
            </w:r>
          </w:p>
        </w:tc>
        <w:tc>
          <w:tcPr>
            <w:tcW w:w="6237"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160</w:t>
            </w:r>
          </w:p>
        </w:tc>
      </w:tr>
      <w:tr w:rsidR="00C91729" w:rsidRPr="00CB52D8" w:rsidTr="00D82DD8">
        <w:tc>
          <w:tcPr>
            <w:tcW w:w="3402"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Кол-во строений</w:t>
            </w:r>
          </w:p>
        </w:tc>
        <w:tc>
          <w:tcPr>
            <w:tcW w:w="6237" w:type="dxa"/>
            <w:shd w:val="clear" w:color="auto" w:fill="auto"/>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11</w:t>
            </w: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Общая площадь с учетом террас</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2615,53кв.м.</w:t>
            </w: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Год ввода в эксплуатацию, реконструкция</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Ввод – 2008 г.</w:t>
            </w: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Этажность</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Коттеджи №№1-10 – 2 этажа</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Коттедж №11 – 1 этаж</w:t>
            </w: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Количество входов в здания</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Общее кол-во – 22, в т. ч.:</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Главный вход – 11</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Пожарные выходы – 11</w:t>
            </w: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Оборудование доступа в здания</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Двери – 22 механические</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lastRenderedPageBreak/>
              <w:t>Площадь</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Общая площадь строений </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 2356,00 </w:t>
            </w:r>
            <w:proofErr w:type="spellStart"/>
            <w:r w:rsidRPr="00C91729">
              <w:rPr>
                <w:rFonts w:ascii="Times New Roman" w:eastAsia="Calibri" w:hAnsi="Times New Roman" w:cs="Times New Roman"/>
              </w:rPr>
              <w:t>кв</w:t>
            </w:r>
            <w:proofErr w:type="gramStart"/>
            <w:r w:rsidRPr="00C91729">
              <w:rPr>
                <w:rFonts w:ascii="Times New Roman" w:eastAsia="Calibri" w:hAnsi="Times New Roman" w:cs="Times New Roman"/>
              </w:rPr>
              <w:t>.м</w:t>
            </w:r>
            <w:proofErr w:type="spellEnd"/>
            <w:proofErr w:type="gramEnd"/>
            <w:r w:rsidRPr="00C91729">
              <w:rPr>
                <w:rFonts w:ascii="Times New Roman" w:eastAsia="Calibri" w:hAnsi="Times New Roman" w:cs="Times New Roman"/>
              </w:rPr>
              <w:t xml:space="preserve">, в </w:t>
            </w:r>
            <w:proofErr w:type="spellStart"/>
            <w:r w:rsidRPr="00C91729">
              <w:rPr>
                <w:rFonts w:ascii="Times New Roman" w:eastAsia="Calibri" w:hAnsi="Times New Roman" w:cs="Times New Roman"/>
              </w:rPr>
              <w:t>т.ч</w:t>
            </w:r>
            <w:proofErr w:type="spellEnd"/>
            <w:r w:rsidRPr="00C91729">
              <w:rPr>
                <w:rFonts w:ascii="Times New Roman" w:eastAsia="Calibri" w:hAnsi="Times New Roman" w:cs="Times New Roman"/>
              </w:rPr>
              <w:t>.:</w:t>
            </w:r>
          </w:p>
          <w:tbl>
            <w:tblPr>
              <w:tblW w:w="6208" w:type="dxa"/>
              <w:tblLayout w:type="fixed"/>
              <w:tblLook w:val="04A0" w:firstRow="1" w:lastRow="0" w:firstColumn="1" w:lastColumn="0" w:noHBand="0" w:noVBand="1"/>
            </w:tblPr>
            <w:tblGrid>
              <w:gridCol w:w="1164"/>
              <w:gridCol w:w="1051"/>
              <w:gridCol w:w="896"/>
              <w:gridCol w:w="962"/>
              <w:gridCol w:w="973"/>
              <w:gridCol w:w="1162"/>
            </w:tblGrid>
            <w:tr w:rsidR="00C91729" w:rsidRPr="00C91729" w:rsidTr="00EE1177">
              <w:trPr>
                <w:trHeight w:val="799"/>
              </w:trPr>
              <w:tc>
                <w:tcPr>
                  <w:tcW w:w="937"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C91729" w:rsidRPr="00C91729" w:rsidRDefault="00C91729" w:rsidP="00D82DD8">
                  <w:pPr>
                    <w:jc w:val="center"/>
                    <w:rPr>
                      <w:rFonts w:ascii="Times New Roman" w:eastAsia="Calibri" w:hAnsi="Times New Roman" w:cs="Times New Roman"/>
                    </w:rPr>
                  </w:pPr>
                  <w:r w:rsidRPr="00C91729">
                    <w:rPr>
                      <w:rFonts w:ascii="Times New Roman" w:eastAsia="Calibri" w:hAnsi="Times New Roman" w:cs="Times New Roman"/>
                    </w:rPr>
                    <w:t>Тип помещения/ номер строения</w:t>
                  </w:r>
                </w:p>
              </w:tc>
              <w:tc>
                <w:tcPr>
                  <w:tcW w:w="846" w:type="pct"/>
                  <w:tcBorders>
                    <w:top w:val="single" w:sz="4" w:space="0" w:color="auto"/>
                    <w:left w:val="nil"/>
                    <w:bottom w:val="single" w:sz="4" w:space="0" w:color="auto"/>
                    <w:right w:val="single" w:sz="4" w:space="0" w:color="auto"/>
                  </w:tcBorders>
                  <w:shd w:val="clear" w:color="auto" w:fill="auto"/>
                  <w:vAlign w:val="bottom"/>
                  <w:hideMark/>
                </w:tcPr>
                <w:p w:rsidR="00C91729" w:rsidRPr="00C91729" w:rsidRDefault="00C91729" w:rsidP="00D82DD8">
                  <w:pPr>
                    <w:jc w:val="center"/>
                    <w:rPr>
                      <w:rFonts w:ascii="Times New Roman" w:eastAsia="Calibri" w:hAnsi="Times New Roman" w:cs="Times New Roman"/>
                    </w:rPr>
                  </w:pPr>
                  <w:r w:rsidRPr="00C91729">
                    <w:rPr>
                      <w:rFonts w:ascii="Times New Roman" w:eastAsia="Calibri" w:hAnsi="Times New Roman" w:cs="Times New Roman"/>
                    </w:rPr>
                    <w:t>ОФИС</w:t>
                  </w:r>
                </w:p>
              </w:tc>
              <w:tc>
                <w:tcPr>
                  <w:tcW w:w="722" w:type="pct"/>
                  <w:tcBorders>
                    <w:top w:val="single" w:sz="4" w:space="0" w:color="auto"/>
                    <w:left w:val="nil"/>
                    <w:bottom w:val="single" w:sz="4" w:space="0" w:color="auto"/>
                    <w:right w:val="single" w:sz="4" w:space="0" w:color="auto"/>
                  </w:tcBorders>
                  <w:shd w:val="clear" w:color="auto" w:fill="auto"/>
                  <w:vAlign w:val="bottom"/>
                  <w:hideMark/>
                </w:tcPr>
                <w:p w:rsidR="00C91729" w:rsidRPr="00C91729" w:rsidRDefault="00C91729" w:rsidP="00D82DD8">
                  <w:pPr>
                    <w:jc w:val="center"/>
                    <w:rPr>
                      <w:rFonts w:ascii="Times New Roman" w:eastAsia="Calibri" w:hAnsi="Times New Roman" w:cs="Times New Roman"/>
                    </w:rPr>
                  </w:pPr>
                  <w:r w:rsidRPr="00C91729">
                    <w:rPr>
                      <w:rFonts w:ascii="Times New Roman" w:eastAsia="Calibri" w:hAnsi="Times New Roman" w:cs="Times New Roman"/>
                    </w:rPr>
                    <w:t>МОП</w:t>
                  </w:r>
                </w:p>
              </w:tc>
              <w:tc>
                <w:tcPr>
                  <w:tcW w:w="775" w:type="pct"/>
                  <w:tcBorders>
                    <w:top w:val="single" w:sz="4" w:space="0" w:color="auto"/>
                    <w:left w:val="nil"/>
                    <w:bottom w:val="single" w:sz="4" w:space="0" w:color="auto"/>
                    <w:right w:val="single" w:sz="4" w:space="0" w:color="auto"/>
                  </w:tcBorders>
                  <w:shd w:val="clear" w:color="auto" w:fill="auto"/>
                  <w:vAlign w:val="bottom"/>
                  <w:hideMark/>
                </w:tcPr>
                <w:p w:rsidR="00C91729" w:rsidRPr="00C91729" w:rsidRDefault="00C91729" w:rsidP="00D82DD8">
                  <w:pPr>
                    <w:jc w:val="center"/>
                    <w:rPr>
                      <w:rFonts w:ascii="Times New Roman" w:eastAsia="Calibri" w:hAnsi="Times New Roman" w:cs="Times New Roman"/>
                    </w:rPr>
                  </w:pPr>
                  <w:r w:rsidRPr="00C91729">
                    <w:rPr>
                      <w:rFonts w:ascii="Times New Roman" w:eastAsia="Calibri" w:hAnsi="Times New Roman" w:cs="Times New Roman"/>
                    </w:rPr>
                    <w:t>Тех помещения</w:t>
                  </w:r>
                </w:p>
              </w:tc>
              <w:tc>
                <w:tcPr>
                  <w:tcW w:w="784" w:type="pct"/>
                  <w:tcBorders>
                    <w:top w:val="single" w:sz="4" w:space="0" w:color="auto"/>
                    <w:left w:val="nil"/>
                    <w:bottom w:val="single" w:sz="4" w:space="0" w:color="auto"/>
                    <w:right w:val="single" w:sz="4" w:space="0" w:color="auto"/>
                  </w:tcBorders>
                  <w:shd w:val="clear" w:color="auto" w:fill="auto"/>
                  <w:vAlign w:val="bottom"/>
                  <w:hideMark/>
                </w:tcPr>
                <w:p w:rsidR="00C91729" w:rsidRPr="00C91729" w:rsidRDefault="00C91729" w:rsidP="00D82DD8">
                  <w:pPr>
                    <w:jc w:val="center"/>
                    <w:rPr>
                      <w:rFonts w:ascii="Times New Roman" w:eastAsia="Calibri" w:hAnsi="Times New Roman" w:cs="Times New Roman"/>
                    </w:rPr>
                  </w:pPr>
                  <w:r w:rsidRPr="00C91729">
                    <w:rPr>
                      <w:rFonts w:ascii="Times New Roman" w:eastAsia="Calibri" w:hAnsi="Times New Roman" w:cs="Times New Roman"/>
                    </w:rPr>
                    <w:t>СУ</w:t>
                  </w:r>
                </w:p>
              </w:tc>
              <w:tc>
                <w:tcPr>
                  <w:tcW w:w="938" w:type="pct"/>
                  <w:tcBorders>
                    <w:top w:val="single" w:sz="4" w:space="0" w:color="auto"/>
                    <w:left w:val="nil"/>
                    <w:bottom w:val="single" w:sz="4" w:space="0" w:color="auto"/>
                    <w:right w:val="single" w:sz="4" w:space="0" w:color="auto"/>
                  </w:tcBorders>
                  <w:shd w:val="clear" w:color="auto" w:fill="auto"/>
                  <w:vAlign w:val="bottom"/>
                  <w:hideMark/>
                </w:tcPr>
                <w:p w:rsidR="00C91729" w:rsidRPr="00C91729" w:rsidRDefault="00C91729" w:rsidP="00D82DD8">
                  <w:pPr>
                    <w:jc w:val="center"/>
                    <w:rPr>
                      <w:rFonts w:ascii="Times New Roman" w:eastAsia="Calibri" w:hAnsi="Times New Roman" w:cs="Times New Roman"/>
                    </w:rPr>
                  </w:pPr>
                  <w:r w:rsidRPr="00C91729">
                    <w:rPr>
                      <w:rFonts w:ascii="Times New Roman" w:eastAsia="Calibri" w:hAnsi="Times New Roman" w:cs="Times New Roman"/>
                    </w:rPr>
                    <w:t>Итого</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1-11</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1172,00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661,50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227,50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295,00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2356,00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1</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95,00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55,00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13,20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22,50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185,70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2</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95,20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55,00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13,10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22,30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185,60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3</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95,50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55,10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13,10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22,30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186,00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4</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95,60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55,00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13,00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22,30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185,90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5</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95,10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54,90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13,10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22,30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185,40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6</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123,40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71,20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20,20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34,30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249,10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7</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123,00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71,20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20,30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34,30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248,80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8</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123,50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71,10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20,00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34,00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248,60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9</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123,40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71,00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20,10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34,60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249,10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10</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123,00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71,30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20,10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34,30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248,70   </w:t>
                  </w:r>
                </w:p>
              </w:tc>
            </w:tr>
            <w:tr w:rsidR="00C91729" w:rsidRPr="00C91729" w:rsidTr="00EE1177">
              <w:trPr>
                <w:trHeight w:val="300"/>
              </w:trPr>
              <w:tc>
                <w:tcPr>
                  <w:tcW w:w="937" w:type="pct"/>
                  <w:tcBorders>
                    <w:top w:val="nil"/>
                    <w:left w:val="single" w:sz="4" w:space="0" w:color="auto"/>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11</w:t>
                  </w:r>
                </w:p>
              </w:tc>
              <w:tc>
                <w:tcPr>
                  <w:tcW w:w="846"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79,30   </w:t>
                  </w:r>
                </w:p>
              </w:tc>
              <w:tc>
                <w:tcPr>
                  <w:tcW w:w="722"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30,70   </w:t>
                  </w:r>
                </w:p>
              </w:tc>
              <w:tc>
                <w:tcPr>
                  <w:tcW w:w="775"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61,30   </w:t>
                  </w:r>
                </w:p>
              </w:tc>
              <w:tc>
                <w:tcPr>
                  <w:tcW w:w="784"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rPr>
                      <w:rFonts w:ascii="Times New Roman" w:eastAsia="Calibri" w:hAnsi="Times New Roman" w:cs="Times New Roman"/>
                    </w:rPr>
                  </w:pPr>
                  <w:r w:rsidRPr="00C91729">
                    <w:rPr>
                      <w:rFonts w:ascii="Times New Roman" w:eastAsia="Calibri" w:hAnsi="Times New Roman" w:cs="Times New Roman"/>
                    </w:rPr>
                    <w:t xml:space="preserve">            11,80   </w:t>
                  </w:r>
                </w:p>
              </w:tc>
              <w:tc>
                <w:tcPr>
                  <w:tcW w:w="938" w:type="pct"/>
                  <w:tcBorders>
                    <w:top w:val="nil"/>
                    <w:left w:val="nil"/>
                    <w:bottom w:val="single" w:sz="4" w:space="0" w:color="auto"/>
                    <w:right w:val="single" w:sz="4" w:space="0" w:color="auto"/>
                  </w:tcBorders>
                  <w:shd w:val="clear" w:color="auto" w:fill="auto"/>
                  <w:noWrap/>
                  <w:vAlign w:val="bottom"/>
                  <w:hideMark/>
                </w:tcPr>
                <w:p w:rsidR="00C91729" w:rsidRPr="00C91729" w:rsidRDefault="00C91729" w:rsidP="00D82DD8">
                  <w:pPr>
                    <w:jc w:val="right"/>
                    <w:rPr>
                      <w:rFonts w:ascii="Times New Roman" w:eastAsia="Calibri" w:hAnsi="Times New Roman" w:cs="Times New Roman"/>
                    </w:rPr>
                  </w:pPr>
                  <w:r w:rsidRPr="00C91729">
                    <w:rPr>
                      <w:rFonts w:ascii="Times New Roman" w:eastAsia="Calibri" w:hAnsi="Times New Roman" w:cs="Times New Roman"/>
                    </w:rPr>
                    <w:t xml:space="preserve">            183,10   </w:t>
                  </w:r>
                </w:p>
              </w:tc>
            </w:tr>
          </w:tbl>
          <w:p w:rsidR="00C91729" w:rsidRPr="00C91729" w:rsidRDefault="00C91729" w:rsidP="00D82DD8">
            <w:pPr>
              <w:autoSpaceDE w:val="0"/>
              <w:autoSpaceDN w:val="0"/>
              <w:adjustRightInd w:val="0"/>
              <w:outlineLvl w:val="1"/>
              <w:rPr>
                <w:rFonts w:ascii="Times New Roman" w:eastAsia="Calibri" w:hAnsi="Times New Roman" w:cs="Times New Roman"/>
              </w:rPr>
            </w:pP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Остекление</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Площадь остекления – 456,64 </w:t>
            </w:r>
            <w:proofErr w:type="spellStart"/>
            <w:r w:rsidRPr="00C91729">
              <w:rPr>
                <w:rFonts w:ascii="Times New Roman" w:eastAsia="Calibri" w:hAnsi="Times New Roman" w:cs="Times New Roman"/>
              </w:rPr>
              <w:t>кв.м</w:t>
            </w:r>
            <w:proofErr w:type="spellEnd"/>
            <w:r w:rsidRPr="00C91729">
              <w:rPr>
                <w:rFonts w:ascii="Times New Roman" w:eastAsia="Calibri" w:hAnsi="Times New Roman" w:cs="Times New Roman"/>
              </w:rPr>
              <w:t>.;</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197 шт. двухкамерных стеклопакетов различных размеров;</w:t>
            </w:r>
          </w:p>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окна оборудованы тюль, шторами, тканевыми вертикальными жалюзи, горизонтальными алюминиевыми жалюзи;</w:t>
            </w: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Кровля</w:t>
            </w:r>
          </w:p>
        </w:tc>
        <w:tc>
          <w:tcPr>
            <w:tcW w:w="6237" w:type="dxa"/>
            <w:shd w:val="clear" w:color="auto" w:fill="auto"/>
          </w:tcPr>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Тип – неэксплуатируемая</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Покрытие – гибкая черепица по деревянным стропилам</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Кровля всех строений оборудована системой отвода воды.</w:t>
            </w: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Санузлы </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Кол-во санузлов – 42, в </w:t>
            </w:r>
            <w:proofErr w:type="spellStart"/>
            <w:r w:rsidRPr="00C91729">
              <w:rPr>
                <w:rFonts w:ascii="Times New Roman" w:eastAsia="Calibri" w:hAnsi="Times New Roman" w:cs="Times New Roman"/>
              </w:rPr>
              <w:t>т.ч</w:t>
            </w:r>
            <w:proofErr w:type="spellEnd"/>
            <w:r w:rsidRPr="00C91729">
              <w:rPr>
                <w:rFonts w:ascii="Times New Roman" w:eastAsia="Calibri" w:hAnsi="Times New Roman" w:cs="Times New Roman"/>
              </w:rPr>
              <w:t>.:</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кол-во  унитазов – 42</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 xml:space="preserve">кол-во рукомойников – 42 </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lastRenderedPageBreak/>
              <w:t xml:space="preserve">кол-во писсуаров – 25 </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 xml:space="preserve">кол-во душевых кабин – 32 </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 xml:space="preserve">кол-во биде – 32 </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кол-во ванн – 5</w:t>
            </w:r>
          </w:p>
        </w:tc>
      </w:tr>
      <w:tr w:rsidR="00C91729" w:rsidRPr="00CB52D8" w:rsidTr="00D82DD8">
        <w:tc>
          <w:tcPr>
            <w:tcW w:w="3402"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lastRenderedPageBreak/>
              <w:t>Напольные покрытия</w:t>
            </w:r>
          </w:p>
        </w:tc>
        <w:tc>
          <w:tcPr>
            <w:tcW w:w="6237" w:type="dxa"/>
            <w:shd w:val="clear" w:color="auto" w:fill="auto"/>
          </w:tcPr>
          <w:p w:rsidR="00C91729" w:rsidRPr="00C91729" w:rsidRDefault="00C91729" w:rsidP="00D82DD8">
            <w:pPr>
              <w:autoSpaceDE w:val="0"/>
              <w:autoSpaceDN w:val="0"/>
              <w:adjustRightInd w:val="0"/>
              <w:contextualSpacing/>
              <w:outlineLvl w:val="1"/>
              <w:rPr>
                <w:rFonts w:ascii="Times New Roman" w:eastAsia="Calibri" w:hAnsi="Times New Roman" w:cs="Times New Roman"/>
              </w:rPr>
            </w:pPr>
            <w:r w:rsidRPr="00C91729">
              <w:rPr>
                <w:rFonts w:ascii="Times New Roman" w:eastAsia="Calibri" w:hAnsi="Times New Roman" w:cs="Times New Roman"/>
              </w:rPr>
              <w:t xml:space="preserve">Общая площадь с учетом террас 2615,53 </w:t>
            </w:r>
            <w:proofErr w:type="spellStart"/>
            <w:r w:rsidRPr="00C91729">
              <w:rPr>
                <w:rFonts w:ascii="Times New Roman" w:eastAsia="Calibri" w:hAnsi="Times New Roman" w:cs="Times New Roman"/>
              </w:rPr>
              <w:t>кв</w:t>
            </w:r>
            <w:proofErr w:type="gramStart"/>
            <w:r w:rsidRPr="00C91729">
              <w:rPr>
                <w:rFonts w:ascii="Times New Roman" w:eastAsia="Calibri" w:hAnsi="Times New Roman" w:cs="Times New Roman"/>
              </w:rPr>
              <w:t>.м</w:t>
            </w:r>
            <w:proofErr w:type="spellEnd"/>
            <w:proofErr w:type="gramEnd"/>
            <w:r w:rsidRPr="00C91729">
              <w:rPr>
                <w:rFonts w:ascii="Times New Roman" w:eastAsia="Calibri" w:hAnsi="Times New Roman" w:cs="Times New Roman"/>
              </w:rPr>
              <w:t xml:space="preserve">, в </w:t>
            </w:r>
            <w:proofErr w:type="spellStart"/>
            <w:r w:rsidRPr="00C91729">
              <w:rPr>
                <w:rFonts w:ascii="Times New Roman" w:eastAsia="Calibri" w:hAnsi="Times New Roman" w:cs="Times New Roman"/>
              </w:rPr>
              <w:t>т.ч</w:t>
            </w:r>
            <w:proofErr w:type="spellEnd"/>
            <w:r w:rsidRPr="00C91729">
              <w:rPr>
                <w:rFonts w:ascii="Times New Roman" w:eastAsia="Calibri" w:hAnsi="Times New Roman" w:cs="Times New Roman"/>
              </w:rPr>
              <w:t>. типы покрытий:</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 xml:space="preserve">Доска – 259,53 </w:t>
            </w:r>
            <w:proofErr w:type="spellStart"/>
            <w:r w:rsidRPr="00C91729">
              <w:rPr>
                <w:rFonts w:ascii="Times New Roman" w:eastAsia="Calibri" w:hAnsi="Times New Roman" w:cs="Times New Roman"/>
              </w:rPr>
              <w:t>кв</w:t>
            </w:r>
            <w:proofErr w:type="gramStart"/>
            <w:r w:rsidRPr="00C91729">
              <w:rPr>
                <w:rFonts w:ascii="Times New Roman" w:eastAsia="Calibri" w:hAnsi="Times New Roman" w:cs="Times New Roman"/>
              </w:rPr>
              <w:t>.м</w:t>
            </w:r>
            <w:proofErr w:type="spellEnd"/>
            <w:proofErr w:type="gramEnd"/>
            <w:r w:rsidRPr="00C91729">
              <w:rPr>
                <w:rFonts w:ascii="Times New Roman" w:eastAsia="Calibri" w:hAnsi="Times New Roman" w:cs="Times New Roman"/>
              </w:rPr>
              <w:t>;</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Керамическая плитка;</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Линолеум;</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proofErr w:type="spellStart"/>
            <w:r w:rsidRPr="00C91729">
              <w:rPr>
                <w:rFonts w:ascii="Times New Roman" w:eastAsia="Calibri" w:hAnsi="Times New Roman" w:cs="Times New Roman"/>
              </w:rPr>
              <w:t>Керамогранит</w:t>
            </w:r>
            <w:proofErr w:type="spellEnd"/>
            <w:r w:rsidRPr="00C91729">
              <w:rPr>
                <w:rFonts w:ascii="Times New Roman" w:eastAsia="Calibri" w:hAnsi="Times New Roman" w:cs="Times New Roman"/>
              </w:rPr>
              <w:t>;</w:t>
            </w:r>
          </w:p>
          <w:p w:rsidR="00C91729" w:rsidRPr="00C91729" w:rsidRDefault="00C91729" w:rsidP="00C91729">
            <w:pPr>
              <w:numPr>
                <w:ilvl w:val="0"/>
                <w:numId w:val="3"/>
              </w:numPr>
              <w:autoSpaceDE w:val="0"/>
              <w:autoSpaceDN w:val="0"/>
              <w:adjustRightInd w:val="0"/>
              <w:spacing w:after="0" w:line="240" w:lineRule="auto"/>
              <w:ind w:left="714" w:hanging="357"/>
              <w:outlineLvl w:val="1"/>
              <w:rPr>
                <w:rFonts w:ascii="Times New Roman" w:eastAsia="Calibri" w:hAnsi="Times New Roman" w:cs="Times New Roman"/>
              </w:rPr>
            </w:pPr>
            <w:r w:rsidRPr="00C91729">
              <w:rPr>
                <w:rFonts w:ascii="Times New Roman" w:eastAsia="Calibri" w:hAnsi="Times New Roman" w:cs="Times New Roman"/>
              </w:rPr>
              <w:t>Ламинат;</w:t>
            </w:r>
          </w:p>
        </w:tc>
      </w:tr>
    </w:tbl>
    <w:p w:rsidR="00C91729" w:rsidRPr="0091192E" w:rsidRDefault="00C91729" w:rsidP="00C91729">
      <w:pPr>
        <w:suppressAutoHyphens/>
        <w:spacing w:before="120" w:after="120"/>
        <w:ind w:firstLine="567"/>
        <w:jc w:val="center"/>
        <w:rPr>
          <w:b/>
        </w:rPr>
      </w:pPr>
    </w:p>
    <w:p w:rsidR="00C91729" w:rsidRPr="004D0720" w:rsidRDefault="00C91729" w:rsidP="004D0720">
      <w:pPr>
        <w:pStyle w:val="a5"/>
        <w:numPr>
          <w:ilvl w:val="0"/>
          <w:numId w:val="25"/>
        </w:numPr>
        <w:tabs>
          <w:tab w:val="left" w:pos="284"/>
        </w:tabs>
        <w:suppressAutoHyphens/>
        <w:spacing w:before="120" w:after="120"/>
        <w:ind w:left="0" w:firstLine="426"/>
        <w:jc w:val="center"/>
        <w:rPr>
          <w:rFonts w:ascii="Times New Roman" w:hAnsi="Times New Roman" w:cs="Times New Roman"/>
          <w:b/>
        </w:rPr>
      </w:pPr>
      <w:r w:rsidRPr="004D0720">
        <w:rPr>
          <w:rFonts w:ascii="Times New Roman" w:hAnsi="Times New Roman" w:cs="Times New Roman"/>
          <w:b/>
        </w:rPr>
        <w:t>Наименование, перечень и периодичность работ и услуг по содержанию Объекта</w:t>
      </w:r>
    </w:p>
    <w:p w:rsidR="00C91729" w:rsidRPr="0091192E" w:rsidRDefault="00C91729" w:rsidP="004D0720">
      <w:pPr>
        <w:pStyle w:val="a5"/>
        <w:numPr>
          <w:ilvl w:val="1"/>
          <w:numId w:val="25"/>
        </w:numPr>
        <w:suppressAutoHyphens/>
        <w:spacing w:before="120" w:after="120"/>
        <w:ind w:left="0" w:firstLine="426"/>
        <w:rPr>
          <w:rFonts w:ascii="Times New Roman" w:hAnsi="Times New Roman" w:cs="Times New Roman"/>
          <w:b/>
        </w:rPr>
      </w:pPr>
      <w:r w:rsidRPr="0091192E">
        <w:rPr>
          <w:rFonts w:ascii="Times New Roman" w:hAnsi="Times New Roman" w:cs="Times New Roman"/>
          <w:b/>
        </w:rPr>
        <w:t>Обязанности Исполнителя.</w:t>
      </w:r>
    </w:p>
    <w:p w:rsidR="00C91729" w:rsidRPr="0091192E" w:rsidRDefault="00C91729" w:rsidP="00C91729">
      <w:pPr>
        <w:pStyle w:val="a5"/>
        <w:suppressAutoHyphens/>
        <w:spacing w:before="120" w:after="120"/>
        <w:ind w:left="0" w:firstLine="426"/>
        <w:rPr>
          <w:rFonts w:ascii="Times New Roman" w:hAnsi="Times New Roman" w:cs="Times New Roman"/>
        </w:rPr>
      </w:pPr>
      <w:r w:rsidRPr="0091192E">
        <w:rPr>
          <w:rFonts w:ascii="Times New Roman" w:hAnsi="Times New Roman" w:cs="Times New Roman"/>
        </w:rPr>
        <w:t>Исполнитель обязуется:</w:t>
      </w:r>
    </w:p>
    <w:p w:rsidR="00C91729" w:rsidRPr="0091192E" w:rsidRDefault="00C91729" w:rsidP="00C91729">
      <w:pPr>
        <w:pStyle w:val="a5"/>
        <w:numPr>
          <w:ilvl w:val="0"/>
          <w:numId w:val="8"/>
        </w:numPr>
        <w:tabs>
          <w:tab w:val="left" w:pos="851"/>
        </w:tabs>
        <w:spacing w:after="0" w:line="240" w:lineRule="auto"/>
        <w:ind w:left="0" w:firstLine="426"/>
        <w:contextualSpacing/>
        <w:jc w:val="both"/>
        <w:rPr>
          <w:rFonts w:ascii="Times New Roman" w:hAnsi="Times New Roman" w:cs="Times New Roman"/>
        </w:rPr>
      </w:pPr>
      <w:r w:rsidRPr="0091192E">
        <w:rPr>
          <w:rFonts w:ascii="Times New Roman" w:hAnsi="Times New Roman" w:cs="Times New Roman"/>
        </w:rPr>
        <w:t>Обеспечить выполнение работ по поддержанию чистоты внутренних помещений части зданий, сооружений в соответствии с действующими в Российской Федерации нормами, требованиями и стандартами, а также в соответствии с объемами и периодичностью, установленными настоящим Техническим заданием и Приложениями к нему;</w:t>
      </w:r>
    </w:p>
    <w:p w:rsidR="00C91729" w:rsidRPr="0091192E" w:rsidRDefault="00C91729" w:rsidP="00C91729">
      <w:pPr>
        <w:pStyle w:val="a5"/>
        <w:numPr>
          <w:ilvl w:val="0"/>
          <w:numId w:val="8"/>
        </w:numPr>
        <w:tabs>
          <w:tab w:val="left" w:pos="851"/>
        </w:tabs>
        <w:spacing w:after="0" w:line="240" w:lineRule="auto"/>
        <w:ind w:left="0" w:firstLine="426"/>
        <w:contextualSpacing/>
        <w:jc w:val="both"/>
        <w:rPr>
          <w:rFonts w:ascii="Times New Roman" w:hAnsi="Times New Roman" w:cs="Times New Roman"/>
        </w:rPr>
      </w:pPr>
      <w:r w:rsidRPr="0091192E">
        <w:rPr>
          <w:rFonts w:ascii="Times New Roman" w:hAnsi="Times New Roman" w:cs="Times New Roman"/>
        </w:rPr>
        <w:t>Обеспечить</w:t>
      </w:r>
      <w:r w:rsidR="00220B2C">
        <w:rPr>
          <w:rFonts w:ascii="Times New Roman" w:hAnsi="Times New Roman" w:cs="Times New Roman"/>
        </w:rPr>
        <w:t xml:space="preserve"> качественное</w:t>
      </w:r>
      <w:r w:rsidRPr="0091192E">
        <w:rPr>
          <w:rFonts w:ascii="Times New Roman" w:hAnsi="Times New Roman" w:cs="Times New Roman"/>
        </w:rPr>
        <w:t xml:space="preserve"> предоставл</w:t>
      </w:r>
      <w:r w:rsidR="00220B2C">
        <w:rPr>
          <w:rFonts w:ascii="Times New Roman" w:hAnsi="Times New Roman" w:cs="Times New Roman"/>
        </w:rPr>
        <w:t>ение</w:t>
      </w:r>
      <w:r w:rsidRPr="0091192E">
        <w:rPr>
          <w:rFonts w:ascii="Times New Roman" w:hAnsi="Times New Roman" w:cs="Times New Roman"/>
        </w:rPr>
        <w:t xml:space="preserve"> услуг по уборке на Объектах;</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426"/>
        <w:contextualSpacing/>
        <w:jc w:val="both"/>
        <w:outlineLvl w:val="1"/>
        <w:rPr>
          <w:rFonts w:ascii="Times New Roman" w:hAnsi="Times New Roman" w:cs="Times New Roman"/>
        </w:rPr>
      </w:pPr>
      <w:r w:rsidRPr="0091192E">
        <w:rPr>
          <w:rFonts w:ascii="Times New Roman" w:hAnsi="Times New Roman" w:cs="Times New Roman"/>
        </w:rPr>
        <w:t>Обеспечить сохранность состояния Объекта и всего имущества, переданного Заказчиком Исполнителю для выполнения услуг, на уровне не ниже, чем на момент передачи;</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426"/>
        <w:contextualSpacing/>
        <w:jc w:val="both"/>
        <w:outlineLvl w:val="1"/>
        <w:rPr>
          <w:rFonts w:ascii="Times New Roman" w:hAnsi="Times New Roman" w:cs="Times New Roman"/>
        </w:rPr>
      </w:pPr>
      <w:r w:rsidRPr="0091192E">
        <w:rPr>
          <w:rFonts w:ascii="Times New Roman" w:hAnsi="Times New Roman" w:cs="Times New Roman"/>
        </w:rPr>
        <w:t>Иметь собственный уборочный и обслуживающий персонал;</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426"/>
        <w:contextualSpacing/>
        <w:jc w:val="both"/>
        <w:outlineLvl w:val="1"/>
        <w:rPr>
          <w:rFonts w:ascii="Times New Roman" w:hAnsi="Times New Roman" w:cs="Times New Roman"/>
        </w:rPr>
      </w:pPr>
      <w:r w:rsidRPr="0091192E">
        <w:rPr>
          <w:rFonts w:ascii="Times New Roman" w:hAnsi="Times New Roman" w:cs="Times New Roman"/>
        </w:rPr>
        <w:t>Иметь в наличии всю необходимую для оказания услуг уборочную технику и инвентарь (например: поломоечные машины, водяные пылесосы, пылесосы для сухой уборки и т.п.);</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426"/>
        <w:contextualSpacing/>
        <w:jc w:val="both"/>
        <w:outlineLvl w:val="1"/>
        <w:rPr>
          <w:rFonts w:ascii="Times New Roman" w:hAnsi="Times New Roman" w:cs="Times New Roman"/>
        </w:rPr>
      </w:pPr>
      <w:r w:rsidRPr="0091192E">
        <w:rPr>
          <w:rFonts w:ascii="Times New Roman" w:hAnsi="Times New Roman" w:cs="Times New Roman"/>
        </w:rPr>
        <w:t xml:space="preserve">Исполнитель обязан обеспечить выполнение работ своими силами, инструментами, приспособлениями, средствами и расходными материалами (диспенсеры для бумажных полотенец, одноразовых </w:t>
      </w:r>
      <w:r w:rsidR="00416E15">
        <w:rPr>
          <w:rFonts w:ascii="Times New Roman" w:hAnsi="Times New Roman" w:cs="Times New Roman"/>
        </w:rPr>
        <w:t>покрытий</w:t>
      </w:r>
      <w:r w:rsidRPr="0091192E">
        <w:rPr>
          <w:rFonts w:ascii="Times New Roman" w:hAnsi="Times New Roman" w:cs="Times New Roman"/>
        </w:rPr>
        <w:t xml:space="preserve"> на сиденья унитазов, диспенсеры для туалетной бумаги, дозаторы для жидкого мыла, диспенсер освежителя воздуха, ершики для унитазов, корзины для бумажных полотенец, мусорные корзины (укомплектование, в случае отсутствия или замена вышедших из строя на аналогичные установленным), моющие, чистящие средства, тряпки, губки, мусорные мешки, мешки разного цвета для селективного сбора мусора, моющее средство для мытья посуды, расходные материалы для укомплектования санузлов, расположенных в местах общего пользования: освежитель воздуха, жидкое мыло, туалетная бумага, бумажные полотенца для рук, салфетки, одноразовые </w:t>
      </w:r>
      <w:r w:rsidR="00416E15">
        <w:rPr>
          <w:rFonts w:ascii="Times New Roman" w:hAnsi="Times New Roman" w:cs="Times New Roman"/>
        </w:rPr>
        <w:t>покрытия</w:t>
      </w:r>
      <w:r w:rsidRPr="0091192E">
        <w:rPr>
          <w:rFonts w:ascii="Times New Roman" w:hAnsi="Times New Roman" w:cs="Times New Roman"/>
        </w:rPr>
        <w:t xml:space="preserve"> для унитазов (класс Премиум – тип и вид согласуется с Заказчиком) и т.п., согласованными с Заказчиком. Типы расходных материалов должны соответствовать диспенсерам, установленным на Объектах. Количество расходных материалов, необходимых для обеспечения надлежащего выполнения услуг по уборке и содержанию комплекса Объектов, рассчитывается Исполнителем самостоятельно. Стоимость расходных материалов входит в Базовую цену Договора.  </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426"/>
        <w:contextualSpacing/>
        <w:jc w:val="both"/>
        <w:outlineLvl w:val="1"/>
        <w:rPr>
          <w:rFonts w:ascii="Times New Roman" w:hAnsi="Times New Roman" w:cs="Times New Roman"/>
        </w:rPr>
      </w:pPr>
      <w:r w:rsidRPr="0091192E">
        <w:rPr>
          <w:rFonts w:ascii="Times New Roman" w:hAnsi="Times New Roman" w:cs="Times New Roman"/>
        </w:rPr>
        <w:t xml:space="preserve">Химические средства, применяемые при оказании услуг по ежедневной </w:t>
      </w:r>
      <w:r w:rsidR="007973A8" w:rsidRPr="0091192E">
        <w:rPr>
          <w:rFonts w:ascii="Times New Roman" w:hAnsi="Times New Roman" w:cs="Times New Roman"/>
        </w:rPr>
        <w:t>комплексной уборке</w:t>
      </w:r>
      <w:r w:rsidRPr="0091192E">
        <w:rPr>
          <w:rFonts w:ascii="Times New Roman" w:hAnsi="Times New Roman" w:cs="Times New Roman"/>
        </w:rPr>
        <w:t xml:space="preserve"> (моющие, полирующие, </w:t>
      </w:r>
      <w:r w:rsidR="007973A8" w:rsidRPr="0091192E">
        <w:rPr>
          <w:rFonts w:ascii="Times New Roman" w:hAnsi="Times New Roman" w:cs="Times New Roman"/>
        </w:rPr>
        <w:t>пятно выводящие</w:t>
      </w:r>
      <w:r w:rsidRPr="0091192E">
        <w:rPr>
          <w:rFonts w:ascii="Times New Roman" w:hAnsi="Times New Roman" w:cs="Times New Roman"/>
        </w:rPr>
        <w:t>, дезинфицирующие, шампуни, антистатики, мастики, защитные составы и т.д.), а также уборочный инвентарь (уборочные тележки, протирочный материал, швабры, щетки, губки и т.д.) должны использоваться в соответствии с требованиями инструкций фирм-изготовителей. Химические средства должны быть без резкого запаха, гипоаллергенными, экологически безопасными, не причиняющими вред здоровью. Не допускается применение агрессивных средств, которые могут привести к порче имущества. К моменту использования химические средства не должны иметь истекший срок годности и должны  иметь соответствующие сертификаты.</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426"/>
        <w:contextualSpacing/>
        <w:jc w:val="both"/>
        <w:outlineLvl w:val="1"/>
        <w:rPr>
          <w:rFonts w:ascii="Times New Roman" w:hAnsi="Times New Roman" w:cs="Times New Roman"/>
        </w:rPr>
      </w:pPr>
      <w:r w:rsidRPr="0091192E">
        <w:rPr>
          <w:rFonts w:ascii="Times New Roman" w:hAnsi="Times New Roman" w:cs="Times New Roman"/>
        </w:rPr>
        <w:t xml:space="preserve">Уборочный инвентарь и уборочное оборудование после использования следует обслуживать в соответствии с инструкциями изготовителя и санитарными требованиями. Чтобы исключить использование одного и того же уборочного инвентаря в разных помещениях и </w:t>
      </w:r>
      <w:r w:rsidRPr="0091192E">
        <w:rPr>
          <w:rFonts w:ascii="Times New Roman" w:hAnsi="Times New Roman" w:cs="Times New Roman"/>
        </w:rPr>
        <w:lastRenderedPageBreak/>
        <w:t>ограничить распространение бактерий требуется кодирование цветом, маркировка сигнальной надписью или другими методами.</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426"/>
        <w:contextualSpacing/>
        <w:jc w:val="both"/>
        <w:outlineLvl w:val="1"/>
        <w:rPr>
          <w:rFonts w:ascii="Times New Roman" w:hAnsi="Times New Roman" w:cs="Times New Roman"/>
        </w:rPr>
      </w:pPr>
      <w:r w:rsidRPr="0091192E">
        <w:rPr>
          <w:rFonts w:ascii="Times New Roman" w:hAnsi="Times New Roman" w:cs="Times New Roman"/>
        </w:rPr>
        <w:t>Исполнитель обязан обеспечить селективный (раздельный) сбор мусора, по трем фракциям: бумага, пластик, прочие отходы для последующей передачи его специализированной компании, осуществляющей вывоз отходов;</w:t>
      </w:r>
    </w:p>
    <w:p w:rsidR="00C91729" w:rsidRPr="0091192E" w:rsidRDefault="00C91729" w:rsidP="00C91729">
      <w:pPr>
        <w:pStyle w:val="a5"/>
        <w:numPr>
          <w:ilvl w:val="0"/>
          <w:numId w:val="8"/>
        </w:numPr>
        <w:tabs>
          <w:tab w:val="left" w:pos="851"/>
        </w:tabs>
        <w:spacing w:after="0" w:line="240" w:lineRule="auto"/>
        <w:ind w:left="0" w:firstLine="426"/>
        <w:contextualSpacing/>
        <w:jc w:val="both"/>
        <w:rPr>
          <w:rFonts w:ascii="Times New Roman" w:hAnsi="Times New Roman" w:cs="Times New Roman"/>
        </w:rPr>
      </w:pPr>
      <w:r w:rsidRPr="0091192E">
        <w:rPr>
          <w:rFonts w:ascii="Times New Roman" w:hAnsi="Times New Roman" w:cs="Times New Roman"/>
        </w:rPr>
        <w:t>Обеспечить своих работников специальной одеждой и средствами индивидуальной защиты за свой счет. Состав и внешний вид специальной одежды (униформы) согласовывается с Заказчиком. Специальная одежда должна всегда иметь опрятный внешний вид, в случае необходимости, потери надлежащего внешнего вида, своевременно заменяться на униформу надлежащего качества.</w:t>
      </w:r>
    </w:p>
    <w:p w:rsidR="00C91729" w:rsidRPr="0091192E" w:rsidRDefault="00C91729" w:rsidP="00C91729">
      <w:pPr>
        <w:pStyle w:val="a5"/>
        <w:numPr>
          <w:ilvl w:val="0"/>
          <w:numId w:val="8"/>
        </w:numPr>
        <w:tabs>
          <w:tab w:val="left" w:pos="851"/>
        </w:tabs>
        <w:spacing w:after="0" w:line="240" w:lineRule="auto"/>
        <w:ind w:left="0" w:firstLine="426"/>
        <w:contextualSpacing/>
        <w:jc w:val="both"/>
        <w:rPr>
          <w:rFonts w:ascii="Times New Roman" w:hAnsi="Times New Roman" w:cs="Times New Roman"/>
        </w:rPr>
      </w:pPr>
      <w:r w:rsidRPr="0091192E">
        <w:rPr>
          <w:rFonts w:ascii="Times New Roman" w:hAnsi="Times New Roman" w:cs="Times New Roman"/>
        </w:rPr>
        <w:t>Все используемые материалы должны иметь соответствующие сертификаты, технические паспорта и другие документы, удостоверяющие их качество;</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426"/>
        <w:contextualSpacing/>
        <w:jc w:val="both"/>
        <w:outlineLvl w:val="1"/>
        <w:rPr>
          <w:rFonts w:ascii="Times New Roman" w:hAnsi="Times New Roman" w:cs="Times New Roman"/>
        </w:rPr>
      </w:pPr>
      <w:r w:rsidRPr="0091192E">
        <w:rPr>
          <w:rFonts w:ascii="Times New Roman" w:hAnsi="Times New Roman" w:cs="Times New Roman"/>
        </w:rPr>
        <w:t>Выполнять погрузочно-разгрузочные и такелажные работы, перемещение движимых активов вручную и с применением машин и механизмов, в случае необходимости, согласно поступающим заявкам Заказчика, направленным не позднее 1 часа до начала работ;</w:t>
      </w:r>
    </w:p>
    <w:p w:rsidR="00C91729" w:rsidRPr="0091192E" w:rsidRDefault="00C91729" w:rsidP="00C91729">
      <w:pPr>
        <w:pStyle w:val="a5"/>
        <w:numPr>
          <w:ilvl w:val="0"/>
          <w:numId w:val="8"/>
        </w:numPr>
        <w:tabs>
          <w:tab w:val="left" w:pos="851"/>
        </w:tabs>
        <w:spacing w:after="0" w:line="240" w:lineRule="auto"/>
        <w:ind w:left="0" w:firstLine="426"/>
        <w:contextualSpacing/>
        <w:jc w:val="both"/>
        <w:rPr>
          <w:rFonts w:ascii="Times New Roman" w:hAnsi="Times New Roman" w:cs="Times New Roman"/>
        </w:rPr>
      </w:pPr>
      <w:r w:rsidRPr="0091192E">
        <w:rPr>
          <w:rFonts w:ascii="Times New Roman" w:hAnsi="Times New Roman" w:cs="Times New Roman"/>
        </w:rPr>
        <w:t xml:space="preserve"> Исполнитель обязан иметь соответствующие лицензии, допуски к работам, в случае выполнения работ, требующих их наличие.</w:t>
      </w:r>
    </w:p>
    <w:p w:rsidR="00C91729" w:rsidRPr="0091192E" w:rsidRDefault="00C91729" w:rsidP="00C91729">
      <w:pPr>
        <w:pStyle w:val="a5"/>
        <w:numPr>
          <w:ilvl w:val="0"/>
          <w:numId w:val="8"/>
        </w:numPr>
        <w:tabs>
          <w:tab w:val="left" w:pos="851"/>
        </w:tabs>
        <w:spacing w:after="0" w:line="240" w:lineRule="auto"/>
        <w:ind w:left="0" w:firstLine="426"/>
        <w:contextualSpacing/>
        <w:jc w:val="both"/>
        <w:rPr>
          <w:rFonts w:ascii="Times New Roman" w:hAnsi="Times New Roman" w:cs="Times New Roman"/>
        </w:rPr>
      </w:pPr>
      <w:r w:rsidRPr="0091192E">
        <w:rPr>
          <w:rFonts w:ascii="Times New Roman" w:hAnsi="Times New Roman" w:cs="Times New Roman"/>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C91729" w:rsidRPr="0091192E" w:rsidRDefault="00C91729" w:rsidP="00C91729">
      <w:pPr>
        <w:pStyle w:val="a5"/>
        <w:numPr>
          <w:ilvl w:val="0"/>
          <w:numId w:val="8"/>
        </w:numPr>
        <w:tabs>
          <w:tab w:val="left" w:pos="851"/>
        </w:tabs>
        <w:spacing w:after="0" w:line="240" w:lineRule="auto"/>
        <w:ind w:left="0" w:firstLine="426"/>
        <w:contextualSpacing/>
        <w:jc w:val="both"/>
        <w:rPr>
          <w:rFonts w:ascii="Times New Roman" w:hAnsi="Times New Roman" w:cs="Times New Roman"/>
        </w:rPr>
      </w:pPr>
      <w:r w:rsidRPr="0091192E">
        <w:rPr>
          <w:rFonts w:ascii="Times New Roman" w:hAnsi="Times New Roman" w:cs="Times New Roman"/>
        </w:rPr>
        <w:t>Исполнитель имеет право привлекать к выполнению определенных видов работ по договору согласованных с Заказчиком Соисполнителей, при этом ответственность за работы, выполняемые Соисполнителем, несет Исполнитель.</w:t>
      </w:r>
    </w:p>
    <w:p w:rsidR="00C91729" w:rsidRPr="0091192E" w:rsidRDefault="00C91729" w:rsidP="00C91729">
      <w:pPr>
        <w:pStyle w:val="a5"/>
        <w:tabs>
          <w:tab w:val="left" w:pos="851"/>
        </w:tabs>
        <w:spacing w:after="0" w:line="240" w:lineRule="auto"/>
        <w:ind w:left="0" w:firstLine="426"/>
        <w:contextualSpacing/>
        <w:jc w:val="both"/>
        <w:rPr>
          <w:rFonts w:ascii="Times New Roman" w:hAnsi="Times New Roman" w:cs="Times New Roman"/>
        </w:rPr>
      </w:pPr>
    </w:p>
    <w:p w:rsidR="00DF558C" w:rsidRPr="00DF558C" w:rsidRDefault="00C91729" w:rsidP="00DF558C">
      <w:pPr>
        <w:pStyle w:val="a5"/>
        <w:numPr>
          <w:ilvl w:val="1"/>
          <w:numId w:val="25"/>
        </w:numPr>
        <w:tabs>
          <w:tab w:val="left" w:pos="0"/>
        </w:tabs>
        <w:suppressAutoHyphens/>
        <w:ind w:left="0" w:firstLine="426"/>
        <w:jc w:val="both"/>
        <w:rPr>
          <w:rFonts w:ascii="Times New Roman" w:hAnsi="Times New Roman" w:cs="Times New Roman"/>
          <w:b/>
        </w:rPr>
      </w:pPr>
      <w:r w:rsidRPr="004D0720">
        <w:rPr>
          <w:rFonts w:ascii="Times New Roman" w:hAnsi="Times New Roman" w:cs="Times New Roman"/>
          <w:b/>
        </w:rPr>
        <w:t>Общая обрабатываемая площадь при оказании комплекса услуг по уборке и содержанию Объекта:</w:t>
      </w:r>
    </w:p>
    <w:tbl>
      <w:tblPr>
        <w:tblW w:w="5000" w:type="pct"/>
        <w:tblLook w:val="04A0" w:firstRow="1" w:lastRow="0" w:firstColumn="1" w:lastColumn="0" w:noHBand="0" w:noVBand="1"/>
      </w:tblPr>
      <w:tblGrid>
        <w:gridCol w:w="2043"/>
        <w:gridCol w:w="1040"/>
        <w:gridCol w:w="1040"/>
        <w:gridCol w:w="1040"/>
        <w:gridCol w:w="1039"/>
        <w:gridCol w:w="1313"/>
        <w:gridCol w:w="2056"/>
      </w:tblGrid>
      <w:tr w:rsidR="00DF558C" w:rsidRPr="004D0720" w:rsidTr="00DF558C">
        <w:trPr>
          <w:trHeight w:val="754"/>
        </w:trPr>
        <w:tc>
          <w:tcPr>
            <w:tcW w:w="1067" w:type="pct"/>
            <w:tcBorders>
              <w:top w:val="single" w:sz="4" w:space="0" w:color="auto"/>
              <w:left w:val="single" w:sz="4" w:space="0" w:color="auto"/>
              <w:bottom w:val="single" w:sz="4" w:space="0" w:color="auto"/>
              <w:right w:val="single" w:sz="4" w:space="0" w:color="auto"/>
            </w:tcBorders>
            <w:shd w:val="clear" w:color="auto" w:fill="auto"/>
            <w:hideMark/>
          </w:tcPr>
          <w:p w:rsidR="00DF558C" w:rsidRPr="004D0720" w:rsidRDefault="00DF558C"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Площади для уборки</w:t>
            </w:r>
          </w:p>
        </w:tc>
        <w:tc>
          <w:tcPr>
            <w:tcW w:w="543" w:type="pct"/>
            <w:tcBorders>
              <w:top w:val="single" w:sz="4" w:space="0" w:color="auto"/>
              <w:left w:val="nil"/>
              <w:bottom w:val="single" w:sz="4" w:space="0" w:color="auto"/>
              <w:right w:val="single" w:sz="4" w:space="0" w:color="auto"/>
            </w:tcBorders>
            <w:shd w:val="clear" w:color="auto" w:fill="auto"/>
            <w:vAlign w:val="center"/>
            <w:hideMark/>
          </w:tcPr>
          <w:p w:rsidR="00DF558C" w:rsidRPr="004D0720" w:rsidRDefault="00DF558C"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Корпус 1</w:t>
            </w:r>
          </w:p>
        </w:tc>
        <w:tc>
          <w:tcPr>
            <w:tcW w:w="543" w:type="pct"/>
            <w:tcBorders>
              <w:top w:val="single" w:sz="4" w:space="0" w:color="auto"/>
              <w:left w:val="nil"/>
              <w:bottom w:val="single" w:sz="4" w:space="0" w:color="auto"/>
              <w:right w:val="single" w:sz="4" w:space="0" w:color="auto"/>
            </w:tcBorders>
            <w:shd w:val="clear" w:color="auto" w:fill="auto"/>
            <w:vAlign w:val="center"/>
            <w:hideMark/>
          </w:tcPr>
          <w:p w:rsidR="00DF558C" w:rsidRPr="004D0720" w:rsidRDefault="00DF558C"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Корпус 2</w:t>
            </w:r>
          </w:p>
        </w:tc>
        <w:tc>
          <w:tcPr>
            <w:tcW w:w="543" w:type="pct"/>
            <w:tcBorders>
              <w:top w:val="single" w:sz="4" w:space="0" w:color="auto"/>
              <w:left w:val="nil"/>
              <w:bottom w:val="single" w:sz="4" w:space="0" w:color="auto"/>
              <w:right w:val="single" w:sz="4" w:space="0" w:color="auto"/>
            </w:tcBorders>
            <w:shd w:val="clear" w:color="auto" w:fill="auto"/>
            <w:vAlign w:val="center"/>
            <w:hideMark/>
          </w:tcPr>
          <w:p w:rsidR="00DF558C" w:rsidRPr="004D0720" w:rsidRDefault="00DF558C"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Корпус 3</w:t>
            </w:r>
          </w:p>
        </w:tc>
        <w:tc>
          <w:tcPr>
            <w:tcW w:w="543" w:type="pct"/>
            <w:tcBorders>
              <w:top w:val="single" w:sz="4" w:space="0" w:color="auto"/>
              <w:left w:val="nil"/>
              <w:bottom w:val="single" w:sz="4" w:space="0" w:color="auto"/>
              <w:right w:val="single" w:sz="4" w:space="0" w:color="auto"/>
            </w:tcBorders>
            <w:shd w:val="clear" w:color="auto" w:fill="auto"/>
            <w:vAlign w:val="center"/>
            <w:hideMark/>
          </w:tcPr>
          <w:p w:rsidR="00DF558C" w:rsidRPr="004D0720" w:rsidRDefault="00DF558C"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Корпус 5</w:t>
            </w:r>
          </w:p>
        </w:tc>
        <w:tc>
          <w:tcPr>
            <w:tcW w:w="686" w:type="pct"/>
            <w:tcBorders>
              <w:top w:val="single" w:sz="4" w:space="0" w:color="auto"/>
              <w:left w:val="nil"/>
              <w:bottom w:val="single" w:sz="4" w:space="0" w:color="auto"/>
              <w:right w:val="single" w:sz="4" w:space="0" w:color="auto"/>
            </w:tcBorders>
            <w:shd w:val="clear" w:color="auto" w:fill="auto"/>
            <w:vAlign w:val="center"/>
            <w:hideMark/>
          </w:tcPr>
          <w:p w:rsidR="00DF558C" w:rsidRPr="004D0720" w:rsidRDefault="00DF558C"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Коттеджи 1-11</w:t>
            </w:r>
          </w:p>
        </w:tc>
        <w:tc>
          <w:tcPr>
            <w:tcW w:w="1074" w:type="pct"/>
            <w:tcBorders>
              <w:top w:val="single" w:sz="4" w:space="0" w:color="auto"/>
              <w:left w:val="nil"/>
              <w:bottom w:val="single" w:sz="4" w:space="0" w:color="auto"/>
              <w:right w:val="single" w:sz="4" w:space="0" w:color="auto"/>
            </w:tcBorders>
            <w:shd w:val="clear" w:color="auto" w:fill="auto"/>
            <w:vAlign w:val="center"/>
            <w:hideMark/>
          </w:tcPr>
          <w:p w:rsidR="00DF558C" w:rsidRPr="004D0720" w:rsidRDefault="00DF558C"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Итого</w:t>
            </w:r>
          </w:p>
        </w:tc>
      </w:tr>
      <w:tr w:rsidR="00DF558C" w:rsidRPr="004D0720" w:rsidTr="00DF558C">
        <w:trPr>
          <w:trHeight w:val="295"/>
        </w:trPr>
        <w:tc>
          <w:tcPr>
            <w:tcW w:w="1067" w:type="pct"/>
            <w:tcBorders>
              <w:top w:val="nil"/>
              <w:left w:val="single" w:sz="4" w:space="0" w:color="auto"/>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Офисы</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821,90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1007,50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408,20</w:t>
            </w:r>
          </w:p>
        </w:tc>
        <w:tc>
          <w:tcPr>
            <w:tcW w:w="543" w:type="pct"/>
            <w:tcBorders>
              <w:top w:val="nil"/>
              <w:left w:val="nil"/>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652,80</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1172,00</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sidRPr="004D0720">
              <w:rPr>
                <w:rFonts w:ascii="Times New Roman" w:hAnsi="Times New Roman" w:cs="Times New Roman"/>
                <w:b/>
                <w:bCs/>
                <w:color w:val="000000"/>
                <w:sz w:val="16"/>
                <w:szCs w:val="20"/>
              </w:rPr>
              <w:t>4062,40</w:t>
            </w:r>
          </w:p>
        </w:tc>
      </w:tr>
      <w:tr w:rsidR="00DF558C" w:rsidRPr="004D0720" w:rsidTr="00DF558C">
        <w:trPr>
          <w:trHeight w:val="295"/>
        </w:trPr>
        <w:tc>
          <w:tcPr>
            <w:tcW w:w="1067" w:type="pct"/>
            <w:tcBorders>
              <w:top w:val="nil"/>
              <w:left w:val="single" w:sz="4" w:space="0" w:color="auto"/>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Места общего пользования</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667,00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526,20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139,50</w:t>
            </w:r>
          </w:p>
        </w:tc>
        <w:tc>
          <w:tcPr>
            <w:tcW w:w="543" w:type="pct"/>
            <w:tcBorders>
              <w:top w:val="nil"/>
              <w:left w:val="nil"/>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360,60</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661,50</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sidRPr="004D0720">
              <w:rPr>
                <w:rFonts w:ascii="Times New Roman" w:hAnsi="Times New Roman" w:cs="Times New Roman"/>
                <w:b/>
                <w:bCs/>
                <w:color w:val="000000"/>
                <w:sz w:val="16"/>
                <w:szCs w:val="20"/>
              </w:rPr>
              <w:t>2354,80</w:t>
            </w:r>
          </w:p>
        </w:tc>
      </w:tr>
      <w:tr w:rsidR="00DF558C" w:rsidRPr="004D0720" w:rsidTr="00DF558C">
        <w:trPr>
          <w:trHeight w:val="295"/>
        </w:trPr>
        <w:tc>
          <w:tcPr>
            <w:tcW w:w="1067" w:type="pct"/>
            <w:tcBorders>
              <w:top w:val="nil"/>
              <w:left w:val="single" w:sz="4" w:space="0" w:color="auto"/>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Санузлы</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54,80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60,30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32,00</w:t>
            </w:r>
          </w:p>
        </w:tc>
        <w:tc>
          <w:tcPr>
            <w:tcW w:w="543" w:type="pct"/>
            <w:tcBorders>
              <w:top w:val="nil"/>
              <w:left w:val="nil"/>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41,30</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295,00</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sidRPr="004D0720">
              <w:rPr>
                <w:rFonts w:ascii="Times New Roman" w:hAnsi="Times New Roman" w:cs="Times New Roman"/>
                <w:b/>
                <w:bCs/>
                <w:color w:val="000000"/>
                <w:sz w:val="16"/>
                <w:szCs w:val="20"/>
              </w:rPr>
              <w:t>483,40</w:t>
            </w:r>
          </w:p>
        </w:tc>
      </w:tr>
      <w:tr w:rsidR="00DF558C" w:rsidRPr="004D0720" w:rsidTr="00DF558C">
        <w:trPr>
          <w:trHeight w:val="503"/>
        </w:trPr>
        <w:tc>
          <w:tcPr>
            <w:tcW w:w="1067" w:type="pct"/>
            <w:tcBorders>
              <w:top w:val="nil"/>
              <w:left w:val="single" w:sz="4" w:space="0" w:color="auto"/>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Технические и подсобные помещения</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40,20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219,70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5,50</w:t>
            </w:r>
          </w:p>
        </w:tc>
        <w:tc>
          <w:tcPr>
            <w:tcW w:w="543" w:type="pct"/>
            <w:tcBorders>
              <w:top w:val="nil"/>
              <w:left w:val="nil"/>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23,20</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227,50</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sidRPr="004D0720">
              <w:rPr>
                <w:rFonts w:ascii="Times New Roman" w:hAnsi="Times New Roman" w:cs="Times New Roman"/>
                <w:b/>
                <w:bCs/>
                <w:color w:val="000000"/>
                <w:sz w:val="16"/>
                <w:szCs w:val="20"/>
              </w:rPr>
              <w:t>516,10</w:t>
            </w:r>
          </w:p>
        </w:tc>
      </w:tr>
      <w:tr w:rsidR="00DF558C" w:rsidRPr="004D0720" w:rsidTr="00DF558C">
        <w:trPr>
          <w:trHeight w:val="295"/>
        </w:trPr>
        <w:tc>
          <w:tcPr>
            <w:tcW w:w="1067" w:type="pct"/>
            <w:tcBorders>
              <w:top w:val="nil"/>
              <w:left w:val="single" w:sz="4" w:space="0" w:color="auto"/>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Террасы/балконы</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129,10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234,00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14,04</w:t>
            </w:r>
          </w:p>
        </w:tc>
        <w:tc>
          <w:tcPr>
            <w:tcW w:w="543" w:type="pct"/>
            <w:tcBorders>
              <w:top w:val="nil"/>
              <w:left w:val="nil"/>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94,84</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259,53</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sidRPr="004D0720">
              <w:rPr>
                <w:rFonts w:ascii="Times New Roman" w:hAnsi="Times New Roman" w:cs="Times New Roman"/>
                <w:b/>
                <w:bCs/>
                <w:color w:val="000000"/>
                <w:sz w:val="16"/>
                <w:szCs w:val="20"/>
              </w:rPr>
              <w:t>731,51</w:t>
            </w:r>
          </w:p>
        </w:tc>
      </w:tr>
      <w:tr w:rsidR="00DF558C" w:rsidRPr="004D0720" w:rsidTr="00DF558C">
        <w:trPr>
          <w:trHeight w:val="517"/>
        </w:trPr>
        <w:tc>
          <w:tcPr>
            <w:tcW w:w="1067" w:type="pct"/>
            <w:tcBorders>
              <w:top w:val="nil"/>
              <w:left w:val="single" w:sz="4" w:space="0" w:color="auto"/>
              <w:bottom w:val="single" w:sz="4" w:space="0" w:color="auto"/>
              <w:right w:val="single" w:sz="4" w:space="0" w:color="auto"/>
            </w:tcBorders>
            <w:shd w:val="clear" w:color="auto" w:fill="auto"/>
            <w:vAlign w:val="bottom"/>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Открытый переход между корпусами 1 и 2</w:t>
            </w:r>
          </w:p>
        </w:tc>
        <w:tc>
          <w:tcPr>
            <w:tcW w:w="1086" w:type="pct"/>
            <w:gridSpan w:val="2"/>
            <w:tcBorders>
              <w:top w:val="single" w:sz="4" w:space="0" w:color="auto"/>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190,90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w:t>
            </w:r>
          </w:p>
        </w:tc>
        <w:tc>
          <w:tcPr>
            <w:tcW w:w="543" w:type="pct"/>
            <w:tcBorders>
              <w:top w:val="nil"/>
              <w:left w:val="nil"/>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sidRPr="004D0720">
              <w:rPr>
                <w:rFonts w:ascii="Times New Roman" w:hAnsi="Times New Roman" w:cs="Times New Roman"/>
                <w:b/>
                <w:bCs/>
                <w:color w:val="000000"/>
                <w:sz w:val="16"/>
                <w:szCs w:val="20"/>
              </w:rPr>
              <w:t>190,90</w:t>
            </w:r>
          </w:p>
        </w:tc>
      </w:tr>
      <w:tr w:rsidR="00DF558C" w:rsidRPr="004D0720" w:rsidTr="00DF558C">
        <w:trPr>
          <w:trHeight w:val="295"/>
        </w:trPr>
        <w:tc>
          <w:tcPr>
            <w:tcW w:w="1067" w:type="pct"/>
            <w:tcBorders>
              <w:top w:val="nil"/>
              <w:left w:val="single" w:sz="4" w:space="0" w:color="auto"/>
              <w:bottom w:val="single" w:sz="4" w:space="0" w:color="auto"/>
              <w:right w:val="single" w:sz="4" w:space="0" w:color="auto"/>
            </w:tcBorders>
            <w:shd w:val="clear" w:color="auto" w:fill="auto"/>
            <w:vAlign w:val="bottom"/>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Козырек торца корпуса 2</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99,40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w:t>
            </w:r>
          </w:p>
        </w:tc>
        <w:tc>
          <w:tcPr>
            <w:tcW w:w="543" w:type="pct"/>
            <w:tcBorders>
              <w:top w:val="nil"/>
              <w:left w:val="nil"/>
              <w:bottom w:val="single" w:sz="4" w:space="0" w:color="auto"/>
              <w:right w:val="single" w:sz="4" w:space="0" w:color="auto"/>
            </w:tcBorders>
            <w:shd w:val="clear" w:color="auto" w:fill="auto"/>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sidRPr="004D0720">
              <w:rPr>
                <w:rFonts w:ascii="Times New Roman" w:hAnsi="Times New Roman" w:cs="Times New Roman"/>
                <w:b/>
                <w:bCs/>
                <w:color w:val="000000"/>
                <w:sz w:val="16"/>
                <w:szCs w:val="20"/>
              </w:rPr>
              <w:t>99,40</w:t>
            </w:r>
          </w:p>
        </w:tc>
      </w:tr>
      <w:tr w:rsidR="00DF558C" w:rsidRPr="004D0720" w:rsidTr="00DF558C">
        <w:trPr>
          <w:trHeight w:val="295"/>
        </w:trPr>
        <w:tc>
          <w:tcPr>
            <w:tcW w:w="1067" w:type="pct"/>
            <w:tcBorders>
              <w:top w:val="nil"/>
              <w:left w:val="single" w:sz="4" w:space="0" w:color="auto"/>
              <w:bottom w:val="single" w:sz="4" w:space="0" w:color="auto"/>
              <w:right w:val="single" w:sz="4" w:space="0" w:color="auto"/>
            </w:tcBorders>
            <w:shd w:val="clear" w:color="auto" w:fill="auto"/>
            <w:vAlign w:val="bottom"/>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Фасад</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965,50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1470,50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615,00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875,00</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Pr>
                <w:rFonts w:ascii="Times New Roman" w:hAnsi="Times New Roman" w:cs="Times New Roman"/>
                <w:b/>
                <w:bCs/>
                <w:color w:val="000000"/>
                <w:sz w:val="16"/>
                <w:szCs w:val="20"/>
              </w:rPr>
              <w:t>3926,00</w:t>
            </w:r>
          </w:p>
        </w:tc>
      </w:tr>
      <w:tr w:rsidR="00DF558C" w:rsidRPr="004D0720" w:rsidTr="00DF558C">
        <w:trPr>
          <w:trHeight w:val="295"/>
        </w:trPr>
        <w:tc>
          <w:tcPr>
            <w:tcW w:w="1067" w:type="pct"/>
            <w:tcBorders>
              <w:top w:val="nil"/>
              <w:left w:val="single" w:sz="4" w:space="0" w:color="auto"/>
              <w:bottom w:val="single" w:sz="4" w:space="0" w:color="auto"/>
              <w:right w:val="single" w:sz="4" w:space="0" w:color="auto"/>
            </w:tcBorders>
            <w:shd w:val="clear" w:color="auto" w:fill="auto"/>
            <w:vAlign w:val="bottom"/>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Остекление</w:t>
            </w:r>
          </w:p>
        </w:tc>
        <w:tc>
          <w:tcPr>
            <w:tcW w:w="2172" w:type="pct"/>
            <w:gridSpan w:val="4"/>
            <w:tcBorders>
              <w:top w:val="single" w:sz="4" w:space="0" w:color="auto"/>
              <w:left w:val="nil"/>
              <w:bottom w:val="single" w:sz="4" w:space="0" w:color="auto"/>
              <w:right w:val="single" w:sz="4" w:space="0" w:color="000000"/>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1290,56</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456,64</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Pr>
                <w:rFonts w:ascii="Times New Roman" w:hAnsi="Times New Roman" w:cs="Times New Roman"/>
                <w:b/>
                <w:bCs/>
                <w:color w:val="000000"/>
                <w:sz w:val="16"/>
                <w:szCs w:val="20"/>
              </w:rPr>
              <w:t>1747,20</w:t>
            </w:r>
          </w:p>
        </w:tc>
      </w:tr>
      <w:tr w:rsidR="00DF558C" w:rsidRPr="004D0720" w:rsidTr="00DF558C">
        <w:trPr>
          <w:trHeight w:val="295"/>
        </w:trPr>
        <w:tc>
          <w:tcPr>
            <w:tcW w:w="1067" w:type="pct"/>
            <w:tcBorders>
              <w:top w:val="nil"/>
              <w:left w:val="single" w:sz="4" w:space="0" w:color="auto"/>
              <w:bottom w:val="single" w:sz="4" w:space="0" w:color="auto"/>
              <w:right w:val="single" w:sz="4" w:space="0" w:color="auto"/>
            </w:tcBorders>
            <w:shd w:val="clear" w:color="auto" w:fill="auto"/>
            <w:vAlign w:val="bottom"/>
            <w:hideMark/>
          </w:tcPr>
          <w:p w:rsidR="00DF558C" w:rsidRPr="004D0720" w:rsidRDefault="00DF558C" w:rsidP="00DF558C">
            <w:pPr>
              <w:jc w:val="center"/>
              <w:rPr>
                <w:rFonts w:ascii="Times New Roman" w:hAnsi="Times New Roman" w:cs="Times New Roman"/>
                <w:color w:val="000000"/>
                <w:sz w:val="20"/>
                <w:szCs w:val="20"/>
              </w:rPr>
            </w:pPr>
            <w:r w:rsidRPr="004D0720">
              <w:rPr>
                <w:rFonts w:ascii="Times New Roman" w:hAnsi="Times New Roman" w:cs="Times New Roman"/>
                <w:color w:val="000000"/>
                <w:sz w:val="20"/>
                <w:szCs w:val="20"/>
              </w:rPr>
              <w:t>Дератизация, дезинсекция</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2123,20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2267,30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585,20</w:t>
            </w:r>
          </w:p>
        </w:tc>
        <w:tc>
          <w:tcPr>
            <w:tcW w:w="543"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1088,10</w:t>
            </w:r>
          </w:p>
        </w:tc>
        <w:tc>
          <w:tcPr>
            <w:tcW w:w="686"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color w:val="000000"/>
                <w:sz w:val="16"/>
                <w:szCs w:val="20"/>
              </w:rPr>
            </w:pPr>
            <w:r w:rsidRPr="004D0720">
              <w:rPr>
                <w:rFonts w:ascii="Times New Roman" w:hAnsi="Times New Roman" w:cs="Times New Roman"/>
                <w:color w:val="000000"/>
                <w:sz w:val="16"/>
                <w:szCs w:val="20"/>
              </w:rPr>
              <w:t>2 356,00</w:t>
            </w:r>
          </w:p>
        </w:tc>
        <w:tc>
          <w:tcPr>
            <w:tcW w:w="1074" w:type="pct"/>
            <w:tcBorders>
              <w:top w:val="nil"/>
              <w:left w:val="nil"/>
              <w:bottom w:val="single" w:sz="4" w:space="0" w:color="auto"/>
              <w:right w:val="single" w:sz="4" w:space="0" w:color="auto"/>
            </w:tcBorders>
            <w:shd w:val="clear" w:color="auto" w:fill="auto"/>
            <w:noWrap/>
            <w:vAlign w:val="center"/>
            <w:hideMark/>
          </w:tcPr>
          <w:p w:rsidR="00DF558C" w:rsidRPr="004D0720" w:rsidRDefault="00DF558C" w:rsidP="00DF558C">
            <w:pPr>
              <w:jc w:val="center"/>
              <w:rPr>
                <w:rFonts w:ascii="Times New Roman" w:hAnsi="Times New Roman" w:cs="Times New Roman"/>
                <w:b/>
                <w:bCs/>
                <w:color w:val="000000"/>
                <w:sz w:val="16"/>
                <w:szCs w:val="20"/>
              </w:rPr>
            </w:pPr>
            <w:r>
              <w:rPr>
                <w:rFonts w:ascii="Times New Roman" w:hAnsi="Times New Roman" w:cs="Times New Roman"/>
                <w:b/>
                <w:bCs/>
                <w:color w:val="000000"/>
                <w:sz w:val="16"/>
                <w:szCs w:val="20"/>
              </w:rPr>
              <w:t>8419,80</w:t>
            </w:r>
          </w:p>
        </w:tc>
      </w:tr>
    </w:tbl>
    <w:p w:rsidR="00C3613C" w:rsidRDefault="00C3613C" w:rsidP="00C91729">
      <w:pPr>
        <w:ind w:firstLine="567"/>
        <w:jc w:val="both"/>
        <w:rPr>
          <w:rFonts w:ascii="Times New Roman" w:hAnsi="Times New Roman" w:cs="Times New Roman"/>
          <w:bCs/>
        </w:rPr>
      </w:pPr>
    </w:p>
    <w:p w:rsidR="008B1DD6" w:rsidRDefault="008B1DD6" w:rsidP="00C91729">
      <w:pPr>
        <w:ind w:firstLine="567"/>
        <w:jc w:val="both"/>
        <w:rPr>
          <w:rFonts w:ascii="Times New Roman" w:hAnsi="Times New Roman" w:cs="Times New Roman"/>
          <w:bCs/>
        </w:rPr>
      </w:pPr>
    </w:p>
    <w:p w:rsidR="00C3613C" w:rsidRDefault="00C3613C" w:rsidP="00C3613C">
      <w:pPr>
        <w:pStyle w:val="a5"/>
        <w:numPr>
          <w:ilvl w:val="1"/>
          <w:numId w:val="25"/>
        </w:numPr>
        <w:tabs>
          <w:tab w:val="left" w:pos="0"/>
        </w:tabs>
        <w:suppressAutoHyphens/>
        <w:ind w:left="0" w:firstLine="360"/>
        <w:jc w:val="both"/>
        <w:rPr>
          <w:rFonts w:ascii="Times New Roman" w:hAnsi="Times New Roman" w:cs="Times New Roman"/>
          <w:b/>
        </w:rPr>
      </w:pPr>
      <w:r w:rsidRPr="00C3613C">
        <w:rPr>
          <w:rFonts w:ascii="Times New Roman" w:hAnsi="Times New Roman" w:cs="Times New Roman"/>
          <w:b/>
        </w:rPr>
        <w:t>Услуги по объёмам</w:t>
      </w:r>
    </w:p>
    <w:tbl>
      <w:tblPr>
        <w:tblW w:w="10060" w:type="dxa"/>
        <w:tblLook w:val="04A0" w:firstRow="1" w:lastRow="0" w:firstColumn="1" w:lastColumn="0" w:noHBand="0" w:noVBand="1"/>
      </w:tblPr>
      <w:tblGrid>
        <w:gridCol w:w="540"/>
        <w:gridCol w:w="7140"/>
        <w:gridCol w:w="1020"/>
        <w:gridCol w:w="1360"/>
      </w:tblGrid>
      <w:tr w:rsidR="00F84783" w:rsidRPr="00F84783" w:rsidTr="00F84783">
        <w:trPr>
          <w:trHeight w:val="300"/>
        </w:trPr>
        <w:tc>
          <w:tcPr>
            <w:tcW w:w="5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 п/п</w:t>
            </w:r>
          </w:p>
        </w:tc>
        <w:tc>
          <w:tcPr>
            <w:tcW w:w="71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jc w:val="center"/>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Наименование услуг</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Ед. изм.</w:t>
            </w:r>
          </w:p>
        </w:tc>
        <w:tc>
          <w:tcPr>
            <w:tcW w:w="13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Объем в месяц</w:t>
            </w:r>
          </w:p>
        </w:tc>
      </w:tr>
      <w:tr w:rsidR="00F84783" w:rsidRPr="00F84783" w:rsidTr="00F84783">
        <w:trPr>
          <w:trHeight w:val="690"/>
        </w:trPr>
        <w:tc>
          <w:tcPr>
            <w:tcW w:w="540" w:type="dxa"/>
            <w:vMerge/>
            <w:tcBorders>
              <w:top w:val="single" w:sz="4" w:space="0" w:color="auto"/>
              <w:left w:val="single" w:sz="4" w:space="0" w:color="auto"/>
              <w:bottom w:val="single" w:sz="4" w:space="0" w:color="auto"/>
              <w:right w:val="single" w:sz="4" w:space="0" w:color="auto"/>
            </w:tcBorders>
            <w:vAlign w:val="center"/>
            <w:hideMark/>
          </w:tcPr>
          <w:p w:rsidR="00F84783" w:rsidRPr="00F84783" w:rsidRDefault="00F84783" w:rsidP="00F84783">
            <w:pPr>
              <w:spacing w:after="0" w:line="240" w:lineRule="auto"/>
              <w:rPr>
                <w:rFonts w:ascii="Times New Roman" w:eastAsia="Times New Roman" w:hAnsi="Times New Roman" w:cs="Times New Roman"/>
                <w:b/>
                <w:bCs/>
                <w:color w:val="000000"/>
                <w:sz w:val="16"/>
                <w:szCs w:val="16"/>
                <w:lang w:eastAsia="ru-RU"/>
              </w:rPr>
            </w:pPr>
          </w:p>
        </w:tc>
        <w:tc>
          <w:tcPr>
            <w:tcW w:w="7140" w:type="dxa"/>
            <w:vMerge/>
            <w:tcBorders>
              <w:top w:val="single" w:sz="4" w:space="0" w:color="auto"/>
              <w:left w:val="single" w:sz="4" w:space="0" w:color="auto"/>
              <w:bottom w:val="single" w:sz="4" w:space="0" w:color="auto"/>
              <w:right w:val="single" w:sz="4" w:space="0" w:color="auto"/>
            </w:tcBorders>
            <w:vAlign w:val="center"/>
            <w:hideMark/>
          </w:tcPr>
          <w:p w:rsidR="00F84783" w:rsidRPr="00F84783" w:rsidRDefault="00F84783" w:rsidP="00F84783">
            <w:pPr>
              <w:spacing w:after="0" w:line="240" w:lineRule="auto"/>
              <w:rPr>
                <w:rFonts w:ascii="Times New Roman" w:eastAsia="Times New Roman" w:hAnsi="Times New Roman" w:cs="Times New Roman"/>
                <w:b/>
                <w:bCs/>
                <w:color w:val="000000"/>
                <w:sz w:val="16"/>
                <w:szCs w:val="16"/>
                <w:lang w:eastAsia="ru-RU"/>
              </w:rPr>
            </w:pPr>
          </w:p>
        </w:tc>
        <w:tc>
          <w:tcPr>
            <w:tcW w:w="1020" w:type="dxa"/>
            <w:vMerge/>
            <w:tcBorders>
              <w:top w:val="single" w:sz="4" w:space="0" w:color="auto"/>
              <w:left w:val="single" w:sz="4" w:space="0" w:color="auto"/>
              <w:bottom w:val="single" w:sz="4" w:space="0" w:color="auto"/>
              <w:right w:val="single" w:sz="4" w:space="0" w:color="auto"/>
            </w:tcBorders>
            <w:vAlign w:val="center"/>
            <w:hideMark/>
          </w:tcPr>
          <w:p w:rsidR="00F84783" w:rsidRPr="00F84783" w:rsidRDefault="00F84783" w:rsidP="00F84783">
            <w:pPr>
              <w:spacing w:after="0" w:line="240" w:lineRule="auto"/>
              <w:rPr>
                <w:rFonts w:ascii="Times New Roman" w:eastAsia="Times New Roman" w:hAnsi="Times New Roman" w:cs="Times New Roman"/>
                <w:b/>
                <w:bCs/>
                <w:color w:val="000000"/>
                <w:sz w:val="16"/>
                <w:szCs w:val="16"/>
                <w:lang w:eastAsia="ru-RU"/>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F84783" w:rsidRPr="00F84783" w:rsidRDefault="00F84783" w:rsidP="00F84783">
            <w:pPr>
              <w:spacing w:after="0" w:line="240" w:lineRule="auto"/>
              <w:rPr>
                <w:rFonts w:ascii="Times New Roman" w:eastAsia="Times New Roman" w:hAnsi="Times New Roman" w:cs="Times New Roman"/>
                <w:b/>
                <w:bCs/>
                <w:color w:val="000000"/>
                <w:sz w:val="16"/>
                <w:szCs w:val="16"/>
                <w:lang w:eastAsia="ru-RU"/>
              </w:rPr>
            </w:pP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000000" w:fill="EDEDED"/>
            <w:noWrap/>
            <w:vAlign w:val="center"/>
            <w:hideMark/>
          </w:tcPr>
          <w:p w:rsidR="00F84783" w:rsidRPr="00F84783" w:rsidRDefault="00F84783" w:rsidP="00F84783">
            <w:pPr>
              <w:spacing w:after="0" w:line="240" w:lineRule="auto"/>
              <w:jc w:val="right"/>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1</w:t>
            </w:r>
          </w:p>
        </w:tc>
        <w:tc>
          <w:tcPr>
            <w:tcW w:w="9520" w:type="dxa"/>
            <w:gridSpan w:val="3"/>
            <w:tcBorders>
              <w:top w:val="single" w:sz="4" w:space="0" w:color="auto"/>
              <w:left w:val="nil"/>
              <w:bottom w:val="single" w:sz="4" w:space="0" w:color="auto"/>
              <w:right w:val="nil"/>
            </w:tcBorders>
            <w:shd w:val="clear" w:color="000000" w:fill="EDEDED"/>
            <w:vAlign w:val="center"/>
            <w:hideMark/>
          </w:tcPr>
          <w:p w:rsidR="00F84783" w:rsidRPr="00F84783" w:rsidRDefault="00F84783" w:rsidP="00F84783">
            <w:pPr>
              <w:spacing w:after="0" w:line="240" w:lineRule="auto"/>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Комплексная уборка офисов, мест общего пользования, сан. узлов в корпусах 1, 2, 3, 5 и коттеджах 1-11 </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Офис</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4 062,40</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МОП</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2 354,80</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СУ</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483,4</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Технические помещения (складские, архивы, подсобные)</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516,1</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000000" w:fill="EDEDED"/>
            <w:noWrap/>
            <w:vAlign w:val="center"/>
            <w:hideMark/>
          </w:tcPr>
          <w:p w:rsidR="00F84783" w:rsidRPr="00F84783" w:rsidRDefault="00F84783" w:rsidP="00F84783">
            <w:pPr>
              <w:spacing w:after="0" w:line="240" w:lineRule="auto"/>
              <w:jc w:val="right"/>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2</w:t>
            </w:r>
          </w:p>
        </w:tc>
        <w:tc>
          <w:tcPr>
            <w:tcW w:w="9520" w:type="dxa"/>
            <w:gridSpan w:val="3"/>
            <w:tcBorders>
              <w:top w:val="single" w:sz="4" w:space="0" w:color="auto"/>
              <w:left w:val="nil"/>
              <w:bottom w:val="single" w:sz="4" w:space="0" w:color="auto"/>
              <w:right w:val="nil"/>
            </w:tcBorders>
            <w:shd w:val="clear" w:color="000000" w:fill="EDEDED"/>
            <w:vAlign w:val="center"/>
            <w:hideMark/>
          </w:tcPr>
          <w:p w:rsidR="00F84783" w:rsidRPr="00F84783" w:rsidRDefault="00F84783" w:rsidP="00F84783">
            <w:pPr>
              <w:spacing w:after="0" w:line="240" w:lineRule="auto"/>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Поддерживающая уборка офисов, мест общего пользования, сан. узлов в корпусах 1, 2, 3, 5 и коттеджах 1-11 </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Офис</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4 062,40</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МОП</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2 354,80</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СУ</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483,4</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000000" w:fill="EDEDED"/>
            <w:noWrap/>
            <w:vAlign w:val="center"/>
            <w:hideMark/>
          </w:tcPr>
          <w:p w:rsidR="00F84783" w:rsidRPr="00F84783" w:rsidRDefault="00F84783" w:rsidP="00F84783">
            <w:pPr>
              <w:spacing w:after="0" w:line="240" w:lineRule="auto"/>
              <w:jc w:val="right"/>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3</w:t>
            </w:r>
          </w:p>
        </w:tc>
        <w:tc>
          <w:tcPr>
            <w:tcW w:w="9520" w:type="dxa"/>
            <w:gridSpan w:val="3"/>
            <w:tcBorders>
              <w:top w:val="single" w:sz="4" w:space="0" w:color="auto"/>
              <w:left w:val="nil"/>
              <w:bottom w:val="single" w:sz="4" w:space="0" w:color="auto"/>
              <w:right w:val="nil"/>
            </w:tcBorders>
            <w:shd w:val="clear" w:color="000000" w:fill="EDEDED"/>
            <w:vAlign w:val="center"/>
            <w:hideMark/>
          </w:tcPr>
          <w:p w:rsidR="00F84783" w:rsidRPr="00F84783" w:rsidRDefault="00F84783" w:rsidP="00F84783">
            <w:pPr>
              <w:spacing w:after="0" w:line="240" w:lineRule="auto"/>
              <w:rPr>
                <w:rFonts w:ascii="Times New Roman" w:eastAsia="Times New Roman" w:hAnsi="Times New Roman" w:cs="Times New Roman"/>
                <w:b/>
                <w:bCs/>
                <w:color w:val="000000"/>
                <w:sz w:val="16"/>
                <w:szCs w:val="16"/>
                <w:lang w:eastAsia="ru-RU"/>
              </w:rPr>
            </w:pPr>
            <w:r w:rsidRPr="00F84783">
              <w:rPr>
                <w:rFonts w:ascii="Times New Roman" w:eastAsia="Times New Roman" w:hAnsi="Times New Roman" w:cs="Times New Roman"/>
                <w:b/>
                <w:bCs/>
                <w:color w:val="000000"/>
                <w:sz w:val="16"/>
                <w:szCs w:val="16"/>
                <w:lang w:eastAsia="ru-RU"/>
              </w:rPr>
              <w:t>Периодические услуги </w:t>
            </w:r>
          </w:p>
        </w:tc>
      </w:tr>
      <w:tr w:rsidR="00F84783" w:rsidRPr="00F84783" w:rsidTr="00F84783">
        <w:trPr>
          <w:trHeight w:val="45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Комплексное мытье окон (с двух сторон) (работы производятся 1 раз в течение летнего периода)</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1747,2</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Комплексное мытье фасадов (работы производятся 1 раз в течение летнего периода)</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3926</w:t>
            </w:r>
          </w:p>
        </w:tc>
      </w:tr>
      <w:tr w:rsidR="00F84783" w:rsidRPr="00F84783" w:rsidTr="00F84783">
        <w:trPr>
          <w:trHeight w:val="45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Укомплектование МОПов и коттеджей необходимым количеством грязезащитных ковриков, 115х200</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шт.</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20</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Комплексная чистка тюли, штор, жалюзи</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шт.</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130</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Химчистка ковровых покрытий (усредненно)</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110,4</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Химчистка мебели, кресел (усреднено)</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шт.</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70</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FF0000"/>
                <w:sz w:val="16"/>
                <w:szCs w:val="16"/>
                <w:lang w:eastAsia="ru-RU"/>
              </w:rPr>
            </w:pPr>
            <w:r w:rsidRPr="00F84783">
              <w:rPr>
                <w:rFonts w:ascii="Times New Roman" w:eastAsia="Times New Roman" w:hAnsi="Times New Roman" w:cs="Times New Roman"/>
                <w:color w:val="FF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sz w:val="16"/>
                <w:szCs w:val="16"/>
                <w:lang w:eastAsia="ru-RU"/>
              </w:rPr>
            </w:pPr>
            <w:r w:rsidRPr="00F84783">
              <w:rPr>
                <w:rFonts w:ascii="Times New Roman" w:eastAsia="Times New Roman" w:hAnsi="Times New Roman" w:cs="Times New Roman"/>
                <w:sz w:val="16"/>
                <w:szCs w:val="16"/>
                <w:lang w:eastAsia="ru-RU"/>
              </w:rPr>
              <w:t>Дератизационные мероприятия</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sz w:val="16"/>
                <w:szCs w:val="16"/>
                <w:lang w:eastAsia="ru-RU"/>
              </w:rPr>
            </w:pPr>
            <w:r w:rsidRPr="00F84783">
              <w:rPr>
                <w:rFonts w:ascii="Times New Roman" w:eastAsia="Times New Roman" w:hAnsi="Times New Roman" w:cs="Times New Roman"/>
                <w:sz w:val="16"/>
                <w:szCs w:val="16"/>
                <w:lang w:eastAsia="ru-RU"/>
              </w:rPr>
              <w:t>м2</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sz w:val="16"/>
                <w:szCs w:val="16"/>
                <w:lang w:eastAsia="ru-RU"/>
              </w:rPr>
            </w:pPr>
            <w:r w:rsidRPr="00F84783">
              <w:rPr>
                <w:rFonts w:ascii="Times New Roman" w:eastAsia="Times New Roman" w:hAnsi="Times New Roman" w:cs="Times New Roman"/>
                <w:sz w:val="16"/>
                <w:szCs w:val="16"/>
                <w:lang w:eastAsia="ru-RU"/>
              </w:rPr>
              <w:t>8419,8</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FF0000"/>
                <w:sz w:val="16"/>
                <w:szCs w:val="16"/>
                <w:lang w:eastAsia="ru-RU"/>
              </w:rPr>
            </w:pPr>
            <w:r w:rsidRPr="00F84783">
              <w:rPr>
                <w:rFonts w:ascii="Times New Roman" w:eastAsia="Times New Roman" w:hAnsi="Times New Roman" w:cs="Times New Roman"/>
                <w:color w:val="FF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485071" w:rsidP="00F84783">
            <w:pPr>
              <w:spacing w:after="0" w:line="240" w:lineRule="auto"/>
              <w:ind w:firstLineChars="100" w:firstLine="160"/>
              <w:rPr>
                <w:rFonts w:ascii="Times New Roman" w:eastAsia="Times New Roman" w:hAnsi="Times New Roman" w:cs="Times New Roman"/>
                <w:sz w:val="16"/>
                <w:szCs w:val="16"/>
                <w:lang w:eastAsia="ru-RU"/>
              </w:rPr>
            </w:pPr>
            <w:r w:rsidRPr="00F84783">
              <w:rPr>
                <w:rFonts w:ascii="Times New Roman" w:eastAsia="Times New Roman" w:hAnsi="Times New Roman" w:cs="Times New Roman"/>
                <w:sz w:val="16"/>
                <w:szCs w:val="16"/>
                <w:lang w:eastAsia="ru-RU"/>
              </w:rPr>
              <w:t>Дезинсекционные</w:t>
            </w:r>
            <w:r w:rsidR="00F84783" w:rsidRPr="00F84783">
              <w:rPr>
                <w:rFonts w:ascii="Times New Roman" w:eastAsia="Times New Roman" w:hAnsi="Times New Roman" w:cs="Times New Roman"/>
                <w:sz w:val="16"/>
                <w:szCs w:val="16"/>
                <w:lang w:eastAsia="ru-RU"/>
              </w:rPr>
              <w:t xml:space="preserve"> мероприятия</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sz w:val="16"/>
                <w:szCs w:val="16"/>
                <w:lang w:eastAsia="ru-RU"/>
              </w:rPr>
            </w:pPr>
            <w:r w:rsidRPr="00F84783">
              <w:rPr>
                <w:rFonts w:ascii="Times New Roman" w:eastAsia="Times New Roman" w:hAnsi="Times New Roman" w:cs="Times New Roman"/>
                <w:sz w:val="16"/>
                <w:szCs w:val="16"/>
                <w:lang w:eastAsia="ru-RU"/>
              </w:rPr>
              <w:t>м2</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sz w:val="16"/>
                <w:szCs w:val="16"/>
                <w:lang w:eastAsia="ru-RU"/>
              </w:rPr>
            </w:pPr>
            <w:r w:rsidRPr="00F84783">
              <w:rPr>
                <w:rFonts w:ascii="Times New Roman" w:eastAsia="Times New Roman" w:hAnsi="Times New Roman" w:cs="Times New Roman"/>
                <w:sz w:val="16"/>
                <w:szCs w:val="16"/>
                <w:lang w:eastAsia="ru-RU"/>
              </w:rPr>
              <w:t>8419,8</w:t>
            </w:r>
          </w:p>
        </w:tc>
      </w:tr>
      <w:tr w:rsidR="00F84783" w:rsidRPr="00F84783" w:rsidTr="00F84783">
        <w:trPr>
          <w:trHeight w:val="45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Влажная/сухая уборка открытого перехода между корпусами 1 и 2, козырька торца корпуса 2 (летний период - 1 раз в неделю)</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290,3</w:t>
            </w:r>
          </w:p>
        </w:tc>
      </w:tr>
      <w:tr w:rsidR="00F84783" w:rsidRPr="00F84783" w:rsidTr="00F84783">
        <w:trPr>
          <w:trHeight w:val="45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Очистка от снега открытого перехода между корпусами 1 и 2, козырька торца корпуса 2 (зимний период - 1 раз в неделю)</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290,3</w:t>
            </w:r>
          </w:p>
        </w:tc>
      </w:tr>
      <w:tr w:rsidR="00F84783" w:rsidRPr="00F84783" w:rsidTr="00F84783">
        <w:trPr>
          <w:trHeight w:val="45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Уборка террас (влажная/сухая уборка деревянных полов, перил, отливов, ступеней) (летний период - 1 раз в неделю)</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259,5</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Очистка террас, ступеней от снега, льда (зимний период - 1 раз в неделю)</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кв.м</w:t>
            </w:r>
            <w:proofErr w:type="spellEnd"/>
            <w:r w:rsidRPr="00F84783">
              <w:rPr>
                <w:rFonts w:ascii="Times New Roman" w:eastAsia="Times New Roman" w:hAnsi="Times New Roman" w:cs="Times New Roman"/>
                <w:color w:val="000000"/>
                <w:sz w:val="16"/>
                <w:szCs w:val="16"/>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259,5</w:t>
            </w:r>
          </w:p>
        </w:tc>
      </w:tr>
      <w:tr w:rsidR="00F84783" w:rsidRPr="00F84783" w:rsidTr="00F84783">
        <w:trPr>
          <w:trHeight w:val="45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Уборка кровли от листьев, поддержание чистоты и водопропускания ливневых, кровельных воронок</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км.м</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1436,3</w:t>
            </w:r>
          </w:p>
        </w:tc>
      </w:tr>
      <w:tr w:rsidR="00F84783" w:rsidRPr="00F84783" w:rsidTr="00F84783">
        <w:trPr>
          <w:trHeight w:val="45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Очистка кровли от снега (снежных мешков), налипшего снега на куполах, уборка кровли от сосулек</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proofErr w:type="spellStart"/>
            <w:r w:rsidRPr="00F84783">
              <w:rPr>
                <w:rFonts w:ascii="Times New Roman" w:eastAsia="Times New Roman" w:hAnsi="Times New Roman" w:cs="Times New Roman"/>
                <w:color w:val="000000"/>
                <w:sz w:val="16"/>
                <w:szCs w:val="16"/>
                <w:lang w:eastAsia="ru-RU"/>
              </w:rPr>
              <w:t>км.м</w:t>
            </w:r>
            <w:proofErr w:type="spellEnd"/>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1436,3</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xml:space="preserve">Уход за цветами и иными декоративными растениями, полив </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шт.</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20</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Разнос питьевой бутилированной воды с заправкой кулеров (2 ч/час в день);</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ч\час</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44</w:t>
            </w:r>
          </w:p>
        </w:tc>
      </w:tr>
      <w:tr w:rsidR="00F84783" w:rsidRPr="00F84783" w:rsidTr="00F84783">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 </w:t>
            </w:r>
          </w:p>
        </w:tc>
        <w:tc>
          <w:tcPr>
            <w:tcW w:w="7140" w:type="dxa"/>
            <w:tcBorders>
              <w:top w:val="nil"/>
              <w:left w:val="nil"/>
              <w:bottom w:val="single" w:sz="4" w:space="0" w:color="auto"/>
              <w:right w:val="single" w:sz="4" w:space="0" w:color="auto"/>
            </w:tcBorders>
            <w:shd w:val="clear" w:color="auto" w:fill="auto"/>
            <w:vAlign w:val="center"/>
            <w:hideMark/>
          </w:tcPr>
          <w:p w:rsidR="00F84783" w:rsidRPr="00F84783" w:rsidRDefault="00F84783" w:rsidP="00F84783">
            <w:pPr>
              <w:spacing w:after="0" w:line="240" w:lineRule="auto"/>
              <w:ind w:firstLineChars="100" w:firstLine="160"/>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Погрузочно-разгрузочные и такелажные работы (4 ч/час в день)</w:t>
            </w:r>
          </w:p>
        </w:tc>
        <w:tc>
          <w:tcPr>
            <w:tcW w:w="102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ч\час</w:t>
            </w:r>
          </w:p>
        </w:tc>
        <w:tc>
          <w:tcPr>
            <w:tcW w:w="1360" w:type="dxa"/>
            <w:tcBorders>
              <w:top w:val="nil"/>
              <w:left w:val="nil"/>
              <w:bottom w:val="single" w:sz="4" w:space="0" w:color="auto"/>
              <w:right w:val="single" w:sz="4" w:space="0" w:color="auto"/>
            </w:tcBorders>
            <w:shd w:val="clear" w:color="auto" w:fill="auto"/>
            <w:noWrap/>
            <w:vAlign w:val="center"/>
            <w:hideMark/>
          </w:tcPr>
          <w:p w:rsidR="00F84783" w:rsidRPr="00F84783" w:rsidRDefault="00F84783" w:rsidP="00F84783">
            <w:pPr>
              <w:spacing w:after="0" w:line="240" w:lineRule="auto"/>
              <w:jc w:val="center"/>
              <w:rPr>
                <w:rFonts w:ascii="Times New Roman" w:eastAsia="Times New Roman" w:hAnsi="Times New Roman" w:cs="Times New Roman"/>
                <w:color w:val="000000"/>
                <w:sz w:val="16"/>
                <w:szCs w:val="16"/>
                <w:lang w:eastAsia="ru-RU"/>
              </w:rPr>
            </w:pPr>
            <w:r w:rsidRPr="00F84783">
              <w:rPr>
                <w:rFonts w:ascii="Times New Roman" w:eastAsia="Times New Roman" w:hAnsi="Times New Roman" w:cs="Times New Roman"/>
                <w:color w:val="000000"/>
                <w:sz w:val="16"/>
                <w:szCs w:val="16"/>
                <w:lang w:eastAsia="ru-RU"/>
              </w:rPr>
              <w:t>88</w:t>
            </w:r>
          </w:p>
        </w:tc>
      </w:tr>
    </w:tbl>
    <w:p w:rsidR="00C91729" w:rsidRPr="009513B1" w:rsidRDefault="00C91729" w:rsidP="00C91729">
      <w:pPr>
        <w:ind w:firstLine="567"/>
        <w:jc w:val="both"/>
        <w:rPr>
          <w:rFonts w:ascii="Times New Roman" w:hAnsi="Times New Roman" w:cs="Times New Roman"/>
          <w:bCs/>
        </w:rPr>
      </w:pPr>
      <w:r w:rsidRPr="009513B1">
        <w:rPr>
          <w:rFonts w:ascii="Times New Roman" w:hAnsi="Times New Roman" w:cs="Times New Roman"/>
          <w:bCs/>
        </w:rPr>
        <w:t xml:space="preserve">*Примечание: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 </w:t>
      </w:r>
    </w:p>
    <w:p w:rsidR="00C91729" w:rsidRPr="009513B1" w:rsidRDefault="00C91729" w:rsidP="00C91729">
      <w:pPr>
        <w:suppressAutoHyphens/>
        <w:ind w:firstLine="567"/>
        <w:jc w:val="both"/>
        <w:rPr>
          <w:rFonts w:ascii="Times New Roman" w:hAnsi="Times New Roman" w:cs="Times New Roman"/>
          <w:bCs/>
        </w:rPr>
      </w:pPr>
      <w:r w:rsidRPr="009513B1">
        <w:rPr>
          <w:rFonts w:ascii="Times New Roman" w:hAnsi="Times New Roman" w:cs="Times New Roman"/>
          <w:bCs/>
        </w:rPr>
        <w:t>*Примечание 1: Оплата за услуги уборки Исполнителя осуществляется Заказчиком в размере фактически убираемых объемов, на основании расценок, указанных в Базовой стоимости.</w:t>
      </w:r>
    </w:p>
    <w:p w:rsidR="000C67BE" w:rsidRPr="009513B1" w:rsidRDefault="000C67BE" w:rsidP="00C91729">
      <w:pPr>
        <w:suppressAutoHyphens/>
        <w:ind w:firstLine="567"/>
        <w:jc w:val="both"/>
        <w:rPr>
          <w:rFonts w:ascii="Times New Roman" w:hAnsi="Times New Roman" w:cs="Times New Roman"/>
          <w:bCs/>
        </w:rPr>
      </w:pPr>
    </w:p>
    <w:p w:rsidR="000C67BE" w:rsidRPr="009513B1" w:rsidRDefault="000C67BE" w:rsidP="00C91729">
      <w:pPr>
        <w:suppressAutoHyphens/>
        <w:ind w:firstLine="567"/>
        <w:jc w:val="both"/>
        <w:rPr>
          <w:rFonts w:ascii="Times New Roman" w:hAnsi="Times New Roman" w:cs="Times New Roman"/>
          <w:bCs/>
        </w:rPr>
      </w:pPr>
    </w:p>
    <w:p w:rsidR="002C5CC3" w:rsidRPr="009513B1" w:rsidRDefault="00C91729" w:rsidP="00CA5573">
      <w:pPr>
        <w:pStyle w:val="a5"/>
        <w:numPr>
          <w:ilvl w:val="0"/>
          <w:numId w:val="25"/>
        </w:numPr>
        <w:suppressAutoHyphens/>
        <w:jc w:val="both"/>
        <w:rPr>
          <w:rFonts w:ascii="Times New Roman" w:hAnsi="Times New Roman" w:cs="Times New Roman"/>
          <w:b/>
          <w:bCs/>
        </w:rPr>
      </w:pPr>
      <w:r w:rsidRPr="009513B1">
        <w:rPr>
          <w:rFonts w:ascii="Times New Roman" w:hAnsi="Times New Roman" w:cs="Times New Roman"/>
          <w:b/>
          <w:bCs/>
        </w:rPr>
        <w:t>Перечень, график и периодичность услуг по уборке и содержанию внутренних помещений Объекта:</w:t>
      </w:r>
    </w:p>
    <w:tbl>
      <w:tblPr>
        <w:tblW w:w="9918" w:type="dxa"/>
        <w:shd w:val="clear" w:color="auto" w:fill="FFFFFF" w:themeFill="background1"/>
        <w:tblLook w:val="04A0" w:firstRow="1" w:lastRow="0" w:firstColumn="1" w:lastColumn="0" w:noHBand="0" w:noVBand="1"/>
      </w:tblPr>
      <w:tblGrid>
        <w:gridCol w:w="780"/>
        <w:gridCol w:w="3893"/>
        <w:gridCol w:w="1418"/>
        <w:gridCol w:w="3827"/>
      </w:tblGrid>
      <w:tr w:rsidR="008A0696" w:rsidRPr="008A0696" w:rsidTr="0092384A">
        <w:trPr>
          <w:trHeight w:val="199"/>
        </w:trPr>
        <w:tc>
          <w:tcPr>
            <w:tcW w:w="780" w:type="dxa"/>
            <w:tcBorders>
              <w:top w:val="single" w:sz="4" w:space="0" w:color="auto"/>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w:t>
            </w:r>
          </w:p>
        </w:tc>
        <w:tc>
          <w:tcPr>
            <w:tcW w:w="3893" w:type="dxa"/>
            <w:tcBorders>
              <w:top w:val="single" w:sz="4" w:space="0" w:color="auto"/>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Наименование Услуг</w:t>
            </w:r>
          </w:p>
        </w:tc>
        <w:tc>
          <w:tcPr>
            <w:tcW w:w="1418" w:type="dxa"/>
            <w:tcBorders>
              <w:top w:val="single" w:sz="4" w:space="0" w:color="auto"/>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График</w:t>
            </w:r>
          </w:p>
        </w:tc>
        <w:tc>
          <w:tcPr>
            <w:tcW w:w="3827" w:type="dxa"/>
            <w:tcBorders>
              <w:top w:val="single" w:sz="4" w:space="0" w:color="auto"/>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Периодичность\день</w:t>
            </w:r>
          </w:p>
        </w:tc>
      </w:tr>
      <w:tr w:rsidR="008A0696" w:rsidRPr="008A0696" w:rsidTr="0092384A">
        <w:trPr>
          <w:trHeight w:val="315"/>
        </w:trPr>
        <w:tc>
          <w:tcPr>
            <w:tcW w:w="9918" w:type="dxa"/>
            <w:gridSpan w:val="4"/>
            <w:tcBorders>
              <w:top w:val="single" w:sz="8" w:space="0" w:color="auto"/>
              <w:left w:val="single" w:sz="8" w:space="0" w:color="auto"/>
              <w:bottom w:val="single" w:sz="8" w:space="0" w:color="auto"/>
              <w:right w:val="single" w:sz="4" w:space="0" w:color="000000"/>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1. Поддерживающая уборка в течение рабочего дня офисы, места общего пользования, санузлы, коттеджи № 6 - 11</w:t>
            </w:r>
          </w:p>
        </w:tc>
      </w:tr>
      <w:tr w:rsidR="008A0696" w:rsidRPr="008A0696" w:rsidTr="0092384A">
        <w:trPr>
          <w:trHeight w:val="315"/>
        </w:trPr>
        <w:tc>
          <w:tcPr>
            <w:tcW w:w="9918" w:type="dxa"/>
            <w:gridSpan w:val="4"/>
            <w:tcBorders>
              <w:top w:val="single" w:sz="8" w:space="0" w:color="auto"/>
              <w:left w:val="single" w:sz="8" w:space="0" w:color="auto"/>
              <w:bottom w:val="single" w:sz="8" w:space="0" w:color="auto"/>
              <w:right w:val="nil"/>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1.1.  Офисы, переговорные комнаты (в корпусах 1, 2, 3, 5)</w:t>
            </w:r>
          </w:p>
        </w:tc>
      </w:tr>
      <w:tr w:rsidR="008A0696" w:rsidRPr="008A0696" w:rsidTr="0092384A">
        <w:trPr>
          <w:trHeight w:val="51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BC1E9B">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со всех стеклянных, металлических, деревянных, зеркальных поверхностей;</w:t>
            </w:r>
          </w:p>
        </w:tc>
        <w:tc>
          <w:tcPr>
            <w:tcW w:w="1418"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Рабочие дни офисов</w:t>
            </w:r>
            <w:r w:rsidRPr="008A0696">
              <w:rPr>
                <w:rFonts w:ascii="Times New Roman" w:eastAsia="Times New Roman" w:hAnsi="Times New Roman" w:cs="Times New Roman"/>
                <w:sz w:val="16"/>
                <w:szCs w:val="16"/>
                <w:lang w:eastAsia="ru-RU"/>
              </w:rPr>
              <w:br/>
              <w:t>08:00 – 20:00</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BC1E9B">
        <w:trPr>
          <w:trHeight w:val="161"/>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both"/>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со стен;</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BC1E9B">
        <w:trPr>
          <w:trHeight w:val="264"/>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both"/>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 полов;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1 час</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both"/>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Поддерживающая уборка переговорных комнат до и после переговоров, включая сбор и мытье посуды;</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4 раз в день</w:t>
            </w:r>
          </w:p>
        </w:tc>
      </w:tr>
      <w:tr w:rsidR="008A0696" w:rsidRPr="008A0696" w:rsidTr="00BC1E9B">
        <w:trPr>
          <w:trHeight w:val="465"/>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both"/>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Услуги горничной (кофе-леди) в кухнях, переговорных комнатах, кабинетах первых лиц;</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день</w:t>
            </w:r>
          </w:p>
        </w:tc>
      </w:tr>
      <w:tr w:rsidR="008A0696" w:rsidRPr="008A0696" w:rsidTr="00BC1E9B">
        <w:trPr>
          <w:trHeight w:val="315"/>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xml:space="preserve">1.2.  Места общего пользования (подсобные помещения, холлы, лестницы, ресепшн, вестибюли, кухни) и входные группы (в корпусах 1, 2, 3, 5) </w:t>
            </w:r>
          </w:p>
        </w:tc>
      </w:tr>
      <w:tr w:rsidR="008A0696" w:rsidRPr="008A0696" w:rsidTr="00BC1E9B">
        <w:trPr>
          <w:trHeight w:val="45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 боковин лестниц, протирка перил, удаление локальных загрязнений с внутренних стоек перил;</w:t>
            </w:r>
          </w:p>
        </w:tc>
        <w:tc>
          <w:tcPr>
            <w:tcW w:w="1418" w:type="dxa"/>
            <w:vMerge w:val="restart"/>
            <w:tcBorders>
              <w:top w:val="single" w:sz="4" w:space="0" w:color="auto"/>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Рабочие дни офисов</w:t>
            </w:r>
            <w:r w:rsidRPr="008A0696">
              <w:rPr>
                <w:rFonts w:ascii="Times New Roman" w:eastAsia="Times New Roman" w:hAnsi="Times New Roman" w:cs="Times New Roman"/>
                <w:sz w:val="16"/>
                <w:szCs w:val="16"/>
                <w:lang w:eastAsia="ru-RU"/>
              </w:rPr>
              <w:br/>
              <w:t>08:00 – 20:00</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BC1E9B">
        <w:trPr>
          <w:trHeight w:val="228"/>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both"/>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со стен;</w:t>
            </w:r>
          </w:p>
        </w:tc>
        <w:tc>
          <w:tcPr>
            <w:tcW w:w="1418" w:type="dxa"/>
            <w:vMerge/>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BC1E9B">
        <w:trPr>
          <w:trHeight w:val="26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both"/>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 полов;</w:t>
            </w:r>
          </w:p>
        </w:tc>
        <w:tc>
          <w:tcPr>
            <w:tcW w:w="1418" w:type="dxa"/>
            <w:vMerge/>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1 час</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входных анти скользящих покрытий (грязеулавливающие коврики);</w:t>
            </w:r>
          </w:p>
        </w:tc>
        <w:tc>
          <w:tcPr>
            <w:tcW w:w="1418" w:type="dxa"/>
            <w:vMerge/>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1 час</w:t>
            </w:r>
          </w:p>
        </w:tc>
      </w:tr>
      <w:tr w:rsidR="008A0696" w:rsidRPr="008A0696" w:rsidTr="0092384A">
        <w:trPr>
          <w:trHeight w:val="51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Удаление непредвиденных, локальных загрязнений, а также пыли на любых видах поверхностей (мебель, </w:t>
            </w:r>
            <w:proofErr w:type="spellStart"/>
            <w:r w:rsidRPr="008A0696">
              <w:rPr>
                <w:rFonts w:ascii="Times New Roman" w:eastAsia="Times New Roman" w:hAnsi="Times New Roman" w:cs="Times New Roman"/>
                <w:sz w:val="16"/>
                <w:szCs w:val="16"/>
                <w:lang w:eastAsia="ru-RU"/>
              </w:rPr>
              <w:t>орг</w:t>
            </w:r>
            <w:proofErr w:type="spellEnd"/>
            <w:r w:rsidRPr="008A0696">
              <w:rPr>
                <w:rFonts w:ascii="Times New Roman" w:eastAsia="Times New Roman" w:hAnsi="Times New Roman" w:cs="Times New Roman"/>
                <w:sz w:val="16"/>
                <w:szCs w:val="16"/>
                <w:lang w:eastAsia="ru-RU"/>
              </w:rPr>
              <w:t xml:space="preserve"> техника, подоконники, окна, двери, перегородки и прочее);</w:t>
            </w:r>
          </w:p>
        </w:tc>
        <w:tc>
          <w:tcPr>
            <w:tcW w:w="1418" w:type="dxa"/>
            <w:vMerge/>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день</w:t>
            </w:r>
          </w:p>
        </w:tc>
      </w:tr>
      <w:tr w:rsidR="008A0696" w:rsidRPr="008A0696" w:rsidTr="00BC1E9B">
        <w:trPr>
          <w:trHeight w:val="593"/>
        </w:trPr>
        <w:tc>
          <w:tcPr>
            <w:tcW w:w="780" w:type="dxa"/>
            <w:tcBorders>
              <w:top w:val="nil"/>
              <w:left w:val="single" w:sz="4" w:space="0" w:color="auto"/>
              <w:bottom w:val="nil"/>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Поддерживающая уборка бытовой техники (кофе-машины, микроволновая печь,  прочее)</w:t>
            </w:r>
          </w:p>
        </w:tc>
        <w:tc>
          <w:tcPr>
            <w:tcW w:w="1418" w:type="dxa"/>
            <w:vMerge/>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2 часа</w:t>
            </w:r>
          </w:p>
        </w:tc>
      </w:tr>
      <w:tr w:rsidR="008A0696" w:rsidRPr="008A0696" w:rsidTr="0092384A">
        <w:trPr>
          <w:trHeight w:val="765"/>
        </w:trPr>
        <w:tc>
          <w:tcPr>
            <w:tcW w:w="780" w:type="dxa"/>
            <w:tcBorders>
              <w:top w:val="single" w:sz="4" w:space="0" w:color="auto"/>
              <w:left w:val="single" w:sz="4" w:space="0" w:color="auto"/>
              <w:bottom w:val="nil"/>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Поддерживающая уборка кухонь: влажная уборка горизонтальных, вертикальных, поверхностей на кухнях, влажная/сухая уборка внутри шкафов кухонь;</w:t>
            </w:r>
          </w:p>
        </w:tc>
        <w:tc>
          <w:tcPr>
            <w:tcW w:w="1418" w:type="dxa"/>
            <w:vMerge/>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2 часа</w:t>
            </w:r>
          </w:p>
        </w:tc>
      </w:tr>
      <w:tr w:rsidR="008A0696" w:rsidRPr="008A0696" w:rsidTr="0092384A">
        <w:trPr>
          <w:trHeight w:val="315"/>
        </w:trPr>
        <w:tc>
          <w:tcPr>
            <w:tcW w:w="9918" w:type="dxa"/>
            <w:gridSpan w:val="4"/>
            <w:tcBorders>
              <w:top w:val="single" w:sz="8" w:space="0" w:color="auto"/>
              <w:left w:val="single" w:sz="8" w:space="0" w:color="auto"/>
              <w:bottom w:val="single" w:sz="8" w:space="0" w:color="auto"/>
              <w:right w:val="nil"/>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1.3.</w:t>
            </w:r>
            <w:r w:rsidRPr="008A0696">
              <w:rPr>
                <w:rFonts w:ascii="Times New Roman" w:eastAsia="Times New Roman" w:hAnsi="Times New Roman" w:cs="Times New Roman"/>
                <w:sz w:val="16"/>
                <w:szCs w:val="16"/>
                <w:lang w:eastAsia="ru-RU"/>
              </w:rPr>
              <w:t xml:space="preserve">  </w:t>
            </w:r>
            <w:r w:rsidRPr="008A0696">
              <w:rPr>
                <w:rFonts w:ascii="Times New Roman" w:eastAsia="Times New Roman" w:hAnsi="Times New Roman" w:cs="Times New Roman"/>
                <w:b/>
                <w:bCs/>
                <w:sz w:val="16"/>
                <w:szCs w:val="16"/>
                <w:lang w:eastAsia="ru-RU"/>
              </w:rPr>
              <w:t>Санузлы</w:t>
            </w:r>
            <w:r w:rsidRPr="008A0696">
              <w:rPr>
                <w:rFonts w:ascii="Times New Roman" w:eastAsia="Times New Roman" w:hAnsi="Times New Roman" w:cs="Times New Roman"/>
                <w:sz w:val="16"/>
                <w:szCs w:val="16"/>
                <w:lang w:eastAsia="ru-RU"/>
              </w:rPr>
              <w:t xml:space="preserve"> </w:t>
            </w:r>
            <w:r w:rsidRPr="008A0696">
              <w:rPr>
                <w:rFonts w:ascii="Times New Roman" w:eastAsia="Times New Roman" w:hAnsi="Times New Roman" w:cs="Times New Roman"/>
                <w:b/>
                <w:bCs/>
                <w:sz w:val="16"/>
                <w:szCs w:val="16"/>
                <w:lang w:eastAsia="ru-RU"/>
              </w:rPr>
              <w:t>(в корпусах 1, 2, 3, 5)</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Протирка, полировка зеркал, стеклянных поверхностей;</w:t>
            </w:r>
          </w:p>
        </w:tc>
        <w:tc>
          <w:tcPr>
            <w:tcW w:w="1418"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Рабочие дни офисов</w:t>
            </w:r>
            <w:r w:rsidRPr="008A0696">
              <w:rPr>
                <w:rFonts w:ascii="Times New Roman" w:eastAsia="Times New Roman" w:hAnsi="Times New Roman" w:cs="Times New Roman"/>
                <w:sz w:val="16"/>
                <w:szCs w:val="16"/>
                <w:lang w:eastAsia="ru-RU"/>
              </w:rPr>
              <w:br/>
              <w:t>08:00 – 20:00</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Мойка писсуаров, унитазов, сидений, аксессуаров, раковин, смесителей, столешниц; </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Поддержание чистоты мусорных корзин/вынос мусора;</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Поддержание наличия расходных материалов (туалетная бумага, жидкое мыло, бумажные полотенца, одноразовые покрытия на унитаз, дезодорирование);</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Влажная уборка полов;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дверей кабинок;</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2384A">
        <w:trPr>
          <w:trHeight w:val="315"/>
        </w:trPr>
        <w:tc>
          <w:tcPr>
            <w:tcW w:w="780" w:type="dxa"/>
            <w:tcBorders>
              <w:top w:val="nil"/>
              <w:left w:val="single" w:sz="4" w:space="0" w:color="auto"/>
              <w:bottom w:val="nil"/>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со стен</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2384A">
        <w:trPr>
          <w:trHeight w:val="315"/>
        </w:trPr>
        <w:tc>
          <w:tcPr>
            <w:tcW w:w="9918" w:type="dxa"/>
            <w:gridSpan w:val="4"/>
            <w:tcBorders>
              <w:top w:val="single" w:sz="8" w:space="0" w:color="auto"/>
              <w:left w:val="single" w:sz="8" w:space="0" w:color="auto"/>
              <w:bottom w:val="single" w:sz="8" w:space="0" w:color="auto"/>
              <w:right w:val="nil"/>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1.4.</w:t>
            </w:r>
            <w:r w:rsidRPr="008A0696">
              <w:rPr>
                <w:rFonts w:ascii="Times New Roman" w:eastAsia="Times New Roman" w:hAnsi="Times New Roman" w:cs="Times New Roman"/>
                <w:sz w:val="16"/>
                <w:szCs w:val="16"/>
                <w:lang w:eastAsia="ru-RU"/>
              </w:rPr>
              <w:t xml:space="preserve">  </w:t>
            </w:r>
            <w:r w:rsidRPr="008A0696">
              <w:rPr>
                <w:rFonts w:ascii="Times New Roman" w:eastAsia="Times New Roman" w:hAnsi="Times New Roman" w:cs="Times New Roman"/>
                <w:b/>
                <w:bCs/>
                <w:sz w:val="16"/>
                <w:szCs w:val="16"/>
                <w:lang w:eastAsia="ru-RU"/>
              </w:rPr>
              <w:t>Коттеджная</w:t>
            </w:r>
            <w:r w:rsidRPr="008A0696">
              <w:rPr>
                <w:rFonts w:ascii="Times New Roman" w:eastAsia="Times New Roman" w:hAnsi="Times New Roman" w:cs="Times New Roman"/>
                <w:sz w:val="16"/>
                <w:szCs w:val="16"/>
                <w:lang w:eastAsia="ru-RU"/>
              </w:rPr>
              <w:t xml:space="preserve"> </w:t>
            </w:r>
            <w:r w:rsidRPr="008A0696">
              <w:rPr>
                <w:rFonts w:ascii="Times New Roman" w:eastAsia="Times New Roman" w:hAnsi="Times New Roman" w:cs="Times New Roman"/>
                <w:b/>
                <w:bCs/>
                <w:sz w:val="16"/>
                <w:szCs w:val="16"/>
                <w:lang w:eastAsia="ru-RU"/>
              </w:rPr>
              <w:t>группа</w:t>
            </w:r>
            <w:r w:rsidRPr="008A0696">
              <w:rPr>
                <w:rFonts w:ascii="Times New Roman" w:eastAsia="Times New Roman" w:hAnsi="Times New Roman" w:cs="Times New Roman"/>
                <w:sz w:val="16"/>
                <w:szCs w:val="16"/>
                <w:lang w:eastAsia="ru-RU"/>
              </w:rPr>
              <w:t xml:space="preserve"> </w:t>
            </w:r>
            <w:r w:rsidRPr="008A0696">
              <w:rPr>
                <w:rFonts w:ascii="Times New Roman" w:eastAsia="Times New Roman" w:hAnsi="Times New Roman" w:cs="Times New Roman"/>
                <w:b/>
                <w:bCs/>
                <w:sz w:val="16"/>
                <w:szCs w:val="16"/>
                <w:lang w:eastAsia="ru-RU"/>
              </w:rPr>
              <w:t>(коттеджи № 6-11)</w:t>
            </w:r>
          </w:p>
        </w:tc>
      </w:tr>
      <w:tr w:rsidR="008A0696" w:rsidRPr="008A0696" w:rsidTr="0092384A">
        <w:trPr>
          <w:trHeight w:val="51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 боковин лестниц, протирка перил, удаление локальных загрязнений с внутренних стоек перил;</w:t>
            </w:r>
          </w:p>
        </w:tc>
        <w:tc>
          <w:tcPr>
            <w:tcW w:w="1418" w:type="dxa"/>
            <w:vMerge w:val="restart"/>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Рабочие дни офисов</w:t>
            </w:r>
            <w:r w:rsidRPr="008A0696">
              <w:rPr>
                <w:rFonts w:ascii="Times New Roman" w:eastAsia="Times New Roman" w:hAnsi="Times New Roman" w:cs="Times New Roman"/>
                <w:sz w:val="16"/>
                <w:szCs w:val="16"/>
                <w:lang w:eastAsia="ru-RU"/>
              </w:rPr>
              <w:br/>
              <w:t>08:00 – 20:00</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BC1E9B">
        <w:trPr>
          <w:trHeight w:val="275"/>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both"/>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по стен;</w:t>
            </w:r>
          </w:p>
        </w:tc>
        <w:tc>
          <w:tcPr>
            <w:tcW w:w="1418" w:type="dxa"/>
            <w:vMerge/>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BC1E9B">
        <w:trPr>
          <w:trHeight w:val="279"/>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both"/>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 полов;</w:t>
            </w:r>
          </w:p>
        </w:tc>
        <w:tc>
          <w:tcPr>
            <w:tcW w:w="1418" w:type="dxa"/>
            <w:vMerge/>
            <w:tcBorders>
              <w:top w:val="nil"/>
              <w:left w:val="single" w:sz="4" w:space="0" w:color="auto"/>
              <w:bottom w:val="single" w:sz="8"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1 час</w:t>
            </w:r>
          </w:p>
        </w:tc>
      </w:tr>
      <w:tr w:rsidR="008A0696" w:rsidRPr="008A0696" w:rsidTr="00BC1E9B">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входных анти скользящих покрытий (грязеулавливающие коврики);</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1 час</w:t>
            </w:r>
          </w:p>
        </w:tc>
      </w:tr>
      <w:tr w:rsidR="008A0696" w:rsidRPr="008A0696" w:rsidTr="00BC1E9B">
        <w:trPr>
          <w:trHeight w:val="51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непредвиденных, локальных загрязнений, а также пыли на любых видах поверхностей (мебель, </w:t>
            </w:r>
            <w:proofErr w:type="spellStart"/>
            <w:r w:rsidRPr="008A0696">
              <w:rPr>
                <w:rFonts w:ascii="Times New Roman" w:eastAsia="Times New Roman" w:hAnsi="Times New Roman" w:cs="Times New Roman"/>
                <w:sz w:val="16"/>
                <w:szCs w:val="16"/>
                <w:lang w:eastAsia="ru-RU"/>
              </w:rPr>
              <w:t>орг</w:t>
            </w:r>
            <w:proofErr w:type="spellEnd"/>
            <w:r w:rsidRPr="008A0696">
              <w:rPr>
                <w:rFonts w:ascii="Times New Roman" w:eastAsia="Times New Roman" w:hAnsi="Times New Roman" w:cs="Times New Roman"/>
                <w:sz w:val="16"/>
                <w:szCs w:val="16"/>
                <w:lang w:eastAsia="ru-RU"/>
              </w:rPr>
              <w:t xml:space="preserve"> техника, подоконники, окна, двери, перегородки и прочее);</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день</w:t>
            </w:r>
          </w:p>
        </w:tc>
      </w:tr>
      <w:tr w:rsidR="008A0696" w:rsidRPr="008A0696" w:rsidTr="00BC1E9B">
        <w:trPr>
          <w:trHeight w:val="45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Поддерживающая уборка бытовой техники (кофе-машины, микроволновая печь,  прочее)</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2 часа</w:t>
            </w:r>
          </w:p>
        </w:tc>
      </w:tr>
      <w:tr w:rsidR="008A0696" w:rsidRPr="008A0696" w:rsidTr="00BC1E9B">
        <w:trPr>
          <w:trHeight w:val="465"/>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Поддерживающая уборка кухонь: влажная уборка горизонтальных, вертикальных, поверхностей на кухнях, влажная/сухая уборка внутри шкафов кухонь;</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1 раза в 2 часа</w:t>
            </w:r>
          </w:p>
        </w:tc>
      </w:tr>
      <w:tr w:rsidR="008A0696" w:rsidRPr="008A0696" w:rsidTr="00BC1E9B">
        <w:trPr>
          <w:trHeight w:val="315"/>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1.5. Санузлы коттеджной группы № 6 - 11</w:t>
            </w:r>
          </w:p>
        </w:tc>
      </w:tr>
      <w:tr w:rsidR="008A0696" w:rsidRPr="008A0696" w:rsidTr="00BC1E9B">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Протирка, полировка зеркал, стеклянных поверхностей;</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Рабочие дни офисов</w:t>
            </w:r>
            <w:r w:rsidRPr="008A0696">
              <w:rPr>
                <w:rFonts w:ascii="Times New Roman" w:eastAsia="Times New Roman" w:hAnsi="Times New Roman" w:cs="Times New Roman"/>
                <w:sz w:val="16"/>
                <w:szCs w:val="16"/>
                <w:lang w:eastAsia="ru-RU"/>
              </w:rPr>
              <w:br/>
              <w:t>08:00 – 20:00</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Мойка писсуаров, унитазов, душевых кабин, биде, ванн, сидений, аксессуаров, раковин, смесителей, столешниц; </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Поддержание чистоты мусорных корзин/вынос мусора;</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Поддержание наличия расходных материалов (туалетная бумага, жидкое мыло, бумажные полотенца, одноразовые покрытия на унитаз, дезодорирование);</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мере необходимости, но не менее 2 раз в день</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Влажная уборка полов;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дверей кабинок;</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93044">
        <w:trPr>
          <w:trHeight w:val="315"/>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со стен</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час</w:t>
            </w:r>
          </w:p>
        </w:tc>
      </w:tr>
      <w:tr w:rsidR="008A0696" w:rsidRPr="008A0696" w:rsidTr="00993044">
        <w:trPr>
          <w:trHeight w:val="300"/>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2. Комплексная (основная) уборка офисы, места общего пользования, санузлы, коттеджная группа</w:t>
            </w:r>
          </w:p>
        </w:tc>
      </w:tr>
      <w:tr w:rsidR="008A0696" w:rsidRPr="008A0696" w:rsidTr="00993044">
        <w:trPr>
          <w:trHeight w:val="315"/>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w:t>
            </w: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баннеров, пилонов и т.п.</w:t>
            </w:r>
          </w:p>
        </w:tc>
        <w:tc>
          <w:tcPr>
            <w:tcW w:w="1418"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93044">
        <w:trPr>
          <w:trHeight w:val="300"/>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2.1. Офисы, переговорные комнаты (в корпусах 1, 2, 3, 5)</w:t>
            </w:r>
          </w:p>
        </w:tc>
      </w:tr>
      <w:tr w:rsidR="008A0696" w:rsidRPr="008A0696" w:rsidTr="00993044">
        <w:trPr>
          <w:trHeight w:val="45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со стен;</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со светильников, люстр, элементов освещения, декоративных светильников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пыли с карнизов </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сантехнических приборов (включая подводы сантехники наружных частей сантехники и ее подводки);</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загрязнений, пыли с радиаторов отопления, вентиляционных решеток, пластиковых коробов;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чистка бытовой техники ( холодильник, СВЧ печь, чайник и т.п.) с применением спец средств;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кухонь: влажная уборка горизонтальных, вертикальных, поверхностей на кухнях, влажная/сухая уборка внутри шкафов кухонь;</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месяц</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твердых полов и напольного покрытия, плинтусов;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при помощи пылесоса ковровых покрытий полов;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765"/>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месяц</w:t>
            </w:r>
          </w:p>
        </w:tc>
      </w:tr>
      <w:tr w:rsidR="008A0696" w:rsidRPr="008A0696" w:rsidTr="0092384A">
        <w:trPr>
          <w:trHeight w:val="51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пыли и уборка загрязнений с подоконников, с открытых поверхностей офисной мебели, шкафов, тумб, ножек стульев, столов, кресел;</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51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загрязнений со стеклянных и пластиковых поверхностей перегородок, полировка стеклянных поверхностей перегородок, дверец шкафов и др.;</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93044">
        <w:trPr>
          <w:trHeight w:val="134"/>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дверных блоков;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93044">
        <w:trPr>
          <w:trHeight w:val="51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CB6E35" w:rsidRDefault="00CB6E35" w:rsidP="008A0696">
            <w:pPr>
              <w:spacing w:after="0" w:line="240" w:lineRule="auto"/>
              <w:rPr>
                <w:rFonts w:ascii="Times New Roman" w:eastAsia="Times New Roman" w:hAnsi="Times New Roman" w:cs="Times New Roman"/>
                <w:sz w:val="16"/>
                <w:szCs w:val="16"/>
                <w:lang w:eastAsia="ru-RU"/>
              </w:rPr>
            </w:pPr>
          </w:p>
          <w:p w:rsidR="00CB6E35" w:rsidRDefault="00CB6E35" w:rsidP="008A0696">
            <w:pPr>
              <w:spacing w:after="0" w:line="240" w:lineRule="auto"/>
              <w:rPr>
                <w:rFonts w:ascii="Times New Roman" w:eastAsia="Times New Roman" w:hAnsi="Times New Roman" w:cs="Times New Roman"/>
                <w:sz w:val="16"/>
                <w:szCs w:val="16"/>
                <w:lang w:eastAsia="ru-RU"/>
              </w:rPr>
            </w:pPr>
          </w:p>
          <w:p w:rsid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p w:rsidR="00CB6E35" w:rsidRDefault="00CB6E35" w:rsidP="008A0696">
            <w:pPr>
              <w:spacing w:after="0" w:line="240" w:lineRule="auto"/>
              <w:rPr>
                <w:rFonts w:ascii="Times New Roman" w:eastAsia="Times New Roman" w:hAnsi="Times New Roman" w:cs="Times New Roman"/>
                <w:sz w:val="16"/>
                <w:szCs w:val="16"/>
                <w:lang w:eastAsia="ru-RU"/>
              </w:rPr>
            </w:pPr>
          </w:p>
          <w:p w:rsidR="00CB6E35" w:rsidRDefault="00CB6E35" w:rsidP="008A0696">
            <w:pPr>
              <w:spacing w:after="0" w:line="240" w:lineRule="auto"/>
              <w:rPr>
                <w:rFonts w:ascii="Times New Roman" w:eastAsia="Times New Roman" w:hAnsi="Times New Roman" w:cs="Times New Roman"/>
                <w:sz w:val="16"/>
                <w:szCs w:val="16"/>
                <w:lang w:eastAsia="ru-RU"/>
              </w:rPr>
            </w:pPr>
          </w:p>
          <w:p w:rsidR="00CB6E35" w:rsidRDefault="00CB6E35" w:rsidP="008A0696">
            <w:pPr>
              <w:spacing w:after="0" w:line="240" w:lineRule="auto"/>
              <w:rPr>
                <w:rFonts w:ascii="Times New Roman" w:eastAsia="Times New Roman" w:hAnsi="Times New Roman" w:cs="Times New Roman"/>
                <w:sz w:val="16"/>
                <w:szCs w:val="16"/>
                <w:lang w:eastAsia="ru-RU"/>
              </w:rPr>
            </w:pPr>
          </w:p>
          <w:p w:rsidR="00CB6E35" w:rsidRPr="008A0696" w:rsidRDefault="00CB6E35" w:rsidP="008A0696">
            <w:pPr>
              <w:spacing w:after="0" w:line="240" w:lineRule="auto"/>
              <w:rPr>
                <w:rFonts w:ascii="Times New Roman" w:eastAsia="Times New Roman" w:hAnsi="Times New Roman" w:cs="Times New Roman"/>
                <w:sz w:val="16"/>
                <w:szCs w:val="16"/>
                <w:lang w:eastAsia="ru-RU"/>
              </w:rPr>
            </w:pP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93044">
        <w:trPr>
          <w:trHeight w:val="300"/>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lastRenderedPageBreak/>
              <w:t>2.2. Места общего пользования (подсобные помещения, холлы, лестницы, ресепшн, вестибюли, кухни) и входные группы (в корпусах 1, 2, 3, 5)</w:t>
            </w:r>
          </w:p>
        </w:tc>
      </w:tr>
      <w:tr w:rsidR="008A0696" w:rsidRPr="008A0696" w:rsidTr="00993044">
        <w:trPr>
          <w:trHeight w:val="51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твердых полов и напольного покрытия, плинтусов;</w:t>
            </w:r>
          </w:p>
        </w:tc>
        <w:tc>
          <w:tcPr>
            <w:tcW w:w="1418" w:type="dxa"/>
            <w:vMerge w:val="restart"/>
            <w:tcBorders>
              <w:top w:val="single" w:sz="4" w:space="0" w:color="auto"/>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92384A">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загрязнений, пыли с мебели, банкоматов, ве</w:t>
            </w:r>
            <w:r w:rsidR="0092384A">
              <w:rPr>
                <w:rFonts w:ascii="Times New Roman" w:eastAsia="Times New Roman" w:hAnsi="Times New Roman" w:cs="Times New Roman"/>
                <w:sz w:val="16"/>
                <w:szCs w:val="16"/>
                <w:lang w:eastAsia="ru-RU"/>
              </w:rPr>
              <w:t>н</w:t>
            </w:r>
            <w:r w:rsidRPr="008A0696">
              <w:rPr>
                <w:rFonts w:ascii="Times New Roman" w:eastAsia="Times New Roman" w:hAnsi="Times New Roman" w:cs="Times New Roman"/>
                <w:sz w:val="16"/>
                <w:szCs w:val="16"/>
                <w:lang w:eastAsia="ru-RU"/>
              </w:rPr>
              <w:t>динговых автоматов, металлоконструкций и их полировка;</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загрязнений с поверхности оргтехники (ксероксов, МФУ, шредеров и т.п.) с применением специальных средств;</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локальных загрязнений с внутренней/внешней стороны окон;</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при помощи пылесоса ковровых покрытий, грязезадерживающих покрытий (по графику – замена);</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загрязнений со стеклянных поверхностей и полировка;</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загрязнений со стен;</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дверных блоков;</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Влажная уборка запасных выходов, входных групп;</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51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и локальных загрязнений со всех горизонтальных поверхностей, с декоративных элементов интерьера;</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лестниц, боковин лестниц, протирка/полировка перил;</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765"/>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месяц</w:t>
            </w:r>
          </w:p>
        </w:tc>
      </w:tr>
      <w:tr w:rsidR="008A0696" w:rsidRPr="008A0696" w:rsidTr="00BC1E9B">
        <w:trPr>
          <w:trHeight w:val="347"/>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Комплексная уборка балконов (мытье полов, отливов) </w:t>
            </w:r>
          </w:p>
        </w:tc>
        <w:tc>
          <w:tcPr>
            <w:tcW w:w="1418" w:type="dxa"/>
            <w:vMerge/>
            <w:tcBorders>
              <w:top w:val="nil"/>
              <w:left w:val="single" w:sz="4" w:space="0" w:color="auto"/>
              <w:bottom w:val="nil"/>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CB6E35">
        <w:trPr>
          <w:trHeight w:val="395"/>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Комплексная уборка балконов (мытье ограждений/перил) </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CB6E35">
        <w:trPr>
          <w:trHeight w:val="300"/>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xml:space="preserve">2.3. Санузлы (в корпусах 1, 2, 3, 5). Уборка с применением </w:t>
            </w:r>
            <w:r w:rsidR="0092384A" w:rsidRPr="008A0696">
              <w:rPr>
                <w:rFonts w:ascii="Times New Roman" w:eastAsia="Times New Roman" w:hAnsi="Times New Roman" w:cs="Times New Roman"/>
                <w:b/>
                <w:bCs/>
                <w:sz w:val="16"/>
                <w:szCs w:val="16"/>
                <w:lang w:eastAsia="ru-RU"/>
              </w:rPr>
              <w:t>дезинфицирующих</w:t>
            </w:r>
            <w:r w:rsidRPr="008A0696">
              <w:rPr>
                <w:rFonts w:ascii="Times New Roman" w:eastAsia="Times New Roman" w:hAnsi="Times New Roman" w:cs="Times New Roman"/>
                <w:b/>
                <w:bCs/>
                <w:sz w:val="16"/>
                <w:szCs w:val="16"/>
                <w:lang w:eastAsia="ru-RU"/>
              </w:rPr>
              <w:t xml:space="preserve"> средств.</w:t>
            </w:r>
          </w:p>
        </w:tc>
      </w:tr>
      <w:tr w:rsidR="008A0696" w:rsidRPr="008A0696" w:rsidTr="00CB6E35">
        <w:trPr>
          <w:trHeight w:val="45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полов;</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стен;</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дверных блоков, кромки перегородок;</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Протирка, полировка зеркал, стеклянных поверхностей;</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писсуаров, унитазов, раковин, кранов, столешниц;</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Вынос мусора, смена полиэтиленовых пакетов;</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Заправка расходных материалов (туалетная бумага, жидкое мыло, бумажные полотенца, одноразовые покрытия на унитаз, дезодорирование);</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удаление пятен с диспенсеров, урн, подоконников;</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входных дверей (дверное полотно, фурнитура, доводчик);</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BC1E9B">
        <w:trPr>
          <w:trHeight w:val="615"/>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BC1E9B" w:rsidRPr="008A0696" w:rsidRDefault="008A0696" w:rsidP="00BC1E9B">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Санитарно – гигиеническая обработка санузлов, раздевалок с удалением всех видов загрязнений сантехники (унитазов, писсуаров, раковин, кранов), пола, стен, санитарно – дезинфекционная обработка;</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BC1E9B">
        <w:trPr>
          <w:trHeight w:val="300"/>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2.4. Коттеджная группа (коттеджи № 6-11)</w:t>
            </w:r>
          </w:p>
        </w:tc>
      </w:tr>
      <w:tr w:rsidR="008A0696" w:rsidRPr="008A0696" w:rsidTr="00BC1E9B">
        <w:trPr>
          <w:trHeight w:val="51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со стен</w:t>
            </w:r>
            <w:r w:rsidRPr="008A0696">
              <w:rPr>
                <w:rFonts w:ascii="Times New Roman" w:eastAsia="Times New Roman" w:hAnsi="Times New Roman" w:cs="Times New Roman"/>
                <w:sz w:val="16"/>
                <w:szCs w:val="16"/>
                <w:u w:val="single"/>
                <w:lang w:eastAsia="ru-RU"/>
              </w:rPr>
              <w:t>;</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твердых полов и напольного покрытия, плинтусов;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Раздельный сбор и вынос мелкого и крупного мусора (также из урн, шредеров) в мусорные контейнеры в соответствии с фракциями отходов; смена полиэтиленовых пакетов в урнах и шредерах; мытье урн;</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месяц</w:t>
            </w:r>
          </w:p>
        </w:tc>
      </w:tr>
      <w:tr w:rsidR="008A0696" w:rsidRPr="008A0696" w:rsidTr="00993044">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со стеклянных поверхностей и полировка;</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93044">
        <w:trPr>
          <w:trHeight w:val="45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Влажная уборка лестниц, удаление пыли с перил;</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93044">
        <w:trPr>
          <w:trHeight w:val="45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Влажная уборка запасных выходов;</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93044">
        <w:trPr>
          <w:trHeight w:val="45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со всех горизонтальных поверхностей;</w:t>
            </w:r>
          </w:p>
        </w:tc>
        <w:tc>
          <w:tcPr>
            <w:tcW w:w="1418"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и загрязнений с декоративных элементов интерьера;</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с подоконников;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и локальных загрязнений с открытых поверхностей офисной мебели, шкафов, тумб, ножек стула, кресел, столов и т.п.</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пыли с радиаторов отопления, вентиляционных решеток, пластиковых коробов;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со светильников, люстр, элементов освещения, декоративных светильников;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Удаление пыли с карнизов; </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сантехнических приборов (включая подводы сантехники наружных частей сантехники и ее подводки);</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чистка бытовой техники (холодильник, СВЧ печь, чайник и т.п.) с применением спец средств;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Комплексная уборка дверных блоков;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CB6E35">
        <w:trPr>
          <w:trHeight w:val="465"/>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кухонь: влажная уборка горизонтальных, вертикальных, поверхностей на кухнях, влажная/сухая уборка внутри шкафов кухонь;</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CB6E35">
        <w:trPr>
          <w:trHeight w:val="315"/>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2.5. Коттеджная группа (коттеджи № 1 - 5)</w:t>
            </w:r>
          </w:p>
        </w:tc>
      </w:tr>
      <w:tr w:rsidR="008A0696" w:rsidRPr="008A0696" w:rsidTr="00CB6E35">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со стен</w:t>
            </w:r>
            <w:r w:rsidRPr="008A0696">
              <w:rPr>
                <w:rFonts w:ascii="Times New Roman" w:eastAsia="Times New Roman" w:hAnsi="Times New Roman" w:cs="Times New Roman"/>
                <w:sz w:val="16"/>
                <w:szCs w:val="16"/>
                <w:u w:val="single"/>
                <w:lang w:eastAsia="ru-RU"/>
              </w:rPr>
              <w:t>;</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твердых полов и напольного покрытия, плинтусов;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со стеклянных поверхностей и полировка;</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Влажная уборка лестниц, удаление пыли с перил;</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Влажная уборка запасных выходов;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со всех горизонтальных поверхностей;</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и загрязнений с декоративных элементов интерьера;</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с подоконников;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и локальных загрязнений с открытых поверхностей офисной мебели, шкафов, тумб, ножек стула, кресел, столов и т.п.</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 Удаление загрязнений, пыли с радиаторов отопления, вентиляционных решеток, пластиковых коробов;</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BC1E9B">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пыли со светильников, люстр, элементов освещения, декоративных светильников;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BC1E9B">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Удаление пыли с карнизов; </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BC1E9B">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сантехнических приборов (включая подводы сантехники наружных частей сантехники и ее подводки);</w:t>
            </w:r>
          </w:p>
        </w:tc>
        <w:tc>
          <w:tcPr>
            <w:tcW w:w="1418"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93044">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Комплексная уборка дверных блоков;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93044">
        <w:trPr>
          <w:trHeight w:val="465"/>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кухонь: влажная уборка горизонтальных, вертикальных, поверхностей на кухнях, влажная/сухая уборка внутри шкафов кухонь;</w:t>
            </w:r>
          </w:p>
          <w:p w:rsidR="00993044" w:rsidRDefault="00993044" w:rsidP="008A0696">
            <w:pPr>
              <w:spacing w:after="0" w:line="240" w:lineRule="auto"/>
              <w:rPr>
                <w:rFonts w:ascii="Times New Roman" w:eastAsia="Times New Roman" w:hAnsi="Times New Roman" w:cs="Times New Roman"/>
                <w:sz w:val="16"/>
                <w:szCs w:val="16"/>
                <w:lang w:eastAsia="ru-RU"/>
              </w:rPr>
            </w:pPr>
          </w:p>
          <w:p w:rsidR="00993044" w:rsidRPr="008A0696" w:rsidRDefault="00993044" w:rsidP="008A0696">
            <w:pPr>
              <w:spacing w:after="0" w:line="240" w:lineRule="auto"/>
              <w:rPr>
                <w:rFonts w:ascii="Times New Roman" w:eastAsia="Times New Roman" w:hAnsi="Times New Roman" w:cs="Times New Roman"/>
                <w:sz w:val="16"/>
                <w:szCs w:val="16"/>
                <w:lang w:eastAsia="ru-RU"/>
              </w:rPr>
            </w:pP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93044">
        <w:trPr>
          <w:trHeight w:val="315"/>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xml:space="preserve">2.6. Санузлы (коттеджная группа № 6 - 11). Уборка с применением </w:t>
            </w:r>
            <w:r w:rsidR="0092384A" w:rsidRPr="008A0696">
              <w:rPr>
                <w:rFonts w:ascii="Times New Roman" w:eastAsia="Times New Roman" w:hAnsi="Times New Roman" w:cs="Times New Roman"/>
                <w:b/>
                <w:bCs/>
                <w:sz w:val="16"/>
                <w:szCs w:val="16"/>
                <w:lang w:eastAsia="ru-RU"/>
              </w:rPr>
              <w:t>дезинфицирующих</w:t>
            </w:r>
            <w:r w:rsidRPr="008A0696">
              <w:rPr>
                <w:rFonts w:ascii="Times New Roman" w:eastAsia="Times New Roman" w:hAnsi="Times New Roman" w:cs="Times New Roman"/>
                <w:b/>
                <w:bCs/>
                <w:sz w:val="16"/>
                <w:szCs w:val="16"/>
                <w:lang w:eastAsia="ru-RU"/>
              </w:rPr>
              <w:t xml:space="preserve"> средств.</w:t>
            </w:r>
          </w:p>
        </w:tc>
      </w:tr>
      <w:tr w:rsidR="008A0696" w:rsidRPr="008A0696" w:rsidTr="00993044">
        <w:trPr>
          <w:trHeight w:val="45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полов;</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стен;</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дверных блоков, кромки перегородок;</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Протирка, полировка зеркал, стеклянных поверхностей;</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Мойка писсуаров, унитазов, душевых кабин, биде, ванн, сидений, аксессуаров, раковин, смесителей, столешниц; </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315"/>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Вынос мусора, смена полиэтиленовых пакетов;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Заправка расходных материалов (туалетная бумага, жидкое мыло, бумажные полотенца, одноразовые покрытия на унитаз, дезодорирование);</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удаление пятен с диспенсеров, урн, подоконников;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2384A">
        <w:trPr>
          <w:trHeight w:val="45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входных дверей (дверное полотно, фурнитура, доводчик);</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93044">
        <w:trPr>
          <w:trHeight w:val="465"/>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Санитарно – гигиеническая обработка санузлов, раздевалок с удалением всех видов загрязнений сантехники (унитазов, писсуаров, раковин, кранов), пола, стен, санитарно – дезинфекционная обработка;</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 по рабочим дням + генеральная отмывка 1 раз в 2 недели</w:t>
            </w:r>
          </w:p>
        </w:tc>
      </w:tr>
      <w:tr w:rsidR="008A0696" w:rsidRPr="008A0696" w:rsidTr="00993044">
        <w:trPr>
          <w:trHeight w:val="315"/>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xml:space="preserve">2.7. Санузлы (коттеджная группа № 1 - 5). Уборка с применением </w:t>
            </w:r>
            <w:r w:rsidR="0092384A" w:rsidRPr="008A0696">
              <w:rPr>
                <w:rFonts w:ascii="Times New Roman" w:eastAsia="Times New Roman" w:hAnsi="Times New Roman" w:cs="Times New Roman"/>
                <w:b/>
                <w:bCs/>
                <w:sz w:val="16"/>
                <w:szCs w:val="16"/>
                <w:lang w:eastAsia="ru-RU"/>
              </w:rPr>
              <w:t>дезинфицирующих</w:t>
            </w:r>
            <w:r w:rsidRPr="008A0696">
              <w:rPr>
                <w:rFonts w:ascii="Times New Roman" w:eastAsia="Times New Roman" w:hAnsi="Times New Roman" w:cs="Times New Roman"/>
                <w:b/>
                <w:bCs/>
                <w:sz w:val="16"/>
                <w:szCs w:val="16"/>
                <w:lang w:eastAsia="ru-RU"/>
              </w:rPr>
              <w:t xml:space="preserve"> средств.</w:t>
            </w:r>
          </w:p>
        </w:tc>
      </w:tr>
      <w:tr w:rsidR="008A0696" w:rsidRPr="008A0696" w:rsidTr="00993044">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Мытье полов;</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стен;</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Мытьё дверных блоков, кромки перегородок;</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Протирка, полировка зеркал, стеклянных поверхностей;</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Мойка писсуаров, унитазов, душевых кабин, биде, ванн, сидений, аксессуаров, раковин, смесителей, столешниц; </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удаление пятен с диспенсеров, урн, подоконников;</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2384A">
        <w:trPr>
          <w:trHeight w:val="27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входных дверей (дверное полотно, фурнитура, доводчик);</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93044">
        <w:trPr>
          <w:trHeight w:val="465"/>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Санитарно – гигиеническая обработка санузлов, раздевалок с удалением всех видов загрязнений сантехники (унитазов, писсуаров, раковин, кранов), пола, стен, санитарно – дезинфекционная обработка;</w:t>
            </w:r>
          </w:p>
        </w:tc>
        <w:tc>
          <w:tcPr>
            <w:tcW w:w="1418"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месяц</w:t>
            </w:r>
          </w:p>
        </w:tc>
      </w:tr>
      <w:tr w:rsidR="008A0696" w:rsidRPr="008A0696" w:rsidTr="00993044">
        <w:trPr>
          <w:trHeight w:val="315"/>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2.8. Технические помещения (складские, архивы, подсобные)</w:t>
            </w:r>
          </w:p>
        </w:tc>
      </w:tr>
      <w:tr w:rsidR="008A0696" w:rsidRPr="008A0696" w:rsidTr="00993044">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Мойка и чистка твердого пола с применением поломоечного оборудования и спецсредств;</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 согласованному с Заказчиком графику</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загрязнений, пыли с радиаторов отопления, вентиляционных решеток, пластиковых коробов;</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93044">
        <w:trPr>
          <w:trHeight w:val="315"/>
        </w:trPr>
        <w:tc>
          <w:tcPr>
            <w:tcW w:w="780" w:type="dxa"/>
            <w:tcBorders>
              <w:top w:val="nil"/>
              <w:left w:val="single" w:sz="4" w:space="0" w:color="auto"/>
              <w:bottom w:val="single" w:sz="4" w:space="0" w:color="auto"/>
              <w:right w:val="single" w:sz="4" w:space="0" w:color="auto"/>
            </w:tcBorders>
            <w:shd w:val="clear" w:color="auto" w:fill="FFFFFF" w:themeFill="background1"/>
            <w:vAlign w:val="center"/>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Удаление загрязнений и пыли со всех горизонтальных поверхностей, со стен, дверей, фурнитуры, ручек, окон.</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93044">
        <w:trPr>
          <w:trHeight w:val="300"/>
        </w:trPr>
        <w:tc>
          <w:tcPr>
            <w:tcW w:w="9918"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3. Периодические услуги</w:t>
            </w:r>
          </w:p>
        </w:tc>
      </w:tr>
      <w:tr w:rsidR="008A0696" w:rsidRPr="008A0696" w:rsidTr="00993044">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Комплексное мытье окон (с двух сторон) (работы производятся 1 раз в течение летнего периода)</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20:00 – 08:00 рабочие дни</w:t>
            </w:r>
            <w:r w:rsidRPr="008A0696">
              <w:rPr>
                <w:rFonts w:ascii="Times New Roman" w:eastAsia="Times New Roman" w:hAnsi="Times New Roman" w:cs="Times New Roman"/>
                <w:sz w:val="16"/>
                <w:szCs w:val="16"/>
                <w:lang w:eastAsia="ru-RU"/>
              </w:rPr>
              <w:br/>
              <w:t>08:00 – 20:00 выходные и праздничные дни</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год</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Комплексное мытье фасадов (работы производятся 1 раз в течение летнего периода)</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1 раза в год</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Укомплектование МОПов и коттеджей необходимым количеством грязезащитных ковриков, 115х200</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BC1E9B">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Комплексная чистка тюли, штор, жалюзи</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2 раз в год</w:t>
            </w:r>
          </w:p>
        </w:tc>
      </w:tr>
      <w:tr w:rsidR="008A0696" w:rsidRPr="008A0696" w:rsidTr="00BC1E9B">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Химчистка ковровых покрытий</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6 раз в год</w:t>
            </w:r>
          </w:p>
        </w:tc>
      </w:tr>
      <w:tr w:rsidR="008A0696" w:rsidRPr="008A0696" w:rsidTr="00BC1E9B">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lastRenderedPageBreak/>
              <w:t> </w:t>
            </w: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Химчистка мебели, кресел</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6 раз в год</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Дератизационные мероприятия</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65FD9" w:rsidP="00F21776">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2018 год – каждые пол года: 2019 год - ежеквартально</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92384A"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Дезинсекционные</w:t>
            </w:r>
            <w:r w:rsidR="008A0696" w:rsidRPr="008A0696">
              <w:rPr>
                <w:rFonts w:ascii="Times New Roman" w:eastAsia="Times New Roman" w:hAnsi="Times New Roman" w:cs="Times New Roman"/>
                <w:sz w:val="16"/>
                <w:szCs w:val="16"/>
                <w:lang w:eastAsia="ru-RU"/>
              </w:rPr>
              <w:t xml:space="preserve"> мероприятия</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65FD9" w:rsidP="00F21776">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2018 год – каждые пол года: 2019 год - ежеквартально</w:t>
            </w:r>
          </w:p>
        </w:tc>
      </w:tr>
      <w:tr w:rsidR="008A0696" w:rsidRPr="008A0696" w:rsidTr="00993044">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Влажная/сухая уборка открытого перехода между корпусами 1 и 2, козырька торца корпуса 2 (летний период - 1 раз в неделю)</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93044">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CB6E35">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Очистка от снега открытого перехода между корпусами 1 и 2, козырька торца корпуса 2 (зимний период - 1 раз в неделю)</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93044">
        <w:trPr>
          <w:trHeight w:val="300"/>
        </w:trPr>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CB6E35">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террас (влажная/сухая уборка деревянных полов, перил, отливов, ступеней) (летний период - 1 раз в неделю)</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CB6E35">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Очистка террас, ступеней от снега, льда (зимний период - 1 раз в неделю)</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1 раз в неделю</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CB6E35">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Уборка кровли от листьев, поддержание чистоты и водопропускания ливневых, кровельных воронок</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F21776" w:rsidP="00582B15">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xml:space="preserve">Последняя неделя августа, сентябрь и октябрь  - </w:t>
            </w:r>
            <w:r w:rsidR="00582B15">
              <w:rPr>
                <w:rFonts w:ascii="Times New Roman" w:eastAsia="Times New Roman" w:hAnsi="Times New Roman" w:cs="Times New Roman"/>
                <w:sz w:val="16"/>
                <w:szCs w:val="16"/>
                <w:lang w:eastAsia="ru-RU"/>
              </w:rPr>
              <w:t>еженедельно</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CB6E35">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Очистка кровли от снега (снежных мешков), налипшего снега на куполах, уборка кровли от сосулек</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Не менее 2 раз в месяц</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CB6E35">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xml:space="preserve">Уход за цветами и иными декоративными растениями, полив </w:t>
            </w:r>
          </w:p>
        </w:tc>
        <w:tc>
          <w:tcPr>
            <w:tcW w:w="141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b/>
                <w:bCs/>
                <w:sz w:val="16"/>
                <w:szCs w:val="16"/>
                <w:lang w:eastAsia="ru-RU"/>
              </w:rPr>
            </w:pPr>
            <w:r w:rsidRPr="008A0696">
              <w:rPr>
                <w:rFonts w:ascii="Times New Roman" w:eastAsia="Times New Roman" w:hAnsi="Times New Roman" w:cs="Times New Roman"/>
                <w:b/>
                <w:bCs/>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CB6E35">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Разнос питьевой бутилированной воды с заправкой кулеров (2 ч/час в день);</w:t>
            </w:r>
          </w:p>
        </w:tc>
        <w:tc>
          <w:tcPr>
            <w:tcW w:w="1418" w:type="dxa"/>
            <w:vMerge w:val="restart"/>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Рабочие дни офисов</w:t>
            </w:r>
            <w:r w:rsidRPr="008A0696">
              <w:rPr>
                <w:rFonts w:ascii="Times New Roman" w:eastAsia="Times New Roman" w:hAnsi="Times New Roman" w:cs="Times New Roman"/>
                <w:sz w:val="16"/>
                <w:szCs w:val="16"/>
                <w:lang w:eastAsia="ru-RU"/>
              </w:rPr>
              <w:br/>
              <w:t>08:00 – 20:00</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r w:rsidR="008A0696" w:rsidRPr="008A0696" w:rsidTr="0092384A">
        <w:trPr>
          <w:trHeight w:val="300"/>
        </w:trPr>
        <w:tc>
          <w:tcPr>
            <w:tcW w:w="780" w:type="dxa"/>
            <w:tcBorders>
              <w:top w:val="nil"/>
              <w:left w:val="single" w:sz="4" w:space="0" w:color="auto"/>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 </w:t>
            </w:r>
          </w:p>
        </w:tc>
        <w:tc>
          <w:tcPr>
            <w:tcW w:w="3893"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CB6E35">
            <w:pPr>
              <w:spacing w:after="0" w:line="240" w:lineRule="auto"/>
              <w:ind w:firstLineChars="100" w:firstLine="160"/>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Погрузочно-разгрузочные и такелажные работы (4 ч/час в день)</w:t>
            </w:r>
          </w:p>
        </w:tc>
        <w:tc>
          <w:tcPr>
            <w:tcW w:w="1418" w:type="dxa"/>
            <w:vMerge/>
            <w:tcBorders>
              <w:top w:val="nil"/>
              <w:left w:val="single" w:sz="4" w:space="0" w:color="auto"/>
              <w:bottom w:val="single" w:sz="4" w:space="0" w:color="000000"/>
              <w:right w:val="single" w:sz="4" w:space="0" w:color="auto"/>
            </w:tcBorders>
            <w:shd w:val="clear" w:color="auto" w:fill="FFFFFF" w:themeFill="background1"/>
            <w:vAlign w:val="center"/>
            <w:hideMark/>
          </w:tcPr>
          <w:p w:rsidR="008A0696" w:rsidRPr="008A0696" w:rsidRDefault="008A0696" w:rsidP="008A0696">
            <w:pPr>
              <w:spacing w:after="0" w:line="240" w:lineRule="auto"/>
              <w:rPr>
                <w:rFonts w:ascii="Times New Roman" w:eastAsia="Times New Roman" w:hAnsi="Times New Roman" w:cs="Times New Roman"/>
                <w:sz w:val="16"/>
                <w:szCs w:val="16"/>
                <w:lang w:eastAsia="ru-RU"/>
              </w:rPr>
            </w:pP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8A0696" w:rsidRPr="008A0696" w:rsidRDefault="008A0696" w:rsidP="008A0696">
            <w:pPr>
              <w:spacing w:after="0" w:line="240" w:lineRule="auto"/>
              <w:jc w:val="center"/>
              <w:rPr>
                <w:rFonts w:ascii="Times New Roman" w:eastAsia="Times New Roman" w:hAnsi="Times New Roman" w:cs="Times New Roman"/>
                <w:sz w:val="16"/>
                <w:szCs w:val="16"/>
                <w:lang w:eastAsia="ru-RU"/>
              </w:rPr>
            </w:pPr>
            <w:r w:rsidRPr="008A0696">
              <w:rPr>
                <w:rFonts w:ascii="Times New Roman" w:eastAsia="Times New Roman" w:hAnsi="Times New Roman" w:cs="Times New Roman"/>
                <w:sz w:val="16"/>
                <w:szCs w:val="16"/>
                <w:lang w:eastAsia="ru-RU"/>
              </w:rPr>
              <w:t>Ежедневно</w:t>
            </w:r>
          </w:p>
        </w:tc>
      </w:tr>
    </w:tbl>
    <w:p w:rsidR="00F2307E" w:rsidRDefault="00F2307E" w:rsidP="00C91729">
      <w:pPr>
        <w:jc w:val="both"/>
        <w:rPr>
          <w:b/>
        </w:rPr>
      </w:pPr>
    </w:p>
    <w:p w:rsidR="00C91729" w:rsidRPr="004D0720" w:rsidRDefault="002C5CC3" w:rsidP="002C5CC3">
      <w:pPr>
        <w:pStyle w:val="a5"/>
        <w:ind w:left="360"/>
        <w:jc w:val="both"/>
        <w:rPr>
          <w:rFonts w:ascii="Times New Roman" w:hAnsi="Times New Roman" w:cs="Times New Roman"/>
          <w:b/>
        </w:rPr>
      </w:pPr>
      <w:r>
        <w:rPr>
          <w:rFonts w:ascii="Times New Roman" w:hAnsi="Times New Roman" w:cs="Times New Roman"/>
          <w:b/>
        </w:rPr>
        <w:t xml:space="preserve">5. </w:t>
      </w:r>
      <w:r w:rsidR="00C91729" w:rsidRPr="004D0720">
        <w:rPr>
          <w:rFonts w:ascii="Times New Roman" w:hAnsi="Times New Roman" w:cs="Times New Roman"/>
          <w:b/>
        </w:rPr>
        <w:t>Перечень рекомендуемых расходных материалов для комплектования санузлов (указанные в таблице ниже или аналог соответствующего качества):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7037"/>
        <w:gridCol w:w="1998"/>
      </w:tblGrid>
      <w:tr w:rsidR="00C91729" w:rsidRPr="004D0720" w:rsidTr="00D82DD8">
        <w:trPr>
          <w:trHeight w:val="508"/>
        </w:trPr>
        <w:tc>
          <w:tcPr>
            <w:tcW w:w="280" w:type="pct"/>
            <w:shd w:val="clear" w:color="auto" w:fill="auto"/>
            <w:vAlign w:val="center"/>
            <w:hideMark/>
          </w:tcPr>
          <w:p w:rsidR="00C91729" w:rsidRPr="004D0720" w:rsidRDefault="00C91729"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 п/п</w:t>
            </w:r>
          </w:p>
        </w:tc>
        <w:tc>
          <w:tcPr>
            <w:tcW w:w="3676" w:type="pct"/>
            <w:shd w:val="clear" w:color="auto" w:fill="auto"/>
            <w:vAlign w:val="center"/>
            <w:hideMark/>
          </w:tcPr>
          <w:p w:rsidR="00C91729" w:rsidRPr="004D0720" w:rsidRDefault="00C91729"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Расходные материалы</w:t>
            </w:r>
          </w:p>
        </w:tc>
        <w:tc>
          <w:tcPr>
            <w:tcW w:w="1044" w:type="pct"/>
          </w:tcPr>
          <w:p w:rsidR="00C91729" w:rsidRPr="004D0720" w:rsidRDefault="00C91729" w:rsidP="00D82DD8">
            <w:pPr>
              <w:jc w:val="center"/>
              <w:rPr>
                <w:rFonts w:ascii="Times New Roman" w:hAnsi="Times New Roman" w:cs="Times New Roman"/>
                <w:b/>
                <w:bCs/>
                <w:color w:val="000000"/>
                <w:sz w:val="20"/>
                <w:szCs w:val="20"/>
              </w:rPr>
            </w:pPr>
            <w:r w:rsidRPr="004D0720">
              <w:rPr>
                <w:rFonts w:ascii="Times New Roman" w:hAnsi="Times New Roman" w:cs="Times New Roman"/>
                <w:b/>
                <w:bCs/>
                <w:color w:val="000000"/>
                <w:sz w:val="20"/>
                <w:szCs w:val="20"/>
              </w:rPr>
              <w:t>Количество, шт. в мес. (</w:t>
            </w:r>
            <w:proofErr w:type="spellStart"/>
            <w:r w:rsidRPr="004D0720">
              <w:rPr>
                <w:rFonts w:ascii="Times New Roman" w:hAnsi="Times New Roman" w:cs="Times New Roman"/>
                <w:b/>
                <w:bCs/>
                <w:color w:val="000000"/>
                <w:sz w:val="20"/>
                <w:szCs w:val="20"/>
              </w:rPr>
              <w:t>справочно</w:t>
            </w:r>
            <w:proofErr w:type="spellEnd"/>
            <w:r w:rsidRPr="004D0720">
              <w:rPr>
                <w:rFonts w:ascii="Times New Roman" w:hAnsi="Times New Roman" w:cs="Times New Roman"/>
                <w:b/>
                <w:bCs/>
                <w:color w:val="000000"/>
                <w:sz w:val="20"/>
                <w:szCs w:val="20"/>
              </w:rPr>
              <w:t>)</w:t>
            </w:r>
          </w:p>
        </w:tc>
      </w:tr>
      <w:tr w:rsidR="00C91729" w:rsidRPr="004D0720" w:rsidTr="00D82DD8">
        <w:trPr>
          <w:trHeight w:val="254"/>
        </w:trPr>
        <w:tc>
          <w:tcPr>
            <w:tcW w:w="280" w:type="pct"/>
            <w:shd w:val="clear" w:color="auto" w:fill="auto"/>
            <w:noWrap/>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w:t>
            </w:r>
          </w:p>
        </w:tc>
        <w:tc>
          <w:tcPr>
            <w:tcW w:w="3676" w:type="pct"/>
            <w:shd w:val="clear" w:color="auto" w:fill="auto"/>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Мыло жидкое антибактериальное Алое Вера Адажио (прозрачное), 5 л.</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5</w:t>
            </w:r>
          </w:p>
        </w:tc>
      </w:tr>
      <w:tr w:rsidR="00C91729" w:rsidRPr="004D0720" w:rsidTr="00D82DD8">
        <w:trPr>
          <w:trHeight w:val="238"/>
        </w:trPr>
        <w:tc>
          <w:tcPr>
            <w:tcW w:w="280" w:type="pct"/>
            <w:shd w:val="clear" w:color="auto" w:fill="auto"/>
            <w:noWrap/>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2.</w:t>
            </w:r>
          </w:p>
        </w:tc>
        <w:tc>
          <w:tcPr>
            <w:tcW w:w="3676" w:type="pct"/>
            <w:shd w:val="clear" w:color="auto" w:fill="auto"/>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 xml:space="preserve">Сменный картридж с жидким мылом для рук </w:t>
            </w:r>
            <w:proofErr w:type="spellStart"/>
            <w:r w:rsidRPr="004D0720">
              <w:rPr>
                <w:rFonts w:ascii="Times New Roman" w:hAnsi="Times New Roman" w:cs="Times New Roman"/>
                <w:color w:val="000000"/>
                <w:sz w:val="20"/>
                <w:szCs w:val="20"/>
                <w:lang w:val="en-US"/>
              </w:rPr>
              <w:t>Tork</w:t>
            </w:r>
            <w:proofErr w:type="spellEnd"/>
            <w:r w:rsidRPr="004D0720">
              <w:rPr>
                <w:rFonts w:ascii="Times New Roman" w:hAnsi="Times New Roman" w:cs="Times New Roman"/>
                <w:color w:val="000000"/>
                <w:sz w:val="20"/>
                <w:szCs w:val="20"/>
              </w:rPr>
              <w:t>, объем 0,475 л.</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26</w:t>
            </w:r>
          </w:p>
        </w:tc>
      </w:tr>
      <w:tr w:rsidR="00C91729" w:rsidRPr="004D0720" w:rsidTr="00D82DD8">
        <w:trPr>
          <w:trHeight w:val="287"/>
        </w:trPr>
        <w:tc>
          <w:tcPr>
            <w:tcW w:w="280" w:type="pct"/>
            <w:shd w:val="clear" w:color="auto" w:fill="auto"/>
            <w:noWrap/>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lang w:val="en-US"/>
              </w:rPr>
              <w:t>3</w:t>
            </w:r>
            <w:r w:rsidRPr="004D0720">
              <w:rPr>
                <w:rFonts w:ascii="Times New Roman" w:hAnsi="Times New Roman" w:cs="Times New Roman"/>
                <w:color w:val="000000"/>
                <w:sz w:val="20"/>
                <w:szCs w:val="20"/>
              </w:rPr>
              <w:t>.</w:t>
            </w:r>
          </w:p>
        </w:tc>
        <w:tc>
          <w:tcPr>
            <w:tcW w:w="3676" w:type="pct"/>
            <w:shd w:val="clear" w:color="auto" w:fill="auto"/>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 xml:space="preserve">Полотенца листовые </w:t>
            </w:r>
            <w:proofErr w:type="spellStart"/>
            <w:r w:rsidRPr="004D0720">
              <w:rPr>
                <w:rFonts w:ascii="Times New Roman" w:hAnsi="Times New Roman" w:cs="Times New Roman"/>
                <w:color w:val="000000"/>
                <w:sz w:val="20"/>
                <w:szCs w:val="20"/>
              </w:rPr>
              <w:t>Tork</w:t>
            </w:r>
            <w:proofErr w:type="spellEnd"/>
            <w:r w:rsidRPr="004D0720">
              <w:rPr>
                <w:rFonts w:ascii="Times New Roman" w:hAnsi="Times New Roman" w:cs="Times New Roman"/>
                <w:color w:val="000000"/>
                <w:sz w:val="20"/>
                <w:szCs w:val="20"/>
              </w:rPr>
              <w:t xml:space="preserve"> А</w:t>
            </w:r>
            <w:proofErr w:type="spellStart"/>
            <w:r w:rsidRPr="004D0720">
              <w:rPr>
                <w:rFonts w:ascii="Times New Roman" w:hAnsi="Times New Roman" w:cs="Times New Roman"/>
                <w:color w:val="000000"/>
                <w:sz w:val="20"/>
                <w:szCs w:val="20"/>
                <w:lang w:val="en-US"/>
              </w:rPr>
              <w:t>dvanced</w:t>
            </w:r>
            <w:proofErr w:type="spellEnd"/>
            <w:r w:rsidRPr="004D0720">
              <w:rPr>
                <w:rFonts w:ascii="Times New Roman" w:hAnsi="Times New Roman" w:cs="Times New Roman"/>
                <w:color w:val="000000"/>
                <w:sz w:val="20"/>
                <w:szCs w:val="20"/>
              </w:rPr>
              <w:t xml:space="preserve"> z-укладка</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700</w:t>
            </w:r>
          </w:p>
        </w:tc>
      </w:tr>
      <w:tr w:rsidR="00C91729" w:rsidRPr="004D0720" w:rsidTr="00D82DD8">
        <w:trPr>
          <w:trHeight w:val="195"/>
        </w:trPr>
        <w:tc>
          <w:tcPr>
            <w:tcW w:w="280" w:type="pct"/>
            <w:shd w:val="clear" w:color="auto" w:fill="auto"/>
            <w:noWrap/>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lang w:val="en-US"/>
              </w:rPr>
              <w:t>4</w:t>
            </w:r>
            <w:r w:rsidRPr="004D0720">
              <w:rPr>
                <w:rFonts w:ascii="Times New Roman" w:hAnsi="Times New Roman" w:cs="Times New Roman"/>
                <w:color w:val="000000"/>
                <w:sz w:val="20"/>
                <w:szCs w:val="20"/>
              </w:rPr>
              <w:t>.</w:t>
            </w:r>
          </w:p>
        </w:tc>
        <w:tc>
          <w:tcPr>
            <w:tcW w:w="3676" w:type="pct"/>
            <w:shd w:val="clear" w:color="auto" w:fill="auto"/>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lang w:val="es-MX"/>
              </w:rPr>
            </w:pPr>
            <w:r w:rsidRPr="004D0720">
              <w:rPr>
                <w:rFonts w:ascii="Times New Roman" w:hAnsi="Times New Roman" w:cs="Times New Roman"/>
                <w:color w:val="000000"/>
                <w:sz w:val="20"/>
                <w:szCs w:val="20"/>
              </w:rPr>
              <w:t>Туалетная бумага</w:t>
            </w:r>
            <w:r w:rsidRPr="004D0720">
              <w:rPr>
                <w:rFonts w:ascii="Times New Roman" w:hAnsi="Times New Roman" w:cs="Times New Roman"/>
                <w:color w:val="000000"/>
                <w:sz w:val="20"/>
                <w:szCs w:val="20"/>
                <w:lang w:val="es-MX"/>
              </w:rPr>
              <w:t xml:space="preserve"> </w:t>
            </w:r>
            <w:proofErr w:type="spellStart"/>
            <w:r w:rsidRPr="004D0720">
              <w:rPr>
                <w:rFonts w:ascii="Times New Roman" w:hAnsi="Times New Roman" w:cs="Times New Roman"/>
                <w:color w:val="000000"/>
                <w:sz w:val="20"/>
                <w:szCs w:val="20"/>
              </w:rPr>
              <w:t>Tork</w:t>
            </w:r>
            <w:proofErr w:type="spellEnd"/>
            <w:r w:rsidRPr="004D0720">
              <w:rPr>
                <w:rFonts w:ascii="Times New Roman" w:hAnsi="Times New Roman" w:cs="Times New Roman"/>
                <w:color w:val="000000"/>
                <w:sz w:val="20"/>
                <w:szCs w:val="20"/>
                <w:lang w:val="en-US"/>
              </w:rPr>
              <w:t>Advanced</w:t>
            </w:r>
            <w:r w:rsidRPr="004D0720">
              <w:rPr>
                <w:rFonts w:ascii="Times New Roman" w:hAnsi="Times New Roman" w:cs="Times New Roman"/>
                <w:color w:val="000000"/>
                <w:sz w:val="20"/>
                <w:szCs w:val="20"/>
                <w:lang w:val="es-MX"/>
              </w:rPr>
              <w:t xml:space="preserve"> </w:t>
            </w:r>
            <w:r w:rsidRPr="004D0720">
              <w:rPr>
                <w:rFonts w:ascii="Times New Roman" w:hAnsi="Times New Roman" w:cs="Times New Roman"/>
                <w:color w:val="000000"/>
                <w:sz w:val="20"/>
                <w:szCs w:val="20"/>
              </w:rPr>
              <w:t>170м, 10 см</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200</w:t>
            </w:r>
          </w:p>
        </w:tc>
      </w:tr>
      <w:tr w:rsidR="00C91729" w:rsidRPr="004D0720" w:rsidTr="00D82DD8">
        <w:trPr>
          <w:trHeight w:val="254"/>
        </w:trPr>
        <w:tc>
          <w:tcPr>
            <w:tcW w:w="280" w:type="pct"/>
            <w:shd w:val="clear" w:color="auto" w:fill="auto"/>
            <w:noWrap/>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lang w:val="en-US"/>
              </w:rPr>
            </w:pPr>
            <w:r w:rsidRPr="004D0720">
              <w:rPr>
                <w:rFonts w:ascii="Times New Roman" w:hAnsi="Times New Roman" w:cs="Times New Roman"/>
                <w:color w:val="000000"/>
                <w:sz w:val="20"/>
                <w:szCs w:val="20"/>
                <w:lang w:val="en-US"/>
              </w:rPr>
              <w:t>5.</w:t>
            </w:r>
          </w:p>
        </w:tc>
        <w:tc>
          <w:tcPr>
            <w:tcW w:w="3676" w:type="pct"/>
            <w:shd w:val="clear" w:color="auto" w:fill="auto"/>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 xml:space="preserve">Освежитель воздуха </w:t>
            </w:r>
            <w:r w:rsidRPr="004D0720">
              <w:rPr>
                <w:rFonts w:ascii="Times New Roman" w:hAnsi="Times New Roman" w:cs="Times New Roman"/>
                <w:color w:val="000000"/>
                <w:sz w:val="20"/>
                <w:szCs w:val="20"/>
                <w:lang w:val="en-US"/>
              </w:rPr>
              <w:t>Discover</w:t>
            </w:r>
            <w:r w:rsidRPr="004D0720">
              <w:rPr>
                <w:rFonts w:ascii="Times New Roman" w:hAnsi="Times New Roman" w:cs="Times New Roman"/>
                <w:color w:val="000000"/>
                <w:sz w:val="20"/>
                <w:szCs w:val="20"/>
              </w:rPr>
              <w:t xml:space="preserve"> спрей 320 мл для автоматического дозатора </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22</w:t>
            </w:r>
          </w:p>
        </w:tc>
      </w:tr>
      <w:tr w:rsidR="00C91729" w:rsidRPr="004D0720" w:rsidTr="00D82DD8">
        <w:trPr>
          <w:trHeight w:val="254"/>
        </w:trPr>
        <w:tc>
          <w:tcPr>
            <w:tcW w:w="280" w:type="pct"/>
            <w:shd w:val="clear" w:color="auto" w:fill="auto"/>
            <w:noWrap/>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lang w:val="en-US"/>
              </w:rPr>
              <w:t>6</w:t>
            </w:r>
            <w:r w:rsidRPr="004D0720">
              <w:rPr>
                <w:rFonts w:ascii="Times New Roman" w:hAnsi="Times New Roman" w:cs="Times New Roman"/>
                <w:color w:val="000000"/>
                <w:sz w:val="20"/>
                <w:szCs w:val="20"/>
              </w:rPr>
              <w:t>.</w:t>
            </w:r>
          </w:p>
        </w:tc>
        <w:tc>
          <w:tcPr>
            <w:tcW w:w="3676" w:type="pct"/>
            <w:shd w:val="clear" w:color="auto" w:fill="auto"/>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proofErr w:type="spellStart"/>
            <w:r w:rsidRPr="004D0720">
              <w:rPr>
                <w:rFonts w:ascii="Times New Roman" w:hAnsi="Times New Roman" w:cs="Times New Roman"/>
                <w:color w:val="000000"/>
                <w:sz w:val="20"/>
                <w:szCs w:val="20"/>
              </w:rPr>
              <w:t>Чиртон</w:t>
            </w:r>
            <w:proofErr w:type="spellEnd"/>
            <w:r w:rsidRPr="004D0720">
              <w:rPr>
                <w:rFonts w:ascii="Times New Roman" w:hAnsi="Times New Roman" w:cs="Times New Roman"/>
                <w:color w:val="000000"/>
                <w:sz w:val="20"/>
                <w:szCs w:val="20"/>
              </w:rPr>
              <w:t xml:space="preserve"> освежитель воздуха</w:t>
            </w:r>
            <w:r w:rsidRPr="004D0720">
              <w:rPr>
                <w:rFonts w:ascii="Times New Roman" w:hAnsi="Times New Roman" w:cs="Times New Roman"/>
                <w:color w:val="000000"/>
                <w:sz w:val="20"/>
                <w:szCs w:val="20"/>
                <w:lang w:val="en-US"/>
              </w:rPr>
              <w:t xml:space="preserve"> 300 </w:t>
            </w:r>
            <w:r w:rsidRPr="004D0720">
              <w:rPr>
                <w:rFonts w:ascii="Times New Roman" w:hAnsi="Times New Roman" w:cs="Times New Roman"/>
                <w:color w:val="000000"/>
                <w:sz w:val="20"/>
                <w:szCs w:val="20"/>
              </w:rPr>
              <w:t>мл</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20</w:t>
            </w:r>
          </w:p>
        </w:tc>
      </w:tr>
      <w:tr w:rsidR="00C91729" w:rsidRPr="004D0720" w:rsidTr="00D82DD8">
        <w:trPr>
          <w:trHeight w:val="280"/>
        </w:trPr>
        <w:tc>
          <w:tcPr>
            <w:tcW w:w="280" w:type="pct"/>
            <w:tcBorders>
              <w:bottom w:val="single" w:sz="4" w:space="0" w:color="auto"/>
            </w:tcBorders>
            <w:shd w:val="clear" w:color="auto" w:fill="auto"/>
            <w:noWrap/>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lang w:val="en-US"/>
              </w:rPr>
              <w:t>7</w:t>
            </w:r>
            <w:r w:rsidRPr="004D0720">
              <w:rPr>
                <w:rFonts w:ascii="Times New Roman" w:hAnsi="Times New Roman" w:cs="Times New Roman"/>
                <w:color w:val="000000"/>
                <w:sz w:val="20"/>
                <w:szCs w:val="20"/>
              </w:rPr>
              <w:t>.</w:t>
            </w:r>
          </w:p>
        </w:tc>
        <w:tc>
          <w:tcPr>
            <w:tcW w:w="3676" w:type="pct"/>
            <w:tcBorders>
              <w:bottom w:val="single" w:sz="4" w:space="0" w:color="auto"/>
            </w:tcBorders>
            <w:shd w:val="clear" w:color="auto" w:fill="auto"/>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 xml:space="preserve">Салфетки бумажные 25*25 2-х </w:t>
            </w:r>
            <w:proofErr w:type="spellStart"/>
            <w:r w:rsidRPr="004D0720">
              <w:rPr>
                <w:rFonts w:ascii="Times New Roman" w:hAnsi="Times New Roman" w:cs="Times New Roman"/>
                <w:color w:val="000000"/>
                <w:sz w:val="20"/>
                <w:szCs w:val="20"/>
              </w:rPr>
              <w:t>слойные</w:t>
            </w:r>
            <w:proofErr w:type="spellEnd"/>
            <w:r w:rsidRPr="004D0720">
              <w:rPr>
                <w:rFonts w:ascii="Times New Roman" w:hAnsi="Times New Roman" w:cs="Times New Roman"/>
                <w:color w:val="000000"/>
                <w:sz w:val="20"/>
                <w:szCs w:val="20"/>
              </w:rPr>
              <w:t xml:space="preserve"> 100 шт./</w:t>
            </w:r>
            <w:proofErr w:type="spellStart"/>
            <w:r w:rsidRPr="004D0720">
              <w:rPr>
                <w:rFonts w:ascii="Times New Roman" w:hAnsi="Times New Roman" w:cs="Times New Roman"/>
                <w:color w:val="000000"/>
                <w:sz w:val="20"/>
                <w:szCs w:val="20"/>
              </w:rPr>
              <w:t>уп</w:t>
            </w:r>
            <w:proofErr w:type="spellEnd"/>
            <w:r w:rsidRPr="004D0720">
              <w:rPr>
                <w:rFonts w:ascii="Times New Roman" w:hAnsi="Times New Roman" w:cs="Times New Roman"/>
                <w:color w:val="000000"/>
                <w:sz w:val="20"/>
                <w:szCs w:val="20"/>
              </w:rPr>
              <w:t>.</w:t>
            </w:r>
          </w:p>
        </w:tc>
        <w:tc>
          <w:tcPr>
            <w:tcW w:w="1044" w:type="pct"/>
            <w:tcBorders>
              <w:bottom w:val="single" w:sz="4" w:space="0" w:color="auto"/>
            </w:tcBorders>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100</w:t>
            </w:r>
          </w:p>
        </w:tc>
      </w:tr>
      <w:tr w:rsidR="00C91729" w:rsidRPr="004D0720" w:rsidTr="00D82DD8">
        <w:trPr>
          <w:trHeight w:val="280"/>
        </w:trPr>
        <w:tc>
          <w:tcPr>
            <w:tcW w:w="280" w:type="pct"/>
            <w:tcBorders>
              <w:bottom w:val="single" w:sz="4" w:space="0" w:color="auto"/>
            </w:tcBorders>
            <w:shd w:val="clear" w:color="auto" w:fill="auto"/>
            <w:noWrap/>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8.</w:t>
            </w:r>
          </w:p>
        </w:tc>
        <w:tc>
          <w:tcPr>
            <w:tcW w:w="3676" w:type="pct"/>
            <w:tcBorders>
              <w:bottom w:val="single" w:sz="4" w:space="0" w:color="auto"/>
            </w:tcBorders>
            <w:shd w:val="clear" w:color="auto" w:fill="auto"/>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 xml:space="preserve">Туалетная бумага </w:t>
            </w:r>
            <w:proofErr w:type="spellStart"/>
            <w:r w:rsidRPr="004D0720">
              <w:rPr>
                <w:rFonts w:ascii="Times New Roman" w:hAnsi="Times New Roman" w:cs="Times New Roman"/>
                <w:color w:val="000000"/>
                <w:sz w:val="20"/>
                <w:szCs w:val="20"/>
                <w:lang w:val="en-US"/>
              </w:rPr>
              <w:t>KatrinToilet</w:t>
            </w:r>
            <w:proofErr w:type="spellEnd"/>
            <w:r w:rsidRPr="004D0720">
              <w:rPr>
                <w:rFonts w:ascii="Times New Roman" w:hAnsi="Times New Roman" w:cs="Times New Roman"/>
                <w:color w:val="000000"/>
                <w:sz w:val="20"/>
                <w:szCs w:val="20"/>
              </w:rPr>
              <w:t xml:space="preserve"> 400 2-х </w:t>
            </w:r>
            <w:proofErr w:type="spellStart"/>
            <w:r w:rsidRPr="004D0720">
              <w:rPr>
                <w:rFonts w:ascii="Times New Roman" w:hAnsi="Times New Roman" w:cs="Times New Roman"/>
                <w:color w:val="000000"/>
                <w:sz w:val="20"/>
                <w:szCs w:val="20"/>
              </w:rPr>
              <w:t>слойная</w:t>
            </w:r>
            <w:proofErr w:type="spellEnd"/>
            <w:r w:rsidRPr="004D0720">
              <w:rPr>
                <w:rFonts w:ascii="Times New Roman" w:hAnsi="Times New Roman" w:cs="Times New Roman"/>
                <w:color w:val="000000"/>
                <w:sz w:val="20"/>
                <w:szCs w:val="20"/>
              </w:rPr>
              <w:t xml:space="preserve">, белая </w:t>
            </w:r>
          </w:p>
        </w:tc>
        <w:tc>
          <w:tcPr>
            <w:tcW w:w="1044" w:type="pct"/>
            <w:tcBorders>
              <w:bottom w:val="single" w:sz="4" w:space="0" w:color="auto"/>
            </w:tcBorders>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50</w:t>
            </w:r>
          </w:p>
        </w:tc>
      </w:tr>
      <w:tr w:rsidR="00C91729" w:rsidRPr="004D0720" w:rsidTr="00D82DD8">
        <w:trPr>
          <w:trHeight w:val="289"/>
        </w:trPr>
        <w:tc>
          <w:tcPr>
            <w:tcW w:w="280" w:type="pct"/>
            <w:shd w:val="clear" w:color="auto" w:fill="auto"/>
            <w:noWrap/>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9.</w:t>
            </w:r>
          </w:p>
        </w:tc>
        <w:tc>
          <w:tcPr>
            <w:tcW w:w="3676" w:type="pct"/>
            <w:shd w:val="clear" w:color="auto" w:fill="auto"/>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Пакеты для мусора 60 л.- чёрные</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2600</w:t>
            </w:r>
          </w:p>
        </w:tc>
      </w:tr>
      <w:tr w:rsidR="00C91729" w:rsidRPr="004D0720" w:rsidTr="00D82DD8">
        <w:trPr>
          <w:trHeight w:val="289"/>
        </w:trPr>
        <w:tc>
          <w:tcPr>
            <w:tcW w:w="280" w:type="pct"/>
            <w:shd w:val="clear" w:color="auto" w:fill="auto"/>
            <w:noWrap/>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10.</w:t>
            </w:r>
          </w:p>
        </w:tc>
        <w:tc>
          <w:tcPr>
            <w:tcW w:w="3676" w:type="pct"/>
            <w:shd w:val="clear" w:color="auto" w:fill="auto"/>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Пакеты для мусора 60 л. - зелёные</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1800</w:t>
            </w:r>
          </w:p>
        </w:tc>
      </w:tr>
      <w:tr w:rsidR="00C91729" w:rsidRPr="004D0720" w:rsidTr="00D82DD8">
        <w:trPr>
          <w:trHeight w:val="289"/>
        </w:trPr>
        <w:tc>
          <w:tcPr>
            <w:tcW w:w="280" w:type="pct"/>
            <w:shd w:val="clear" w:color="auto" w:fill="auto"/>
            <w:noWrap/>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11.</w:t>
            </w:r>
          </w:p>
        </w:tc>
        <w:tc>
          <w:tcPr>
            <w:tcW w:w="3676" w:type="pct"/>
            <w:shd w:val="clear" w:color="auto" w:fill="auto"/>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Пакеты для мусора 60 л. - синие</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1600</w:t>
            </w:r>
          </w:p>
        </w:tc>
      </w:tr>
      <w:tr w:rsidR="00C91729" w:rsidRPr="004D0720" w:rsidTr="00D82DD8">
        <w:trPr>
          <w:trHeight w:val="289"/>
        </w:trPr>
        <w:tc>
          <w:tcPr>
            <w:tcW w:w="280" w:type="pct"/>
            <w:shd w:val="clear" w:color="auto" w:fill="auto"/>
            <w:noWrap/>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12.</w:t>
            </w:r>
          </w:p>
        </w:tc>
        <w:tc>
          <w:tcPr>
            <w:tcW w:w="3676" w:type="pct"/>
            <w:shd w:val="clear" w:color="auto" w:fill="auto"/>
            <w:vAlign w:val="bottom"/>
            <w:hideMark/>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 xml:space="preserve">Пакеты для мусора 240 л </w:t>
            </w:r>
          </w:p>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 xml:space="preserve">Пакеты для мусора 180 л. </w:t>
            </w:r>
          </w:p>
        </w:tc>
        <w:tc>
          <w:tcPr>
            <w:tcW w:w="1044" w:type="pct"/>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100</w:t>
            </w:r>
          </w:p>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190</w:t>
            </w:r>
          </w:p>
        </w:tc>
      </w:tr>
      <w:tr w:rsidR="00C91729" w:rsidRPr="004D0720" w:rsidTr="00D82DD8">
        <w:trPr>
          <w:trHeight w:val="289"/>
        </w:trPr>
        <w:tc>
          <w:tcPr>
            <w:tcW w:w="280" w:type="pct"/>
            <w:tcBorders>
              <w:bottom w:val="single" w:sz="4" w:space="0" w:color="auto"/>
            </w:tcBorders>
            <w:shd w:val="clear" w:color="auto" w:fill="auto"/>
            <w:noWrap/>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13.</w:t>
            </w:r>
          </w:p>
        </w:tc>
        <w:tc>
          <w:tcPr>
            <w:tcW w:w="3676" w:type="pct"/>
            <w:tcBorders>
              <w:bottom w:val="single" w:sz="4" w:space="0" w:color="auto"/>
            </w:tcBorders>
            <w:shd w:val="clear" w:color="auto" w:fill="auto"/>
            <w:vAlign w:val="bottom"/>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Средство для мытья посуды - 1 л.</w:t>
            </w:r>
          </w:p>
        </w:tc>
        <w:tc>
          <w:tcPr>
            <w:tcW w:w="1044" w:type="pct"/>
            <w:tcBorders>
              <w:bottom w:val="single" w:sz="4" w:space="0" w:color="auto"/>
            </w:tcBorders>
          </w:tcPr>
          <w:p w:rsidR="00C91729" w:rsidRPr="004D0720" w:rsidRDefault="00C91729" w:rsidP="00D82DD8">
            <w:pPr>
              <w:widowControl w:val="0"/>
              <w:autoSpaceDE w:val="0"/>
              <w:autoSpaceDN w:val="0"/>
              <w:adjustRightInd w:val="0"/>
              <w:rPr>
                <w:rFonts w:ascii="Times New Roman" w:hAnsi="Times New Roman" w:cs="Times New Roman"/>
                <w:color w:val="000000"/>
                <w:sz w:val="20"/>
                <w:szCs w:val="20"/>
              </w:rPr>
            </w:pPr>
            <w:r w:rsidRPr="004D0720">
              <w:rPr>
                <w:rFonts w:ascii="Times New Roman" w:hAnsi="Times New Roman" w:cs="Times New Roman"/>
                <w:color w:val="000000"/>
                <w:sz w:val="20"/>
                <w:szCs w:val="20"/>
              </w:rPr>
              <w:t>14</w:t>
            </w:r>
          </w:p>
        </w:tc>
      </w:tr>
    </w:tbl>
    <w:p w:rsidR="009513B1" w:rsidRDefault="00BF1D58" w:rsidP="00BF1D58">
      <w:pPr>
        <w:widowControl w:val="0"/>
        <w:autoSpaceDE w:val="0"/>
        <w:autoSpaceDN w:val="0"/>
        <w:adjustRightInd w:val="0"/>
        <w:spacing w:after="0" w:line="240" w:lineRule="auto"/>
        <w:ind w:left="360"/>
        <w:contextualSpacing/>
        <w:rPr>
          <w:rFonts w:ascii="Times New Roman" w:hAnsi="Times New Roman" w:cs="Times New Roman"/>
          <w:b/>
          <w:lang w:val="en-US"/>
        </w:rPr>
      </w:pPr>
      <w:r>
        <w:rPr>
          <w:rFonts w:ascii="Times New Roman" w:hAnsi="Times New Roman" w:cs="Times New Roman"/>
          <w:b/>
        </w:rPr>
        <w:t xml:space="preserve"> </w:t>
      </w:r>
    </w:p>
    <w:p w:rsidR="00C91729" w:rsidRPr="009513B1" w:rsidRDefault="00BF1D58" w:rsidP="009513B1">
      <w:pPr>
        <w:widowControl w:val="0"/>
        <w:autoSpaceDE w:val="0"/>
        <w:autoSpaceDN w:val="0"/>
        <w:adjustRightInd w:val="0"/>
        <w:spacing w:after="0" w:line="240" w:lineRule="auto"/>
        <w:ind w:firstLine="426"/>
        <w:contextualSpacing/>
        <w:jc w:val="both"/>
        <w:rPr>
          <w:rFonts w:ascii="Times New Roman" w:hAnsi="Times New Roman" w:cs="Times New Roman"/>
          <w:b/>
        </w:rPr>
      </w:pPr>
      <w:r w:rsidRPr="009513B1">
        <w:rPr>
          <w:rFonts w:ascii="Times New Roman" w:hAnsi="Times New Roman" w:cs="Times New Roman"/>
          <w:b/>
        </w:rPr>
        <w:t xml:space="preserve">6. </w:t>
      </w:r>
      <w:r w:rsidR="00C91729" w:rsidRPr="009513B1">
        <w:rPr>
          <w:rFonts w:ascii="Times New Roman" w:hAnsi="Times New Roman" w:cs="Times New Roman"/>
          <w:b/>
        </w:rPr>
        <w:t>Организация раздельного сбора бытовых отходов</w:t>
      </w:r>
    </w:p>
    <w:p w:rsidR="00C91729" w:rsidRPr="009513B1" w:rsidRDefault="00C91729" w:rsidP="009513B1">
      <w:pPr>
        <w:widowControl w:val="0"/>
        <w:autoSpaceDE w:val="0"/>
        <w:autoSpaceDN w:val="0"/>
        <w:adjustRightInd w:val="0"/>
        <w:spacing w:after="0"/>
        <w:ind w:firstLine="426"/>
        <w:jc w:val="both"/>
        <w:rPr>
          <w:rFonts w:ascii="Times New Roman" w:hAnsi="Times New Roman" w:cs="Times New Roman"/>
        </w:rPr>
      </w:pPr>
      <w:r w:rsidRPr="009513B1">
        <w:rPr>
          <w:rFonts w:ascii="Times New Roman" w:hAnsi="Times New Roman" w:cs="Times New Roman"/>
        </w:rPr>
        <w:lastRenderedPageBreak/>
        <w:t>Для соответствия требованиям, действующим на территории ИЦ «Сколково» в части раздельного сбора и утилизации отходов, на территории, внутри Зданий, сооружений организован раздельный сбор отходов для дальнейшей переработки по следующим фракциям: пластик, бумага, прочие отходы.</w:t>
      </w:r>
    </w:p>
    <w:p w:rsidR="00C91729" w:rsidRPr="009513B1" w:rsidRDefault="00C91729" w:rsidP="009513B1">
      <w:pPr>
        <w:widowControl w:val="0"/>
        <w:autoSpaceDE w:val="0"/>
        <w:autoSpaceDN w:val="0"/>
        <w:adjustRightInd w:val="0"/>
        <w:spacing w:after="0"/>
        <w:ind w:firstLine="426"/>
        <w:jc w:val="both"/>
        <w:rPr>
          <w:rFonts w:ascii="Times New Roman" w:hAnsi="Times New Roman" w:cs="Times New Roman"/>
        </w:rPr>
      </w:pPr>
      <w:r w:rsidRPr="009513B1">
        <w:rPr>
          <w:rFonts w:ascii="Times New Roman" w:hAnsi="Times New Roman" w:cs="Times New Roman"/>
        </w:rPr>
        <w:t>Вывоз и утилизация отходов осуществляется по отдельному договору и не входит в объем услуг по данному Договору.</w:t>
      </w:r>
    </w:p>
    <w:p w:rsidR="00C91729" w:rsidRPr="009513B1" w:rsidRDefault="00C91729" w:rsidP="009513B1">
      <w:pPr>
        <w:spacing w:after="0"/>
        <w:ind w:firstLine="426"/>
        <w:jc w:val="both"/>
        <w:rPr>
          <w:rFonts w:ascii="Times New Roman" w:hAnsi="Times New Roman" w:cs="Times New Roman"/>
        </w:rPr>
      </w:pPr>
      <w:r w:rsidRPr="009513B1">
        <w:rPr>
          <w:rFonts w:ascii="Times New Roman" w:hAnsi="Times New Roman" w:cs="Times New Roman"/>
        </w:rPr>
        <w:t>Исполнитель осуществляет селективный сбор отходов и размещает селективно на площадке временного хранения отходов на территории Объекта.</w:t>
      </w:r>
    </w:p>
    <w:p w:rsidR="00BF1D58" w:rsidRPr="009513B1" w:rsidRDefault="00BF1D58" w:rsidP="009513B1">
      <w:pPr>
        <w:spacing w:after="0"/>
        <w:ind w:firstLine="426"/>
        <w:jc w:val="both"/>
        <w:rPr>
          <w:rFonts w:ascii="Times New Roman" w:hAnsi="Times New Roman" w:cs="Times New Roman"/>
        </w:rPr>
      </w:pPr>
    </w:p>
    <w:p w:rsidR="00C91729" w:rsidRPr="009513B1" w:rsidRDefault="00C91729" w:rsidP="009513B1">
      <w:pPr>
        <w:pStyle w:val="a5"/>
        <w:numPr>
          <w:ilvl w:val="0"/>
          <w:numId w:val="26"/>
        </w:numPr>
        <w:spacing w:after="0" w:line="240" w:lineRule="auto"/>
        <w:ind w:left="0" w:firstLine="426"/>
        <w:contextualSpacing/>
        <w:jc w:val="both"/>
        <w:rPr>
          <w:rFonts w:ascii="Times New Roman" w:hAnsi="Times New Roman" w:cs="Times New Roman"/>
          <w:b/>
        </w:rPr>
      </w:pPr>
      <w:r w:rsidRPr="009513B1">
        <w:rPr>
          <w:rFonts w:ascii="Times New Roman" w:hAnsi="Times New Roman" w:cs="Times New Roman"/>
          <w:b/>
        </w:rPr>
        <w:t>Графики и технологические карты уборки и содержания Объекта:</w:t>
      </w:r>
    </w:p>
    <w:p w:rsidR="00C91729" w:rsidRPr="009513B1" w:rsidRDefault="00C91729" w:rsidP="009513B1">
      <w:pPr>
        <w:tabs>
          <w:tab w:val="left" w:pos="284"/>
        </w:tabs>
        <w:spacing w:after="0"/>
        <w:ind w:firstLine="426"/>
        <w:jc w:val="both"/>
        <w:rPr>
          <w:rFonts w:ascii="Times New Roman" w:hAnsi="Times New Roman" w:cs="Times New Roman"/>
        </w:rPr>
      </w:pPr>
      <w:r w:rsidRPr="009513B1">
        <w:rPr>
          <w:rFonts w:ascii="Times New Roman" w:hAnsi="Times New Roman" w:cs="Times New Roman"/>
        </w:rPr>
        <w:t xml:space="preserve">Предварительный объем и периодичность услуг по уборке и содержанию Объекта приведены в настоящем Приложении. </w:t>
      </w:r>
    </w:p>
    <w:p w:rsidR="00C91729" w:rsidRPr="009513B1" w:rsidRDefault="00AA4868" w:rsidP="009513B1">
      <w:pPr>
        <w:spacing w:after="0"/>
        <w:ind w:firstLine="426"/>
        <w:jc w:val="both"/>
        <w:rPr>
          <w:rFonts w:ascii="Times New Roman" w:hAnsi="Times New Roman" w:cs="Times New Roman"/>
        </w:rPr>
      </w:pPr>
      <w:r w:rsidRPr="009513B1">
        <w:rPr>
          <w:rFonts w:ascii="Times New Roman" w:hAnsi="Times New Roman" w:cs="Times New Roman"/>
        </w:rPr>
        <w:t>П</w:t>
      </w:r>
      <w:r w:rsidR="00C91729" w:rsidRPr="009513B1">
        <w:rPr>
          <w:rFonts w:ascii="Times New Roman" w:hAnsi="Times New Roman" w:cs="Times New Roman"/>
        </w:rPr>
        <w:t>осле подписания Договора на оказание Услуг и передачи Объекта Исполнителю, Исполнитель предоставляет Заказчику на утверждение графики и технологические карты уборки, графики проведения санитарных дней и содержания Объекта.</w:t>
      </w:r>
    </w:p>
    <w:p w:rsidR="00C91729" w:rsidRPr="009513B1" w:rsidRDefault="00C91729" w:rsidP="009513B1">
      <w:pPr>
        <w:ind w:firstLine="426"/>
        <w:jc w:val="both"/>
        <w:rPr>
          <w:rFonts w:ascii="Times New Roman" w:hAnsi="Times New Roman" w:cs="Times New Roman"/>
        </w:rPr>
      </w:pPr>
    </w:p>
    <w:p w:rsidR="00C91729" w:rsidRPr="009513B1" w:rsidRDefault="00C91729" w:rsidP="009513B1">
      <w:pPr>
        <w:pStyle w:val="a5"/>
        <w:numPr>
          <w:ilvl w:val="0"/>
          <w:numId w:val="26"/>
        </w:numPr>
        <w:spacing w:after="0" w:line="240" w:lineRule="auto"/>
        <w:ind w:left="0" w:firstLine="426"/>
        <w:contextualSpacing/>
        <w:jc w:val="both"/>
        <w:rPr>
          <w:rFonts w:ascii="Times New Roman" w:hAnsi="Times New Roman" w:cs="Times New Roman"/>
          <w:b/>
        </w:rPr>
      </w:pPr>
      <w:r w:rsidRPr="009513B1">
        <w:rPr>
          <w:rFonts w:ascii="Times New Roman" w:hAnsi="Times New Roman" w:cs="Times New Roman"/>
          <w:b/>
        </w:rPr>
        <w:t xml:space="preserve">Организация административного процесса: </w:t>
      </w:r>
    </w:p>
    <w:p w:rsidR="00C91729" w:rsidRPr="009513B1" w:rsidRDefault="00C91729" w:rsidP="009513B1">
      <w:pPr>
        <w:spacing w:after="0"/>
        <w:ind w:firstLine="426"/>
        <w:jc w:val="both"/>
        <w:rPr>
          <w:rFonts w:ascii="Times New Roman" w:hAnsi="Times New Roman" w:cs="Times New Roman"/>
        </w:rPr>
      </w:pPr>
      <w:r w:rsidRPr="009513B1">
        <w:rPr>
          <w:rFonts w:ascii="Times New Roman" w:hAnsi="Times New Roman" w:cs="Times New Roman"/>
        </w:rPr>
        <w:t>В части административно-хозяйственных услуг Исполнитель обеспечивает выполнение ряда мероприятий:</w:t>
      </w:r>
    </w:p>
    <w:p w:rsidR="00C91729" w:rsidRPr="009513B1" w:rsidRDefault="00C91729" w:rsidP="009513B1">
      <w:pPr>
        <w:pStyle w:val="a5"/>
        <w:numPr>
          <w:ilvl w:val="0"/>
          <w:numId w:val="8"/>
        </w:numPr>
        <w:autoSpaceDE w:val="0"/>
        <w:autoSpaceDN w:val="0"/>
        <w:adjustRightInd w:val="0"/>
        <w:spacing w:after="0" w:line="240" w:lineRule="auto"/>
        <w:ind w:left="0" w:firstLine="426"/>
        <w:contextualSpacing/>
        <w:jc w:val="both"/>
        <w:outlineLvl w:val="1"/>
        <w:rPr>
          <w:rFonts w:ascii="Times New Roman" w:hAnsi="Times New Roman" w:cs="Times New Roman"/>
        </w:rPr>
      </w:pPr>
      <w:r w:rsidRPr="009513B1">
        <w:rPr>
          <w:rFonts w:ascii="Times New Roman" w:hAnsi="Times New Roman" w:cs="Times New Roman"/>
        </w:rPr>
        <w:t xml:space="preserve">Исполнитель берет на себя функцию по организации и обеспечению функционирования на Объекте «диспетчерской службы» круглосуточно, включая выходные и праздничные дни. </w:t>
      </w:r>
    </w:p>
    <w:p w:rsidR="00C91729" w:rsidRPr="009513B1" w:rsidRDefault="00C91729" w:rsidP="009513B1">
      <w:pPr>
        <w:pStyle w:val="a5"/>
        <w:autoSpaceDE w:val="0"/>
        <w:autoSpaceDN w:val="0"/>
        <w:adjustRightInd w:val="0"/>
        <w:spacing w:after="0" w:line="240" w:lineRule="auto"/>
        <w:ind w:left="0" w:firstLine="426"/>
        <w:jc w:val="both"/>
        <w:outlineLvl w:val="1"/>
        <w:rPr>
          <w:rFonts w:ascii="Times New Roman" w:hAnsi="Times New Roman" w:cs="Times New Roman"/>
        </w:rPr>
      </w:pPr>
      <w:r w:rsidRPr="009513B1">
        <w:rPr>
          <w:rFonts w:ascii="Times New Roman" w:hAnsi="Times New Roman" w:cs="Times New Roman"/>
        </w:rPr>
        <w:t xml:space="preserve">Исполнитель гарантирует работу диспетчерской службы с единым телефоном, адресом электронной почты, принимающего заявки на Услуги, предусмотренные в Договоре с начала его действия; </w:t>
      </w:r>
    </w:p>
    <w:p w:rsidR="00C91729" w:rsidRPr="009513B1" w:rsidRDefault="00C91729" w:rsidP="009513B1">
      <w:pPr>
        <w:pStyle w:val="a5"/>
        <w:autoSpaceDE w:val="0"/>
        <w:autoSpaceDN w:val="0"/>
        <w:adjustRightInd w:val="0"/>
        <w:spacing w:after="0" w:line="240" w:lineRule="auto"/>
        <w:ind w:left="0" w:firstLine="426"/>
        <w:jc w:val="both"/>
        <w:outlineLvl w:val="1"/>
        <w:rPr>
          <w:rFonts w:ascii="Times New Roman" w:hAnsi="Times New Roman" w:cs="Times New Roman"/>
        </w:rPr>
      </w:pPr>
      <w:r w:rsidRPr="009513B1">
        <w:rPr>
          <w:rFonts w:ascii="Times New Roman" w:hAnsi="Times New Roman" w:cs="Times New Roman"/>
        </w:rPr>
        <w:t>Диспетчерская служба обеспечивает прием заявок по единому телефону (доступному в круглосуточном режиме), адресу электронной почты на Услуги от Заказчика и прочих пользователей зданий, расположенных на Объекте. Заявки подаются Заказчиком письменно, либо при невозможности предоставления письменной заявки по телефону диспетчерской службы, а также в специализированной программе Заказчика. Диспетчерская служба обязана вести журнал учета заявок.</w:t>
      </w:r>
    </w:p>
    <w:p w:rsidR="00C91729" w:rsidRPr="009513B1" w:rsidRDefault="00C91729" w:rsidP="009513B1">
      <w:pPr>
        <w:pStyle w:val="a5"/>
        <w:autoSpaceDE w:val="0"/>
        <w:autoSpaceDN w:val="0"/>
        <w:adjustRightInd w:val="0"/>
        <w:spacing w:after="0" w:line="240" w:lineRule="auto"/>
        <w:ind w:left="0" w:firstLine="426"/>
        <w:jc w:val="both"/>
        <w:outlineLvl w:val="1"/>
        <w:rPr>
          <w:rFonts w:ascii="Times New Roman" w:hAnsi="Times New Roman" w:cs="Times New Roman"/>
        </w:rPr>
      </w:pPr>
      <w:r w:rsidRPr="009513B1">
        <w:rPr>
          <w:rFonts w:ascii="Times New Roman" w:hAnsi="Times New Roman" w:cs="Times New Roman"/>
        </w:rPr>
        <w:t>Исполнитель составляет еженедельную отчетность по работе диспетчерской службы.</w:t>
      </w:r>
    </w:p>
    <w:p w:rsidR="00C91729" w:rsidRPr="009513B1" w:rsidRDefault="00C91729" w:rsidP="009513B1">
      <w:pPr>
        <w:pStyle w:val="a5"/>
        <w:numPr>
          <w:ilvl w:val="0"/>
          <w:numId w:val="8"/>
        </w:numPr>
        <w:autoSpaceDE w:val="0"/>
        <w:autoSpaceDN w:val="0"/>
        <w:adjustRightInd w:val="0"/>
        <w:spacing w:after="0" w:line="240" w:lineRule="auto"/>
        <w:ind w:left="0" w:firstLine="426"/>
        <w:contextualSpacing/>
        <w:jc w:val="both"/>
        <w:outlineLvl w:val="1"/>
        <w:rPr>
          <w:rFonts w:ascii="Times New Roman" w:hAnsi="Times New Roman" w:cs="Times New Roman"/>
        </w:rPr>
      </w:pPr>
      <w:r w:rsidRPr="009513B1">
        <w:rPr>
          <w:rFonts w:ascii="Times New Roman" w:hAnsi="Times New Roman" w:cs="Times New Roman"/>
        </w:rPr>
        <w:t>Вести журналы учета дезинфицирующих средств, учета уборки и дезинфекционных мероприятий, учета материальных средств (Контроль обеспеченности уборочным инвентарем, моющими и дезинфицирующими средствами, условий их хранения, наличия запаса дезинфицирующих средств, наличия разделения уборочного инвентаря по назначению и его маркировки) и прочую документацию, предусмотренную действующим законодательством РФ.</w:t>
      </w:r>
    </w:p>
    <w:p w:rsidR="00C91729" w:rsidRPr="009513B1" w:rsidRDefault="00C91729" w:rsidP="009513B1">
      <w:pPr>
        <w:pStyle w:val="a5"/>
        <w:numPr>
          <w:ilvl w:val="0"/>
          <w:numId w:val="8"/>
        </w:numPr>
        <w:autoSpaceDE w:val="0"/>
        <w:autoSpaceDN w:val="0"/>
        <w:adjustRightInd w:val="0"/>
        <w:spacing w:after="0" w:line="240" w:lineRule="auto"/>
        <w:ind w:left="0" w:firstLine="426"/>
        <w:contextualSpacing/>
        <w:jc w:val="both"/>
        <w:outlineLvl w:val="1"/>
        <w:rPr>
          <w:rFonts w:ascii="Times New Roman" w:hAnsi="Times New Roman" w:cs="Times New Roman"/>
        </w:rPr>
      </w:pPr>
      <w:r w:rsidRPr="009513B1">
        <w:rPr>
          <w:rFonts w:ascii="Times New Roman" w:hAnsi="Times New Roman" w:cs="Times New Roman"/>
        </w:rPr>
        <w:t>Выполнять комплекс административных задач, связанных с обеспечением надлежащего функционирования Объекта, с внешними городскими и федеральными службами, органами контроля, комплекса промышленной экологии, в том числе обеспечивать функционирования «экспедиторской службы».</w:t>
      </w:r>
    </w:p>
    <w:p w:rsidR="00C91729" w:rsidRPr="009513B1" w:rsidRDefault="00C91729" w:rsidP="009513B1">
      <w:pPr>
        <w:pStyle w:val="a5"/>
        <w:numPr>
          <w:ilvl w:val="0"/>
          <w:numId w:val="8"/>
        </w:numPr>
        <w:spacing w:after="0" w:line="240" w:lineRule="auto"/>
        <w:ind w:left="0" w:firstLine="426"/>
        <w:contextualSpacing/>
        <w:jc w:val="both"/>
        <w:rPr>
          <w:rFonts w:ascii="Times New Roman" w:hAnsi="Times New Roman" w:cs="Times New Roman"/>
        </w:rPr>
      </w:pPr>
      <w:r w:rsidRPr="009513B1">
        <w:rPr>
          <w:rFonts w:ascii="Times New Roman" w:hAnsi="Times New Roman" w:cs="Times New Roman"/>
        </w:rPr>
        <w:t xml:space="preserve">Обеспечить наличие супервайзера/менеджера объекта со следующими должностными обязанностями: </w:t>
      </w:r>
    </w:p>
    <w:p w:rsidR="00C91729" w:rsidRPr="009513B1" w:rsidRDefault="00C91729" w:rsidP="009513B1">
      <w:pPr>
        <w:pStyle w:val="a5"/>
        <w:numPr>
          <w:ilvl w:val="0"/>
          <w:numId w:val="20"/>
        </w:numPr>
        <w:tabs>
          <w:tab w:val="left" w:pos="1134"/>
        </w:tabs>
        <w:ind w:left="0" w:firstLine="426"/>
        <w:contextualSpacing/>
        <w:jc w:val="both"/>
        <w:rPr>
          <w:rFonts w:ascii="Times New Roman" w:hAnsi="Times New Roman" w:cs="Times New Roman"/>
        </w:rPr>
      </w:pPr>
      <w:r w:rsidRPr="009513B1">
        <w:rPr>
          <w:rFonts w:ascii="Times New Roman" w:hAnsi="Times New Roman" w:cs="Times New Roman"/>
        </w:rPr>
        <w:t>осуществлять повседневное руководство работой подчиненного персонала по безусловному и качественному предоставлению услуг по уборке;</w:t>
      </w:r>
    </w:p>
    <w:p w:rsidR="00C91729" w:rsidRPr="009513B1" w:rsidRDefault="00C91729" w:rsidP="009513B1">
      <w:pPr>
        <w:pStyle w:val="a5"/>
        <w:numPr>
          <w:ilvl w:val="0"/>
          <w:numId w:val="20"/>
        </w:numPr>
        <w:tabs>
          <w:tab w:val="left" w:pos="1134"/>
        </w:tabs>
        <w:ind w:left="0" w:firstLine="426"/>
        <w:contextualSpacing/>
        <w:jc w:val="both"/>
        <w:rPr>
          <w:rFonts w:ascii="Times New Roman" w:hAnsi="Times New Roman" w:cs="Times New Roman"/>
        </w:rPr>
      </w:pPr>
      <w:r w:rsidRPr="009513B1">
        <w:rPr>
          <w:rFonts w:ascii="Times New Roman" w:hAnsi="Times New Roman" w:cs="Times New Roman"/>
        </w:rPr>
        <w:t>поддерживать оперативное взаимодействие с уполномоченными представителями Заказчика  и адекватно реагировать на их пожелания;</w:t>
      </w:r>
    </w:p>
    <w:p w:rsidR="00C91729" w:rsidRPr="009513B1" w:rsidRDefault="00C91729" w:rsidP="009513B1">
      <w:pPr>
        <w:pStyle w:val="a5"/>
        <w:numPr>
          <w:ilvl w:val="0"/>
          <w:numId w:val="20"/>
        </w:numPr>
        <w:tabs>
          <w:tab w:val="left" w:pos="1134"/>
        </w:tabs>
        <w:ind w:left="0" w:firstLine="426"/>
        <w:contextualSpacing/>
        <w:jc w:val="both"/>
        <w:rPr>
          <w:rFonts w:ascii="Times New Roman" w:hAnsi="Times New Roman" w:cs="Times New Roman"/>
        </w:rPr>
      </w:pPr>
      <w:r w:rsidRPr="009513B1">
        <w:rPr>
          <w:rFonts w:ascii="Times New Roman" w:hAnsi="Times New Roman" w:cs="Times New Roman"/>
        </w:rPr>
        <w:t>участвовать в разработке перечня и периодичности работ, а также штатного расписания. Вносить предложения по их уточнению;</w:t>
      </w:r>
    </w:p>
    <w:p w:rsidR="00C91729" w:rsidRPr="009513B1" w:rsidRDefault="00C91729" w:rsidP="009513B1">
      <w:pPr>
        <w:pStyle w:val="a5"/>
        <w:numPr>
          <w:ilvl w:val="0"/>
          <w:numId w:val="20"/>
        </w:numPr>
        <w:tabs>
          <w:tab w:val="left" w:pos="1134"/>
        </w:tabs>
        <w:ind w:left="0" w:firstLine="426"/>
        <w:contextualSpacing/>
        <w:jc w:val="both"/>
        <w:rPr>
          <w:rFonts w:ascii="Times New Roman" w:hAnsi="Times New Roman" w:cs="Times New Roman"/>
        </w:rPr>
      </w:pPr>
      <w:r w:rsidRPr="009513B1">
        <w:rPr>
          <w:rFonts w:ascii="Times New Roman" w:hAnsi="Times New Roman" w:cs="Times New Roman"/>
        </w:rPr>
        <w:t xml:space="preserve">разрабатывать технологические карты для персонала, в соответствии с перечнем и периодичностью  проведения работ; </w:t>
      </w:r>
    </w:p>
    <w:p w:rsidR="00C91729" w:rsidRPr="009513B1" w:rsidRDefault="00C91729" w:rsidP="009513B1">
      <w:pPr>
        <w:pStyle w:val="a5"/>
        <w:numPr>
          <w:ilvl w:val="0"/>
          <w:numId w:val="20"/>
        </w:numPr>
        <w:tabs>
          <w:tab w:val="left" w:pos="1134"/>
        </w:tabs>
        <w:ind w:left="0" w:firstLine="426"/>
        <w:contextualSpacing/>
        <w:jc w:val="both"/>
        <w:rPr>
          <w:rFonts w:ascii="Times New Roman" w:hAnsi="Times New Roman" w:cs="Times New Roman"/>
        </w:rPr>
      </w:pPr>
      <w:r w:rsidRPr="009513B1">
        <w:rPr>
          <w:rFonts w:ascii="Times New Roman" w:hAnsi="Times New Roman" w:cs="Times New Roman"/>
        </w:rPr>
        <w:lastRenderedPageBreak/>
        <w:t>осуществлять периодическое совершенствование этих карт с учетом опыта их выполнения, поступления нового оборудования и применения новых технологий санитарно-уборочных работ;</w:t>
      </w:r>
    </w:p>
    <w:p w:rsidR="00C91729" w:rsidRPr="009513B1" w:rsidRDefault="00C91729" w:rsidP="009513B1">
      <w:pPr>
        <w:pStyle w:val="a5"/>
        <w:numPr>
          <w:ilvl w:val="0"/>
          <w:numId w:val="20"/>
        </w:numPr>
        <w:tabs>
          <w:tab w:val="left" w:pos="1134"/>
        </w:tabs>
        <w:ind w:left="0" w:firstLine="426"/>
        <w:contextualSpacing/>
        <w:jc w:val="both"/>
        <w:rPr>
          <w:rFonts w:ascii="Times New Roman" w:hAnsi="Times New Roman" w:cs="Times New Roman"/>
        </w:rPr>
      </w:pPr>
      <w:r w:rsidRPr="009513B1">
        <w:rPr>
          <w:rFonts w:ascii="Times New Roman" w:hAnsi="Times New Roman" w:cs="Times New Roman"/>
        </w:rPr>
        <w:t>контролировать и принимать меры по своевременному и полному укомплектованию штата, закрепленного за объектом, добиваться сокращения текучести кадров;</w:t>
      </w:r>
    </w:p>
    <w:p w:rsidR="00C91729" w:rsidRPr="009513B1" w:rsidRDefault="00C91729" w:rsidP="009513B1">
      <w:pPr>
        <w:pStyle w:val="a5"/>
        <w:numPr>
          <w:ilvl w:val="0"/>
          <w:numId w:val="20"/>
        </w:numPr>
        <w:tabs>
          <w:tab w:val="left" w:pos="1134"/>
        </w:tabs>
        <w:ind w:left="0" w:firstLine="426"/>
        <w:contextualSpacing/>
        <w:jc w:val="both"/>
        <w:rPr>
          <w:rFonts w:ascii="Times New Roman" w:hAnsi="Times New Roman" w:cs="Times New Roman"/>
        </w:rPr>
      </w:pPr>
      <w:r w:rsidRPr="009513B1">
        <w:rPr>
          <w:rFonts w:ascii="Times New Roman" w:hAnsi="Times New Roman" w:cs="Times New Roman"/>
        </w:rPr>
        <w:t>осуществлять периодическое обучение персонала на рабочих местах, а вновь принятых на работу допускать к её выполнению только после прохождения обучения и короткой стажировки на рабочем месте;</w:t>
      </w:r>
    </w:p>
    <w:p w:rsidR="00C91729" w:rsidRPr="009513B1" w:rsidRDefault="00C91729" w:rsidP="009513B1">
      <w:pPr>
        <w:pStyle w:val="a5"/>
        <w:numPr>
          <w:ilvl w:val="0"/>
          <w:numId w:val="20"/>
        </w:numPr>
        <w:tabs>
          <w:tab w:val="left" w:pos="1134"/>
        </w:tabs>
        <w:ind w:left="0" w:firstLine="426"/>
        <w:contextualSpacing/>
        <w:jc w:val="both"/>
        <w:rPr>
          <w:rFonts w:ascii="Times New Roman" w:hAnsi="Times New Roman" w:cs="Times New Roman"/>
        </w:rPr>
      </w:pPr>
      <w:r w:rsidRPr="009513B1">
        <w:rPr>
          <w:rFonts w:ascii="Times New Roman" w:hAnsi="Times New Roman" w:cs="Times New Roman"/>
        </w:rPr>
        <w:t>контролировать обеспечение высокого качества санитарно-уборочных работ и полного выполнения обязанностей в установленные сроки за счёт полного и качественного укомплектования персоналом; постоянного его обучения и высокой требовательности к подчиненным за выполнение должностных инструкций; а также применение современного оборудования, расходных материалов и новых технологий.</w:t>
      </w:r>
    </w:p>
    <w:p w:rsidR="00C91729" w:rsidRPr="009513B1" w:rsidRDefault="00C91729" w:rsidP="009513B1">
      <w:pPr>
        <w:pStyle w:val="a5"/>
        <w:autoSpaceDE w:val="0"/>
        <w:autoSpaceDN w:val="0"/>
        <w:adjustRightInd w:val="0"/>
        <w:spacing w:after="0" w:line="240" w:lineRule="auto"/>
        <w:ind w:left="0" w:firstLine="426"/>
        <w:jc w:val="both"/>
        <w:outlineLvl w:val="1"/>
        <w:rPr>
          <w:rFonts w:ascii="Times New Roman" w:hAnsi="Times New Roman" w:cs="Times New Roman"/>
        </w:rPr>
      </w:pPr>
    </w:p>
    <w:p w:rsidR="00C91729" w:rsidRPr="009513B1" w:rsidRDefault="00C91729" w:rsidP="009513B1">
      <w:pPr>
        <w:pStyle w:val="a5"/>
        <w:numPr>
          <w:ilvl w:val="0"/>
          <w:numId w:val="26"/>
        </w:numPr>
        <w:spacing w:after="0" w:line="240" w:lineRule="auto"/>
        <w:ind w:left="0" w:firstLine="426"/>
        <w:contextualSpacing/>
        <w:jc w:val="both"/>
        <w:rPr>
          <w:rFonts w:ascii="Times New Roman" w:hAnsi="Times New Roman" w:cs="Times New Roman"/>
          <w:b/>
        </w:rPr>
      </w:pPr>
      <w:r w:rsidRPr="009513B1">
        <w:rPr>
          <w:rFonts w:ascii="Times New Roman" w:hAnsi="Times New Roman" w:cs="Times New Roman"/>
          <w:b/>
        </w:rPr>
        <w:t>Требования к безопасности выполнения работ по уборке, обслуживанию и содержанию зданий и строений:</w:t>
      </w:r>
    </w:p>
    <w:p w:rsidR="00C91729" w:rsidRPr="009513B1" w:rsidRDefault="00C91729" w:rsidP="009513B1">
      <w:pPr>
        <w:pStyle w:val="a5"/>
        <w:numPr>
          <w:ilvl w:val="0"/>
          <w:numId w:val="8"/>
        </w:numPr>
        <w:spacing w:after="0" w:line="240" w:lineRule="auto"/>
        <w:ind w:left="0" w:firstLine="426"/>
        <w:contextualSpacing/>
        <w:jc w:val="both"/>
        <w:rPr>
          <w:rFonts w:ascii="Times New Roman" w:hAnsi="Times New Roman" w:cs="Times New Roman"/>
        </w:rPr>
      </w:pPr>
      <w:r w:rsidRPr="009513B1">
        <w:rPr>
          <w:rFonts w:ascii="Times New Roman" w:hAnsi="Times New Roman" w:cs="Times New Roman"/>
        </w:rPr>
        <w:t>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внутри объектовом режиме, пожарной и экологической безопасности, в соответствии с положениями СНиП,  административно-правовых актов.</w:t>
      </w:r>
    </w:p>
    <w:p w:rsidR="00C91729" w:rsidRPr="009513B1" w:rsidRDefault="00C91729" w:rsidP="009513B1">
      <w:pPr>
        <w:pStyle w:val="a5"/>
        <w:numPr>
          <w:ilvl w:val="0"/>
          <w:numId w:val="8"/>
        </w:numPr>
        <w:spacing w:after="0" w:line="240" w:lineRule="auto"/>
        <w:ind w:left="0" w:firstLine="426"/>
        <w:contextualSpacing/>
        <w:jc w:val="both"/>
        <w:rPr>
          <w:rFonts w:ascii="Times New Roman" w:hAnsi="Times New Roman" w:cs="Times New Roman"/>
        </w:rPr>
      </w:pPr>
      <w:r w:rsidRPr="009513B1">
        <w:rPr>
          <w:rFonts w:ascii="Times New Roman" w:hAnsi="Times New Roman" w:cs="Times New Roman"/>
        </w:rPr>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9513B1" w:rsidRPr="009513B1" w:rsidRDefault="009513B1" w:rsidP="009513B1">
      <w:pPr>
        <w:pStyle w:val="a5"/>
        <w:spacing w:after="0" w:line="240" w:lineRule="auto"/>
        <w:ind w:left="426"/>
        <w:contextualSpacing/>
        <w:jc w:val="both"/>
        <w:rPr>
          <w:rFonts w:ascii="Times New Roman" w:hAnsi="Times New Roman" w:cs="Times New Roman"/>
        </w:rPr>
      </w:pPr>
    </w:p>
    <w:p w:rsidR="00C91729" w:rsidRPr="00C91729" w:rsidRDefault="00C91729" w:rsidP="00C91729">
      <w:pPr>
        <w:spacing w:after="0" w:line="240" w:lineRule="auto"/>
        <w:jc w:val="center"/>
        <w:rPr>
          <w:rFonts w:ascii="Times New Roman" w:hAnsi="Times New Roman" w:cs="Times New Roman"/>
          <w:sz w:val="24"/>
          <w:szCs w:val="24"/>
        </w:rPr>
      </w:pPr>
    </w:p>
    <w:sectPr w:rsidR="00C91729" w:rsidRPr="00C917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4ADF"/>
    <w:multiLevelType w:val="hybridMultilevel"/>
    <w:tmpl w:val="C49C11C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2342FA8"/>
    <w:multiLevelType w:val="hybridMultilevel"/>
    <w:tmpl w:val="E9E0C9E2"/>
    <w:lvl w:ilvl="0" w:tplc="064CFADC">
      <w:numFmt w:val="bullet"/>
      <w:lvlText w:val="-"/>
      <w:lvlJc w:val="left"/>
      <w:pPr>
        <w:ind w:left="1131" w:hanging="360"/>
      </w:pPr>
      <w:rPr>
        <w:rFonts w:ascii="Calibri" w:eastAsia="ArialNarrow" w:hAnsi="Calibri" w:cs="Calibri"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2">
    <w:nsid w:val="07087B9D"/>
    <w:multiLevelType w:val="hybridMultilevel"/>
    <w:tmpl w:val="9364103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CE12FB"/>
    <w:multiLevelType w:val="hybridMultilevel"/>
    <w:tmpl w:val="E7E290AA"/>
    <w:lvl w:ilvl="0" w:tplc="557495FE">
      <w:start w:val="1"/>
      <w:numFmt w:val="lowerLetter"/>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0EE22C6A"/>
    <w:multiLevelType w:val="hybridMultilevel"/>
    <w:tmpl w:val="3F5286C4"/>
    <w:lvl w:ilvl="0" w:tplc="04190003">
      <w:start w:val="1"/>
      <w:numFmt w:val="bullet"/>
      <w:lvlText w:val="o"/>
      <w:lvlJc w:val="left"/>
      <w:pPr>
        <w:ind w:left="360" w:hanging="360"/>
      </w:pPr>
      <w:rPr>
        <w:rFonts w:ascii="Courier New" w:hAnsi="Courier New" w:cs="Courier New"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5">
    <w:nsid w:val="10AA0FC7"/>
    <w:multiLevelType w:val="hybridMultilevel"/>
    <w:tmpl w:val="F51E39F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13C22583"/>
    <w:multiLevelType w:val="hybridMultilevel"/>
    <w:tmpl w:val="6C2A04D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A1B3E8E"/>
    <w:multiLevelType w:val="hybridMultilevel"/>
    <w:tmpl w:val="5B32F6D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8">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9">
    <w:nsid w:val="25A5774E"/>
    <w:multiLevelType w:val="multilevel"/>
    <w:tmpl w:val="F2EE1A62"/>
    <w:lvl w:ilvl="0">
      <w:start w:val="1"/>
      <w:numFmt w:val="decimal"/>
      <w:lvlText w:val="%1."/>
      <w:lvlJc w:val="left"/>
      <w:pPr>
        <w:ind w:left="360" w:hanging="360"/>
      </w:pPr>
      <w:rPr>
        <w:rFonts w:hint="default"/>
        <w:b/>
        <w:i w:val="0"/>
        <w:color w:val="000000"/>
        <w:sz w:val="22"/>
      </w:rPr>
    </w:lvl>
    <w:lvl w:ilvl="1">
      <w:start w:val="1"/>
      <w:numFmt w:val="decimal"/>
      <w:lvlText w:val="%1.%2."/>
      <w:lvlJc w:val="left"/>
      <w:pPr>
        <w:ind w:left="792" w:hanging="432"/>
      </w:pPr>
      <w:rPr>
        <w:rFonts w:hint="default"/>
        <w:b w:val="0"/>
        <w:i w:val="0"/>
      </w:rPr>
    </w:lvl>
    <w:lvl w:ilvl="2">
      <w:start w:val="1"/>
      <w:numFmt w:val="decimal"/>
      <w:lvlText w:val="%1.%2.%3."/>
      <w:lvlJc w:val="left"/>
      <w:pPr>
        <w:ind w:left="1224" w:hanging="504"/>
      </w:pPr>
      <w:rPr>
        <w:rFonts w:hint="default"/>
        <w:b w:val="0"/>
        <w:i w:val="0"/>
      </w:rPr>
    </w:lvl>
    <w:lvl w:ilvl="3">
      <w:start w:val="1"/>
      <w:numFmt w:val="decimal"/>
      <w:lvlText w:val="%1.%2.%3.%4."/>
      <w:lvlJc w:val="left"/>
      <w:pPr>
        <w:ind w:left="1728" w:hanging="648"/>
      </w:pPr>
      <w:rPr>
        <w:rFonts w:hint="default"/>
        <w:b w:val="0"/>
        <w:i w:val="0"/>
      </w:rPr>
    </w:lvl>
    <w:lvl w:ilvl="4">
      <w:start w:val="1"/>
      <w:numFmt w:val="decimal"/>
      <w:lvlText w:val="%1.%2.%3.%4.%5."/>
      <w:lvlJc w:val="left"/>
      <w:pPr>
        <w:ind w:left="2232" w:hanging="792"/>
      </w:pPr>
      <w:rPr>
        <w:rFonts w:hint="default"/>
        <w:b w:val="0"/>
        <w:i w:val="0"/>
      </w:rPr>
    </w:lvl>
    <w:lvl w:ilvl="5">
      <w:start w:val="1"/>
      <w:numFmt w:val="decimal"/>
      <w:lvlText w:val="%1.%2.%3.%4.%5.%6."/>
      <w:lvlJc w:val="left"/>
      <w:pPr>
        <w:ind w:left="2736" w:hanging="936"/>
      </w:pPr>
      <w:rPr>
        <w:rFonts w:hint="default"/>
        <w:b w:val="0"/>
        <w:i w:val="0"/>
      </w:rPr>
    </w:lvl>
    <w:lvl w:ilvl="6">
      <w:start w:val="1"/>
      <w:numFmt w:val="decimal"/>
      <w:lvlText w:val="%1.%2.%3.%4.%5.%6.%7."/>
      <w:lvlJc w:val="left"/>
      <w:pPr>
        <w:ind w:left="3240" w:hanging="1080"/>
      </w:pPr>
      <w:rPr>
        <w:rFonts w:hint="default"/>
        <w:b w:val="0"/>
        <w:i w:val="0"/>
      </w:rPr>
    </w:lvl>
    <w:lvl w:ilvl="7">
      <w:start w:val="1"/>
      <w:numFmt w:val="decimal"/>
      <w:lvlText w:val="%1.%2.%3.%4.%5.%6.%7.%8."/>
      <w:lvlJc w:val="left"/>
      <w:pPr>
        <w:ind w:left="3744" w:hanging="1224"/>
      </w:pPr>
      <w:rPr>
        <w:rFonts w:hint="default"/>
        <w:b w:val="0"/>
        <w:i w:val="0"/>
      </w:rPr>
    </w:lvl>
    <w:lvl w:ilvl="8">
      <w:start w:val="1"/>
      <w:numFmt w:val="decimal"/>
      <w:lvlText w:val="%1.%2.%3.%4.%5.%6.%7.%8.%9."/>
      <w:lvlJc w:val="left"/>
      <w:pPr>
        <w:ind w:left="4320" w:hanging="1440"/>
      </w:pPr>
      <w:rPr>
        <w:rFonts w:hint="default"/>
        <w:b w:val="0"/>
        <w:i w:val="0"/>
      </w:rPr>
    </w:lvl>
  </w:abstractNum>
  <w:abstractNum w:abstractNumId="10">
    <w:nsid w:val="2E041DAE"/>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41678F5"/>
    <w:multiLevelType w:val="hybridMultilevel"/>
    <w:tmpl w:val="641CF89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38600560"/>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3AAE5317"/>
    <w:multiLevelType w:val="hybridMultilevel"/>
    <w:tmpl w:val="9ACCE8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3B6C5881"/>
    <w:multiLevelType w:val="hybridMultilevel"/>
    <w:tmpl w:val="35B27BC4"/>
    <w:lvl w:ilvl="0" w:tplc="064CFADC">
      <w:numFmt w:val="bullet"/>
      <w:lvlText w:val="-"/>
      <w:lvlJc w:val="left"/>
      <w:pPr>
        <w:ind w:left="720" w:hanging="360"/>
      </w:pPr>
      <w:rPr>
        <w:rFonts w:ascii="Calibri" w:eastAsia="ArialNarrow"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C7A5524"/>
    <w:multiLevelType w:val="multilevel"/>
    <w:tmpl w:val="61FC6D2C"/>
    <w:lvl w:ilvl="0">
      <w:start w:val="1"/>
      <w:numFmt w:val="decimal"/>
      <w:lvlText w:val="%1."/>
      <w:lvlJc w:val="left"/>
      <w:pPr>
        <w:ind w:left="928"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406A5BF6"/>
    <w:multiLevelType w:val="hybridMultilevel"/>
    <w:tmpl w:val="60BEB9F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42EF1CC8"/>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5582131A"/>
    <w:multiLevelType w:val="hybridMultilevel"/>
    <w:tmpl w:val="288E574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006056B"/>
    <w:multiLevelType w:val="hybridMultilevel"/>
    <w:tmpl w:val="AB0C8CEC"/>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66EE123D"/>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6A771561"/>
    <w:multiLevelType w:val="hybridMultilevel"/>
    <w:tmpl w:val="C08C3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C9D069E"/>
    <w:multiLevelType w:val="hybridMultilevel"/>
    <w:tmpl w:val="7F1492A0"/>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nsid w:val="739B5AA4"/>
    <w:multiLevelType w:val="hybridMultilevel"/>
    <w:tmpl w:val="146E10BA"/>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5A5023A"/>
    <w:multiLevelType w:val="multilevel"/>
    <w:tmpl w:val="133A1402"/>
    <w:lvl w:ilvl="0">
      <w:start w:val="1"/>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26">
    <w:nsid w:val="7607401F"/>
    <w:multiLevelType w:val="multilevel"/>
    <w:tmpl w:val="DEDE8DA0"/>
    <w:lvl w:ilvl="0">
      <w:start w:val="1"/>
      <w:numFmt w:val="decimal"/>
      <w:lvlText w:val="%1."/>
      <w:lvlJc w:val="left"/>
      <w:pPr>
        <w:ind w:left="786" w:hanging="360"/>
      </w:pPr>
      <w:rPr>
        <w:rFonts w:hint="default"/>
        <w:b/>
      </w:rPr>
    </w:lvl>
    <w:lvl w:ilvl="1">
      <w:start w:val="1"/>
      <w:numFmt w:val="decimal"/>
      <w:lvlText w:val="%1.%2."/>
      <w:lvlJc w:val="left"/>
      <w:pPr>
        <w:ind w:left="1218" w:hanging="432"/>
      </w:pPr>
      <w:rPr>
        <w:rFonts w:ascii="Times New Roman" w:hAnsi="Times New Roman" w:cs="Times New Roman" w:hint="default"/>
        <w:b w:val="0"/>
      </w:rPr>
    </w:lvl>
    <w:lvl w:ilvl="2">
      <w:start w:val="1"/>
      <w:numFmt w:val="decimal"/>
      <w:lvlText w:val="%1.%2.%3."/>
      <w:lvlJc w:val="left"/>
      <w:pPr>
        <w:ind w:left="2490" w:hanging="504"/>
      </w:pPr>
      <w:rPr>
        <w:rFonts w:hint="default"/>
        <w:color w:val="auto"/>
      </w:rPr>
    </w:lvl>
    <w:lvl w:ilvl="3">
      <w:start w:val="1"/>
      <w:numFmt w:val="decimal"/>
      <w:lvlText w:val="%1.%2.%3.%4."/>
      <w:lvlJc w:val="left"/>
      <w:pPr>
        <w:ind w:left="2154" w:hanging="648"/>
      </w:pPr>
      <w:rPr>
        <w:rFonts w:hint="default"/>
      </w:rPr>
    </w:lvl>
    <w:lvl w:ilvl="4">
      <w:start w:val="1"/>
      <w:numFmt w:val="decimal"/>
      <w:lvlText w:val="%1.%2.%3.%4.%5."/>
      <w:lvlJc w:val="left"/>
      <w:pPr>
        <w:ind w:left="2658" w:hanging="792"/>
      </w:pPr>
      <w:rPr>
        <w:rFonts w:hint="default"/>
      </w:rPr>
    </w:lvl>
    <w:lvl w:ilvl="5">
      <w:start w:val="1"/>
      <w:numFmt w:val="decimal"/>
      <w:lvlText w:val="%1.%2.%3.%4.%5.%6."/>
      <w:lvlJc w:val="left"/>
      <w:pPr>
        <w:ind w:left="3162" w:hanging="936"/>
      </w:pPr>
      <w:rPr>
        <w:rFonts w:hint="default"/>
      </w:rPr>
    </w:lvl>
    <w:lvl w:ilvl="6">
      <w:start w:val="1"/>
      <w:numFmt w:val="decimal"/>
      <w:lvlText w:val="%1.%2.%3.%4.%5.%6.%7."/>
      <w:lvlJc w:val="left"/>
      <w:pPr>
        <w:ind w:left="3666" w:hanging="1080"/>
      </w:pPr>
      <w:rPr>
        <w:rFonts w:hint="default"/>
      </w:rPr>
    </w:lvl>
    <w:lvl w:ilvl="7">
      <w:start w:val="1"/>
      <w:numFmt w:val="decimal"/>
      <w:lvlText w:val="%1.%2.%3.%4.%5.%6.%7.%8."/>
      <w:lvlJc w:val="left"/>
      <w:pPr>
        <w:ind w:left="4170" w:hanging="1224"/>
      </w:pPr>
      <w:rPr>
        <w:rFonts w:hint="default"/>
      </w:rPr>
    </w:lvl>
    <w:lvl w:ilvl="8">
      <w:start w:val="1"/>
      <w:numFmt w:val="decimal"/>
      <w:lvlText w:val="%1.%2.%3.%4.%5.%6.%7.%8.%9."/>
      <w:lvlJc w:val="left"/>
      <w:pPr>
        <w:ind w:left="4746" w:hanging="1440"/>
      </w:pPr>
      <w:rPr>
        <w:rFonts w:hint="default"/>
      </w:rPr>
    </w:lvl>
  </w:abstractNum>
  <w:abstractNum w:abstractNumId="27">
    <w:nsid w:val="7F9601E8"/>
    <w:multiLevelType w:val="multilevel"/>
    <w:tmpl w:val="77DA53FC"/>
    <w:lvl w:ilvl="0">
      <w:start w:val="1"/>
      <w:numFmt w:val="decimal"/>
      <w:lvlText w:val="%1."/>
      <w:lvlJc w:val="left"/>
      <w:pPr>
        <w:ind w:left="927" w:hanging="360"/>
      </w:pPr>
      <w:rPr>
        <w:rFonts w:hint="default"/>
      </w:rPr>
    </w:lvl>
    <w:lvl w:ilvl="1">
      <w:start w:val="1"/>
      <w:numFmt w:val="decimal"/>
      <w:isLgl/>
      <w:lvlText w:val="%1.%2."/>
      <w:lvlJc w:val="left"/>
      <w:pPr>
        <w:ind w:left="1080" w:hanging="360"/>
      </w:pPr>
      <w:rPr>
        <w:rFonts w:ascii="Times New Roman" w:hAnsi="Times New Roman" w:cs="Times New Roman" w:hint="default"/>
        <w:i w:val="0"/>
      </w:rPr>
    </w:lvl>
    <w:lvl w:ilvl="2">
      <w:start w:val="1"/>
      <w:numFmt w:val="decimal"/>
      <w:isLgl/>
      <w:lvlText w:val="%1.%2.%3."/>
      <w:lvlJc w:val="left"/>
      <w:pPr>
        <w:ind w:left="1593" w:hanging="720"/>
      </w:pPr>
      <w:rPr>
        <w:rFonts w:hint="default"/>
      </w:rPr>
    </w:lvl>
    <w:lvl w:ilvl="3">
      <w:start w:val="1"/>
      <w:numFmt w:val="decimal"/>
      <w:isLgl/>
      <w:lvlText w:val="%1.%2.%3.%4."/>
      <w:lvlJc w:val="left"/>
      <w:pPr>
        <w:ind w:left="1746" w:hanging="720"/>
      </w:pPr>
      <w:rPr>
        <w:rFonts w:hint="default"/>
      </w:rPr>
    </w:lvl>
    <w:lvl w:ilvl="4">
      <w:start w:val="1"/>
      <w:numFmt w:val="decimal"/>
      <w:isLgl/>
      <w:lvlText w:val="%1.%2.%3.%4.%5."/>
      <w:lvlJc w:val="left"/>
      <w:pPr>
        <w:ind w:left="2259" w:hanging="1080"/>
      </w:pPr>
      <w:rPr>
        <w:rFonts w:hint="default"/>
      </w:rPr>
    </w:lvl>
    <w:lvl w:ilvl="5">
      <w:start w:val="1"/>
      <w:numFmt w:val="decimal"/>
      <w:isLgl/>
      <w:lvlText w:val="%1.%2.%3.%4.%5.%6."/>
      <w:lvlJc w:val="left"/>
      <w:pPr>
        <w:ind w:left="2412" w:hanging="1080"/>
      </w:pPr>
      <w:rPr>
        <w:rFonts w:hint="default"/>
      </w:rPr>
    </w:lvl>
    <w:lvl w:ilvl="6">
      <w:start w:val="1"/>
      <w:numFmt w:val="decimal"/>
      <w:isLgl/>
      <w:lvlText w:val="%1.%2.%3.%4.%5.%6.%7."/>
      <w:lvlJc w:val="left"/>
      <w:pPr>
        <w:ind w:left="2925" w:hanging="1440"/>
      </w:pPr>
      <w:rPr>
        <w:rFonts w:hint="default"/>
      </w:rPr>
    </w:lvl>
    <w:lvl w:ilvl="7">
      <w:start w:val="1"/>
      <w:numFmt w:val="decimal"/>
      <w:isLgl/>
      <w:lvlText w:val="%1.%2.%3.%4.%5.%6.%7.%8."/>
      <w:lvlJc w:val="left"/>
      <w:pPr>
        <w:ind w:left="3078" w:hanging="1440"/>
      </w:pPr>
      <w:rPr>
        <w:rFonts w:hint="default"/>
      </w:rPr>
    </w:lvl>
    <w:lvl w:ilvl="8">
      <w:start w:val="1"/>
      <w:numFmt w:val="decimal"/>
      <w:isLgl/>
      <w:lvlText w:val="%1.%2.%3.%4.%5.%6.%7.%8.%9."/>
      <w:lvlJc w:val="left"/>
      <w:pPr>
        <w:ind w:left="3591" w:hanging="1800"/>
      </w:pPr>
      <w:rPr>
        <w:rFonts w:hint="default"/>
      </w:rPr>
    </w:lvl>
  </w:abstractNum>
  <w:num w:numId="1">
    <w:abstractNumId w:val="15"/>
  </w:num>
  <w:num w:numId="2">
    <w:abstractNumId w:val="24"/>
  </w:num>
  <w:num w:numId="3">
    <w:abstractNumId w:val="14"/>
  </w:num>
  <w:num w:numId="4">
    <w:abstractNumId w:val="1"/>
  </w:num>
  <w:num w:numId="5">
    <w:abstractNumId w:val="18"/>
  </w:num>
  <w:num w:numId="6">
    <w:abstractNumId w:val="7"/>
  </w:num>
  <w:num w:numId="7">
    <w:abstractNumId w:val="25"/>
  </w:num>
  <w:num w:numId="8">
    <w:abstractNumId w:val="8"/>
  </w:num>
  <w:num w:numId="9">
    <w:abstractNumId w:val="23"/>
  </w:num>
  <w:num w:numId="10">
    <w:abstractNumId w:val="10"/>
  </w:num>
  <w:num w:numId="11">
    <w:abstractNumId w:val="11"/>
  </w:num>
  <w:num w:numId="12">
    <w:abstractNumId w:val="3"/>
  </w:num>
  <w:num w:numId="13">
    <w:abstractNumId w:val="13"/>
  </w:num>
  <w:num w:numId="14">
    <w:abstractNumId w:val="17"/>
  </w:num>
  <w:num w:numId="15">
    <w:abstractNumId w:val="20"/>
  </w:num>
  <w:num w:numId="16">
    <w:abstractNumId w:val="27"/>
  </w:num>
  <w:num w:numId="17">
    <w:abstractNumId w:val="0"/>
  </w:num>
  <w:num w:numId="18">
    <w:abstractNumId w:val="22"/>
  </w:num>
  <w:num w:numId="19">
    <w:abstractNumId w:val="2"/>
  </w:num>
  <w:num w:numId="20">
    <w:abstractNumId w:val="4"/>
  </w:num>
  <w:num w:numId="21">
    <w:abstractNumId w:val="5"/>
  </w:num>
  <w:num w:numId="22">
    <w:abstractNumId w:val="6"/>
  </w:num>
  <w:num w:numId="23">
    <w:abstractNumId w:val="12"/>
  </w:num>
  <w:num w:numId="24">
    <w:abstractNumId w:val="21"/>
  </w:num>
  <w:num w:numId="25">
    <w:abstractNumId w:val="16"/>
  </w:num>
  <w:num w:numId="26">
    <w:abstractNumId w:val="19"/>
  </w:num>
  <w:num w:numId="27">
    <w:abstractNumId w:val="26"/>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729"/>
    <w:rsid w:val="0005762E"/>
    <w:rsid w:val="000C67BE"/>
    <w:rsid w:val="000D0144"/>
    <w:rsid w:val="000F48E2"/>
    <w:rsid w:val="00151433"/>
    <w:rsid w:val="001732DD"/>
    <w:rsid w:val="00190D6F"/>
    <w:rsid w:val="001D54F1"/>
    <w:rsid w:val="00220B2C"/>
    <w:rsid w:val="00240820"/>
    <w:rsid w:val="00253291"/>
    <w:rsid w:val="002C5CC3"/>
    <w:rsid w:val="002D4AA0"/>
    <w:rsid w:val="00313B63"/>
    <w:rsid w:val="00344E9A"/>
    <w:rsid w:val="003F0E68"/>
    <w:rsid w:val="003F25E8"/>
    <w:rsid w:val="00416E15"/>
    <w:rsid w:val="00453B8C"/>
    <w:rsid w:val="00485071"/>
    <w:rsid w:val="004D0720"/>
    <w:rsid w:val="004D50B8"/>
    <w:rsid w:val="004E7DE2"/>
    <w:rsid w:val="004F458B"/>
    <w:rsid w:val="004F5784"/>
    <w:rsid w:val="0050026B"/>
    <w:rsid w:val="00516951"/>
    <w:rsid w:val="00522A5C"/>
    <w:rsid w:val="00582B15"/>
    <w:rsid w:val="00587DF3"/>
    <w:rsid w:val="006837BC"/>
    <w:rsid w:val="006D5631"/>
    <w:rsid w:val="00792326"/>
    <w:rsid w:val="007973A8"/>
    <w:rsid w:val="00865FD9"/>
    <w:rsid w:val="008A0696"/>
    <w:rsid w:val="008B1DD6"/>
    <w:rsid w:val="008E590C"/>
    <w:rsid w:val="0092384A"/>
    <w:rsid w:val="009513B1"/>
    <w:rsid w:val="00993044"/>
    <w:rsid w:val="009D2B59"/>
    <w:rsid w:val="009D7C7A"/>
    <w:rsid w:val="00AA4868"/>
    <w:rsid w:val="00B32168"/>
    <w:rsid w:val="00B54C3A"/>
    <w:rsid w:val="00BC1E9B"/>
    <w:rsid w:val="00BC50CA"/>
    <w:rsid w:val="00BD1582"/>
    <w:rsid w:val="00BF1D58"/>
    <w:rsid w:val="00C11CB5"/>
    <w:rsid w:val="00C3613C"/>
    <w:rsid w:val="00C91729"/>
    <w:rsid w:val="00CA5573"/>
    <w:rsid w:val="00CB5628"/>
    <w:rsid w:val="00CB6E35"/>
    <w:rsid w:val="00CD0A08"/>
    <w:rsid w:val="00CD6E67"/>
    <w:rsid w:val="00CE39EB"/>
    <w:rsid w:val="00D6410B"/>
    <w:rsid w:val="00D82DD8"/>
    <w:rsid w:val="00DD7A80"/>
    <w:rsid w:val="00DF558C"/>
    <w:rsid w:val="00E520DF"/>
    <w:rsid w:val="00E7734F"/>
    <w:rsid w:val="00EE1177"/>
    <w:rsid w:val="00F21776"/>
    <w:rsid w:val="00F2307E"/>
    <w:rsid w:val="00F768E3"/>
    <w:rsid w:val="00F847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Основной текст Знак Знак Знак,Основной текст Знак Знак Знак Знак, Знак1,body text Знак Знак"/>
    <w:basedOn w:val="a"/>
    <w:link w:val="a4"/>
    <w:rsid w:val="00C91729"/>
    <w:pPr>
      <w:widowControl w:val="0"/>
      <w:autoSpaceDE w:val="0"/>
      <w:autoSpaceDN w:val="0"/>
      <w:adjustRightInd w:val="0"/>
      <w:spacing w:before="20" w:after="0" w:line="240" w:lineRule="auto"/>
      <w:jc w:val="both"/>
    </w:pPr>
    <w:rPr>
      <w:rFonts w:ascii="Verdana" w:eastAsia="Times New Roman" w:hAnsi="Verdana" w:cs="Times New Roman"/>
      <w:sz w:val="24"/>
      <w:szCs w:val="24"/>
      <w:lang w:eastAsia="ru-RU"/>
    </w:rPr>
  </w:style>
  <w:style w:type="character" w:customStyle="1" w:styleId="a4">
    <w:name w:val="Основной текст Знак"/>
    <w:aliases w:val="Основной текст Знак Знак Знак Знак1,Основной текст Знак Знак Знак Знак Знак, Знак1 Знак,body text Знак Знак Знак"/>
    <w:basedOn w:val="a0"/>
    <w:link w:val="a3"/>
    <w:rsid w:val="00C91729"/>
    <w:rPr>
      <w:rFonts w:ascii="Verdana" w:eastAsia="Times New Roman" w:hAnsi="Verdana" w:cs="Times New Roman"/>
      <w:sz w:val="24"/>
      <w:szCs w:val="24"/>
      <w:lang w:eastAsia="ru-RU"/>
    </w:rPr>
  </w:style>
  <w:style w:type="paragraph" w:styleId="a5">
    <w:name w:val="List Paragraph"/>
    <w:aliases w:val="Второй абзац списка"/>
    <w:basedOn w:val="a"/>
    <w:link w:val="a6"/>
    <w:uiPriority w:val="34"/>
    <w:qFormat/>
    <w:rsid w:val="00C91729"/>
    <w:pPr>
      <w:ind w:left="720"/>
    </w:pPr>
    <w:rPr>
      <w:rFonts w:ascii="Calibri" w:eastAsia="Calibri" w:hAnsi="Calibri" w:cs="Calibri"/>
    </w:rPr>
  </w:style>
  <w:style w:type="table" w:styleId="a7">
    <w:name w:val="Table Grid"/>
    <w:basedOn w:val="a1"/>
    <w:uiPriority w:val="59"/>
    <w:rsid w:val="00C9172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Абзац списка Знак"/>
    <w:aliases w:val="Второй абзац списка Знак"/>
    <w:link w:val="a5"/>
    <w:uiPriority w:val="34"/>
    <w:rsid w:val="00C91729"/>
    <w:rPr>
      <w:rFonts w:ascii="Calibri" w:eastAsia="Calibri" w:hAnsi="Calibri" w:cs="Calibri"/>
    </w:rPr>
  </w:style>
  <w:style w:type="paragraph" w:styleId="a8">
    <w:name w:val="Balloon Text"/>
    <w:basedOn w:val="a"/>
    <w:link w:val="a9"/>
    <w:uiPriority w:val="99"/>
    <w:semiHidden/>
    <w:unhideWhenUsed/>
    <w:rsid w:val="00C9172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917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Основной текст Знак Знак Знак,Основной текст Знак Знак Знак Знак, Знак1,body text Знак Знак"/>
    <w:basedOn w:val="a"/>
    <w:link w:val="a4"/>
    <w:rsid w:val="00C91729"/>
    <w:pPr>
      <w:widowControl w:val="0"/>
      <w:autoSpaceDE w:val="0"/>
      <w:autoSpaceDN w:val="0"/>
      <w:adjustRightInd w:val="0"/>
      <w:spacing w:before="20" w:after="0" w:line="240" w:lineRule="auto"/>
      <w:jc w:val="both"/>
    </w:pPr>
    <w:rPr>
      <w:rFonts w:ascii="Verdana" w:eastAsia="Times New Roman" w:hAnsi="Verdana" w:cs="Times New Roman"/>
      <w:sz w:val="24"/>
      <w:szCs w:val="24"/>
      <w:lang w:eastAsia="ru-RU"/>
    </w:rPr>
  </w:style>
  <w:style w:type="character" w:customStyle="1" w:styleId="a4">
    <w:name w:val="Основной текст Знак"/>
    <w:aliases w:val="Основной текст Знак Знак Знак Знак1,Основной текст Знак Знак Знак Знак Знак, Знак1 Знак,body text Знак Знак Знак"/>
    <w:basedOn w:val="a0"/>
    <w:link w:val="a3"/>
    <w:rsid w:val="00C91729"/>
    <w:rPr>
      <w:rFonts w:ascii="Verdana" w:eastAsia="Times New Roman" w:hAnsi="Verdana" w:cs="Times New Roman"/>
      <w:sz w:val="24"/>
      <w:szCs w:val="24"/>
      <w:lang w:eastAsia="ru-RU"/>
    </w:rPr>
  </w:style>
  <w:style w:type="paragraph" w:styleId="a5">
    <w:name w:val="List Paragraph"/>
    <w:aliases w:val="Второй абзац списка"/>
    <w:basedOn w:val="a"/>
    <w:link w:val="a6"/>
    <w:uiPriority w:val="34"/>
    <w:qFormat/>
    <w:rsid w:val="00C91729"/>
    <w:pPr>
      <w:ind w:left="720"/>
    </w:pPr>
    <w:rPr>
      <w:rFonts w:ascii="Calibri" w:eastAsia="Calibri" w:hAnsi="Calibri" w:cs="Calibri"/>
    </w:rPr>
  </w:style>
  <w:style w:type="table" w:styleId="a7">
    <w:name w:val="Table Grid"/>
    <w:basedOn w:val="a1"/>
    <w:uiPriority w:val="59"/>
    <w:rsid w:val="00C9172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Абзац списка Знак"/>
    <w:aliases w:val="Второй абзац списка Знак"/>
    <w:link w:val="a5"/>
    <w:uiPriority w:val="34"/>
    <w:rsid w:val="00C91729"/>
    <w:rPr>
      <w:rFonts w:ascii="Calibri" w:eastAsia="Calibri" w:hAnsi="Calibri" w:cs="Calibri"/>
    </w:rPr>
  </w:style>
  <w:style w:type="paragraph" w:styleId="a8">
    <w:name w:val="Balloon Text"/>
    <w:basedOn w:val="a"/>
    <w:link w:val="a9"/>
    <w:uiPriority w:val="99"/>
    <w:semiHidden/>
    <w:unhideWhenUsed/>
    <w:rsid w:val="00C9172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917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9249">
      <w:bodyDiv w:val="1"/>
      <w:marLeft w:val="0"/>
      <w:marRight w:val="0"/>
      <w:marTop w:val="0"/>
      <w:marBottom w:val="0"/>
      <w:divBdr>
        <w:top w:val="none" w:sz="0" w:space="0" w:color="auto"/>
        <w:left w:val="none" w:sz="0" w:space="0" w:color="auto"/>
        <w:bottom w:val="none" w:sz="0" w:space="0" w:color="auto"/>
        <w:right w:val="none" w:sz="0" w:space="0" w:color="auto"/>
      </w:divBdr>
    </w:div>
    <w:div w:id="432434995">
      <w:bodyDiv w:val="1"/>
      <w:marLeft w:val="0"/>
      <w:marRight w:val="0"/>
      <w:marTop w:val="0"/>
      <w:marBottom w:val="0"/>
      <w:divBdr>
        <w:top w:val="none" w:sz="0" w:space="0" w:color="auto"/>
        <w:left w:val="none" w:sz="0" w:space="0" w:color="auto"/>
        <w:bottom w:val="none" w:sz="0" w:space="0" w:color="auto"/>
        <w:right w:val="none" w:sz="0" w:space="0" w:color="auto"/>
      </w:divBdr>
    </w:div>
    <w:div w:id="723874714">
      <w:bodyDiv w:val="1"/>
      <w:marLeft w:val="0"/>
      <w:marRight w:val="0"/>
      <w:marTop w:val="0"/>
      <w:marBottom w:val="0"/>
      <w:divBdr>
        <w:top w:val="none" w:sz="0" w:space="0" w:color="auto"/>
        <w:left w:val="none" w:sz="0" w:space="0" w:color="auto"/>
        <w:bottom w:val="none" w:sz="0" w:space="0" w:color="auto"/>
        <w:right w:val="none" w:sz="0" w:space="0" w:color="auto"/>
      </w:divBdr>
    </w:div>
    <w:div w:id="1569878240">
      <w:bodyDiv w:val="1"/>
      <w:marLeft w:val="0"/>
      <w:marRight w:val="0"/>
      <w:marTop w:val="0"/>
      <w:marBottom w:val="0"/>
      <w:divBdr>
        <w:top w:val="none" w:sz="0" w:space="0" w:color="auto"/>
        <w:left w:val="none" w:sz="0" w:space="0" w:color="auto"/>
        <w:bottom w:val="none" w:sz="0" w:space="0" w:color="auto"/>
        <w:right w:val="none" w:sz="0" w:space="0" w:color="auto"/>
      </w:divBdr>
    </w:div>
    <w:div w:id="2007973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17</Pages>
  <Words>6718</Words>
  <Characters>38299</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Moiseikina Mariya</dc:creator>
  <cp:lastModifiedBy>Darmonuk Natalia</cp:lastModifiedBy>
  <cp:revision>5</cp:revision>
  <cp:lastPrinted>2017-12-05T09:27:00Z</cp:lastPrinted>
  <dcterms:created xsi:type="dcterms:W3CDTF">2017-12-15T07:37:00Z</dcterms:created>
  <dcterms:modified xsi:type="dcterms:W3CDTF">2017-12-15T07:55:00Z</dcterms:modified>
</cp:coreProperties>
</file>