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6743C">
        <w:rPr>
          <w:rFonts w:eastAsiaTheme="minorEastAsia"/>
          <w:b/>
          <w:sz w:val="26"/>
          <w:szCs w:val="26"/>
          <w:lang w:val="ru-RU" w:eastAsia="ru-RU"/>
        </w:rPr>
        <w:t>Открытый 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6743C" w:rsidRDefault="0066743C" w:rsidP="00672A7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66743C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6743C">
        <w:rPr>
          <w:b/>
          <w:sz w:val="28"/>
          <w:szCs w:val="28"/>
          <w:lang w:val="ru-RU"/>
        </w:rPr>
        <w:t>договора</w:t>
      </w:r>
      <w:proofErr w:type="gramEnd"/>
      <w:r w:rsidRPr="0066743C">
        <w:rPr>
          <w:b/>
          <w:sz w:val="28"/>
          <w:szCs w:val="28"/>
          <w:lang w:val="ru-RU"/>
        </w:rPr>
        <w:t xml:space="preserve"> на </w:t>
      </w:r>
      <w:r w:rsidR="0085461F" w:rsidRPr="0085461F">
        <w:rPr>
          <w:lang w:val="ru-RU"/>
        </w:rPr>
        <w:t xml:space="preserve"> </w:t>
      </w:r>
      <w:r w:rsidR="0085461F" w:rsidRPr="0085461F">
        <w:rPr>
          <w:b/>
          <w:sz w:val="28"/>
          <w:szCs w:val="28"/>
          <w:lang w:val="ru-RU"/>
        </w:rPr>
        <w:t xml:space="preserve">техническое обслуживание лифтового оборудования производства </w:t>
      </w:r>
      <w:proofErr w:type="spellStart"/>
      <w:r w:rsidR="0085461F" w:rsidRPr="0085461F">
        <w:rPr>
          <w:b/>
          <w:sz w:val="28"/>
          <w:szCs w:val="28"/>
          <w:lang w:val="ru-RU"/>
        </w:rPr>
        <w:t>ThyssenKrupp</w:t>
      </w:r>
      <w:proofErr w:type="spellEnd"/>
      <w:r w:rsidR="0085461F" w:rsidRPr="0085461F">
        <w:rPr>
          <w:b/>
          <w:sz w:val="28"/>
          <w:szCs w:val="28"/>
          <w:lang w:val="ru-RU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="0085461F" w:rsidRPr="0085461F">
        <w:rPr>
          <w:b/>
          <w:sz w:val="28"/>
          <w:szCs w:val="28"/>
          <w:lang w:val="ru-RU"/>
        </w:rPr>
        <w:t>Сколково</w:t>
      </w:r>
      <w:proofErr w:type="spellEnd"/>
      <w:r w:rsidR="0085461F" w:rsidRPr="0085461F">
        <w:rPr>
          <w:b/>
          <w:sz w:val="28"/>
          <w:szCs w:val="28"/>
          <w:lang w:val="ru-RU"/>
        </w:rPr>
        <w:t>», ул. Нобеля 5, ул. Нобеля 7, ул. Малевича 1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A34C7F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</w:t>
      </w:r>
      <w:r w:rsidR="0085461F" w:rsidRPr="0085461F">
        <w:rPr>
          <w:rFonts w:eastAsiaTheme="minorEastAsia"/>
          <w:sz w:val="24"/>
          <w:szCs w:val="24"/>
          <w:lang w:val="ru-RU" w:eastAsia="ru-RU"/>
        </w:rPr>
        <w:t xml:space="preserve">техническое обслуживание лифтового оборудования производства </w:t>
      </w:r>
      <w:proofErr w:type="spellStart"/>
      <w:r w:rsidR="0085461F" w:rsidRPr="0085461F">
        <w:rPr>
          <w:rFonts w:eastAsiaTheme="minorEastAsia"/>
          <w:sz w:val="24"/>
          <w:szCs w:val="24"/>
          <w:lang w:val="ru-RU" w:eastAsia="ru-RU"/>
        </w:rPr>
        <w:t>ThyssenKrupp</w:t>
      </w:r>
      <w:proofErr w:type="spellEnd"/>
      <w:r w:rsidR="0085461F" w:rsidRPr="0085461F">
        <w:rPr>
          <w:rFonts w:eastAsiaTheme="minorEastAsia"/>
          <w:sz w:val="24"/>
          <w:szCs w:val="24"/>
          <w:lang w:val="ru-RU" w:eastAsia="ru-RU"/>
        </w:rPr>
        <w:t xml:space="preserve"> и OTIS на объектах, расположенных по адресу: г. Москва, территория инновационного центра «</w:t>
      </w:r>
      <w:proofErr w:type="spellStart"/>
      <w:r w:rsidR="0085461F" w:rsidRPr="0085461F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85461F" w:rsidRPr="0085461F">
        <w:rPr>
          <w:rFonts w:eastAsiaTheme="minorEastAsia"/>
          <w:sz w:val="24"/>
          <w:szCs w:val="24"/>
          <w:lang w:val="ru-RU" w:eastAsia="ru-RU"/>
        </w:rPr>
        <w:t xml:space="preserve">», ул. Нобеля 5, ул. Нобеля 7, ул. Малевича 1 </w:t>
      </w:r>
      <w:r w:rsidR="00A34C7F">
        <w:rPr>
          <w:rFonts w:eastAsiaTheme="minorEastAsia"/>
          <w:sz w:val="24"/>
          <w:szCs w:val="24"/>
          <w:lang w:val="ru-RU" w:eastAsia="ru-RU"/>
        </w:rPr>
        <w:t xml:space="preserve">          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1A6E6B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476" w:type="dxa"/>
        <w:tblInd w:w="93" w:type="dxa"/>
        <w:tblLook w:val="04A0" w:firstRow="1" w:lastRow="0" w:firstColumn="1" w:lastColumn="0" w:noHBand="0" w:noVBand="1"/>
      </w:tblPr>
      <w:tblGrid>
        <w:gridCol w:w="582"/>
        <w:gridCol w:w="3914"/>
        <w:gridCol w:w="1440"/>
        <w:gridCol w:w="1160"/>
        <w:gridCol w:w="2380"/>
      </w:tblGrid>
      <w:tr w:rsidR="0085461F" w:rsidRPr="002A2364" w:rsidTr="0085461F">
        <w:trPr>
          <w:trHeight w:val="300"/>
        </w:trPr>
        <w:tc>
          <w:tcPr>
            <w:tcW w:w="59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 xml:space="preserve">Состав оборудования Объект 1:ул. Нобеля, 5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5461F" w:rsidRPr="002A2364" w:rsidTr="0085461F">
        <w:trPr>
          <w:trHeight w:val="6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Наименование подъемно-транспортного оборудования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Зав. №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Стоимость ТО в месяц, руб., 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/1000kg/1m/s/5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298414020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/630kg/1m/s/5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298414021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/630kg/1m/s/5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298414022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4.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Platf</w:t>
            </w:r>
            <w:proofErr w:type="spell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Inclined</w:t>
            </w:r>
            <w:proofErr w:type="spell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6008446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315"/>
        </w:trPr>
        <w:tc>
          <w:tcPr>
            <w:tcW w:w="7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 стоимость обслуживания в месяц по Объекту 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300"/>
        </w:trPr>
        <w:tc>
          <w:tcPr>
            <w:tcW w:w="4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Состав оборудования Объект 2:ул. Нобеля, 7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5461F" w:rsidRPr="002A2364" w:rsidTr="0085461F">
        <w:trPr>
          <w:trHeight w:val="6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Наименование подъемно-транспортного оборудования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Зав. №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Стоимость ТО в месяц, руб., 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/1000kg/1m/s/4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298413544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/1000kg/1m/s/4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298413545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Ele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/1000kg/1m/s/4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298413546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4.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THYSSENKRUPP/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Platf</w:t>
            </w:r>
            <w:proofErr w:type="spell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Inclined</w:t>
            </w:r>
            <w:proofErr w:type="spell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6008414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315"/>
        </w:trPr>
        <w:tc>
          <w:tcPr>
            <w:tcW w:w="7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 стоимость обслуживания в месяц по Объекту 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300"/>
        </w:trPr>
        <w:tc>
          <w:tcPr>
            <w:tcW w:w="44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Состав оборудования Объект 3:ул. Малевича, 1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85461F" w:rsidRPr="002A2364" w:rsidTr="0085461F">
        <w:trPr>
          <w:trHeight w:val="6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Наименование подъемно-транспортного оборудования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Зав. №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Кол-во (шт.)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 xml:space="preserve">Стоимость ТО в месяц, руб., 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</w:tr>
      <w:tr w:rsidR="0085461F" w:rsidRPr="0085461F" w:rsidTr="0085461F">
        <w:trPr>
          <w:trHeight w:val="6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FGPan139+3W/900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нерж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 xml:space="preserve">/OTIS 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Gien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 xml:space="preserve"> (Gen2)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E2NI 0346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6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2.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FGPan139+3W/900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нерж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 xml:space="preserve">/OTIS </w:t>
            </w:r>
            <w:proofErr w:type="spellStart"/>
            <w:r w:rsidRPr="0085461F">
              <w:rPr>
                <w:color w:val="000000"/>
                <w:sz w:val="22"/>
                <w:szCs w:val="22"/>
                <w:lang w:eastAsia="ru-RU"/>
              </w:rPr>
              <w:t>Gien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 xml:space="preserve"> (Gen2)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E2NI 0347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85461F" w:rsidTr="0085461F">
        <w:trPr>
          <w:trHeight w:val="6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3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rPr>
                <w:color w:val="000000"/>
                <w:sz w:val="22"/>
                <w:szCs w:val="22"/>
                <w:lang w:eastAsia="ru-RU"/>
              </w:rPr>
            </w:pPr>
            <w:r w:rsidRPr="0085461F">
              <w:rPr>
                <w:color w:val="000000"/>
                <w:sz w:val="22"/>
                <w:szCs w:val="22"/>
                <w:lang w:eastAsia="ru-RU"/>
              </w:rPr>
              <w:t>LM 4800LMPan13923D/1600</w:t>
            </w:r>
            <w:proofErr w:type="spellStart"/>
            <w:r w:rsidRPr="0085461F">
              <w:rPr>
                <w:color w:val="000000"/>
                <w:sz w:val="22"/>
                <w:szCs w:val="22"/>
                <w:lang w:val="ru-RU" w:eastAsia="ru-RU"/>
              </w:rPr>
              <w:t>нерж</w:t>
            </w:r>
            <w:proofErr w:type="spellEnd"/>
            <w:r w:rsidRPr="0085461F">
              <w:rPr>
                <w:color w:val="000000"/>
                <w:sz w:val="22"/>
                <w:szCs w:val="22"/>
                <w:lang w:eastAsia="ru-RU"/>
              </w:rPr>
              <w:t>/Lift Material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E2NI 0348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2A2364">
        <w:trPr>
          <w:trHeight w:val="461"/>
        </w:trPr>
        <w:tc>
          <w:tcPr>
            <w:tcW w:w="7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обслуживания в месяц по Объекту 3, руб., </w:t>
            </w:r>
            <w:proofErr w:type="spell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570"/>
        </w:trPr>
        <w:tc>
          <w:tcPr>
            <w:tcW w:w="7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стоимость обслуживания в месяц по Объектам 1,2,3, руб., </w:t>
            </w:r>
            <w:proofErr w:type="spell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85461F" w:rsidRPr="002A2364" w:rsidTr="0085461F">
        <w:trPr>
          <w:trHeight w:val="495"/>
        </w:trPr>
        <w:tc>
          <w:tcPr>
            <w:tcW w:w="7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5461F" w:rsidRPr="0085461F" w:rsidRDefault="0085461F" w:rsidP="0085461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общая </w:t>
            </w: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стоимость обслуживания за 2 года (24 </w:t>
            </w:r>
            <w:proofErr w:type="spell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мес</w:t>
            </w:r>
            <w:proofErr w:type="spellEnd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), руб., </w:t>
            </w:r>
            <w:proofErr w:type="spell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вкл</w:t>
            </w:r>
            <w:proofErr w:type="gramStart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5461F" w:rsidRPr="0085461F" w:rsidRDefault="0085461F" w:rsidP="0085461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5461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85461F" w:rsidRDefault="0085461F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5461F" w:rsidRDefault="005919B7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85461F">
        <w:rPr>
          <w:i/>
          <w:color w:val="FF0000"/>
          <w:sz w:val="22"/>
          <w:lang w:val="ru-RU" w:eastAsia="ru-RU"/>
        </w:rPr>
        <w:t>*</w:t>
      </w:r>
      <w:r w:rsidR="00392E32" w:rsidRPr="0085461F">
        <w:rPr>
          <w:i/>
          <w:color w:val="FF0000"/>
          <w:sz w:val="22"/>
          <w:lang w:val="ru-RU" w:eastAsia="ru-RU"/>
        </w:rPr>
        <w:t xml:space="preserve"> Общая стоимость </w:t>
      </w:r>
      <w:r w:rsidR="009B0CB3" w:rsidRPr="0085461F">
        <w:rPr>
          <w:i/>
          <w:color w:val="FF0000"/>
          <w:sz w:val="22"/>
          <w:lang w:val="ru-RU" w:eastAsia="ru-RU"/>
        </w:rPr>
        <w:t xml:space="preserve">(Цена договора) </w:t>
      </w:r>
      <w:r w:rsidR="00392E32" w:rsidRPr="0085461F">
        <w:rPr>
          <w:i/>
          <w:color w:val="FF0000"/>
          <w:sz w:val="22"/>
          <w:lang w:val="ru-RU" w:eastAsia="ru-RU"/>
        </w:rPr>
        <w:t xml:space="preserve">не должна превышать установленную Начальную (максимальную) Цену Договора </w:t>
      </w:r>
      <w:r w:rsidR="0085461F" w:rsidRPr="0085461F">
        <w:rPr>
          <w:i/>
          <w:color w:val="FF0000"/>
          <w:sz w:val="22"/>
          <w:lang w:val="ru-RU" w:eastAsia="ru-RU"/>
        </w:rPr>
        <w:t>2 430 450,72  (Два миллиона четыреста тридцать тысяч четыреста пятьдесят и 72/100) рублей, включая НДС 18%.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2A2364">
        <w:rPr>
          <w:i/>
          <w:color w:val="FF0000"/>
          <w:sz w:val="22"/>
          <w:lang w:val="ru-RU" w:eastAsia="ru-RU"/>
        </w:rPr>
        <w:t>214</w:t>
      </w:r>
    </w:p>
    <w:p w:rsidR="00392E32" w:rsidRPr="00B30463" w:rsidRDefault="00A51A9E" w:rsidP="00A51A9E">
      <w:pPr>
        <w:spacing w:before="120" w:line="240" w:lineRule="atLeast"/>
        <w:jc w:val="both"/>
        <w:rPr>
          <w:color w:val="FF0000"/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  <w:r w:rsidR="00B30463" w:rsidRPr="0085461F">
        <w:rPr>
          <w:sz w:val="22"/>
          <w:lang w:val="ru-RU" w:eastAsia="ru-RU"/>
        </w:rPr>
        <w:t>аванс не предусмотрен</w:t>
      </w:r>
      <w:r w:rsidR="00520BA1" w:rsidRPr="0085461F">
        <w:rPr>
          <w:sz w:val="22"/>
          <w:lang w:val="ru-RU" w:eastAsia="ru-RU"/>
        </w:rPr>
        <w:t xml:space="preserve">. 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выполнением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 xml:space="preserve">абот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программное обеспечение,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Заказчика, стоимость исключительных прав на результаты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>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  <w:bookmarkStart w:id="6" w:name="_GoBack"/>
      <w:bookmarkEnd w:id="6"/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9B7" w:rsidRDefault="005919B7" w:rsidP="00813B99">
      <w:r>
        <w:separator/>
      </w:r>
    </w:p>
  </w:endnote>
  <w:endnote w:type="continuationSeparator" w:id="0">
    <w:p w:rsidR="005919B7" w:rsidRDefault="00591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2364" w:rsidRPr="002A2364">
          <w:rPr>
            <w:noProof/>
            <w:lang w:val="ru-RU"/>
          </w:rPr>
          <w:t>1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9B7" w:rsidRDefault="005919B7" w:rsidP="00813B99">
      <w:r>
        <w:separator/>
      </w:r>
    </w:p>
  </w:footnote>
  <w:footnote w:type="continuationSeparator" w:id="0">
    <w:p w:rsidR="005919B7" w:rsidRDefault="00591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A670F2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2A2364">
      <w:rPr>
        <w:b/>
        <w:i/>
        <w:sz w:val="24"/>
        <w:szCs w:val="24"/>
        <w:lang w:val="ru-RU"/>
      </w:rPr>
      <w:t>214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E4352"/>
    <w:rsid w:val="000F3367"/>
    <w:rsid w:val="001125E5"/>
    <w:rsid w:val="0015023B"/>
    <w:rsid w:val="00152C41"/>
    <w:rsid w:val="00180600"/>
    <w:rsid w:val="001A6E6B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A2364"/>
    <w:rsid w:val="002C1376"/>
    <w:rsid w:val="002C585F"/>
    <w:rsid w:val="002D651C"/>
    <w:rsid w:val="002E4B9C"/>
    <w:rsid w:val="00305D32"/>
    <w:rsid w:val="003241A2"/>
    <w:rsid w:val="0033432F"/>
    <w:rsid w:val="00347FE7"/>
    <w:rsid w:val="00363076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C22C6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5461F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838E7"/>
    <w:rsid w:val="00992D58"/>
    <w:rsid w:val="009B0CB3"/>
    <w:rsid w:val="009D5231"/>
    <w:rsid w:val="009F1BA6"/>
    <w:rsid w:val="00A34C7F"/>
    <w:rsid w:val="00A406E5"/>
    <w:rsid w:val="00A51A34"/>
    <w:rsid w:val="00A51A9E"/>
    <w:rsid w:val="00A55F87"/>
    <w:rsid w:val="00A670F2"/>
    <w:rsid w:val="00A95C59"/>
    <w:rsid w:val="00A977FD"/>
    <w:rsid w:val="00AB0FCA"/>
    <w:rsid w:val="00AD464B"/>
    <w:rsid w:val="00B1182C"/>
    <w:rsid w:val="00B26C87"/>
    <w:rsid w:val="00B30463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39D5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F858A-8790-4D53-9756-0B2FFFCBF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3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54</cp:revision>
  <cp:lastPrinted>2012-04-13T08:05:00Z</cp:lastPrinted>
  <dcterms:created xsi:type="dcterms:W3CDTF">2014-12-23T12:12:00Z</dcterms:created>
  <dcterms:modified xsi:type="dcterms:W3CDTF">2017-12-08T12:39:00Z</dcterms:modified>
</cp:coreProperties>
</file>