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Default="00C2308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D63ED7" w:rsidRDefault="00D3125D" w:rsidP="00B763CD">
      <w:pPr>
        <w:ind w:firstLine="708"/>
        <w:jc w:val="center"/>
        <w:rPr>
          <w:rFonts w:eastAsia="Calibri"/>
          <w:b/>
          <w:lang w:eastAsia="en-US"/>
        </w:rPr>
      </w:pPr>
      <w:r w:rsidRPr="00D63ED7">
        <w:rPr>
          <w:rFonts w:eastAsia="Calibri"/>
          <w:b/>
          <w:lang w:eastAsia="en-US"/>
        </w:rPr>
        <w:t xml:space="preserve">ВЫПИСКА ИЗ </w:t>
      </w:r>
      <w:r w:rsidR="00C435AC" w:rsidRPr="00D63ED7">
        <w:rPr>
          <w:rFonts w:eastAsia="Calibri"/>
          <w:b/>
          <w:lang w:eastAsia="en-US"/>
        </w:rPr>
        <w:t>ПРОТОКОЛ</w:t>
      </w:r>
      <w:r w:rsidRPr="00D63ED7">
        <w:rPr>
          <w:rFonts w:eastAsia="Calibri"/>
          <w:b/>
          <w:lang w:eastAsia="en-US"/>
        </w:rPr>
        <w:t xml:space="preserve">А </w:t>
      </w:r>
      <w:r w:rsidR="006473ED" w:rsidRPr="00D63ED7">
        <w:rPr>
          <w:rFonts w:eastAsia="Calibri"/>
          <w:b/>
          <w:lang w:eastAsia="en-US"/>
        </w:rPr>
        <w:t>№</w:t>
      </w:r>
      <w:r w:rsidR="00F72A56" w:rsidRPr="00D63ED7">
        <w:rPr>
          <w:rFonts w:eastAsia="Calibri"/>
          <w:b/>
          <w:lang w:eastAsia="en-US"/>
        </w:rPr>
        <w:t xml:space="preserve"> </w:t>
      </w:r>
      <w:r w:rsidR="00754408">
        <w:rPr>
          <w:rFonts w:eastAsia="Calibri"/>
          <w:b/>
          <w:lang w:val="en-US" w:eastAsia="en-US"/>
        </w:rPr>
        <w:t>88</w:t>
      </w:r>
      <w:r w:rsidR="00954DEE" w:rsidRPr="00D63ED7">
        <w:rPr>
          <w:rFonts w:eastAsia="Calibri"/>
          <w:b/>
          <w:lang w:eastAsia="en-US"/>
        </w:rPr>
        <w:t>-</w:t>
      </w:r>
      <w:r w:rsidR="00CB606B" w:rsidRPr="00D63ED7">
        <w:rPr>
          <w:rFonts w:eastAsia="Calibri"/>
          <w:b/>
          <w:lang w:eastAsia="en-US"/>
        </w:rPr>
        <w:t>И</w:t>
      </w:r>
    </w:p>
    <w:p w:rsidR="00E4558B" w:rsidRPr="00D63ED7" w:rsidRDefault="00D3125D" w:rsidP="00D3125D">
      <w:pPr>
        <w:ind w:firstLine="709"/>
        <w:jc w:val="center"/>
        <w:rPr>
          <w:rFonts w:eastAsia="Calibri"/>
          <w:lang w:eastAsia="en-US"/>
        </w:rPr>
      </w:pPr>
      <w:r w:rsidRPr="00D63ED7">
        <w:rPr>
          <w:noProof/>
        </w:rPr>
        <w:t xml:space="preserve">заседания Рабочей группы </w:t>
      </w:r>
      <w:r w:rsidR="00B763CD" w:rsidRPr="00D63ED7">
        <w:rPr>
          <w:rFonts w:eastAsia="Calibri"/>
          <w:lang w:eastAsia="en-US"/>
        </w:rPr>
        <w:t xml:space="preserve">по проведению процедур закупок </w:t>
      </w:r>
    </w:p>
    <w:p w:rsidR="003821F1" w:rsidRPr="003821F1" w:rsidRDefault="00754408" w:rsidP="00CB3368">
      <w:pPr>
        <w:ind w:firstLine="709"/>
        <w:jc w:val="center"/>
        <w:rPr>
          <w:rFonts w:eastAsia="Calibri"/>
          <w:lang w:eastAsia="en-US"/>
        </w:rPr>
      </w:pPr>
      <w:r>
        <w:rPr>
          <w:rFonts w:eastAsia="Calibri"/>
          <w:lang w:eastAsia="en-US"/>
        </w:rPr>
        <w:t>по вопросу рассмотрения и оценки Заявок, поступивших</w:t>
      </w:r>
      <w:r w:rsidR="00D3125D" w:rsidRPr="00D63ED7">
        <w:rPr>
          <w:rFonts w:eastAsia="Calibri"/>
          <w:lang w:eastAsia="en-US"/>
        </w:rPr>
        <w:t xml:space="preserve"> </w:t>
      </w:r>
      <w:r w:rsidR="00CB3368" w:rsidRPr="00D63ED7">
        <w:rPr>
          <w:rFonts w:eastAsia="Calibri"/>
          <w:lang w:eastAsia="en-US"/>
        </w:rPr>
        <w:t>на участие в открытом Запросе предложений на право заключения договора на разработку Рабочей документации и выполнение общестроительных, сантехнических, вентиляционных и электромонтажных работ по объекту «Станция мон</w:t>
      </w:r>
      <w:r w:rsidR="00CB3368" w:rsidRPr="00D63ED7">
        <w:rPr>
          <w:rFonts w:eastAsia="Calibri"/>
          <w:lang w:eastAsia="en-US"/>
        </w:rPr>
        <w:t>и</w:t>
      </w:r>
      <w:r w:rsidR="00CB3368" w:rsidRPr="00D63ED7">
        <w:rPr>
          <w:rFonts w:eastAsia="Calibri"/>
          <w:lang w:eastAsia="en-US"/>
        </w:rPr>
        <w:t xml:space="preserve">торинга» для нужд ООО «ОДПС Сколково» </w:t>
      </w:r>
    </w:p>
    <w:p w:rsidR="00D3125D" w:rsidRPr="00D63ED7" w:rsidRDefault="00CB3368" w:rsidP="00CB3368">
      <w:pPr>
        <w:ind w:firstLine="709"/>
        <w:jc w:val="center"/>
        <w:rPr>
          <w:noProof/>
        </w:rPr>
      </w:pPr>
      <w:r w:rsidRPr="00D63ED7">
        <w:rPr>
          <w:rFonts w:eastAsia="Calibri"/>
          <w:lang w:eastAsia="en-US"/>
        </w:rPr>
        <w:t>(</w:t>
      </w:r>
      <w:r w:rsidR="001C6E65" w:rsidRPr="00D63ED7">
        <w:rPr>
          <w:rFonts w:eastAsia="Calibri"/>
          <w:lang w:eastAsia="en-US"/>
        </w:rPr>
        <w:t>Извещение №з-17-50104/</w:t>
      </w:r>
      <w:r w:rsidR="00754408">
        <w:rPr>
          <w:rFonts w:eastAsia="Calibri"/>
          <w:lang w:eastAsia="en-US"/>
        </w:rPr>
        <w:t>205 от 29.11</w:t>
      </w:r>
      <w:r w:rsidR="001C6E65" w:rsidRPr="00D63ED7">
        <w:rPr>
          <w:rFonts w:eastAsia="Calibri"/>
          <w:lang w:eastAsia="en-US"/>
        </w:rPr>
        <w:t>.2017</w:t>
      </w:r>
      <w:r w:rsidRPr="00D63ED7">
        <w:rPr>
          <w:rFonts w:eastAsia="Calibri"/>
          <w:lang w:eastAsia="en-US"/>
        </w:rPr>
        <w:t>).</w:t>
      </w:r>
    </w:p>
    <w:p w:rsidR="001549BC" w:rsidRPr="00D63ED7" w:rsidRDefault="001549BC" w:rsidP="001549BC">
      <w:pPr>
        <w:jc w:val="center"/>
        <w:rPr>
          <w:rFonts w:eastAsia="Calibri"/>
          <w:lang w:eastAsia="en-US"/>
        </w:rPr>
      </w:pPr>
    </w:p>
    <w:p w:rsidR="0061115E" w:rsidRPr="00D63ED7" w:rsidRDefault="00EA6692" w:rsidP="00EA6692">
      <w:pPr>
        <w:spacing w:line="276" w:lineRule="auto"/>
        <w:rPr>
          <w:rFonts w:eastAsia="Calibri"/>
          <w:lang w:eastAsia="en-US"/>
        </w:rPr>
      </w:pPr>
      <w:r w:rsidRPr="00D63ED7">
        <w:rPr>
          <w:rFonts w:eastAsia="Calibri"/>
          <w:lang w:eastAsia="en-US"/>
        </w:rPr>
        <w:t xml:space="preserve">г. Москва, </w:t>
      </w:r>
      <w:r w:rsidR="0061115E" w:rsidRPr="00D63ED7">
        <w:rPr>
          <w:rFonts w:eastAsia="Calibri"/>
          <w:lang w:eastAsia="en-US"/>
        </w:rPr>
        <w:t>территория Сколково</w:t>
      </w:r>
      <w:r w:rsidR="00FF5EBD" w:rsidRPr="00D63ED7">
        <w:rPr>
          <w:rFonts w:eastAsia="Calibri"/>
          <w:lang w:eastAsia="en-US"/>
        </w:rPr>
        <w:t xml:space="preserve">                                             </w:t>
      </w:r>
      <w:r w:rsidR="00954DEE" w:rsidRPr="00D63ED7">
        <w:rPr>
          <w:rFonts w:eastAsia="Calibri"/>
          <w:lang w:eastAsia="en-US"/>
        </w:rPr>
        <w:t xml:space="preserve">                               </w:t>
      </w:r>
      <w:r w:rsidR="00CC3AD9" w:rsidRPr="00D63ED7">
        <w:rPr>
          <w:rFonts w:eastAsia="Calibri"/>
          <w:lang w:eastAsia="en-US"/>
        </w:rPr>
        <w:t xml:space="preserve"> </w:t>
      </w:r>
      <w:r w:rsidR="00FF5EBD" w:rsidRPr="00D63ED7">
        <w:rPr>
          <w:rFonts w:eastAsia="Calibri"/>
          <w:lang w:eastAsia="en-US"/>
        </w:rPr>
        <w:t>«</w:t>
      </w:r>
      <w:r w:rsidR="00CD6F5C">
        <w:rPr>
          <w:rFonts w:eastAsia="Calibri"/>
          <w:lang w:eastAsia="en-US"/>
        </w:rPr>
        <w:t>1</w:t>
      </w:r>
      <w:r w:rsidR="001C6E65" w:rsidRPr="00D63ED7">
        <w:rPr>
          <w:rFonts w:eastAsia="Calibri"/>
          <w:lang w:eastAsia="en-US"/>
        </w:rPr>
        <w:t>3</w:t>
      </w:r>
      <w:r w:rsidR="00FF5EBD" w:rsidRPr="00D63ED7">
        <w:rPr>
          <w:rFonts w:eastAsia="Calibri"/>
          <w:lang w:eastAsia="en-US"/>
        </w:rPr>
        <w:t xml:space="preserve">» </w:t>
      </w:r>
      <w:r w:rsidR="00CD6F5C">
        <w:rPr>
          <w:rFonts w:eastAsia="Calibri"/>
          <w:lang w:eastAsia="en-US"/>
        </w:rPr>
        <w:t>дека</w:t>
      </w:r>
      <w:r w:rsidR="001C6E65" w:rsidRPr="00D63ED7">
        <w:rPr>
          <w:rFonts w:eastAsia="Calibri"/>
          <w:lang w:eastAsia="en-US"/>
        </w:rPr>
        <w:t>бря</w:t>
      </w:r>
      <w:r w:rsidR="00FF5EBD" w:rsidRPr="00D63ED7">
        <w:rPr>
          <w:rFonts w:eastAsia="Calibri"/>
          <w:lang w:eastAsia="en-US"/>
        </w:rPr>
        <w:t xml:space="preserve"> 201</w:t>
      </w:r>
      <w:r w:rsidR="00954DEE" w:rsidRPr="00D63ED7">
        <w:rPr>
          <w:rFonts w:eastAsia="Calibri"/>
          <w:lang w:eastAsia="en-US"/>
        </w:rPr>
        <w:t>7</w:t>
      </w:r>
      <w:r w:rsidR="00FF5EBD" w:rsidRPr="00D63ED7">
        <w:rPr>
          <w:rFonts w:eastAsia="Calibri"/>
          <w:lang w:eastAsia="en-US"/>
        </w:rPr>
        <w:t xml:space="preserve"> года </w:t>
      </w:r>
    </w:p>
    <w:p w:rsidR="00A36012" w:rsidRPr="00D63ED7" w:rsidRDefault="0061115E" w:rsidP="00093CF8">
      <w:pPr>
        <w:spacing w:line="276" w:lineRule="auto"/>
        <w:rPr>
          <w:rFonts w:eastAsia="Calibri"/>
          <w:lang w:eastAsia="en-US"/>
        </w:rPr>
      </w:pPr>
      <w:r w:rsidRPr="00D63ED7">
        <w:rPr>
          <w:rFonts w:eastAsia="Calibri"/>
          <w:lang w:eastAsia="en-US"/>
        </w:rPr>
        <w:t xml:space="preserve">инновационного центра, </w:t>
      </w:r>
      <w:r w:rsidR="00EA6692" w:rsidRPr="00D63ED7">
        <w:rPr>
          <w:rFonts w:eastAsia="Calibri"/>
          <w:lang w:eastAsia="en-US"/>
        </w:rPr>
        <w:t>ул. Луговая, д. 4, кор</w:t>
      </w:r>
      <w:r w:rsidR="000D0E5C" w:rsidRPr="00D63ED7">
        <w:rPr>
          <w:rFonts w:eastAsia="Calibri"/>
          <w:lang w:eastAsia="en-US"/>
        </w:rPr>
        <w:t>п</w:t>
      </w:r>
      <w:r w:rsidR="00EA6692" w:rsidRPr="00D63ED7">
        <w:rPr>
          <w:rFonts w:eastAsia="Calibri"/>
          <w:lang w:eastAsia="en-US"/>
        </w:rPr>
        <w:t>.</w:t>
      </w:r>
      <w:r w:rsidR="00C04295" w:rsidRPr="00D63ED7">
        <w:rPr>
          <w:rFonts w:eastAsia="Calibri"/>
          <w:lang w:eastAsia="en-US"/>
        </w:rPr>
        <w:t xml:space="preserve"> </w:t>
      </w:r>
      <w:r w:rsidR="00EA6692" w:rsidRPr="00D63ED7">
        <w:rPr>
          <w:rFonts w:eastAsia="Calibri"/>
          <w:lang w:eastAsia="en-US"/>
        </w:rPr>
        <w:t xml:space="preserve">2                                       </w:t>
      </w:r>
      <w:r w:rsidR="00D63ED7">
        <w:rPr>
          <w:rFonts w:eastAsia="Calibri"/>
          <w:lang w:eastAsia="en-US"/>
        </w:rPr>
        <w:t xml:space="preserve">         </w:t>
      </w:r>
      <w:r w:rsidR="00CD6F5C">
        <w:rPr>
          <w:rFonts w:eastAsia="Calibri"/>
          <w:lang w:eastAsia="en-US"/>
        </w:rPr>
        <w:t xml:space="preserve">      </w:t>
      </w:r>
      <w:r w:rsidR="00667C71" w:rsidRPr="00D63ED7">
        <w:rPr>
          <w:rFonts w:eastAsia="Calibri"/>
          <w:lang w:eastAsia="en-US"/>
        </w:rPr>
        <w:t xml:space="preserve">время </w:t>
      </w:r>
      <w:r w:rsidR="002174A3" w:rsidRPr="00D63ED7">
        <w:rPr>
          <w:rFonts w:eastAsia="Calibri"/>
          <w:lang w:eastAsia="en-US"/>
        </w:rPr>
        <w:t>1</w:t>
      </w:r>
      <w:r w:rsidR="001C6E65" w:rsidRPr="00D63ED7">
        <w:rPr>
          <w:rFonts w:eastAsia="Calibri"/>
          <w:lang w:eastAsia="en-US"/>
        </w:rPr>
        <w:t>6</w:t>
      </w:r>
      <w:r w:rsidR="00EA6692" w:rsidRPr="00D63ED7">
        <w:rPr>
          <w:rFonts w:eastAsia="Calibri"/>
          <w:lang w:eastAsia="en-US"/>
        </w:rPr>
        <w:t>:</w:t>
      </w:r>
      <w:r w:rsidR="00CD6F5C">
        <w:rPr>
          <w:rFonts w:eastAsia="Calibri"/>
          <w:lang w:eastAsia="en-US"/>
        </w:rPr>
        <w:t>0</w:t>
      </w:r>
      <w:r w:rsidR="007A6EE8" w:rsidRPr="00D63ED7">
        <w:rPr>
          <w:rFonts w:eastAsia="Calibri"/>
          <w:lang w:eastAsia="en-US"/>
        </w:rPr>
        <w:t>0 (МСК)</w:t>
      </w:r>
    </w:p>
    <w:p w:rsidR="00B349D8" w:rsidRPr="00D63ED7" w:rsidRDefault="00B349D8" w:rsidP="00B349D8">
      <w:pPr>
        <w:spacing w:line="276" w:lineRule="auto"/>
        <w:contextualSpacing/>
        <w:jc w:val="both"/>
        <w:rPr>
          <w:rFonts w:eastAsia="Calibri"/>
          <w:b/>
          <w:lang w:eastAsia="en-US"/>
        </w:rPr>
      </w:pPr>
    </w:p>
    <w:p w:rsidR="001C6E65" w:rsidRDefault="00D3125D" w:rsidP="001C6E65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  <w:r w:rsidRPr="00D63ED7">
        <w:rPr>
          <w:rFonts w:eastAsia="Calibri"/>
          <w:lang w:eastAsia="en-US"/>
        </w:rPr>
        <w:t xml:space="preserve">1. </w:t>
      </w:r>
      <w:r w:rsidR="001C6E65" w:rsidRPr="00D63ED7">
        <w:rPr>
          <w:rFonts w:eastAsia="Calibri"/>
          <w:lang w:eastAsia="en-US"/>
        </w:rPr>
        <w:t xml:space="preserve">Ко времени и дате окончания приема Заявок, установленным в Извещении о </w:t>
      </w:r>
      <w:r w:rsidR="00815EF7">
        <w:rPr>
          <w:rFonts w:eastAsia="Calibri"/>
          <w:lang w:eastAsia="en-US"/>
        </w:rPr>
        <w:t>проведении Процедуры закупки (07.12</w:t>
      </w:r>
      <w:r w:rsidR="001C6E65" w:rsidRPr="00D63ED7">
        <w:rPr>
          <w:rFonts w:eastAsia="Calibri"/>
          <w:lang w:eastAsia="en-US"/>
        </w:rPr>
        <w:t>.2017 в 12:00 (МСК)), в Рабочую группу по проведению процедур закуп</w:t>
      </w:r>
      <w:r w:rsidR="00815EF7">
        <w:rPr>
          <w:rFonts w:eastAsia="Calibri"/>
          <w:lang w:eastAsia="en-US"/>
        </w:rPr>
        <w:t>ок ООО «ОДПС Сколково» поступили Заявки от следующих Участников</w:t>
      </w:r>
      <w:r w:rsidR="001C6E65" w:rsidRPr="00D63ED7">
        <w:rPr>
          <w:rFonts w:eastAsia="Calibri"/>
          <w:lang w:eastAsia="en-US"/>
        </w:rPr>
        <w:t xml:space="preserve">:  </w:t>
      </w:r>
    </w:p>
    <w:p w:rsidR="001C6E65" w:rsidRPr="005B7A36" w:rsidRDefault="001C6E65" w:rsidP="001C6E65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2"/>
          <w:szCs w:val="12"/>
          <w:lang w:eastAsia="en-US"/>
        </w:rPr>
      </w:pPr>
    </w:p>
    <w:tbl>
      <w:tblPr>
        <w:tblStyle w:val="a6"/>
        <w:tblW w:w="10481" w:type="dxa"/>
        <w:tblInd w:w="108" w:type="dxa"/>
        <w:tblLook w:val="04A0" w:firstRow="1" w:lastRow="0" w:firstColumn="1" w:lastColumn="0" w:noHBand="0" w:noVBand="1"/>
      </w:tblPr>
      <w:tblGrid>
        <w:gridCol w:w="443"/>
        <w:gridCol w:w="4802"/>
        <w:gridCol w:w="5236"/>
      </w:tblGrid>
      <w:tr w:rsidR="00815EF7" w:rsidRPr="00D9462F" w:rsidTr="00815EF7">
        <w:tc>
          <w:tcPr>
            <w:tcW w:w="443" w:type="dxa"/>
          </w:tcPr>
          <w:p w:rsidR="00815EF7" w:rsidRPr="00D9462F" w:rsidRDefault="00815EF7" w:rsidP="00002AF1">
            <w:pPr>
              <w:suppressAutoHyphens/>
              <w:jc w:val="both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 xml:space="preserve">№ </w:t>
            </w:r>
          </w:p>
        </w:tc>
        <w:tc>
          <w:tcPr>
            <w:tcW w:w="4802" w:type="dxa"/>
          </w:tcPr>
          <w:p w:rsidR="00815EF7" w:rsidRPr="00D9462F" w:rsidRDefault="00815EF7" w:rsidP="00002AF1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5236" w:type="dxa"/>
          </w:tcPr>
          <w:p w:rsidR="00815EF7" w:rsidRPr="00D9462F" w:rsidRDefault="00815EF7" w:rsidP="00002AF1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Регистрационный номер</w:t>
            </w:r>
          </w:p>
        </w:tc>
      </w:tr>
      <w:tr w:rsidR="00815EF7" w:rsidRPr="00D9462F" w:rsidTr="00815EF7">
        <w:trPr>
          <w:trHeight w:val="391"/>
        </w:trPr>
        <w:tc>
          <w:tcPr>
            <w:tcW w:w="443" w:type="dxa"/>
            <w:vAlign w:val="center"/>
          </w:tcPr>
          <w:p w:rsidR="00815EF7" w:rsidRPr="00D9462F" w:rsidRDefault="00815EF7" w:rsidP="00002AF1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4802" w:type="dxa"/>
            <w:vAlign w:val="center"/>
          </w:tcPr>
          <w:p w:rsidR="00815EF7" w:rsidRPr="00D9462F" w:rsidRDefault="00815EF7" w:rsidP="00002AF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«Ионеси»</w:t>
            </w:r>
          </w:p>
        </w:tc>
        <w:tc>
          <w:tcPr>
            <w:tcW w:w="5236" w:type="dxa"/>
            <w:vAlign w:val="center"/>
          </w:tcPr>
          <w:p w:rsidR="00815EF7" w:rsidRPr="00D9462F" w:rsidRDefault="00815EF7" w:rsidP="00002AF1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sz w:val="22"/>
                <w:szCs w:val="22"/>
              </w:rPr>
              <w:t xml:space="preserve">вх. № </w:t>
            </w:r>
            <w:r>
              <w:rPr>
                <w:rFonts w:eastAsia="Calibri"/>
                <w:sz w:val="22"/>
                <w:szCs w:val="22"/>
              </w:rPr>
              <w:t>111</w:t>
            </w:r>
            <w:r w:rsidRPr="00D9462F">
              <w:rPr>
                <w:rFonts w:eastAsia="Calibri"/>
                <w:sz w:val="22"/>
                <w:szCs w:val="22"/>
              </w:rPr>
              <w:t xml:space="preserve"> от </w:t>
            </w:r>
            <w:r>
              <w:rPr>
                <w:rFonts w:eastAsia="Calibri"/>
                <w:sz w:val="22"/>
                <w:szCs w:val="22"/>
              </w:rPr>
              <w:t>05.12</w:t>
            </w:r>
            <w:r w:rsidR="00955109">
              <w:rPr>
                <w:rFonts w:eastAsia="Calibri"/>
                <w:sz w:val="22"/>
                <w:szCs w:val="22"/>
              </w:rPr>
              <w:t>.2017</w:t>
            </w:r>
          </w:p>
        </w:tc>
      </w:tr>
      <w:tr w:rsidR="00815EF7" w:rsidRPr="00D9462F" w:rsidTr="00815EF7">
        <w:trPr>
          <w:trHeight w:val="391"/>
        </w:trPr>
        <w:tc>
          <w:tcPr>
            <w:tcW w:w="443" w:type="dxa"/>
            <w:vAlign w:val="center"/>
          </w:tcPr>
          <w:p w:rsidR="00815EF7" w:rsidRPr="00D9462F" w:rsidRDefault="00815EF7" w:rsidP="00002AF1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4802" w:type="dxa"/>
            <w:vAlign w:val="center"/>
          </w:tcPr>
          <w:p w:rsidR="00815EF7" w:rsidRDefault="00815EF7" w:rsidP="00002AF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«Единые Системные Технологии»</w:t>
            </w:r>
          </w:p>
        </w:tc>
        <w:tc>
          <w:tcPr>
            <w:tcW w:w="5236" w:type="dxa"/>
            <w:vAlign w:val="center"/>
          </w:tcPr>
          <w:p w:rsidR="00815EF7" w:rsidRPr="00D9462F" w:rsidRDefault="00815EF7" w:rsidP="00002AF1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A35CE4">
              <w:rPr>
                <w:rFonts w:eastAsia="Calibri"/>
                <w:sz w:val="22"/>
                <w:szCs w:val="22"/>
              </w:rPr>
              <w:t>вх. № 1</w:t>
            </w:r>
            <w:r>
              <w:rPr>
                <w:rFonts w:eastAsia="Calibri"/>
                <w:sz w:val="22"/>
                <w:szCs w:val="22"/>
              </w:rPr>
              <w:t>13</w:t>
            </w:r>
            <w:r w:rsidRPr="00A35CE4">
              <w:rPr>
                <w:rFonts w:eastAsia="Calibri"/>
                <w:sz w:val="22"/>
                <w:szCs w:val="22"/>
              </w:rPr>
              <w:t xml:space="preserve"> от </w:t>
            </w:r>
            <w:r>
              <w:rPr>
                <w:rFonts w:eastAsia="Calibri"/>
                <w:sz w:val="22"/>
                <w:szCs w:val="22"/>
              </w:rPr>
              <w:t>06</w:t>
            </w:r>
            <w:r w:rsidR="00955109">
              <w:rPr>
                <w:rFonts w:eastAsia="Calibri"/>
                <w:sz w:val="22"/>
                <w:szCs w:val="22"/>
              </w:rPr>
              <w:t>.12.2017</w:t>
            </w:r>
          </w:p>
        </w:tc>
      </w:tr>
      <w:tr w:rsidR="00815EF7" w:rsidTr="00815EF7">
        <w:trPr>
          <w:trHeight w:val="391"/>
        </w:trPr>
        <w:tc>
          <w:tcPr>
            <w:tcW w:w="443" w:type="dxa"/>
            <w:vAlign w:val="center"/>
          </w:tcPr>
          <w:p w:rsidR="00815EF7" w:rsidRPr="00D9462F" w:rsidRDefault="00815EF7" w:rsidP="00002AF1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4802" w:type="dxa"/>
            <w:vAlign w:val="center"/>
          </w:tcPr>
          <w:p w:rsidR="00815EF7" w:rsidRDefault="00815EF7" w:rsidP="00002AF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«ЛАУРИН»</w:t>
            </w:r>
          </w:p>
        </w:tc>
        <w:tc>
          <w:tcPr>
            <w:tcW w:w="5236" w:type="dxa"/>
            <w:vAlign w:val="center"/>
          </w:tcPr>
          <w:p w:rsidR="00815EF7" w:rsidRDefault="00815EF7" w:rsidP="00002AF1">
            <w:pPr>
              <w:jc w:val="center"/>
            </w:pPr>
            <w:r w:rsidRPr="00524FBB">
              <w:rPr>
                <w:rFonts w:eastAsia="Calibri"/>
                <w:sz w:val="22"/>
                <w:szCs w:val="22"/>
              </w:rPr>
              <w:t>вх. № 11</w:t>
            </w:r>
            <w:r>
              <w:rPr>
                <w:rFonts w:eastAsia="Calibri"/>
                <w:sz w:val="22"/>
                <w:szCs w:val="22"/>
              </w:rPr>
              <w:t>4</w:t>
            </w:r>
            <w:r w:rsidR="00955109">
              <w:rPr>
                <w:rFonts w:eastAsia="Calibri"/>
                <w:sz w:val="22"/>
                <w:szCs w:val="22"/>
              </w:rPr>
              <w:t xml:space="preserve"> от 06.12.2017</w:t>
            </w:r>
          </w:p>
        </w:tc>
      </w:tr>
      <w:tr w:rsidR="00815EF7" w:rsidTr="00815EF7">
        <w:trPr>
          <w:trHeight w:val="391"/>
        </w:trPr>
        <w:tc>
          <w:tcPr>
            <w:tcW w:w="443" w:type="dxa"/>
            <w:vAlign w:val="center"/>
          </w:tcPr>
          <w:p w:rsidR="00815EF7" w:rsidRPr="00D9462F" w:rsidRDefault="00815EF7" w:rsidP="00002AF1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4</w:t>
            </w:r>
          </w:p>
        </w:tc>
        <w:tc>
          <w:tcPr>
            <w:tcW w:w="4802" w:type="dxa"/>
            <w:vAlign w:val="center"/>
          </w:tcPr>
          <w:p w:rsidR="00815EF7" w:rsidRDefault="00815EF7" w:rsidP="00002AF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«ЭКОСТРОЙ»</w:t>
            </w:r>
          </w:p>
        </w:tc>
        <w:tc>
          <w:tcPr>
            <w:tcW w:w="5236" w:type="dxa"/>
            <w:vAlign w:val="center"/>
          </w:tcPr>
          <w:p w:rsidR="00815EF7" w:rsidRDefault="00815EF7" w:rsidP="00002AF1">
            <w:pPr>
              <w:jc w:val="center"/>
            </w:pPr>
            <w:r w:rsidRPr="00524FBB">
              <w:rPr>
                <w:rFonts w:eastAsia="Calibri"/>
                <w:sz w:val="22"/>
                <w:szCs w:val="22"/>
              </w:rPr>
              <w:t>вх. № 11</w:t>
            </w:r>
            <w:r>
              <w:rPr>
                <w:rFonts w:eastAsia="Calibri"/>
                <w:sz w:val="22"/>
                <w:szCs w:val="22"/>
              </w:rPr>
              <w:t>5</w:t>
            </w:r>
            <w:r w:rsidR="00955109">
              <w:rPr>
                <w:rFonts w:eastAsia="Calibri"/>
                <w:sz w:val="22"/>
                <w:szCs w:val="22"/>
              </w:rPr>
              <w:t xml:space="preserve"> от 06.12.2017</w:t>
            </w:r>
          </w:p>
        </w:tc>
      </w:tr>
      <w:tr w:rsidR="00815EF7" w:rsidTr="00815EF7">
        <w:trPr>
          <w:trHeight w:val="391"/>
        </w:trPr>
        <w:tc>
          <w:tcPr>
            <w:tcW w:w="443" w:type="dxa"/>
            <w:vAlign w:val="center"/>
          </w:tcPr>
          <w:p w:rsidR="00815EF7" w:rsidRPr="00D9462F" w:rsidRDefault="00815EF7" w:rsidP="00002AF1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5</w:t>
            </w:r>
          </w:p>
        </w:tc>
        <w:tc>
          <w:tcPr>
            <w:tcW w:w="4802" w:type="dxa"/>
            <w:vAlign w:val="center"/>
          </w:tcPr>
          <w:p w:rsidR="00815EF7" w:rsidRDefault="00815EF7" w:rsidP="00002AF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«НПО ПРОМЭЛЕКТРОАВТОМАТИКА»</w:t>
            </w:r>
          </w:p>
        </w:tc>
        <w:tc>
          <w:tcPr>
            <w:tcW w:w="5236" w:type="dxa"/>
            <w:vAlign w:val="center"/>
          </w:tcPr>
          <w:p w:rsidR="00815EF7" w:rsidRDefault="00815EF7" w:rsidP="00002AF1">
            <w:pPr>
              <w:jc w:val="center"/>
            </w:pPr>
            <w:r w:rsidRPr="00524FBB">
              <w:rPr>
                <w:rFonts w:eastAsia="Calibri"/>
                <w:sz w:val="22"/>
                <w:szCs w:val="22"/>
              </w:rPr>
              <w:t>вх. № 11</w:t>
            </w:r>
            <w:r>
              <w:rPr>
                <w:rFonts w:eastAsia="Calibri"/>
                <w:sz w:val="22"/>
                <w:szCs w:val="22"/>
              </w:rPr>
              <w:t>6</w:t>
            </w:r>
            <w:r w:rsidRPr="00524FBB">
              <w:rPr>
                <w:rFonts w:eastAsia="Calibri"/>
                <w:sz w:val="22"/>
                <w:szCs w:val="22"/>
              </w:rPr>
              <w:t xml:space="preserve"> от 0</w:t>
            </w:r>
            <w:r>
              <w:rPr>
                <w:rFonts w:eastAsia="Calibri"/>
                <w:sz w:val="22"/>
                <w:szCs w:val="22"/>
              </w:rPr>
              <w:t>7</w:t>
            </w:r>
            <w:r w:rsidR="00955109">
              <w:rPr>
                <w:rFonts w:eastAsia="Calibri"/>
                <w:sz w:val="22"/>
                <w:szCs w:val="22"/>
              </w:rPr>
              <w:t>.12.2017</w:t>
            </w:r>
          </w:p>
        </w:tc>
      </w:tr>
    </w:tbl>
    <w:p w:rsidR="004C124B" w:rsidRDefault="004C124B" w:rsidP="001C6E65">
      <w:pPr>
        <w:pStyle w:val="a3"/>
        <w:suppressAutoHyphens/>
        <w:spacing w:line="276" w:lineRule="auto"/>
        <w:ind w:left="0" w:firstLine="426"/>
        <w:jc w:val="both"/>
        <w:rPr>
          <w:rFonts w:eastAsia="Calibri"/>
          <w:sz w:val="22"/>
          <w:szCs w:val="22"/>
        </w:rPr>
      </w:pPr>
    </w:p>
    <w:p w:rsidR="00210477" w:rsidRPr="00D63ED7" w:rsidRDefault="00D3125D" w:rsidP="00210477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 w:rsidRPr="00D63ED7">
        <w:rPr>
          <w:rFonts w:eastAsia="Calibri"/>
          <w:lang w:eastAsia="en-US"/>
        </w:rPr>
        <w:t xml:space="preserve">2. </w:t>
      </w:r>
      <w:r w:rsidR="00210477" w:rsidRPr="00D63ED7">
        <w:rPr>
          <w:rFonts w:eastAsia="Calibri"/>
          <w:lang w:eastAsia="en-US"/>
        </w:rPr>
        <w:t>Руководствуясь пунктом 30.1. Положения о закупках Некоммерческой организации Фонд развития центра разработки и коммерциализации новых технологий, утверждённым приказом Фонда от 23.01.2012</w:t>
      </w:r>
      <w:r w:rsidR="00193294" w:rsidRPr="00D63ED7">
        <w:rPr>
          <w:rFonts w:eastAsia="Calibri"/>
          <w:lang w:eastAsia="en-US"/>
        </w:rPr>
        <w:t xml:space="preserve"> </w:t>
      </w:r>
      <w:r w:rsidR="00210477" w:rsidRPr="00D63ED7">
        <w:rPr>
          <w:rFonts w:eastAsia="Calibri"/>
          <w:lang w:eastAsia="en-US"/>
        </w:rPr>
        <w:t>№ 4 (далее – Положение о закупках), члены Р</w:t>
      </w:r>
      <w:r w:rsidR="00867196">
        <w:rPr>
          <w:rFonts w:eastAsia="Calibri"/>
          <w:lang w:eastAsia="en-US"/>
        </w:rPr>
        <w:t>абочей группы рассмотрели Заявки</w:t>
      </w:r>
      <w:r w:rsidR="00210477" w:rsidRPr="00D63ED7">
        <w:rPr>
          <w:rFonts w:eastAsia="Calibri"/>
          <w:lang w:eastAsia="en-US"/>
        </w:rPr>
        <w:t xml:space="preserve"> Участни</w:t>
      </w:r>
      <w:r w:rsidR="00867196">
        <w:rPr>
          <w:rFonts w:eastAsia="Calibri"/>
          <w:lang w:eastAsia="en-US"/>
        </w:rPr>
        <w:t>ков</w:t>
      </w:r>
      <w:r w:rsidR="00210477" w:rsidRPr="00D63ED7">
        <w:rPr>
          <w:rFonts w:eastAsia="Calibri"/>
          <w:lang w:eastAsia="en-US"/>
        </w:rPr>
        <w:t xml:space="preserve"> Процедуры закупки и проверили:</w:t>
      </w:r>
    </w:p>
    <w:p w:rsidR="00BD3215" w:rsidRPr="00D63ED7" w:rsidRDefault="00867196" w:rsidP="00D63ED7">
      <w:pPr>
        <w:pStyle w:val="a3"/>
        <w:numPr>
          <w:ilvl w:val="0"/>
          <w:numId w:val="45"/>
        </w:numPr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Правильность оформления Заявок</w:t>
      </w:r>
      <w:r w:rsidR="00210477" w:rsidRPr="00D63ED7">
        <w:rPr>
          <w:rFonts w:eastAsia="Calibri"/>
          <w:lang w:eastAsia="en-US"/>
        </w:rPr>
        <w:t xml:space="preserve"> и ее соответствие требованиям Документации Процедуры закупки;</w:t>
      </w:r>
    </w:p>
    <w:p w:rsidR="00210477" w:rsidRPr="00D63ED7" w:rsidRDefault="00867196" w:rsidP="00D63ED7">
      <w:pPr>
        <w:pStyle w:val="a3"/>
        <w:numPr>
          <w:ilvl w:val="0"/>
          <w:numId w:val="45"/>
        </w:numPr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Соответствие Участников</w:t>
      </w:r>
      <w:r w:rsidR="00210477" w:rsidRPr="00D63ED7">
        <w:rPr>
          <w:rFonts w:eastAsia="Calibri"/>
          <w:lang w:eastAsia="en-US"/>
        </w:rPr>
        <w:t xml:space="preserve"> Процедуры закупки требованиям Документации Процедуры закупки</w:t>
      </w:r>
      <w:r w:rsidR="00BD3215" w:rsidRPr="00D63ED7">
        <w:rPr>
          <w:rFonts w:eastAsia="Calibri"/>
          <w:lang w:eastAsia="en-US"/>
        </w:rPr>
        <w:t xml:space="preserve"> и Положения о закупках</w:t>
      </w:r>
      <w:r w:rsidR="00210477" w:rsidRPr="00D63ED7">
        <w:rPr>
          <w:rFonts w:eastAsia="Calibri"/>
          <w:lang w:eastAsia="en-US"/>
        </w:rPr>
        <w:t>.</w:t>
      </w:r>
    </w:p>
    <w:p w:rsidR="00F540D8" w:rsidRPr="00D63ED7" w:rsidRDefault="00F540D8" w:rsidP="00F540D8">
      <w:pPr>
        <w:pStyle w:val="a3"/>
        <w:suppressAutoHyphens/>
        <w:spacing w:line="276" w:lineRule="auto"/>
        <w:ind w:left="720"/>
        <w:jc w:val="both"/>
        <w:rPr>
          <w:rFonts w:eastAsia="Calibri"/>
          <w:lang w:eastAsia="en-US"/>
        </w:rPr>
      </w:pPr>
    </w:p>
    <w:p w:rsidR="00210477" w:rsidRPr="00D63ED7" w:rsidRDefault="00F540D8" w:rsidP="00D63ED7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 w:rsidRPr="00D63ED7">
        <w:rPr>
          <w:rFonts w:eastAsia="Calibri"/>
          <w:lang w:eastAsia="en-US"/>
        </w:rPr>
        <w:t xml:space="preserve">3. </w:t>
      </w:r>
      <w:r w:rsidR="00210477" w:rsidRPr="00D63ED7">
        <w:rPr>
          <w:rFonts w:eastAsia="Calibri"/>
          <w:lang w:eastAsia="en-US"/>
        </w:rPr>
        <w:t>В соответствии с пунктом 30.2 Положения о закупках Участник Процедуры закупки не допускается к участию в Запросе предложений в случае:</w:t>
      </w:r>
    </w:p>
    <w:p w:rsidR="00210477" w:rsidRPr="00D63ED7" w:rsidRDefault="00210477" w:rsidP="00D63ED7">
      <w:pPr>
        <w:numPr>
          <w:ilvl w:val="0"/>
          <w:numId w:val="43"/>
        </w:numPr>
        <w:suppressAutoHyphens/>
        <w:spacing w:line="276" w:lineRule="auto"/>
        <w:ind w:left="0" w:firstLine="425"/>
        <w:jc w:val="both"/>
        <w:rPr>
          <w:rFonts w:eastAsia="Calibri"/>
          <w:lang w:eastAsia="en-US"/>
        </w:rPr>
      </w:pPr>
      <w:r w:rsidRPr="00D63ED7">
        <w:rPr>
          <w:rFonts w:eastAsia="Calibri"/>
          <w:lang w:eastAsia="en-US"/>
        </w:rPr>
        <w:t xml:space="preserve">Непредставления обязательных документов либо наличия в таких документах недостоверных сведений об Участнике Процедуры закупки, если требования к предоставлению соответствующих документов были установлены в Документации </w:t>
      </w:r>
      <w:r w:rsidR="00D63ED7">
        <w:rPr>
          <w:rFonts w:eastAsia="Calibri"/>
          <w:lang w:eastAsia="en-US"/>
        </w:rPr>
        <w:t>П</w:t>
      </w:r>
      <w:r w:rsidRPr="00D63ED7">
        <w:rPr>
          <w:rFonts w:eastAsia="Calibri"/>
          <w:lang w:eastAsia="en-US"/>
        </w:rPr>
        <w:t>роцедуры закупки;</w:t>
      </w:r>
    </w:p>
    <w:p w:rsidR="00210477" w:rsidRPr="00D63ED7" w:rsidRDefault="00210477" w:rsidP="00D63ED7">
      <w:pPr>
        <w:numPr>
          <w:ilvl w:val="0"/>
          <w:numId w:val="43"/>
        </w:numPr>
        <w:suppressAutoHyphens/>
        <w:spacing w:line="276" w:lineRule="auto"/>
        <w:ind w:left="0" w:firstLine="425"/>
        <w:jc w:val="both"/>
        <w:rPr>
          <w:rFonts w:eastAsia="Calibri"/>
          <w:lang w:eastAsia="en-US"/>
        </w:rPr>
      </w:pPr>
      <w:r w:rsidRPr="00D63ED7">
        <w:rPr>
          <w:rFonts w:eastAsia="Calibri"/>
          <w:lang w:eastAsia="en-US"/>
        </w:rPr>
        <w:t>Несоответствия Участника Процедуры закупки, Заявки Участника Процедуры закупки требованиям Документации Процедуры закупки</w:t>
      </w:r>
      <w:r w:rsidR="00664090" w:rsidRPr="00D63ED7">
        <w:rPr>
          <w:rFonts w:eastAsia="Calibri"/>
          <w:lang w:eastAsia="en-US"/>
        </w:rPr>
        <w:t xml:space="preserve"> и Положения о закупках</w:t>
      </w:r>
      <w:r w:rsidRPr="00D63ED7">
        <w:rPr>
          <w:rFonts w:eastAsia="Calibri"/>
          <w:lang w:eastAsia="en-US"/>
        </w:rPr>
        <w:t>.</w:t>
      </w:r>
    </w:p>
    <w:p w:rsidR="00210477" w:rsidRDefault="00210477" w:rsidP="001C6E65">
      <w:pPr>
        <w:suppressAutoHyphens/>
        <w:spacing w:line="276" w:lineRule="auto"/>
        <w:ind w:firstLine="425"/>
        <w:jc w:val="both"/>
        <w:rPr>
          <w:rFonts w:eastAsia="Calibri"/>
          <w:b/>
          <w:lang w:eastAsia="en-US"/>
        </w:rPr>
      </w:pPr>
    </w:p>
    <w:p w:rsidR="00867196" w:rsidRPr="001438BE" w:rsidRDefault="00867196" w:rsidP="00867196">
      <w:pPr>
        <w:tabs>
          <w:tab w:val="left" w:pos="0"/>
        </w:tabs>
        <w:suppressAutoHyphens/>
        <w:spacing w:line="276" w:lineRule="auto"/>
        <w:ind w:right="-143" w:firstLine="284"/>
        <w:jc w:val="both"/>
        <w:rPr>
          <w:rFonts w:eastAsia="Calibri"/>
          <w:lang w:eastAsia="en-US"/>
        </w:rPr>
      </w:pPr>
      <w:r w:rsidRPr="00867196">
        <w:rPr>
          <w:rFonts w:eastAsia="Calibri"/>
          <w:lang w:eastAsia="en-US"/>
        </w:rPr>
        <w:t xml:space="preserve">4. </w:t>
      </w:r>
      <w:r w:rsidRPr="001438BE">
        <w:rPr>
          <w:rFonts w:eastAsia="Calibri"/>
          <w:lang w:eastAsia="en-US"/>
        </w:rPr>
        <w:t xml:space="preserve">По результатам  рассмотрения Заявок Участников Процедуры закупки, с учетом требований пункта 30.2. Положения о закупках, Рабочей группой по проведению </w:t>
      </w:r>
      <w:r>
        <w:rPr>
          <w:rFonts w:eastAsia="Calibri"/>
          <w:lang w:eastAsia="en-US"/>
        </w:rPr>
        <w:t>П</w:t>
      </w:r>
      <w:r w:rsidRPr="001438BE">
        <w:rPr>
          <w:rFonts w:eastAsia="Calibri"/>
          <w:lang w:eastAsia="en-US"/>
        </w:rPr>
        <w:t xml:space="preserve">роцедур закупок принято следующее решение о допуске к участию в Процедуре закупки:  </w:t>
      </w:r>
    </w:p>
    <w:p w:rsidR="00867196" w:rsidRPr="005B7A36" w:rsidRDefault="00867196" w:rsidP="00867196">
      <w:pPr>
        <w:suppressAutoHyphens/>
        <w:ind w:firstLine="284"/>
        <w:jc w:val="both"/>
        <w:rPr>
          <w:rFonts w:eastAsia="Calibri"/>
          <w:sz w:val="12"/>
          <w:szCs w:val="12"/>
        </w:rPr>
      </w:pPr>
    </w:p>
    <w:tbl>
      <w:tblPr>
        <w:tblStyle w:val="a6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41"/>
        <w:gridCol w:w="3387"/>
        <w:gridCol w:w="2268"/>
        <w:gridCol w:w="4252"/>
      </w:tblGrid>
      <w:tr w:rsidR="00867196" w:rsidRPr="006160DC" w:rsidTr="00002AF1">
        <w:trPr>
          <w:trHeight w:val="796"/>
        </w:trPr>
        <w:tc>
          <w:tcPr>
            <w:tcW w:w="441" w:type="dxa"/>
            <w:vAlign w:val="center"/>
          </w:tcPr>
          <w:p w:rsidR="00867196" w:rsidRPr="005E4DDA" w:rsidRDefault="00867196" w:rsidP="00002AF1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E4DDA">
              <w:rPr>
                <w:rFonts w:eastAsia="Calibri"/>
                <w:i/>
                <w:sz w:val="22"/>
                <w:szCs w:val="22"/>
              </w:rPr>
              <w:lastRenderedPageBreak/>
              <w:t>№</w:t>
            </w:r>
          </w:p>
        </w:tc>
        <w:tc>
          <w:tcPr>
            <w:tcW w:w="3387" w:type="dxa"/>
            <w:vAlign w:val="center"/>
          </w:tcPr>
          <w:p w:rsidR="00867196" w:rsidRPr="005E4DDA" w:rsidRDefault="00867196" w:rsidP="00002AF1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E4DDA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2268" w:type="dxa"/>
            <w:vAlign w:val="center"/>
          </w:tcPr>
          <w:p w:rsidR="00867196" w:rsidRPr="005E4DDA" w:rsidRDefault="00867196" w:rsidP="00002AF1">
            <w:pPr>
              <w:spacing w:before="120" w:after="120"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5E4DDA">
              <w:rPr>
                <w:rFonts w:eastAsia="Calibri"/>
                <w:i/>
                <w:sz w:val="22"/>
                <w:szCs w:val="22"/>
                <w:lang w:eastAsia="en-US"/>
              </w:rPr>
              <w:t>Решение о допуске/ отказе в допуске</w:t>
            </w:r>
          </w:p>
        </w:tc>
        <w:tc>
          <w:tcPr>
            <w:tcW w:w="4252" w:type="dxa"/>
            <w:vAlign w:val="center"/>
          </w:tcPr>
          <w:p w:rsidR="00867196" w:rsidRPr="005E4DDA" w:rsidRDefault="00867196" w:rsidP="00002AF1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5E4DDA">
              <w:rPr>
                <w:rFonts w:eastAsia="Calibri"/>
                <w:i/>
                <w:sz w:val="22"/>
                <w:szCs w:val="22"/>
                <w:lang w:eastAsia="en-US"/>
              </w:rPr>
              <w:t>Обоснование решения о допуске/отказе в допуске</w:t>
            </w:r>
          </w:p>
        </w:tc>
      </w:tr>
      <w:tr w:rsidR="00867196" w:rsidRPr="006160DC" w:rsidTr="00002AF1">
        <w:tc>
          <w:tcPr>
            <w:tcW w:w="441" w:type="dxa"/>
            <w:vAlign w:val="center"/>
          </w:tcPr>
          <w:p w:rsidR="00867196" w:rsidRPr="005E4DDA" w:rsidRDefault="00867196" w:rsidP="00002AF1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5E4DDA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387" w:type="dxa"/>
            <w:vAlign w:val="center"/>
          </w:tcPr>
          <w:p w:rsidR="00867196" w:rsidRPr="00D9462F" w:rsidRDefault="00867196" w:rsidP="00002AF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«Ионеси»</w:t>
            </w:r>
          </w:p>
        </w:tc>
        <w:tc>
          <w:tcPr>
            <w:tcW w:w="2268" w:type="dxa"/>
            <w:vAlign w:val="center"/>
          </w:tcPr>
          <w:p w:rsidR="00867196" w:rsidRPr="005E4DDA" w:rsidRDefault="00867196" w:rsidP="00002AF1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438BE">
              <w:rPr>
                <w:rFonts w:eastAsia="Calibri"/>
                <w:sz w:val="22"/>
                <w:szCs w:val="22"/>
                <w:lang w:eastAsia="en-US"/>
              </w:rPr>
              <w:t>Отказать в допуске</w:t>
            </w:r>
          </w:p>
        </w:tc>
        <w:tc>
          <w:tcPr>
            <w:tcW w:w="4252" w:type="dxa"/>
            <w:vAlign w:val="center"/>
          </w:tcPr>
          <w:p w:rsidR="00867196" w:rsidRDefault="00867196" w:rsidP="00002AF1">
            <w:pPr>
              <w:spacing w:line="276" w:lineRule="auto"/>
              <w:rPr>
                <w:sz w:val="22"/>
                <w:szCs w:val="22"/>
              </w:rPr>
            </w:pPr>
            <w:r w:rsidRPr="005E4DDA">
              <w:rPr>
                <w:sz w:val="22"/>
                <w:szCs w:val="22"/>
              </w:rPr>
              <w:t xml:space="preserve">Заявка </w:t>
            </w:r>
            <w:r>
              <w:rPr>
                <w:sz w:val="22"/>
                <w:szCs w:val="22"/>
              </w:rPr>
              <w:t xml:space="preserve">не </w:t>
            </w:r>
            <w:r w:rsidRPr="005E4DDA">
              <w:rPr>
                <w:sz w:val="22"/>
                <w:szCs w:val="22"/>
              </w:rPr>
              <w:t>соответствует требованиям           Документации Процедуры закупки и П</w:t>
            </w:r>
            <w:r w:rsidRPr="005E4DDA">
              <w:rPr>
                <w:sz w:val="22"/>
                <w:szCs w:val="22"/>
              </w:rPr>
              <w:t>о</w:t>
            </w:r>
            <w:r w:rsidRPr="005E4DDA">
              <w:rPr>
                <w:sz w:val="22"/>
                <w:szCs w:val="22"/>
              </w:rPr>
              <w:t>ложения о закупках</w:t>
            </w:r>
            <w:r>
              <w:rPr>
                <w:sz w:val="22"/>
                <w:szCs w:val="22"/>
              </w:rPr>
              <w:t>:</w:t>
            </w:r>
          </w:p>
          <w:p w:rsidR="00867196" w:rsidRDefault="00867196" w:rsidP="00002AF1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1438BE">
              <w:rPr>
                <w:sz w:val="22"/>
                <w:szCs w:val="22"/>
                <w:lang w:eastAsia="en-US"/>
              </w:rPr>
              <w:t>1. Непредставление Участником Про</w:t>
            </w:r>
            <w:r>
              <w:rPr>
                <w:sz w:val="22"/>
                <w:szCs w:val="22"/>
                <w:lang w:eastAsia="en-US"/>
              </w:rPr>
              <w:t>цед</w:t>
            </w:r>
            <w:r>
              <w:rPr>
                <w:sz w:val="22"/>
                <w:szCs w:val="22"/>
                <w:lang w:eastAsia="en-US"/>
              </w:rPr>
              <w:t>у</w:t>
            </w:r>
            <w:r>
              <w:rPr>
                <w:sz w:val="22"/>
                <w:szCs w:val="22"/>
                <w:lang w:eastAsia="en-US"/>
              </w:rPr>
              <w:t>ры закупки обязательных до</w:t>
            </w:r>
            <w:r w:rsidRPr="001438BE">
              <w:rPr>
                <w:sz w:val="22"/>
                <w:szCs w:val="22"/>
                <w:lang w:eastAsia="en-US"/>
              </w:rPr>
              <w:t>кументов</w:t>
            </w:r>
            <w:r>
              <w:rPr>
                <w:sz w:val="22"/>
                <w:szCs w:val="22"/>
                <w:lang w:eastAsia="en-US"/>
              </w:rPr>
              <w:t>;</w:t>
            </w:r>
          </w:p>
          <w:p w:rsidR="00867196" w:rsidRPr="005E4DDA" w:rsidRDefault="00867196" w:rsidP="00002AF1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2.  </w:t>
            </w:r>
            <w:r w:rsidRPr="001438BE">
              <w:rPr>
                <w:sz w:val="22"/>
                <w:szCs w:val="22"/>
                <w:lang w:eastAsia="en-US"/>
              </w:rPr>
              <w:t>Несоответствие Участника Процедуры закупки требованиям</w:t>
            </w:r>
            <w:r>
              <w:rPr>
                <w:sz w:val="22"/>
                <w:szCs w:val="22"/>
                <w:lang w:eastAsia="en-US"/>
              </w:rPr>
              <w:t xml:space="preserve">, установленным </w:t>
            </w:r>
            <w:r w:rsidRPr="001438BE">
              <w:rPr>
                <w:sz w:val="22"/>
                <w:szCs w:val="22"/>
                <w:lang w:eastAsia="en-US"/>
              </w:rPr>
              <w:t xml:space="preserve"> Документаци</w:t>
            </w:r>
            <w:r>
              <w:rPr>
                <w:sz w:val="22"/>
                <w:szCs w:val="22"/>
                <w:lang w:eastAsia="en-US"/>
              </w:rPr>
              <w:t>ей</w:t>
            </w:r>
            <w:r w:rsidRPr="001438BE">
              <w:rPr>
                <w:sz w:val="22"/>
                <w:szCs w:val="22"/>
                <w:lang w:eastAsia="en-US"/>
              </w:rPr>
              <w:t xml:space="preserve"> Процедуры закупки</w:t>
            </w:r>
            <w:r>
              <w:rPr>
                <w:sz w:val="22"/>
                <w:szCs w:val="22"/>
                <w:lang w:eastAsia="en-US"/>
              </w:rPr>
              <w:t>.</w:t>
            </w:r>
          </w:p>
        </w:tc>
      </w:tr>
      <w:tr w:rsidR="00867196" w:rsidRPr="006160DC" w:rsidTr="00002AF1">
        <w:tc>
          <w:tcPr>
            <w:tcW w:w="441" w:type="dxa"/>
            <w:vAlign w:val="center"/>
          </w:tcPr>
          <w:p w:rsidR="00867196" w:rsidRPr="005E4DDA" w:rsidRDefault="00867196" w:rsidP="00002AF1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5E4DDA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387" w:type="dxa"/>
            <w:vAlign w:val="center"/>
          </w:tcPr>
          <w:p w:rsidR="00867196" w:rsidRDefault="00867196" w:rsidP="00002AF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ООО </w:t>
            </w:r>
          </w:p>
          <w:p w:rsidR="00867196" w:rsidRDefault="00867196" w:rsidP="00002AF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«Единые Системные Технол</w:t>
            </w:r>
            <w:r>
              <w:rPr>
                <w:sz w:val="22"/>
                <w:szCs w:val="22"/>
              </w:rPr>
              <w:t>о</w:t>
            </w:r>
            <w:r>
              <w:rPr>
                <w:sz w:val="22"/>
                <w:szCs w:val="22"/>
              </w:rPr>
              <w:t>гии»</w:t>
            </w:r>
          </w:p>
        </w:tc>
        <w:tc>
          <w:tcPr>
            <w:tcW w:w="2268" w:type="dxa"/>
            <w:vAlign w:val="center"/>
          </w:tcPr>
          <w:p w:rsidR="00867196" w:rsidRPr="005E4DDA" w:rsidRDefault="00867196" w:rsidP="00002AF1">
            <w:pPr>
              <w:jc w:val="center"/>
              <w:rPr>
                <w:sz w:val="22"/>
                <w:szCs w:val="22"/>
              </w:rPr>
            </w:pPr>
            <w:r w:rsidRPr="005E4DDA">
              <w:rPr>
                <w:sz w:val="22"/>
                <w:szCs w:val="22"/>
              </w:rPr>
              <w:t>Допустить</w:t>
            </w:r>
          </w:p>
        </w:tc>
        <w:tc>
          <w:tcPr>
            <w:tcW w:w="4252" w:type="dxa"/>
            <w:vAlign w:val="center"/>
          </w:tcPr>
          <w:p w:rsidR="00867196" w:rsidRPr="005E4DDA" w:rsidRDefault="00867196" w:rsidP="00002AF1">
            <w:pPr>
              <w:rPr>
                <w:sz w:val="22"/>
                <w:szCs w:val="22"/>
              </w:rPr>
            </w:pPr>
            <w:r w:rsidRPr="005E4DDA">
              <w:rPr>
                <w:sz w:val="22"/>
                <w:szCs w:val="22"/>
              </w:rPr>
              <w:t>Заявка соответствует требованиям           Документации Процедуры закупки и П</w:t>
            </w:r>
            <w:r w:rsidRPr="005E4DDA">
              <w:rPr>
                <w:sz w:val="22"/>
                <w:szCs w:val="22"/>
              </w:rPr>
              <w:t>о</w:t>
            </w:r>
            <w:r w:rsidRPr="005E4DDA">
              <w:rPr>
                <w:sz w:val="22"/>
                <w:szCs w:val="22"/>
              </w:rPr>
              <w:t xml:space="preserve">ложения о закупках </w:t>
            </w:r>
          </w:p>
        </w:tc>
      </w:tr>
      <w:tr w:rsidR="00867196" w:rsidRPr="006160DC" w:rsidTr="00002AF1">
        <w:tc>
          <w:tcPr>
            <w:tcW w:w="441" w:type="dxa"/>
            <w:vAlign w:val="center"/>
          </w:tcPr>
          <w:p w:rsidR="00867196" w:rsidRPr="005E4DDA" w:rsidRDefault="00867196" w:rsidP="00002AF1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5E4DDA"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3387" w:type="dxa"/>
            <w:vAlign w:val="center"/>
          </w:tcPr>
          <w:p w:rsidR="00867196" w:rsidRDefault="00867196" w:rsidP="00002AF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«ЛАУРИН»</w:t>
            </w:r>
          </w:p>
        </w:tc>
        <w:tc>
          <w:tcPr>
            <w:tcW w:w="2268" w:type="dxa"/>
            <w:vAlign w:val="center"/>
          </w:tcPr>
          <w:p w:rsidR="00867196" w:rsidRPr="005E4DDA" w:rsidRDefault="00867196" w:rsidP="00002AF1">
            <w:pPr>
              <w:jc w:val="center"/>
              <w:rPr>
                <w:sz w:val="22"/>
                <w:szCs w:val="22"/>
              </w:rPr>
            </w:pPr>
            <w:r w:rsidRPr="005E4DDA">
              <w:rPr>
                <w:sz w:val="22"/>
                <w:szCs w:val="22"/>
              </w:rPr>
              <w:t>Отказать в допуске</w:t>
            </w:r>
          </w:p>
        </w:tc>
        <w:tc>
          <w:tcPr>
            <w:tcW w:w="4252" w:type="dxa"/>
            <w:vAlign w:val="center"/>
          </w:tcPr>
          <w:p w:rsidR="00867196" w:rsidRDefault="00867196" w:rsidP="00002AF1">
            <w:pPr>
              <w:spacing w:line="276" w:lineRule="auto"/>
              <w:rPr>
                <w:sz w:val="22"/>
                <w:szCs w:val="22"/>
              </w:rPr>
            </w:pPr>
            <w:r w:rsidRPr="005E4DDA">
              <w:rPr>
                <w:sz w:val="22"/>
                <w:szCs w:val="22"/>
              </w:rPr>
              <w:t xml:space="preserve">Заявка </w:t>
            </w:r>
            <w:r>
              <w:rPr>
                <w:sz w:val="22"/>
                <w:szCs w:val="22"/>
              </w:rPr>
              <w:t xml:space="preserve">не </w:t>
            </w:r>
            <w:r w:rsidRPr="005E4DDA">
              <w:rPr>
                <w:sz w:val="22"/>
                <w:szCs w:val="22"/>
              </w:rPr>
              <w:t>соответствует требованиям           Документации Процедуры закупки и П</w:t>
            </w:r>
            <w:r w:rsidRPr="005E4DDA">
              <w:rPr>
                <w:sz w:val="22"/>
                <w:szCs w:val="22"/>
              </w:rPr>
              <w:t>о</w:t>
            </w:r>
            <w:r w:rsidRPr="005E4DDA">
              <w:rPr>
                <w:sz w:val="22"/>
                <w:szCs w:val="22"/>
              </w:rPr>
              <w:t>ложения о закупках</w:t>
            </w:r>
            <w:r>
              <w:rPr>
                <w:sz w:val="22"/>
                <w:szCs w:val="22"/>
              </w:rPr>
              <w:t>:</w:t>
            </w:r>
          </w:p>
          <w:p w:rsidR="00867196" w:rsidRPr="005E4DDA" w:rsidRDefault="00867196" w:rsidP="00002AF1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1. Н</w:t>
            </w:r>
            <w:r w:rsidRPr="001438BE">
              <w:rPr>
                <w:sz w:val="22"/>
                <w:szCs w:val="22"/>
                <w:lang w:eastAsia="en-US"/>
              </w:rPr>
              <w:t>епредставление</w:t>
            </w:r>
            <w:r>
              <w:rPr>
                <w:sz w:val="22"/>
                <w:szCs w:val="22"/>
                <w:lang w:eastAsia="en-US"/>
              </w:rPr>
              <w:t xml:space="preserve"> Участником Процед</w:t>
            </w:r>
            <w:r>
              <w:rPr>
                <w:sz w:val="22"/>
                <w:szCs w:val="22"/>
                <w:lang w:eastAsia="en-US"/>
              </w:rPr>
              <w:t>у</w:t>
            </w:r>
            <w:r>
              <w:rPr>
                <w:sz w:val="22"/>
                <w:szCs w:val="22"/>
                <w:lang w:eastAsia="en-US"/>
              </w:rPr>
              <w:t>ры закупки</w:t>
            </w:r>
            <w:r w:rsidRPr="001438BE">
              <w:rPr>
                <w:sz w:val="22"/>
                <w:szCs w:val="22"/>
                <w:lang w:eastAsia="en-US"/>
              </w:rPr>
              <w:t xml:space="preserve"> обязательных документов</w:t>
            </w:r>
            <w:r>
              <w:rPr>
                <w:sz w:val="22"/>
                <w:szCs w:val="22"/>
                <w:lang w:eastAsia="en-US"/>
              </w:rPr>
              <w:t>.</w:t>
            </w:r>
          </w:p>
        </w:tc>
      </w:tr>
      <w:tr w:rsidR="00867196" w:rsidRPr="005E4DDA" w:rsidTr="00002AF1">
        <w:tc>
          <w:tcPr>
            <w:tcW w:w="441" w:type="dxa"/>
            <w:vAlign w:val="center"/>
          </w:tcPr>
          <w:p w:rsidR="00867196" w:rsidRPr="005E4DDA" w:rsidRDefault="00867196" w:rsidP="00002AF1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4</w:t>
            </w:r>
          </w:p>
        </w:tc>
        <w:tc>
          <w:tcPr>
            <w:tcW w:w="3387" w:type="dxa"/>
            <w:vAlign w:val="center"/>
          </w:tcPr>
          <w:p w:rsidR="00867196" w:rsidRDefault="00867196" w:rsidP="00002AF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«ЭКОСТРОЙ»</w:t>
            </w:r>
          </w:p>
        </w:tc>
        <w:tc>
          <w:tcPr>
            <w:tcW w:w="2268" w:type="dxa"/>
            <w:vAlign w:val="center"/>
          </w:tcPr>
          <w:p w:rsidR="00867196" w:rsidRPr="005E4DDA" w:rsidRDefault="00867196" w:rsidP="00002AF1">
            <w:pPr>
              <w:jc w:val="center"/>
              <w:rPr>
                <w:sz w:val="22"/>
                <w:szCs w:val="22"/>
              </w:rPr>
            </w:pPr>
            <w:r w:rsidRPr="001438BE">
              <w:rPr>
                <w:sz w:val="22"/>
                <w:szCs w:val="22"/>
              </w:rPr>
              <w:t>Отказать в допуске</w:t>
            </w:r>
          </w:p>
        </w:tc>
        <w:tc>
          <w:tcPr>
            <w:tcW w:w="4252" w:type="dxa"/>
            <w:vAlign w:val="center"/>
          </w:tcPr>
          <w:p w:rsidR="00867196" w:rsidRPr="001438BE" w:rsidRDefault="00867196" w:rsidP="00002AF1">
            <w:pPr>
              <w:rPr>
                <w:sz w:val="22"/>
                <w:szCs w:val="22"/>
              </w:rPr>
            </w:pPr>
            <w:r w:rsidRPr="001438BE">
              <w:rPr>
                <w:sz w:val="22"/>
                <w:szCs w:val="22"/>
              </w:rPr>
              <w:t>Заявка не соответствует требованиям           Документации Процедуры закупки и П</w:t>
            </w:r>
            <w:r w:rsidRPr="001438BE">
              <w:rPr>
                <w:sz w:val="22"/>
                <w:szCs w:val="22"/>
              </w:rPr>
              <w:t>о</w:t>
            </w:r>
            <w:r w:rsidRPr="001438BE">
              <w:rPr>
                <w:sz w:val="22"/>
                <w:szCs w:val="22"/>
              </w:rPr>
              <w:t>ложения о закупках:</w:t>
            </w:r>
          </w:p>
          <w:p w:rsidR="00867196" w:rsidRPr="005E4DDA" w:rsidRDefault="00867196" w:rsidP="00002AF1">
            <w:pPr>
              <w:rPr>
                <w:sz w:val="22"/>
                <w:szCs w:val="22"/>
              </w:rPr>
            </w:pPr>
            <w:r w:rsidRPr="001438BE">
              <w:rPr>
                <w:sz w:val="22"/>
                <w:szCs w:val="22"/>
              </w:rPr>
              <w:t>1. Непредставление Участником Проце</w:t>
            </w:r>
            <w:r>
              <w:rPr>
                <w:sz w:val="22"/>
                <w:szCs w:val="22"/>
              </w:rPr>
              <w:t>д</w:t>
            </w:r>
            <w:r>
              <w:rPr>
                <w:sz w:val="22"/>
                <w:szCs w:val="22"/>
              </w:rPr>
              <w:t>у</w:t>
            </w:r>
            <w:r>
              <w:rPr>
                <w:sz w:val="22"/>
                <w:szCs w:val="22"/>
              </w:rPr>
              <w:t>ры закупки обязательных до</w:t>
            </w:r>
            <w:r w:rsidRPr="001438BE">
              <w:rPr>
                <w:sz w:val="22"/>
                <w:szCs w:val="22"/>
              </w:rPr>
              <w:t>кументов.</w:t>
            </w:r>
          </w:p>
        </w:tc>
      </w:tr>
      <w:tr w:rsidR="00867196" w:rsidRPr="005E4DDA" w:rsidTr="00002AF1">
        <w:tc>
          <w:tcPr>
            <w:tcW w:w="441" w:type="dxa"/>
            <w:vAlign w:val="center"/>
          </w:tcPr>
          <w:p w:rsidR="00867196" w:rsidRPr="005E4DDA" w:rsidRDefault="00867196" w:rsidP="00002AF1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5</w:t>
            </w:r>
          </w:p>
        </w:tc>
        <w:tc>
          <w:tcPr>
            <w:tcW w:w="3387" w:type="dxa"/>
            <w:vAlign w:val="center"/>
          </w:tcPr>
          <w:p w:rsidR="00867196" w:rsidRDefault="00867196" w:rsidP="00002AF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«НПО ПРОМЭЛЕКТР</w:t>
            </w:r>
            <w:r>
              <w:rPr>
                <w:sz w:val="22"/>
                <w:szCs w:val="22"/>
              </w:rPr>
              <w:t>О</w:t>
            </w:r>
            <w:r>
              <w:rPr>
                <w:sz w:val="22"/>
                <w:szCs w:val="22"/>
              </w:rPr>
              <w:t>АВТОМАТИКА»</w:t>
            </w:r>
          </w:p>
        </w:tc>
        <w:tc>
          <w:tcPr>
            <w:tcW w:w="2268" w:type="dxa"/>
            <w:vAlign w:val="center"/>
          </w:tcPr>
          <w:p w:rsidR="00867196" w:rsidRPr="005E4DDA" w:rsidRDefault="00867196" w:rsidP="00002AF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Допустить</w:t>
            </w:r>
          </w:p>
        </w:tc>
        <w:tc>
          <w:tcPr>
            <w:tcW w:w="4252" w:type="dxa"/>
            <w:vAlign w:val="center"/>
          </w:tcPr>
          <w:p w:rsidR="00867196" w:rsidRPr="005E4DDA" w:rsidRDefault="00867196" w:rsidP="00002AF1">
            <w:pPr>
              <w:suppressAutoHyphens/>
              <w:ind w:left="34"/>
              <w:rPr>
                <w:sz w:val="22"/>
                <w:szCs w:val="22"/>
              </w:rPr>
            </w:pPr>
            <w:r w:rsidRPr="005E4DDA">
              <w:rPr>
                <w:sz w:val="22"/>
                <w:szCs w:val="22"/>
              </w:rPr>
              <w:t>Заявка соответствует требованиям           Документации Процедуры закупки и Положения о закупках</w:t>
            </w:r>
          </w:p>
        </w:tc>
      </w:tr>
    </w:tbl>
    <w:p w:rsidR="00867196" w:rsidRDefault="00867196" w:rsidP="001C6E65">
      <w:pPr>
        <w:suppressAutoHyphens/>
        <w:spacing w:line="276" w:lineRule="auto"/>
        <w:ind w:firstLine="425"/>
        <w:jc w:val="both"/>
        <w:rPr>
          <w:rFonts w:eastAsia="Calibri"/>
          <w:b/>
          <w:lang w:eastAsia="en-US"/>
        </w:rPr>
      </w:pPr>
    </w:p>
    <w:p w:rsidR="007E4A1E" w:rsidRDefault="007E4A1E" w:rsidP="007E4A1E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 w:rsidRPr="007E4A1E">
        <w:rPr>
          <w:rFonts w:eastAsia="Calibri"/>
          <w:lang w:eastAsia="en-US"/>
        </w:rPr>
        <w:t>5.</w:t>
      </w:r>
      <w:r>
        <w:rPr>
          <w:rFonts w:eastAsia="Calibri"/>
          <w:b/>
          <w:lang w:eastAsia="en-US"/>
        </w:rPr>
        <w:t xml:space="preserve"> </w:t>
      </w:r>
      <w:r>
        <w:rPr>
          <w:rFonts w:eastAsia="Calibri"/>
          <w:lang w:eastAsia="en-US"/>
        </w:rPr>
        <w:t xml:space="preserve">На основании проведенной оценки Заявок Участников Процедуры закупки и в порядке, определенном пунктом 30.5 Положения о закупках, Рабочей группой определен следующий оценочный рейтинг:  </w:t>
      </w:r>
    </w:p>
    <w:p w:rsidR="00821FCB" w:rsidRDefault="00821FCB" w:rsidP="007E4A1E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</w:p>
    <w:tbl>
      <w:tblPr>
        <w:tblStyle w:val="1"/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93"/>
        <w:gridCol w:w="2768"/>
        <w:gridCol w:w="1842"/>
        <w:gridCol w:w="2268"/>
        <w:gridCol w:w="1276"/>
        <w:gridCol w:w="1843"/>
      </w:tblGrid>
      <w:tr w:rsidR="007E4A1E" w:rsidRPr="00015050" w:rsidTr="00002AF1">
        <w:trPr>
          <w:trHeight w:val="987"/>
        </w:trPr>
        <w:tc>
          <w:tcPr>
            <w:tcW w:w="493" w:type="dxa"/>
            <w:vAlign w:val="center"/>
          </w:tcPr>
          <w:p w:rsidR="007E4A1E" w:rsidRPr="00535D9E" w:rsidRDefault="007E4A1E" w:rsidP="00002AF1">
            <w:pPr>
              <w:spacing w:before="120" w:after="120"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D9E">
              <w:rPr>
                <w:rFonts w:eastAsia="Calibri"/>
                <w:sz w:val="22"/>
                <w:szCs w:val="22"/>
              </w:rPr>
              <w:t>№</w:t>
            </w:r>
          </w:p>
        </w:tc>
        <w:tc>
          <w:tcPr>
            <w:tcW w:w="2768" w:type="dxa"/>
            <w:vAlign w:val="center"/>
          </w:tcPr>
          <w:p w:rsidR="007E4A1E" w:rsidRPr="00535D9E" w:rsidRDefault="007E4A1E" w:rsidP="00002AF1">
            <w:pPr>
              <w:spacing w:before="120" w:after="120"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D9E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1842" w:type="dxa"/>
            <w:vAlign w:val="center"/>
          </w:tcPr>
          <w:p w:rsidR="007E4A1E" w:rsidRPr="00535D9E" w:rsidRDefault="007E4A1E" w:rsidP="00002AF1">
            <w:pPr>
              <w:spacing w:before="120" w:after="120"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D9E">
              <w:rPr>
                <w:rFonts w:eastAsia="Calibri"/>
                <w:i/>
                <w:sz w:val="22"/>
                <w:szCs w:val="22"/>
              </w:rPr>
              <w:t>Баллы по крит</w:t>
            </w:r>
            <w:r w:rsidRPr="00535D9E">
              <w:rPr>
                <w:rFonts w:eastAsia="Calibri"/>
                <w:i/>
                <w:sz w:val="22"/>
                <w:szCs w:val="22"/>
              </w:rPr>
              <w:t>е</w:t>
            </w:r>
            <w:r w:rsidRPr="00535D9E">
              <w:rPr>
                <w:rFonts w:eastAsia="Calibri"/>
                <w:i/>
                <w:sz w:val="22"/>
                <w:szCs w:val="22"/>
              </w:rPr>
              <w:t>рию «Цена»</w:t>
            </w:r>
          </w:p>
        </w:tc>
        <w:tc>
          <w:tcPr>
            <w:tcW w:w="2268" w:type="dxa"/>
            <w:vAlign w:val="center"/>
          </w:tcPr>
          <w:p w:rsidR="007E4A1E" w:rsidRPr="00535D9E" w:rsidRDefault="007E4A1E" w:rsidP="00002AF1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D9E">
              <w:rPr>
                <w:rFonts w:eastAsia="Calibri"/>
                <w:i/>
                <w:sz w:val="22"/>
                <w:szCs w:val="22"/>
              </w:rPr>
              <w:t>Баллы по критерию</w:t>
            </w:r>
          </w:p>
          <w:p w:rsidR="007E4A1E" w:rsidRPr="00535D9E" w:rsidRDefault="007E4A1E" w:rsidP="00002AF1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D9E">
              <w:rPr>
                <w:rFonts w:eastAsia="Calibri"/>
                <w:i/>
                <w:sz w:val="22"/>
                <w:szCs w:val="22"/>
              </w:rPr>
              <w:t>«Квалификация</w:t>
            </w:r>
          </w:p>
          <w:p w:rsidR="007E4A1E" w:rsidRPr="00535D9E" w:rsidRDefault="007E4A1E" w:rsidP="00002AF1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D9E">
              <w:rPr>
                <w:rFonts w:eastAsia="Calibri"/>
                <w:i/>
                <w:sz w:val="22"/>
                <w:szCs w:val="22"/>
              </w:rPr>
              <w:t>Участника»</w:t>
            </w:r>
          </w:p>
        </w:tc>
        <w:tc>
          <w:tcPr>
            <w:tcW w:w="1276" w:type="dxa"/>
            <w:vAlign w:val="center"/>
          </w:tcPr>
          <w:p w:rsidR="007E4A1E" w:rsidRPr="00535D9E" w:rsidRDefault="007E4A1E" w:rsidP="00002AF1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D9E">
              <w:rPr>
                <w:rFonts w:eastAsia="Calibri"/>
                <w:i/>
                <w:sz w:val="22"/>
                <w:szCs w:val="22"/>
              </w:rPr>
              <w:t>Оценочный балл</w:t>
            </w:r>
          </w:p>
        </w:tc>
        <w:tc>
          <w:tcPr>
            <w:tcW w:w="1843" w:type="dxa"/>
            <w:vAlign w:val="center"/>
          </w:tcPr>
          <w:p w:rsidR="007E4A1E" w:rsidRPr="00535D9E" w:rsidRDefault="007E4A1E" w:rsidP="00002AF1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D9E">
              <w:rPr>
                <w:rFonts w:eastAsia="Calibri"/>
                <w:i/>
                <w:sz w:val="22"/>
                <w:szCs w:val="22"/>
              </w:rPr>
              <w:t>Порядковый н</w:t>
            </w:r>
            <w:r w:rsidRPr="00535D9E">
              <w:rPr>
                <w:rFonts w:eastAsia="Calibri"/>
                <w:i/>
                <w:sz w:val="22"/>
                <w:szCs w:val="22"/>
              </w:rPr>
              <w:t>о</w:t>
            </w:r>
            <w:r w:rsidRPr="00535D9E">
              <w:rPr>
                <w:rFonts w:eastAsia="Calibri"/>
                <w:i/>
                <w:sz w:val="22"/>
                <w:szCs w:val="22"/>
              </w:rPr>
              <w:t>мер в оценочном рейтинге</w:t>
            </w:r>
          </w:p>
        </w:tc>
      </w:tr>
      <w:tr w:rsidR="007E4A1E" w:rsidTr="00002AF1">
        <w:trPr>
          <w:trHeight w:val="699"/>
        </w:trPr>
        <w:tc>
          <w:tcPr>
            <w:tcW w:w="493" w:type="dxa"/>
            <w:vAlign w:val="center"/>
          </w:tcPr>
          <w:p w:rsidR="007E4A1E" w:rsidRPr="006160DC" w:rsidRDefault="007E4A1E" w:rsidP="00002AF1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160DC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768" w:type="dxa"/>
            <w:vAlign w:val="center"/>
          </w:tcPr>
          <w:p w:rsidR="007E4A1E" w:rsidRPr="006160DC" w:rsidRDefault="007E4A1E" w:rsidP="00002AF1">
            <w:pPr>
              <w:jc w:val="center"/>
              <w:rPr>
                <w:sz w:val="22"/>
                <w:szCs w:val="22"/>
              </w:rPr>
            </w:pPr>
            <w:r w:rsidRPr="00535D9E">
              <w:rPr>
                <w:sz w:val="22"/>
                <w:szCs w:val="22"/>
              </w:rPr>
              <w:t>ООО «Единые Системные Технологии»</w:t>
            </w:r>
          </w:p>
        </w:tc>
        <w:tc>
          <w:tcPr>
            <w:tcW w:w="1842" w:type="dxa"/>
            <w:vAlign w:val="center"/>
          </w:tcPr>
          <w:p w:rsidR="007E4A1E" w:rsidRDefault="007E4A1E" w:rsidP="00002AF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535D9E">
              <w:rPr>
                <w:sz w:val="22"/>
                <w:szCs w:val="22"/>
              </w:rPr>
              <w:t>1,53</w:t>
            </w:r>
          </w:p>
        </w:tc>
        <w:tc>
          <w:tcPr>
            <w:tcW w:w="2268" w:type="dxa"/>
            <w:vAlign w:val="center"/>
          </w:tcPr>
          <w:p w:rsidR="007E4A1E" w:rsidRDefault="007E4A1E" w:rsidP="00002AF1">
            <w:pPr>
              <w:jc w:val="center"/>
              <w:rPr>
                <w:sz w:val="22"/>
                <w:szCs w:val="22"/>
              </w:rPr>
            </w:pPr>
          </w:p>
          <w:p w:rsidR="007E4A1E" w:rsidRPr="00A10710" w:rsidRDefault="007E4A1E" w:rsidP="00002AF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</w:t>
            </w:r>
          </w:p>
          <w:p w:rsidR="007E4A1E" w:rsidRPr="006B6182" w:rsidRDefault="007E4A1E" w:rsidP="00002AF1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7E4A1E" w:rsidRDefault="007E4A1E" w:rsidP="00002AF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535D9E">
              <w:rPr>
                <w:sz w:val="22"/>
                <w:szCs w:val="22"/>
              </w:rPr>
              <w:t>1,53</w:t>
            </w:r>
          </w:p>
        </w:tc>
        <w:tc>
          <w:tcPr>
            <w:tcW w:w="1843" w:type="dxa"/>
            <w:vAlign w:val="center"/>
          </w:tcPr>
          <w:p w:rsidR="007E4A1E" w:rsidRDefault="007E4A1E" w:rsidP="00002AF1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7E4A1E" w:rsidTr="00002AF1">
        <w:trPr>
          <w:trHeight w:val="699"/>
        </w:trPr>
        <w:tc>
          <w:tcPr>
            <w:tcW w:w="493" w:type="dxa"/>
            <w:vAlign w:val="center"/>
          </w:tcPr>
          <w:p w:rsidR="007E4A1E" w:rsidRPr="006160DC" w:rsidRDefault="007E4A1E" w:rsidP="00002AF1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160DC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2768" w:type="dxa"/>
            <w:vAlign w:val="center"/>
          </w:tcPr>
          <w:p w:rsidR="007E4A1E" w:rsidRPr="006160DC" w:rsidRDefault="007E4A1E" w:rsidP="00002AF1">
            <w:pPr>
              <w:jc w:val="center"/>
              <w:rPr>
                <w:sz w:val="22"/>
                <w:szCs w:val="22"/>
              </w:rPr>
            </w:pPr>
            <w:r w:rsidRPr="00535D9E">
              <w:rPr>
                <w:sz w:val="22"/>
                <w:szCs w:val="22"/>
              </w:rPr>
              <w:t>ООО «НПО ПРОМЭЛЕ</w:t>
            </w:r>
            <w:r w:rsidRPr="00535D9E">
              <w:rPr>
                <w:sz w:val="22"/>
                <w:szCs w:val="22"/>
              </w:rPr>
              <w:t>К</w:t>
            </w:r>
            <w:r>
              <w:rPr>
                <w:sz w:val="22"/>
                <w:szCs w:val="22"/>
              </w:rPr>
              <w:t>ТРОАВ</w:t>
            </w:r>
            <w:r w:rsidRPr="00535D9E">
              <w:rPr>
                <w:sz w:val="22"/>
                <w:szCs w:val="22"/>
              </w:rPr>
              <w:t>ТОМАТИКА»</w:t>
            </w:r>
          </w:p>
        </w:tc>
        <w:tc>
          <w:tcPr>
            <w:tcW w:w="1842" w:type="dxa"/>
            <w:vAlign w:val="center"/>
          </w:tcPr>
          <w:p w:rsidR="007E4A1E" w:rsidRDefault="007E4A1E" w:rsidP="00002AF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1,54</w:t>
            </w:r>
          </w:p>
        </w:tc>
        <w:tc>
          <w:tcPr>
            <w:tcW w:w="2268" w:type="dxa"/>
            <w:vAlign w:val="center"/>
          </w:tcPr>
          <w:p w:rsidR="007E4A1E" w:rsidRPr="006B6182" w:rsidRDefault="007E4A1E" w:rsidP="00002AF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0,00</w:t>
            </w:r>
          </w:p>
        </w:tc>
        <w:tc>
          <w:tcPr>
            <w:tcW w:w="1276" w:type="dxa"/>
            <w:vAlign w:val="center"/>
          </w:tcPr>
          <w:p w:rsidR="007E4A1E" w:rsidRDefault="007E4A1E" w:rsidP="00002AF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1,54</w:t>
            </w:r>
          </w:p>
        </w:tc>
        <w:tc>
          <w:tcPr>
            <w:tcW w:w="1843" w:type="dxa"/>
            <w:vAlign w:val="center"/>
          </w:tcPr>
          <w:p w:rsidR="007E4A1E" w:rsidRDefault="007E4A1E" w:rsidP="00002AF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</w:tbl>
    <w:p w:rsidR="00867196" w:rsidRDefault="00867196" w:rsidP="001C6E65">
      <w:pPr>
        <w:suppressAutoHyphens/>
        <w:spacing w:line="276" w:lineRule="auto"/>
        <w:ind w:firstLine="425"/>
        <w:jc w:val="both"/>
        <w:rPr>
          <w:rFonts w:eastAsia="Calibri"/>
          <w:b/>
          <w:lang w:eastAsia="en-US"/>
        </w:rPr>
      </w:pPr>
    </w:p>
    <w:p w:rsidR="00210477" w:rsidRPr="00D63ED7" w:rsidRDefault="007E4A1E" w:rsidP="001C6E65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На основании п. 30.9</w:t>
      </w:r>
      <w:r w:rsidR="00210477" w:rsidRPr="00D63ED7">
        <w:rPr>
          <w:rFonts w:eastAsia="Calibri"/>
          <w:lang w:eastAsia="en-US"/>
        </w:rPr>
        <w:t xml:space="preserve"> Положения о закупках</w:t>
      </w:r>
    </w:p>
    <w:p w:rsidR="00210477" w:rsidRPr="00D63ED7" w:rsidRDefault="00210477" w:rsidP="001C6E65">
      <w:pPr>
        <w:suppressAutoHyphens/>
        <w:spacing w:line="276" w:lineRule="auto"/>
        <w:ind w:firstLine="425"/>
        <w:jc w:val="both"/>
        <w:rPr>
          <w:rFonts w:eastAsia="Calibri"/>
          <w:b/>
          <w:lang w:eastAsia="en-US"/>
        </w:rPr>
      </w:pPr>
    </w:p>
    <w:p w:rsidR="00210477" w:rsidRPr="00D63ED7" w:rsidRDefault="00210477" w:rsidP="00D63ED7">
      <w:pPr>
        <w:suppressAutoHyphens/>
        <w:spacing w:line="276" w:lineRule="auto"/>
        <w:ind w:firstLine="425"/>
        <w:jc w:val="both"/>
        <w:rPr>
          <w:rFonts w:eastAsia="Calibri"/>
          <w:b/>
          <w:lang w:eastAsia="en-US"/>
        </w:rPr>
      </w:pPr>
      <w:r w:rsidRPr="00D63ED7">
        <w:rPr>
          <w:rFonts w:eastAsia="Calibri"/>
          <w:b/>
          <w:lang w:eastAsia="en-US"/>
        </w:rPr>
        <w:t>РЕШИЛИ:</w:t>
      </w:r>
    </w:p>
    <w:p w:rsidR="00210477" w:rsidRPr="00D63ED7" w:rsidRDefault="00210477" w:rsidP="00D63ED7">
      <w:pPr>
        <w:suppressAutoHyphens/>
        <w:spacing w:line="276" w:lineRule="auto"/>
        <w:ind w:firstLine="425"/>
        <w:jc w:val="both"/>
        <w:rPr>
          <w:rFonts w:eastAsia="Calibri"/>
          <w:b/>
          <w:lang w:eastAsia="en-US"/>
        </w:rPr>
      </w:pPr>
    </w:p>
    <w:p w:rsidR="007E4A1E" w:rsidRPr="00C27389" w:rsidRDefault="007E4A1E" w:rsidP="007E4A1E">
      <w:pPr>
        <w:pStyle w:val="a3"/>
        <w:numPr>
          <w:ilvl w:val="0"/>
          <w:numId w:val="46"/>
        </w:numPr>
        <w:suppressAutoHyphens/>
        <w:spacing w:line="276" w:lineRule="auto"/>
        <w:ind w:left="0" w:firstLine="425"/>
        <w:jc w:val="both"/>
        <w:rPr>
          <w:bCs/>
        </w:rPr>
      </w:pPr>
      <w:r w:rsidRPr="00C27389">
        <w:rPr>
          <w:bCs/>
        </w:rPr>
        <w:t xml:space="preserve">Отказать в допуске к участию в Открытом Запросе предложений на право заключения договора на разработку Рабочей документации и выполнение общестроительных, сантехнических, вентиляционных и электромонтажных работ по объекту «Станция мониторинга» для нужд </w:t>
      </w:r>
      <w:r w:rsidR="00821FCB">
        <w:rPr>
          <w:bCs/>
        </w:rPr>
        <w:t xml:space="preserve">                  </w:t>
      </w:r>
      <w:r w:rsidRPr="00C27389">
        <w:rPr>
          <w:bCs/>
        </w:rPr>
        <w:t>ООО «ОДПС Сколково» (Извещение № з-17-50104/205 от 29.11.2017)</w:t>
      </w:r>
      <w:r w:rsidR="00821FCB">
        <w:rPr>
          <w:bCs/>
        </w:rPr>
        <w:t>:</w:t>
      </w:r>
      <w:r w:rsidRPr="00C27389">
        <w:rPr>
          <w:bCs/>
        </w:rPr>
        <w:t xml:space="preserve"> ООО «Ионеси»; </w:t>
      </w:r>
      <w:r w:rsidR="00821FCB">
        <w:rPr>
          <w:bCs/>
        </w:rPr>
        <w:t xml:space="preserve">                       </w:t>
      </w:r>
      <w:bookmarkStart w:id="0" w:name="_GoBack"/>
      <w:bookmarkEnd w:id="0"/>
      <w:r w:rsidRPr="00C27389">
        <w:rPr>
          <w:bCs/>
        </w:rPr>
        <w:t xml:space="preserve">ООО «ЛАУРИН»; ООО «ЭКОСТРОЙ». </w:t>
      </w:r>
    </w:p>
    <w:p w:rsidR="007E4A1E" w:rsidRPr="00C27389" w:rsidRDefault="007E4A1E" w:rsidP="007E4A1E">
      <w:pPr>
        <w:pStyle w:val="a3"/>
        <w:numPr>
          <w:ilvl w:val="0"/>
          <w:numId w:val="46"/>
        </w:numPr>
        <w:suppressAutoHyphens/>
        <w:spacing w:line="276" w:lineRule="auto"/>
        <w:ind w:left="0" w:firstLine="425"/>
        <w:jc w:val="both"/>
        <w:rPr>
          <w:bCs/>
        </w:rPr>
      </w:pPr>
      <w:r w:rsidRPr="00C27389">
        <w:rPr>
          <w:bCs/>
        </w:rPr>
        <w:lastRenderedPageBreak/>
        <w:t xml:space="preserve">Открытый Запрос предложений на право заключения договора на разработку Рабочей документации и выполнение общестроительных, сантехнических, вентиляционных и электромонтажных работ по объекту «Станция мониторинга» для нужд ООО «ОДПС Сколково» (Извещение № з-17-50104/205 от 29.11.2017) признать состоявшимся. </w:t>
      </w:r>
    </w:p>
    <w:p w:rsidR="007E4A1E" w:rsidRPr="00C27389" w:rsidRDefault="007E4A1E" w:rsidP="007E4A1E">
      <w:pPr>
        <w:pStyle w:val="a3"/>
        <w:numPr>
          <w:ilvl w:val="0"/>
          <w:numId w:val="46"/>
        </w:numPr>
        <w:suppressAutoHyphens/>
        <w:spacing w:line="276" w:lineRule="auto"/>
        <w:ind w:left="0" w:firstLine="425"/>
        <w:jc w:val="both"/>
        <w:rPr>
          <w:bCs/>
        </w:rPr>
      </w:pPr>
      <w:r w:rsidRPr="00C27389">
        <w:rPr>
          <w:bCs/>
        </w:rPr>
        <w:t xml:space="preserve">По результатам открытого Запроса предложений на право заключения договора на разработку Рабочей документации и выполнение общестроительных, сантехнических, вентиляционных и электромонтажных работ по объекту «Станция мониторинга» для нужд ООО «ОДПС Сколково» (Извещение № з-17-50104/205 от 29.11.2017) признать Победителем Участника Процедуры закупки, занявшим первое место в рейтинге: </w:t>
      </w:r>
      <w:r>
        <w:rPr>
          <w:bCs/>
        </w:rPr>
        <w:t xml:space="preserve">                                                                                </w:t>
      </w:r>
      <w:r w:rsidRPr="00C27389">
        <w:t>ООО «НПО ПРОМЭЛЕК</w:t>
      </w:r>
      <w:r>
        <w:t>ТРОАВ</w:t>
      </w:r>
      <w:r w:rsidRPr="00C27389">
        <w:t>ТОМАТИКА»</w:t>
      </w:r>
      <w:r w:rsidRPr="00C27389">
        <w:rPr>
          <w:bCs/>
        </w:rPr>
        <w:t xml:space="preserve"> </w:t>
      </w:r>
      <w:r>
        <w:rPr>
          <w:bCs/>
        </w:rPr>
        <w:t xml:space="preserve"> </w:t>
      </w:r>
      <w:r w:rsidRPr="00C27389">
        <w:rPr>
          <w:bCs/>
        </w:rPr>
        <w:t>(</w:t>
      </w:r>
      <w:r w:rsidRPr="00C27389">
        <w:t xml:space="preserve">115573, г. Москва, ул. Мусы Джалиля, д. 26, корп. 1, пом. </w:t>
      </w:r>
      <w:r w:rsidRPr="00C27389">
        <w:rPr>
          <w:lang w:val="en-US"/>
        </w:rPr>
        <w:t>II</w:t>
      </w:r>
      <w:r w:rsidRPr="00C27389">
        <w:t xml:space="preserve">, ком. 2; ИНН 7724337153). </w:t>
      </w:r>
    </w:p>
    <w:p w:rsidR="007E4A1E" w:rsidRPr="00C27389" w:rsidRDefault="007E4A1E" w:rsidP="007E4A1E">
      <w:pPr>
        <w:pStyle w:val="a3"/>
        <w:numPr>
          <w:ilvl w:val="0"/>
          <w:numId w:val="46"/>
        </w:numPr>
        <w:suppressAutoHyphens/>
        <w:spacing w:line="276" w:lineRule="auto"/>
        <w:ind w:left="0" w:firstLine="425"/>
        <w:jc w:val="both"/>
        <w:rPr>
          <w:bCs/>
        </w:rPr>
      </w:pPr>
      <w:r w:rsidRPr="00C27389">
        <w:rPr>
          <w:bCs/>
        </w:rPr>
        <w:t>Участником, занявши</w:t>
      </w:r>
      <w:r>
        <w:rPr>
          <w:bCs/>
        </w:rPr>
        <w:t>м второе место после Победителя</w:t>
      </w:r>
      <w:r w:rsidRPr="00C27389">
        <w:rPr>
          <w:bCs/>
        </w:rPr>
        <w:t xml:space="preserve"> по результатам состоявшейся Процедуры закупки</w:t>
      </w:r>
      <w:r>
        <w:rPr>
          <w:bCs/>
        </w:rPr>
        <w:t>,</w:t>
      </w:r>
      <w:r w:rsidRPr="00C27389">
        <w:rPr>
          <w:bCs/>
        </w:rPr>
        <w:t xml:space="preserve"> признать: ООО «Единые Системные Технологии» (109428, г. Москва, Рязанский проспект, д. 24, корп. 2; ИНН 7709719207).</w:t>
      </w:r>
    </w:p>
    <w:p w:rsidR="00D3125D" w:rsidRPr="00D63ED7" w:rsidRDefault="00D3125D" w:rsidP="00D63ED7">
      <w:pPr>
        <w:suppressAutoHyphens/>
        <w:spacing w:line="276" w:lineRule="auto"/>
        <w:ind w:firstLine="425"/>
        <w:jc w:val="both"/>
        <w:rPr>
          <w:rFonts w:eastAsia="Calibri"/>
        </w:rPr>
      </w:pPr>
    </w:p>
    <w:p w:rsidR="007E4A1E" w:rsidRPr="007E4A1E" w:rsidRDefault="007E4A1E" w:rsidP="00D63ED7">
      <w:pPr>
        <w:suppressAutoHyphens/>
        <w:spacing w:line="276" w:lineRule="auto"/>
        <w:ind w:firstLine="425"/>
        <w:jc w:val="both"/>
        <w:rPr>
          <w:rFonts w:eastAsia="Calibri"/>
          <w:b/>
        </w:rPr>
      </w:pPr>
    </w:p>
    <w:p w:rsidR="000C6561" w:rsidRPr="007E4A1E" w:rsidRDefault="00D3125D" w:rsidP="00D63ED7">
      <w:pPr>
        <w:suppressAutoHyphens/>
        <w:spacing w:line="276" w:lineRule="auto"/>
        <w:ind w:firstLine="425"/>
        <w:jc w:val="both"/>
        <w:rPr>
          <w:rFonts w:eastAsia="Calibri"/>
          <w:b/>
        </w:rPr>
      </w:pPr>
      <w:r w:rsidRPr="007E4A1E">
        <w:rPr>
          <w:rFonts w:eastAsia="Calibri"/>
          <w:b/>
        </w:rPr>
        <w:t>РЕШЕНИЕ ПРИНЯТО ЕДИНОГЛАСНО</w:t>
      </w:r>
    </w:p>
    <w:sectPr w:rsidR="000C6561" w:rsidRPr="007E4A1E" w:rsidSect="004C124B">
      <w:footerReference w:type="default" r:id="rId10"/>
      <w:pgSz w:w="11906" w:h="16838"/>
      <w:pgMar w:top="851" w:right="566" w:bottom="156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D3125D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754408" w:rsidRPr="00754408">
      <w:rPr>
        <w:rFonts w:ascii="Cambria" w:eastAsiaTheme="minorHAnsi" w:hAnsi="Cambria" w:cstheme="minorBidi"/>
        <w:sz w:val="20"/>
        <w:szCs w:val="20"/>
        <w:lang w:eastAsia="en-GB"/>
      </w:rPr>
      <w:t>88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CB606B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C6E65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754408" w:rsidRPr="00754408">
      <w:rPr>
        <w:rFonts w:ascii="Cambria" w:eastAsiaTheme="minorHAnsi" w:hAnsi="Cambria" w:cstheme="minorBidi"/>
        <w:sz w:val="20"/>
        <w:szCs w:val="20"/>
        <w:lang w:eastAsia="en-GB"/>
      </w:rPr>
      <w:t>1</w:t>
    </w:r>
    <w:r w:rsidR="00754408">
      <w:rPr>
        <w:rFonts w:ascii="Cambria" w:eastAsiaTheme="minorHAnsi" w:hAnsi="Cambria" w:cstheme="minorBidi"/>
        <w:sz w:val="20"/>
        <w:szCs w:val="20"/>
        <w:lang w:eastAsia="en-GB"/>
      </w:rPr>
      <w:t>3.1</w:t>
    </w:r>
    <w:r w:rsidR="00754408" w:rsidRPr="00754408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7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2174A3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        </w:t>
    </w:r>
    <w:r w:rsidR="00F540D8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821FCB" w:rsidRPr="00821FCB">
      <w:rPr>
        <w:rFonts w:ascii="Cambria" w:eastAsiaTheme="minorHAnsi" w:hAnsi="Cambria" w:cstheme="minorBidi"/>
        <w:noProof/>
        <w:sz w:val="20"/>
        <w:szCs w:val="20"/>
        <w:lang w:eastAsia="en-GB"/>
      </w:rPr>
      <w:t>3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766E9D"/>
    <w:multiLevelType w:val="hybridMultilevel"/>
    <w:tmpl w:val="3086F0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3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7B3017"/>
    <w:multiLevelType w:val="hybridMultilevel"/>
    <w:tmpl w:val="59C421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8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9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F55957"/>
    <w:multiLevelType w:val="hybridMultilevel"/>
    <w:tmpl w:val="90A23D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CE528B"/>
    <w:multiLevelType w:val="hybridMultilevel"/>
    <w:tmpl w:val="B5DA1276"/>
    <w:lvl w:ilvl="0" w:tplc="7B364756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3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8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0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4CEC48E0"/>
    <w:multiLevelType w:val="hybridMultilevel"/>
    <w:tmpl w:val="6980AE9E"/>
    <w:lvl w:ilvl="0" w:tplc="3CD89764">
      <w:start w:val="1"/>
      <w:numFmt w:val="decimal"/>
      <w:lvlText w:val="%1."/>
      <w:lvlJc w:val="left"/>
      <w:pPr>
        <w:ind w:left="1115" w:hanging="6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7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9">
    <w:nsid w:val="51601CC1"/>
    <w:multiLevelType w:val="hybridMultilevel"/>
    <w:tmpl w:val="B02C16B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0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6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8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9">
    <w:nsid w:val="726431A9"/>
    <w:multiLevelType w:val="hybridMultilevel"/>
    <w:tmpl w:val="0442D99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0"/>
  </w:num>
  <w:num w:numId="2">
    <w:abstractNumId w:val="34"/>
  </w:num>
  <w:num w:numId="3">
    <w:abstractNumId w:val="23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5"/>
  </w:num>
  <w:num w:numId="7">
    <w:abstractNumId w:val="32"/>
  </w:num>
  <w:num w:numId="8">
    <w:abstractNumId w:val="31"/>
  </w:num>
  <w:num w:numId="9">
    <w:abstractNumId w:val="35"/>
  </w:num>
  <w:num w:numId="1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</w:num>
  <w:num w:numId="13">
    <w:abstractNumId w:val="0"/>
  </w:num>
  <w:num w:numId="14">
    <w:abstractNumId w:val="37"/>
  </w:num>
  <w:num w:numId="15">
    <w:abstractNumId w:val="18"/>
  </w:num>
  <w:num w:numId="16">
    <w:abstractNumId w:val="8"/>
  </w:num>
  <w:num w:numId="17">
    <w:abstractNumId w:val="25"/>
  </w:num>
  <w:num w:numId="18">
    <w:abstractNumId w:val="14"/>
  </w:num>
  <w:num w:numId="19">
    <w:abstractNumId w:val="42"/>
  </w:num>
  <w:num w:numId="20">
    <w:abstractNumId w:val="13"/>
  </w:num>
  <w:num w:numId="21">
    <w:abstractNumId w:val="33"/>
  </w:num>
  <w:num w:numId="22">
    <w:abstractNumId w:val="36"/>
  </w:num>
  <w:num w:numId="23">
    <w:abstractNumId w:val="28"/>
  </w:num>
  <w:num w:numId="24">
    <w:abstractNumId w:val="16"/>
  </w:num>
  <w:num w:numId="25">
    <w:abstractNumId w:val="19"/>
  </w:num>
  <w:num w:numId="26">
    <w:abstractNumId w:val="43"/>
  </w:num>
  <w:num w:numId="27">
    <w:abstractNumId w:val="12"/>
  </w:num>
  <w:num w:numId="28">
    <w:abstractNumId w:val="21"/>
  </w:num>
  <w:num w:numId="29">
    <w:abstractNumId w:val="30"/>
  </w:num>
  <w:num w:numId="30">
    <w:abstractNumId w:val="9"/>
  </w:num>
  <w:num w:numId="31">
    <w:abstractNumId w:val="24"/>
  </w:num>
  <w:num w:numId="3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"/>
  </w:num>
  <w:num w:numId="35">
    <w:abstractNumId w:val="22"/>
  </w:num>
  <w:num w:numId="36">
    <w:abstractNumId w:val="41"/>
  </w:num>
  <w:num w:numId="37">
    <w:abstractNumId w:val="2"/>
  </w:num>
  <w:num w:numId="38">
    <w:abstractNumId w:val="17"/>
  </w:num>
  <w:num w:numId="39">
    <w:abstractNumId w:val="11"/>
  </w:num>
  <w:num w:numId="40">
    <w:abstractNumId w:val="39"/>
  </w:num>
  <w:num w:numId="41">
    <w:abstractNumId w:val="29"/>
  </w:num>
  <w:num w:numId="42">
    <w:abstractNumId w:val="26"/>
  </w:num>
  <w:num w:numId="43">
    <w:abstractNumId w:val="5"/>
  </w:num>
  <w:num w:numId="44">
    <w:abstractNumId w:val="10"/>
  </w:num>
  <w:num w:numId="45">
    <w:abstractNumId w:val="1"/>
  </w:num>
  <w:num w:numId="4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983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1D6"/>
    <w:rsid w:val="000578F0"/>
    <w:rsid w:val="0006049B"/>
    <w:rsid w:val="00061EDA"/>
    <w:rsid w:val="000625F3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C6561"/>
    <w:rsid w:val="000D0E5C"/>
    <w:rsid w:val="000D0FDE"/>
    <w:rsid w:val="000D180A"/>
    <w:rsid w:val="000D18FF"/>
    <w:rsid w:val="000D2180"/>
    <w:rsid w:val="000D35E3"/>
    <w:rsid w:val="000D3A63"/>
    <w:rsid w:val="000D700D"/>
    <w:rsid w:val="000E4430"/>
    <w:rsid w:val="000E589D"/>
    <w:rsid w:val="000E6FD9"/>
    <w:rsid w:val="000E7607"/>
    <w:rsid w:val="000F3083"/>
    <w:rsid w:val="000F33C3"/>
    <w:rsid w:val="000F3E72"/>
    <w:rsid w:val="000F4E1D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55DA"/>
    <w:rsid w:val="00137F77"/>
    <w:rsid w:val="001402D8"/>
    <w:rsid w:val="00141427"/>
    <w:rsid w:val="00143C69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3294"/>
    <w:rsid w:val="001946BB"/>
    <w:rsid w:val="00194E9F"/>
    <w:rsid w:val="0019537E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5AED"/>
    <w:rsid w:val="001C6E65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1F6EDF"/>
    <w:rsid w:val="002021AE"/>
    <w:rsid w:val="00203E92"/>
    <w:rsid w:val="0020542B"/>
    <w:rsid w:val="00210477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253F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619AB"/>
    <w:rsid w:val="00262C24"/>
    <w:rsid w:val="00262C2B"/>
    <w:rsid w:val="0026318D"/>
    <w:rsid w:val="002633D1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2BDD"/>
    <w:rsid w:val="00304B79"/>
    <w:rsid w:val="0030677F"/>
    <w:rsid w:val="00307CBB"/>
    <w:rsid w:val="003119C2"/>
    <w:rsid w:val="00312CD8"/>
    <w:rsid w:val="003150AB"/>
    <w:rsid w:val="00317D16"/>
    <w:rsid w:val="00324DFB"/>
    <w:rsid w:val="00332E7F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0487"/>
    <w:rsid w:val="003758DD"/>
    <w:rsid w:val="00381EEF"/>
    <w:rsid w:val="003821F1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2E13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56AB"/>
    <w:rsid w:val="003D6C00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7C9B"/>
    <w:rsid w:val="004317EB"/>
    <w:rsid w:val="0043247D"/>
    <w:rsid w:val="00433C2A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744D"/>
    <w:rsid w:val="00473108"/>
    <w:rsid w:val="00475BB8"/>
    <w:rsid w:val="0047797D"/>
    <w:rsid w:val="00480D44"/>
    <w:rsid w:val="00480E17"/>
    <w:rsid w:val="00482DB8"/>
    <w:rsid w:val="0048478B"/>
    <w:rsid w:val="0048667B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124B"/>
    <w:rsid w:val="004C3B2F"/>
    <w:rsid w:val="004C4D48"/>
    <w:rsid w:val="004C51D9"/>
    <w:rsid w:val="004C5F21"/>
    <w:rsid w:val="004C6BD9"/>
    <w:rsid w:val="004D3E71"/>
    <w:rsid w:val="004D460F"/>
    <w:rsid w:val="004D56DE"/>
    <w:rsid w:val="004D7555"/>
    <w:rsid w:val="004D7916"/>
    <w:rsid w:val="004E18D9"/>
    <w:rsid w:val="004E44C3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056CE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45FD9"/>
    <w:rsid w:val="005477D3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0EF3"/>
    <w:rsid w:val="00584674"/>
    <w:rsid w:val="00585273"/>
    <w:rsid w:val="005858EC"/>
    <w:rsid w:val="00591118"/>
    <w:rsid w:val="00592D3A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528E"/>
    <w:rsid w:val="005B7A36"/>
    <w:rsid w:val="005B7BFA"/>
    <w:rsid w:val="005C0551"/>
    <w:rsid w:val="005C108B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4B03"/>
    <w:rsid w:val="005F58EB"/>
    <w:rsid w:val="005F789A"/>
    <w:rsid w:val="00600168"/>
    <w:rsid w:val="006010C9"/>
    <w:rsid w:val="006018A1"/>
    <w:rsid w:val="00603A53"/>
    <w:rsid w:val="00603F41"/>
    <w:rsid w:val="00604524"/>
    <w:rsid w:val="00605DB3"/>
    <w:rsid w:val="0061115E"/>
    <w:rsid w:val="00611BA8"/>
    <w:rsid w:val="0061287A"/>
    <w:rsid w:val="00614E48"/>
    <w:rsid w:val="00615195"/>
    <w:rsid w:val="00615D6A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4090"/>
    <w:rsid w:val="00667575"/>
    <w:rsid w:val="0066782B"/>
    <w:rsid w:val="00667C71"/>
    <w:rsid w:val="00670420"/>
    <w:rsid w:val="00674062"/>
    <w:rsid w:val="00674123"/>
    <w:rsid w:val="00674A47"/>
    <w:rsid w:val="00676B9A"/>
    <w:rsid w:val="0068009D"/>
    <w:rsid w:val="00681C3A"/>
    <w:rsid w:val="006848A7"/>
    <w:rsid w:val="00687A66"/>
    <w:rsid w:val="006903AD"/>
    <w:rsid w:val="00691228"/>
    <w:rsid w:val="00697B37"/>
    <w:rsid w:val="006A1FA7"/>
    <w:rsid w:val="006A4924"/>
    <w:rsid w:val="006B065E"/>
    <w:rsid w:val="006B09B2"/>
    <w:rsid w:val="006B12ED"/>
    <w:rsid w:val="006B1508"/>
    <w:rsid w:val="006B168F"/>
    <w:rsid w:val="006B4560"/>
    <w:rsid w:val="006B7F44"/>
    <w:rsid w:val="006C0B29"/>
    <w:rsid w:val="006C7F0A"/>
    <w:rsid w:val="006D09C2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4B6E"/>
    <w:rsid w:val="007350E7"/>
    <w:rsid w:val="00740E75"/>
    <w:rsid w:val="007413E6"/>
    <w:rsid w:val="00747F19"/>
    <w:rsid w:val="00751119"/>
    <w:rsid w:val="00751E51"/>
    <w:rsid w:val="00751F63"/>
    <w:rsid w:val="00754408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6E6A"/>
    <w:rsid w:val="007C09D7"/>
    <w:rsid w:val="007C68FD"/>
    <w:rsid w:val="007C6DB8"/>
    <w:rsid w:val="007D2643"/>
    <w:rsid w:val="007D2A5C"/>
    <w:rsid w:val="007D2F9A"/>
    <w:rsid w:val="007D3F20"/>
    <w:rsid w:val="007D6563"/>
    <w:rsid w:val="007D698A"/>
    <w:rsid w:val="007E11B2"/>
    <w:rsid w:val="007E308E"/>
    <w:rsid w:val="007E33D5"/>
    <w:rsid w:val="007E4A1E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5EF7"/>
    <w:rsid w:val="00817C19"/>
    <w:rsid w:val="00821FCB"/>
    <w:rsid w:val="00826149"/>
    <w:rsid w:val="008269C9"/>
    <w:rsid w:val="00832611"/>
    <w:rsid w:val="008327CE"/>
    <w:rsid w:val="00834228"/>
    <w:rsid w:val="00834B3B"/>
    <w:rsid w:val="008357A8"/>
    <w:rsid w:val="00835B03"/>
    <w:rsid w:val="00836777"/>
    <w:rsid w:val="008371FF"/>
    <w:rsid w:val="00837BD2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6719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C7F58"/>
    <w:rsid w:val="008D1F36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263B"/>
    <w:rsid w:val="00912F33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1EED"/>
    <w:rsid w:val="00954DEE"/>
    <w:rsid w:val="00955109"/>
    <w:rsid w:val="0095610E"/>
    <w:rsid w:val="00957875"/>
    <w:rsid w:val="00960BC3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B305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342E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3729"/>
    <w:rsid w:val="00A137B9"/>
    <w:rsid w:val="00A26577"/>
    <w:rsid w:val="00A26750"/>
    <w:rsid w:val="00A26ED7"/>
    <w:rsid w:val="00A26FA3"/>
    <w:rsid w:val="00A33313"/>
    <w:rsid w:val="00A34727"/>
    <w:rsid w:val="00A34D9C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EB4"/>
    <w:rsid w:val="00A74F6D"/>
    <w:rsid w:val="00A81AE9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49D8"/>
    <w:rsid w:val="00B36251"/>
    <w:rsid w:val="00B40691"/>
    <w:rsid w:val="00B40A00"/>
    <w:rsid w:val="00B411BF"/>
    <w:rsid w:val="00B43A4A"/>
    <w:rsid w:val="00B444EE"/>
    <w:rsid w:val="00B44B25"/>
    <w:rsid w:val="00B45410"/>
    <w:rsid w:val="00B501F0"/>
    <w:rsid w:val="00B54900"/>
    <w:rsid w:val="00B54DA2"/>
    <w:rsid w:val="00B57E9D"/>
    <w:rsid w:val="00B61AFB"/>
    <w:rsid w:val="00B61FDF"/>
    <w:rsid w:val="00B621BE"/>
    <w:rsid w:val="00B64C71"/>
    <w:rsid w:val="00B65160"/>
    <w:rsid w:val="00B65313"/>
    <w:rsid w:val="00B655F1"/>
    <w:rsid w:val="00B671D8"/>
    <w:rsid w:val="00B675AA"/>
    <w:rsid w:val="00B67839"/>
    <w:rsid w:val="00B67BB5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441C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C78C3"/>
    <w:rsid w:val="00BD11A7"/>
    <w:rsid w:val="00BD19C1"/>
    <w:rsid w:val="00BD3215"/>
    <w:rsid w:val="00BD6C0C"/>
    <w:rsid w:val="00BD7625"/>
    <w:rsid w:val="00BE0E8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3368"/>
    <w:rsid w:val="00CB5478"/>
    <w:rsid w:val="00CB606B"/>
    <w:rsid w:val="00CB774C"/>
    <w:rsid w:val="00CB777E"/>
    <w:rsid w:val="00CC0D86"/>
    <w:rsid w:val="00CC3AD9"/>
    <w:rsid w:val="00CC3E9D"/>
    <w:rsid w:val="00CC62A9"/>
    <w:rsid w:val="00CC747B"/>
    <w:rsid w:val="00CD1132"/>
    <w:rsid w:val="00CD3826"/>
    <w:rsid w:val="00CD52BC"/>
    <w:rsid w:val="00CD6F5C"/>
    <w:rsid w:val="00CE0953"/>
    <w:rsid w:val="00CE21B8"/>
    <w:rsid w:val="00CE3A4D"/>
    <w:rsid w:val="00CE4168"/>
    <w:rsid w:val="00CE4C10"/>
    <w:rsid w:val="00CE501C"/>
    <w:rsid w:val="00CE6F6A"/>
    <w:rsid w:val="00CE78FC"/>
    <w:rsid w:val="00CF0B4B"/>
    <w:rsid w:val="00CF1476"/>
    <w:rsid w:val="00CF40F5"/>
    <w:rsid w:val="00D05307"/>
    <w:rsid w:val="00D0569F"/>
    <w:rsid w:val="00D07FF6"/>
    <w:rsid w:val="00D115AC"/>
    <w:rsid w:val="00D137DF"/>
    <w:rsid w:val="00D15825"/>
    <w:rsid w:val="00D16448"/>
    <w:rsid w:val="00D246AB"/>
    <w:rsid w:val="00D2634A"/>
    <w:rsid w:val="00D30AD1"/>
    <w:rsid w:val="00D3125D"/>
    <w:rsid w:val="00D3418B"/>
    <w:rsid w:val="00D35FE0"/>
    <w:rsid w:val="00D36116"/>
    <w:rsid w:val="00D47556"/>
    <w:rsid w:val="00D47B6E"/>
    <w:rsid w:val="00D50A5C"/>
    <w:rsid w:val="00D50DB5"/>
    <w:rsid w:val="00D53235"/>
    <w:rsid w:val="00D53B9C"/>
    <w:rsid w:val="00D561D6"/>
    <w:rsid w:val="00D613C9"/>
    <w:rsid w:val="00D61A63"/>
    <w:rsid w:val="00D62DE6"/>
    <w:rsid w:val="00D63ED7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3506"/>
    <w:rsid w:val="00DC44DF"/>
    <w:rsid w:val="00DC57F2"/>
    <w:rsid w:val="00DC7DC7"/>
    <w:rsid w:val="00DD2FE8"/>
    <w:rsid w:val="00DD64EA"/>
    <w:rsid w:val="00DD7621"/>
    <w:rsid w:val="00DE1320"/>
    <w:rsid w:val="00DE3324"/>
    <w:rsid w:val="00DE49DA"/>
    <w:rsid w:val="00DF149A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4364"/>
    <w:rsid w:val="00E4558B"/>
    <w:rsid w:val="00E47C39"/>
    <w:rsid w:val="00E52659"/>
    <w:rsid w:val="00E54575"/>
    <w:rsid w:val="00E54F96"/>
    <w:rsid w:val="00E558FB"/>
    <w:rsid w:val="00E56752"/>
    <w:rsid w:val="00E61DDF"/>
    <w:rsid w:val="00E72F0F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1D28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40D8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2F0C"/>
    <w:rsid w:val="00FA3661"/>
    <w:rsid w:val="00FA56F1"/>
    <w:rsid w:val="00FB1276"/>
    <w:rsid w:val="00FB3434"/>
    <w:rsid w:val="00FB6835"/>
    <w:rsid w:val="00FC38B0"/>
    <w:rsid w:val="00FC4044"/>
    <w:rsid w:val="00FC4879"/>
    <w:rsid w:val="00FC7CC5"/>
    <w:rsid w:val="00FD0D01"/>
    <w:rsid w:val="00FD2F90"/>
    <w:rsid w:val="00FD3916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830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3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3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0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9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5D5089-9785-46EB-A10A-C6BCBCA721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1206</TotalTime>
  <Pages>3</Pages>
  <Words>856</Words>
  <Characters>4880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130</cp:revision>
  <cp:lastPrinted>2017-07-13T05:58:00Z</cp:lastPrinted>
  <dcterms:created xsi:type="dcterms:W3CDTF">2016-08-09T16:08:00Z</dcterms:created>
  <dcterms:modified xsi:type="dcterms:W3CDTF">2017-12-14T09:07:00Z</dcterms:modified>
</cp:coreProperties>
</file>