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7AD522" w14:textId="712C0566" w:rsidR="00942772" w:rsidRPr="00942772" w:rsidRDefault="00942772" w:rsidP="00942772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2772">
        <w:rPr>
          <w:rFonts w:ascii="Times New Roman" w:eastAsia="Calibri" w:hAnsi="Times New Roman" w:cs="Times New Roman"/>
          <w:b/>
          <w:lang w:eastAsia="ru-RU"/>
        </w:rPr>
        <w:t xml:space="preserve">Приложение № 1 к </w:t>
      </w:r>
      <w:r>
        <w:rPr>
          <w:rFonts w:ascii="Times New Roman" w:eastAsia="Calibri" w:hAnsi="Times New Roman" w:cs="Times New Roman"/>
          <w:b/>
          <w:lang w:eastAsia="ru-RU"/>
        </w:rPr>
        <w:t>Извещению</w:t>
      </w:r>
      <w:r w:rsidRPr="00942772">
        <w:rPr>
          <w:rFonts w:ascii="Times New Roman" w:eastAsia="Calibri" w:hAnsi="Times New Roman" w:cs="Times New Roman"/>
          <w:b/>
          <w:lang w:val="en-US" w:eastAsia="ru-RU"/>
        </w:rPr>
        <w:t xml:space="preserve"> </w:t>
      </w:r>
      <w:r w:rsidRPr="00942772">
        <w:rPr>
          <w:rFonts w:ascii="Times New Roman" w:eastAsia="Calibri" w:hAnsi="Times New Roman" w:cs="Times New Roman"/>
          <w:b/>
          <w:lang w:eastAsia="ru-RU"/>
        </w:rPr>
        <w:t>№ з-17-40102/1</w:t>
      </w:r>
      <w:r>
        <w:rPr>
          <w:rFonts w:ascii="Times New Roman" w:eastAsia="Calibri" w:hAnsi="Times New Roman" w:cs="Times New Roman"/>
          <w:b/>
          <w:lang w:eastAsia="ru-RU"/>
        </w:rPr>
        <w:t>92</w:t>
      </w:r>
    </w:p>
    <w:p w14:paraId="40D81743" w14:textId="77777777" w:rsidR="00942772" w:rsidRDefault="00942772" w:rsidP="00033E0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CA5A17" w14:textId="09A0E4CD" w:rsidR="00511654" w:rsidRPr="00511654" w:rsidRDefault="004B1B4D" w:rsidP="00033E0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</w:t>
      </w:r>
      <w:r w:rsidR="00511654" w:rsidRP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</w:t>
      </w:r>
      <w:r w:rsid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</w:t>
      </w:r>
      <w:r w:rsidR="00511654" w:rsidRP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предоставлени</w:t>
      </w:r>
      <w:r w:rsid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  <w:r w:rsidR="00511654" w:rsidRP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услуг связи </w:t>
      </w:r>
    </w:p>
    <w:p w14:paraId="044B8C4C" w14:textId="4371B1C1" w:rsidR="004B1B4D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нужд Некоммерческой организаци</w:t>
      </w:r>
      <w:r w:rsidR="00F234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Фонд развития Центра разработки и коммерциализации новых технологий</w:t>
      </w:r>
    </w:p>
    <w:p w14:paraId="59A86CD2" w14:textId="77777777" w:rsidR="00511654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F5BD924" w14:textId="77777777" w:rsidR="00511654" w:rsidRPr="00511654" w:rsidRDefault="00511654" w:rsidP="00033E05">
      <w:pPr>
        <w:widowControl w:val="0"/>
        <w:spacing w:after="0" w:line="240" w:lineRule="auto"/>
        <w:ind w:left="79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Раздел 1.</w:t>
      </w:r>
    </w:p>
    <w:p w14:paraId="61A62958" w14:textId="77777777" w:rsidR="00511654" w:rsidRPr="00511654" w:rsidRDefault="00511654" w:rsidP="00511654">
      <w:pPr>
        <w:widowControl w:val="0"/>
        <w:spacing w:after="0" w:line="240" w:lineRule="auto"/>
        <w:ind w:left="79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Общие сведения</w:t>
      </w:r>
    </w:p>
    <w:p w14:paraId="3E8D0B0E" w14:textId="77777777" w:rsidR="00511654" w:rsidRPr="00511654" w:rsidRDefault="00511654" w:rsidP="00511654">
      <w:pPr>
        <w:autoSpaceDE w:val="0"/>
        <w:spacing w:after="0" w:line="240" w:lineRule="auto"/>
        <w:ind w:left="79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Термины и определения:</w:t>
      </w:r>
    </w:p>
    <w:p w14:paraId="43EDFC1E" w14:textId="77777777" w:rsidR="00511654" w:rsidRPr="00511654" w:rsidRDefault="00511654" w:rsidP="00511654">
      <w:pPr>
        <w:autoSpaceDE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Фонд </w:t>
      </w:r>
      <w:proofErr w:type="spellStart"/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Сколково</w:t>
      </w:r>
      <w:proofErr w:type="spellEnd"/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, Заказчик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 –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Некоммерческая организация Фонд развития Центра разработки и коммерциализации новых технологий</w:t>
      </w:r>
    </w:p>
    <w:p w14:paraId="1BEDD12F" w14:textId="77777777" w:rsidR="00511654" w:rsidRPr="00511654" w:rsidRDefault="00511654" w:rsidP="00511654">
      <w:pPr>
        <w:autoSpaceDE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Объекты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 – 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адреса бизнес- и технологического присутствия Фонда 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Сколково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, перечисленные в разделе 3 настоящего Технического задания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, составляющих сеть передачи данных 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Сколково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14:paraId="0D7EBA17" w14:textId="77777777" w:rsidR="00511654" w:rsidRPr="00511654" w:rsidRDefault="00511654" w:rsidP="00511654">
      <w:pPr>
        <w:autoSpaceDE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СПД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 –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сеть передачи данных 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Фонда 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Сколково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и его филиалов.</w:t>
      </w:r>
    </w:p>
    <w:p w14:paraId="51B5B8CE" w14:textId="77777777" w:rsidR="00511654" w:rsidRPr="00511654" w:rsidRDefault="00511654" w:rsidP="00511654">
      <w:pPr>
        <w:autoSpaceDE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proofErr w:type="spellStart"/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Provider</w:t>
      </w:r>
      <w:proofErr w:type="spellEnd"/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 </w:t>
      </w:r>
      <w:proofErr w:type="spellStart"/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Edge</w:t>
      </w:r>
      <w:proofErr w:type="spellEnd"/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 </w:t>
      </w:r>
      <w:proofErr w:type="spellStart"/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Router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 –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 PE (Оборудование на стороне оператора) – 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маршрутизатор Исполнителя, позволяющий взаимодействовать с оборудованием Заказчика.</w:t>
      </w:r>
    </w:p>
    <w:p w14:paraId="437F965F" w14:textId="399AEE93" w:rsidR="00511654" w:rsidRPr="00511654" w:rsidRDefault="00511654" w:rsidP="00511654">
      <w:pPr>
        <w:autoSpaceDE w:val="0"/>
        <w:snapToGrid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Customer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Edge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Router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CE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(Оборудование на стороне пользователя)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маршрутизатор</w:t>
      </w:r>
      <w:r w:rsidR="001B0A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Заказчика, расположенный на Объекте СПД и позволяющий взаимодействовать с оборудованием Исполнителя.</w:t>
      </w:r>
    </w:p>
    <w:p w14:paraId="10B884B2" w14:textId="77777777" w:rsidR="00511654" w:rsidRPr="00511654" w:rsidRDefault="00511654" w:rsidP="00511654">
      <w:pPr>
        <w:autoSpaceDE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Сеть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MPLS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Исполнителя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сетевая инфраструктура передачи данных Исполнителя, обеспечивающая построение виртуальных частных сетей на основе технологии многопротокольной коммутации по меткам (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MPLS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) и состоящая из опорных маршрутизаторов (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Provider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router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P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)), пограничных маршрутизаторов (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Provider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Edge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router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PE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)), а также магистральных каналов, соединяющих эти маршрутизаторы, и иных средств связи. (</w:t>
      </w:r>
      <w:proofErr w:type="gramStart"/>
      <w:r w:rsidRPr="00511654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рамках данного ТЗ рассматривается подключение частной СПД Фонда 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</w:rPr>
        <w:t>Сколково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по технологии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MPLS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</w:p>
    <w:p w14:paraId="11C74D66" w14:textId="77777777" w:rsidR="00511654" w:rsidRPr="00511654" w:rsidRDefault="00511654" w:rsidP="00511654">
      <w:pPr>
        <w:autoSpaceDE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Доступность сети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MPLS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Исполнителя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отношение времени нахождения компонентов сети в рабочем состоянии к общей продолжительности интервала наблюдения (месяц).</w:t>
      </w:r>
    </w:p>
    <w:p w14:paraId="25F10664" w14:textId="77777777" w:rsidR="00511654" w:rsidRPr="00511654" w:rsidRDefault="00511654" w:rsidP="00511654">
      <w:pPr>
        <w:autoSpaceDE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Точка доступа к услуге (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service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access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point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SAP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интерфейс, на котором Исполнитель предоставляет услуги и гарантирует согласованный с Заказчиком уровень качества услуг. Определяет границу ответственности Исполнителя по услугам.</w:t>
      </w:r>
    </w:p>
    <w:p w14:paraId="2A8EF6FB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Трафик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совокупность данных, переданных по сети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MPLS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Исполнителя.</w:t>
      </w:r>
    </w:p>
    <w:p w14:paraId="49A5CE0E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Тип трафика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стандартный набор требований к параметрам качества обслуживания, которые применяются Исполнителем ко всем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IP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-пакетам, принадлежащим данному типу.</w:t>
      </w:r>
    </w:p>
    <w:p w14:paraId="78DEC4E0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Процент потерянных пакетов информации (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drops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отношение количества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IP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-пакетов, отброшенных (по любым причинам) на участке измерения, к количеству пакетов, переданных в участок измерения, выраженное в процентах.</w:t>
      </w:r>
    </w:p>
    <w:p w14:paraId="1533C4C2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Задержка передачи пакетов информации (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one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way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delay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среднее время прохождения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IP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-пакетов по участку измерения в одну сторону (от передающей стороны к приемной).</w:t>
      </w:r>
    </w:p>
    <w:p w14:paraId="7E0FF1DB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Линия доступа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обозначение канала связи, который должен быть организован с использованием выделенной линии связи. Для организации линии доступа Исполнитель может использовать как собственные каналы связи, так и сети электросвязи третьих лиц.</w:t>
      </w:r>
    </w:p>
    <w:p w14:paraId="44BE6548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Quality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of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Service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 </w:t>
      </w:r>
      <w:proofErr w:type="spellStart"/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QoS</w:t>
      </w:r>
      <w:proofErr w:type="spellEnd"/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(качество обслуживания)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мера производительности передающей системы, отражающая качество передачи и доступность услуг. </w:t>
      </w:r>
    </w:p>
    <w:p w14:paraId="57404569" w14:textId="77777777" w:rsidR="00511654" w:rsidRPr="00511654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14:paraId="199567F0" w14:textId="0C32C93D" w:rsidR="00511654" w:rsidRPr="00511654" w:rsidRDefault="00395ABB" w:rsidP="00033E05">
      <w:pPr>
        <w:tabs>
          <w:tab w:val="left" w:pos="1134"/>
          <w:tab w:val="left" w:pos="1584"/>
          <w:tab w:val="left" w:pos="4248"/>
        </w:tabs>
        <w:suppressAutoHyphens/>
        <w:spacing w:after="0" w:line="240" w:lineRule="auto"/>
        <w:ind w:left="1134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Необходимая материально-техническая оснащенность</w:t>
      </w:r>
    </w:p>
    <w:p w14:paraId="13C1301E" w14:textId="2C41330F" w:rsidR="00511654" w:rsidRPr="00511654" w:rsidRDefault="00511654" w:rsidP="00511654">
      <w:pPr>
        <w:numPr>
          <w:ilvl w:val="0"/>
          <w:numId w:val="32"/>
        </w:num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Наличие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 у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Исполнителя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 xml:space="preserve">собственной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технической и сетевой инфраструктуры в регионах предоставления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У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>слуг.</w:t>
      </w:r>
    </w:p>
    <w:p w14:paraId="705B14C0" w14:textId="197B60DC" w:rsidR="00511654" w:rsidRPr="00511654" w:rsidRDefault="00511654" w:rsidP="00511654">
      <w:pPr>
        <w:numPr>
          <w:ilvl w:val="0"/>
          <w:numId w:val="32"/>
        </w:num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Наличие у Исполнителя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 собственной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круглосуточной службы поддержки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 клиентов (HelpDesk,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en-US" w:eastAsia="x-none"/>
        </w:rPr>
        <w:t>Service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en-US" w:eastAsia="x-none"/>
        </w:rPr>
        <w:t>Desk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 xml:space="preserve">,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>уровень обслуживания 24х7х365 (7 дней в неделю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 xml:space="preserve">,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>24 часа в день, 365 (366) дней в год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у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). </w:t>
      </w:r>
    </w:p>
    <w:p w14:paraId="71380FA5" w14:textId="5D683810" w:rsidR="00511654" w:rsidRPr="00511654" w:rsidRDefault="00511654" w:rsidP="00511654">
      <w:pPr>
        <w:numPr>
          <w:ilvl w:val="0"/>
          <w:numId w:val="32"/>
        </w:num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lastRenderedPageBreak/>
        <w:t>Наличие у Исполнителя контактных номеров для обращения клиентов, включ</w:t>
      </w:r>
      <w:r w:rsidR="003B7778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ая номера доступа в коде 8-800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.</w:t>
      </w:r>
    </w:p>
    <w:p w14:paraId="0EBD1D90" w14:textId="7C435DA9" w:rsidR="00511654" w:rsidRPr="00511654" w:rsidRDefault="00511654" w:rsidP="00511654">
      <w:pPr>
        <w:numPr>
          <w:ilvl w:val="0"/>
          <w:numId w:val="32"/>
        </w:num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 xml:space="preserve">Наличие у Исполнителя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>Сертификат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а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 соответствия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с</w:t>
      </w:r>
      <w:r w:rsidR="004C5472"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>системы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 менеджмента качества оператора требованиям стандарта ISO 9001:2008 применительно к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проектированию, разработке, организации и предоставлению услуг связи и услуг системной интеграции</w:t>
      </w:r>
    </w:p>
    <w:p w14:paraId="61192689" w14:textId="77777777" w:rsidR="00511654" w:rsidRPr="00511654" w:rsidRDefault="00511654" w:rsidP="00511654">
      <w:pPr>
        <w:numPr>
          <w:ilvl w:val="0"/>
          <w:numId w:val="32"/>
        </w:num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Cs/>
          <w:snapToGrid w:val="0"/>
          <w:sz w:val="24"/>
          <w:szCs w:val="24"/>
          <w:lang w:val="x-none" w:eastAsia="x-none"/>
        </w:rPr>
        <w:t>Исполнитель обязан в момент подачи заявки предоставить описание выбранных технологий и топологию создаваемой сети, отвечающую требуемому уровню сервиса</w:t>
      </w:r>
      <w:r w:rsidRPr="00511654">
        <w:rPr>
          <w:rFonts w:ascii="Times New Roman" w:eastAsia="Times New Roman" w:hAnsi="Times New Roman" w:cs="Times New Roman"/>
          <w:bCs/>
          <w:snapToGrid w:val="0"/>
          <w:sz w:val="24"/>
          <w:szCs w:val="24"/>
          <w:lang w:eastAsia="x-none"/>
        </w:rPr>
        <w:t xml:space="preserve"> в соответствии с Разделом 4 данного Технического задания.</w:t>
      </w:r>
    </w:p>
    <w:p w14:paraId="1CE8450A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val="x-none"/>
        </w:rPr>
      </w:pPr>
    </w:p>
    <w:p w14:paraId="15AD605C" w14:textId="77777777" w:rsidR="00511654" w:rsidRPr="00511654" w:rsidRDefault="00511654" w:rsidP="00033E0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Раздел 2. </w:t>
      </w:r>
    </w:p>
    <w:p w14:paraId="37566717" w14:textId="77777777" w:rsidR="00511654" w:rsidRPr="00511654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Цели и задачи создания СПД</w:t>
      </w:r>
    </w:p>
    <w:p w14:paraId="08BDA3A4" w14:textId="77777777" w:rsidR="00511654" w:rsidRPr="00511654" w:rsidRDefault="00511654" w:rsidP="00511654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1.Целями создания СПД являются:</w:t>
      </w:r>
    </w:p>
    <w:p w14:paraId="6E3B8C96" w14:textId="77777777" w:rsidR="00511654" w:rsidRPr="00511654" w:rsidRDefault="00511654" w:rsidP="00511654">
      <w:pPr>
        <w:widowControl w:val="0"/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создание единого информационного пространства 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</w:rPr>
        <w:t>Сколково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с целью передачи цифрового и мультимедийного трафика (видеотрансляции, видеоконференции и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IP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-телефонии) между Объектами 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</w:rPr>
        <w:t>Сколково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с обеспечением </w:t>
      </w:r>
      <w:proofErr w:type="spellStart"/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QoS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D8D57AA" w14:textId="64074E08" w:rsidR="00511654" w:rsidRDefault="00511654" w:rsidP="00511654">
      <w:pPr>
        <w:widowControl w:val="0"/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предоставление доступа к сети Интернет;</w:t>
      </w:r>
    </w:p>
    <w:p w14:paraId="07498451" w14:textId="7E328484" w:rsidR="00687C19" w:rsidRPr="00687C19" w:rsidRDefault="00687C19" w:rsidP="00511654">
      <w:pPr>
        <w:widowControl w:val="0"/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предоставление доступа к сети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IP</w:t>
      </w:r>
      <w:r w:rsidRPr="00662B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TV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2691AA8" w14:textId="77777777" w:rsidR="00511654" w:rsidRPr="00511654" w:rsidRDefault="00511654" w:rsidP="00511654">
      <w:pPr>
        <w:widowControl w:val="0"/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предоставление доступа к телефонной сети общего пользования, междугородней и международной связи.</w:t>
      </w:r>
    </w:p>
    <w:p w14:paraId="0530694A" w14:textId="13FBBBDE" w:rsidR="00511654" w:rsidRPr="00511654" w:rsidRDefault="00717B9D" w:rsidP="005116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</w:pPr>
      <w:r w:rsidRPr="00717B9D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2</w:t>
      </w:r>
      <w:r w:rsidR="00511654"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.</w:t>
      </w:r>
      <w:r w:rsidR="00511654"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Для реализации поставленных целей необходимо решить следующие задачи:</w:t>
      </w:r>
    </w:p>
    <w:p w14:paraId="2D43EF96" w14:textId="77777777" w:rsidR="00511654" w:rsidRPr="00511654" w:rsidRDefault="00511654" w:rsidP="00511654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–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организовать подключение Объектов к СПД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;</w:t>
      </w:r>
    </w:p>
    <w:p w14:paraId="224B0DB5" w14:textId="17EADBFA" w:rsidR="00511654" w:rsidRPr="00511654" w:rsidRDefault="00511654" w:rsidP="00511654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 w:eastAsia="x-none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о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рганизовать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и обеспечить возможность бесперебойной передачи трафика между Объектами СПД.</w:t>
      </w:r>
    </w:p>
    <w:p w14:paraId="3459A5C8" w14:textId="77777777" w:rsidR="00511654" w:rsidRPr="00511654" w:rsidRDefault="00511654" w:rsidP="00511654">
      <w:pPr>
        <w:autoSpaceDE w:val="0"/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E39B901" w14:textId="77777777" w:rsidR="00511654" w:rsidRPr="00511654" w:rsidRDefault="00511654" w:rsidP="00033E05">
      <w:pPr>
        <w:autoSpaceDE w:val="0"/>
        <w:spacing w:after="0" w:line="240" w:lineRule="auto"/>
        <w:ind w:firstLine="30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3. </w:t>
      </w:r>
    </w:p>
    <w:p w14:paraId="377B42EA" w14:textId="77777777" w:rsidR="00511654" w:rsidRPr="00511654" w:rsidRDefault="00511654" w:rsidP="00511654">
      <w:pPr>
        <w:autoSpaceDE w:val="0"/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Перечень Объектов СПД </w:t>
      </w:r>
    </w:p>
    <w:p w14:paraId="0EC2E60D" w14:textId="77777777" w:rsidR="00511654" w:rsidRPr="00511654" w:rsidRDefault="00511654" w:rsidP="00033E05">
      <w:pPr>
        <w:autoSpaceDE w:val="0"/>
        <w:spacing w:after="0" w:line="240" w:lineRule="auto"/>
        <w:ind w:firstLine="300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OLE_LINK3"/>
      <w:bookmarkStart w:id="1" w:name="OLE_LINK4"/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Таблица №1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86"/>
        <w:gridCol w:w="3117"/>
        <w:gridCol w:w="5841"/>
      </w:tblGrid>
      <w:tr w:rsidR="00511654" w:rsidRPr="00511654" w14:paraId="6131E8C3" w14:textId="77777777" w:rsidTr="003B7778">
        <w:trPr>
          <w:trHeight w:val="780"/>
          <w:tblCellSpacing w:w="0" w:type="dxa"/>
        </w:trPr>
        <w:tc>
          <w:tcPr>
            <w:tcW w:w="386" w:type="dxa"/>
            <w:shd w:val="clear" w:color="auto" w:fill="auto"/>
            <w:vAlign w:val="center"/>
          </w:tcPr>
          <w:p w14:paraId="6600286F" w14:textId="77777777" w:rsidR="00511654" w:rsidRPr="00511654" w:rsidRDefault="00511654" w:rsidP="0051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</w:pPr>
            <w:bookmarkStart w:id="2" w:name="OLE_LINK1"/>
            <w:bookmarkStart w:id="3" w:name="OLE_LINK2"/>
            <w:bookmarkEnd w:id="0"/>
            <w:bookmarkEnd w:id="1"/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x-none" w:eastAsia="x-none"/>
              </w:rPr>
              <w:t>№ п/п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2F1C0E81" w14:textId="77777777" w:rsidR="00511654" w:rsidRPr="00511654" w:rsidRDefault="00511654" w:rsidP="0051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x-none" w:eastAsia="x-none"/>
              </w:rPr>
              <w:t>Наименование объекта</w:t>
            </w:r>
          </w:p>
        </w:tc>
        <w:tc>
          <w:tcPr>
            <w:tcW w:w="5841" w:type="dxa"/>
            <w:shd w:val="clear" w:color="auto" w:fill="auto"/>
            <w:vAlign w:val="center"/>
          </w:tcPr>
          <w:p w14:paraId="62653F15" w14:textId="77777777" w:rsidR="00511654" w:rsidRPr="00511654" w:rsidRDefault="00511654" w:rsidP="0051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x-none" w:eastAsia="x-none"/>
              </w:rPr>
              <w:t>Адрес</w:t>
            </w:r>
          </w:p>
        </w:tc>
      </w:tr>
      <w:tr w:rsidR="00511654" w:rsidRPr="00511654" w14:paraId="03F325AB" w14:textId="77777777" w:rsidTr="003B7778">
        <w:trPr>
          <w:trHeight w:val="285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14:paraId="52BB5C67" w14:textId="77777777" w:rsidR="00511654" w:rsidRPr="00511654" w:rsidRDefault="00511654" w:rsidP="0051165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x-none" w:eastAsia="x-none"/>
              </w:rPr>
              <w:t>1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78D4B3E8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ОЦ Технопарк корпус 2</w:t>
            </w:r>
          </w:p>
        </w:tc>
        <w:tc>
          <w:tcPr>
            <w:tcW w:w="5841" w:type="dxa"/>
            <w:shd w:val="clear" w:color="auto" w:fill="auto"/>
            <w:vAlign w:val="center"/>
          </w:tcPr>
          <w:p w14:paraId="1306B8FB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x-none"/>
              </w:rPr>
              <w:t xml:space="preserve">г. Москва, Территория инновационного центра </w:t>
            </w:r>
            <w:proofErr w:type="spellStart"/>
            <w:r w:rsidRPr="0051165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x-none"/>
              </w:rPr>
              <w:t>Сколково</w:t>
            </w:r>
            <w:proofErr w:type="spellEnd"/>
            <w:r w:rsidRPr="0051165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x-none"/>
              </w:rPr>
              <w:t xml:space="preserve">, </w:t>
            </w:r>
            <w:proofErr w:type="spellStart"/>
            <w:r w:rsidRPr="0051165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x-none"/>
              </w:rPr>
              <w:t>ул</w:t>
            </w:r>
            <w:proofErr w:type="spellEnd"/>
            <w:r w:rsidRPr="0051165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x-none"/>
              </w:rPr>
              <w:t> Нобеля д.5</w:t>
            </w:r>
          </w:p>
        </w:tc>
      </w:tr>
      <w:tr w:rsidR="00511654" w:rsidRPr="00511654" w14:paraId="67B2D8E9" w14:textId="77777777" w:rsidTr="003B7778">
        <w:trPr>
          <w:trHeight w:val="54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14:paraId="21F8B23E" w14:textId="77777777" w:rsidR="00511654" w:rsidRPr="00511654" w:rsidRDefault="00511654" w:rsidP="0051165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5CDAB2F0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ЦОД ТИЕТО</w:t>
            </w:r>
          </w:p>
        </w:tc>
        <w:tc>
          <w:tcPr>
            <w:tcW w:w="5841" w:type="dxa"/>
            <w:shd w:val="clear" w:color="auto" w:fill="auto"/>
            <w:vAlign w:val="center"/>
          </w:tcPr>
          <w:p w14:paraId="4D0F86CA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117587, г. Москва, Варшавское шоссе, д. 125, стр. 16</w:t>
            </w:r>
          </w:p>
        </w:tc>
      </w:tr>
      <w:tr w:rsidR="00687C19" w:rsidRPr="00511654" w14:paraId="041FEDFD" w14:textId="77777777" w:rsidTr="003B7778">
        <w:trPr>
          <w:trHeight w:val="54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14:paraId="2994ED54" w14:textId="4890146A" w:rsidR="00687C19" w:rsidRPr="003B7778" w:rsidRDefault="003B7778" w:rsidP="005116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x-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x-none"/>
              </w:rPr>
              <w:t>3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51617666" w14:textId="2A0AA40A" w:rsidR="00687C19" w:rsidRPr="00511654" w:rsidRDefault="00687C19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Большой Технопарк</w:t>
            </w:r>
          </w:p>
        </w:tc>
        <w:tc>
          <w:tcPr>
            <w:tcW w:w="5841" w:type="dxa"/>
            <w:shd w:val="clear" w:color="auto" w:fill="auto"/>
            <w:vAlign w:val="center"/>
          </w:tcPr>
          <w:p w14:paraId="2307FA74" w14:textId="29859FDD" w:rsidR="00687C19" w:rsidRPr="00511654" w:rsidRDefault="00687C19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 xml:space="preserve">г. Москва, Территория инновационного центра </w:t>
            </w:r>
            <w:proofErr w:type="spellStart"/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Сколково</w:t>
            </w:r>
            <w:proofErr w:type="spellEnd"/>
            <w:r w:rsidR="00BA368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, Большой б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ульвар д.42 с.1</w:t>
            </w:r>
          </w:p>
        </w:tc>
      </w:tr>
    </w:tbl>
    <w:bookmarkEnd w:id="2"/>
    <w:bookmarkEnd w:id="3"/>
    <w:p w14:paraId="69625383" w14:textId="77777777" w:rsidR="00511654" w:rsidRDefault="00511654" w:rsidP="00033E05">
      <w:pPr>
        <w:autoSpaceDE w:val="0"/>
        <w:spacing w:after="0" w:line="240" w:lineRule="auto"/>
        <w:ind w:firstLine="300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Таблица №2</w:t>
      </w:r>
    </w:p>
    <w:tbl>
      <w:tblPr>
        <w:tblW w:w="87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7893"/>
      </w:tblGrid>
      <w:tr w:rsidR="00BD25DC" w:rsidRPr="00682B67" w14:paraId="22CF2738" w14:textId="77777777" w:rsidTr="00BD25DC">
        <w:tc>
          <w:tcPr>
            <w:tcW w:w="895" w:type="dxa"/>
            <w:shd w:val="clear" w:color="auto" w:fill="auto"/>
          </w:tcPr>
          <w:p w14:paraId="5F0FAEBD" w14:textId="77777777" w:rsidR="00BD25DC" w:rsidRPr="00682B67" w:rsidRDefault="00BD25DC" w:rsidP="009F2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682B67">
              <w:rPr>
                <w:rFonts w:ascii="Times New Roman" w:hAnsi="Times New Roman"/>
                <w:b/>
                <w:bCs/>
                <w:color w:val="000000"/>
              </w:rPr>
              <w:t>№ п/п</w:t>
            </w:r>
          </w:p>
        </w:tc>
        <w:tc>
          <w:tcPr>
            <w:tcW w:w="7893" w:type="dxa"/>
            <w:shd w:val="clear" w:color="auto" w:fill="auto"/>
          </w:tcPr>
          <w:p w14:paraId="77AF8005" w14:textId="77777777" w:rsidR="00BD25DC" w:rsidRPr="00682B67" w:rsidRDefault="00BD25DC" w:rsidP="009F2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682B67">
              <w:rPr>
                <w:rFonts w:ascii="Times New Roman" w:hAnsi="Times New Roman"/>
                <w:b/>
                <w:bCs/>
                <w:color w:val="000000"/>
              </w:rPr>
              <w:t xml:space="preserve">Услуга/Адреса точек подключения </w:t>
            </w:r>
          </w:p>
        </w:tc>
      </w:tr>
      <w:tr w:rsidR="00BD25DC" w:rsidRPr="00682B67" w14:paraId="57732D1A" w14:textId="77777777" w:rsidTr="00BD25DC">
        <w:tc>
          <w:tcPr>
            <w:tcW w:w="895" w:type="dxa"/>
            <w:shd w:val="clear" w:color="auto" w:fill="auto"/>
          </w:tcPr>
          <w:p w14:paraId="00205C4D" w14:textId="77777777" w:rsidR="00BD25DC" w:rsidRPr="00682B67" w:rsidRDefault="00BD25DC" w:rsidP="009F2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682B67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7893" w:type="dxa"/>
            <w:shd w:val="clear" w:color="auto" w:fill="auto"/>
            <w:vAlign w:val="center"/>
          </w:tcPr>
          <w:p w14:paraId="748197FD" w14:textId="42A0AEB1" w:rsidR="00BD25DC" w:rsidRPr="00682B67" w:rsidRDefault="00BD25DC" w:rsidP="009F2C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82B67">
              <w:rPr>
                <w:rFonts w:ascii="Times New Roman" w:hAnsi="Times New Roman"/>
                <w:color w:val="000000"/>
              </w:rPr>
              <w:t xml:space="preserve">Организация и поддержка </w:t>
            </w:r>
            <w:r w:rsidRPr="00682B67">
              <w:rPr>
                <w:rFonts w:ascii="Times New Roman" w:hAnsi="Times New Roman"/>
                <w:color w:val="000000"/>
                <w:lang w:val="en-US"/>
              </w:rPr>
              <w:t>L</w:t>
            </w:r>
            <w:r w:rsidRPr="00682B67">
              <w:rPr>
                <w:rFonts w:ascii="Times New Roman" w:hAnsi="Times New Roman"/>
                <w:color w:val="000000"/>
              </w:rPr>
              <w:t xml:space="preserve">3 </w:t>
            </w:r>
            <w:r w:rsidRPr="00682B67">
              <w:rPr>
                <w:rFonts w:ascii="Times New Roman" w:hAnsi="Times New Roman"/>
                <w:color w:val="000000"/>
                <w:lang w:val="en-US"/>
              </w:rPr>
              <w:t>VPN</w:t>
            </w:r>
            <w:r w:rsidRPr="00682B67">
              <w:rPr>
                <w:rFonts w:ascii="Times New Roman" w:hAnsi="Times New Roman"/>
                <w:color w:val="000000"/>
              </w:rPr>
              <w:t xml:space="preserve"> </w:t>
            </w:r>
            <w:r w:rsidR="004C5472" w:rsidRPr="003B7778">
              <w:rPr>
                <w:rFonts w:ascii="Times New Roman" w:hAnsi="Times New Roman"/>
                <w:color w:val="000000"/>
              </w:rPr>
              <w:t>2</w:t>
            </w:r>
            <w:r w:rsidRPr="00682B67">
              <w:rPr>
                <w:rFonts w:ascii="Times New Roman" w:hAnsi="Times New Roman"/>
                <w:color w:val="000000"/>
              </w:rPr>
              <w:t xml:space="preserve"> каналов</w:t>
            </w:r>
          </w:p>
          <w:p w14:paraId="2AB0B096" w14:textId="120C7B90" w:rsidR="00BD25DC" w:rsidRPr="00682B67" w:rsidRDefault="00BD25DC" w:rsidP="004C547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82B67">
              <w:rPr>
                <w:rFonts w:ascii="Times New Roman" w:hAnsi="Times New Roman"/>
                <w:color w:val="000000"/>
              </w:rPr>
              <w:t xml:space="preserve">(ОЦ </w:t>
            </w:r>
            <w:proofErr w:type="gramStart"/>
            <w:r w:rsidRPr="00682B67">
              <w:rPr>
                <w:rFonts w:ascii="Times New Roman" w:hAnsi="Times New Roman"/>
                <w:color w:val="000000"/>
              </w:rPr>
              <w:t>Технопарк  -</w:t>
            </w:r>
            <w:proofErr w:type="gramEnd"/>
            <w:r w:rsidRPr="00682B67">
              <w:rPr>
                <w:rFonts w:ascii="Times New Roman" w:hAnsi="Times New Roman"/>
                <w:color w:val="000000"/>
              </w:rPr>
              <w:t xml:space="preserve"> г. Москва, территория инновационного центра «</w:t>
            </w:r>
            <w:proofErr w:type="spellStart"/>
            <w:r w:rsidRPr="00682B67">
              <w:rPr>
                <w:rFonts w:ascii="Times New Roman" w:hAnsi="Times New Roman"/>
                <w:color w:val="000000"/>
              </w:rPr>
              <w:t>Сколково</w:t>
            </w:r>
            <w:proofErr w:type="spellEnd"/>
            <w:r w:rsidRPr="00682B67">
              <w:rPr>
                <w:rFonts w:ascii="Times New Roman" w:hAnsi="Times New Roman"/>
                <w:color w:val="000000"/>
              </w:rPr>
              <w:t xml:space="preserve">», ул. Нобеля 5;  ЦОД ТИЕТО – </w:t>
            </w:r>
            <w:r w:rsidRPr="00682B67">
              <w:rPr>
                <w:rFonts w:ascii="Times New Roman" w:hAnsi="Times New Roman"/>
                <w:iCs/>
                <w:lang w:val="x-none" w:eastAsia="x-none"/>
              </w:rPr>
              <w:t xml:space="preserve">117587, г. Москва, </w:t>
            </w:r>
            <w:r w:rsidRPr="00682B67">
              <w:rPr>
                <w:rFonts w:ascii="Times New Roman" w:hAnsi="Times New Roman"/>
                <w:lang w:val="x-none" w:eastAsia="x-none"/>
              </w:rPr>
              <w:t>Варшавское шоссе, д. 125, стр. 16</w:t>
            </w:r>
            <w:r w:rsidRPr="00682B67">
              <w:rPr>
                <w:rFonts w:ascii="Times New Roman" w:hAnsi="Times New Roman"/>
                <w:lang w:eastAsia="x-none"/>
              </w:rPr>
              <w:t>;</w:t>
            </w:r>
            <w:r w:rsidRPr="00682B67">
              <w:rPr>
                <w:rFonts w:ascii="Times New Roman" w:hAnsi="Times New Roman"/>
                <w:color w:val="000000"/>
              </w:rPr>
              <w:t>)</w:t>
            </w:r>
          </w:p>
        </w:tc>
      </w:tr>
      <w:tr w:rsidR="00BD25DC" w:rsidRPr="00682B67" w14:paraId="0C4B5E94" w14:textId="77777777" w:rsidTr="00BD25DC">
        <w:tc>
          <w:tcPr>
            <w:tcW w:w="895" w:type="dxa"/>
            <w:shd w:val="clear" w:color="auto" w:fill="auto"/>
          </w:tcPr>
          <w:p w14:paraId="78962AA3" w14:textId="77777777" w:rsidR="00BD25DC" w:rsidRPr="00682B67" w:rsidRDefault="00BD25DC" w:rsidP="009F2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682B67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7893" w:type="dxa"/>
            <w:shd w:val="clear" w:color="auto" w:fill="auto"/>
            <w:vAlign w:val="center"/>
          </w:tcPr>
          <w:p w14:paraId="33EEBA82" w14:textId="77777777" w:rsidR="00BD25DC" w:rsidRPr="00682B67" w:rsidRDefault="00BD25DC" w:rsidP="009F2C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Канал доступа к L3 VPN </w:t>
            </w:r>
            <w:r w:rsidRPr="00F038D2">
              <w:rPr>
                <w:rFonts w:ascii="Times New Roman" w:hAnsi="Times New Roman"/>
                <w:color w:val="000000"/>
              </w:rPr>
              <w:t>2</w:t>
            </w:r>
            <w:r w:rsidRPr="00682B67">
              <w:rPr>
                <w:rFonts w:ascii="Times New Roman" w:hAnsi="Times New Roman"/>
                <w:color w:val="000000"/>
              </w:rPr>
              <w:t>00 Мбит/с</w:t>
            </w:r>
          </w:p>
          <w:p w14:paraId="6875DA7A" w14:textId="77777777" w:rsidR="00BD25DC" w:rsidRPr="00682B67" w:rsidRDefault="00BD25DC" w:rsidP="009F2C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82B67">
              <w:rPr>
                <w:rFonts w:ascii="Times New Roman" w:hAnsi="Times New Roman"/>
                <w:color w:val="000000"/>
              </w:rPr>
              <w:t>(ОЦ Технопарк - г. Москва, территория инновационного центра «</w:t>
            </w:r>
            <w:proofErr w:type="spellStart"/>
            <w:r w:rsidRPr="00682B67">
              <w:rPr>
                <w:rFonts w:ascii="Times New Roman" w:hAnsi="Times New Roman"/>
                <w:color w:val="000000"/>
              </w:rPr>
              <w:t>Сколково</w:t>
            </w:r>
            <w:proofErr w:type="spellEnd"/>
            <w:r w:rsidRPr="00682B67">
              <w:rPr>
                <w:rFonts w:ascii="Times New Roman" w:hAnsi="Times New Roman"/>
                <w:color w:val="000000"/>
              </w:rPr>
              <w:t>», ул. Нобеля 5).</w:t>
            </w:r>
          </w:p>
        </w:tc>
      </w:tr>
      <w:tr w:rsidR="00BD25DC" w:rsidRPr="00682B67" w14:paraId="03A57377" w14:textId="77777777" w:rsidTr="00BD25DC">
        <w:tc>
          <w:tcPr>
            <w:tcW w:w="895" w:type="dxa"/>
            <w:shd w:val="clear" w:color="auto" w:fill="auto"/>
          </w:tcPr>
          <w:p w14:paraId="42780897" w14:textId="77777777" w:rsidR="00BD25DC" w:rsidRPr="00682B67" w:rsidRDefault="00BD25DC" w:rsidP="009F2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7893" w:type="dxa"/>
            <w:shd w:val="clear" w:color="auto" w:fill="auto"/>
            <w:vAlign w:val="center"/>
          </w:tcPr>
          <w:p w14:paraId="11EE64DF" w14:textId="77777777" w:rsidR="00BD25DC" w:rsidRPr="00682B67" w:rsidRDefault="00BD25DC" w:rsidP="009F2C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Канал доступа к L3 VPN </w:t>
            </w:r>
            <w:r w:rsidRPr="00F038D2">
              <w:rPr>
                <w:rFonts w:ascii="Times New Roman" w:hAnsi="Times New Roman"/>
                <w:color w:val="000000"/>
              </w:rPr>
              <w:t>2</w:t>
            </w:r>
            <w:r w:rsidRPr="00682B67">
              <w:rPr>
                <w:rFonts w:ascii="Times New Roman" w:hAnsi="Times New Roman"/>
                <w:color w:val="000000"/>
              </w:rPr>
              <w:t>00 Мбит/с</w:t>
            </w:r>
          </w:p>
          <w:p w14:paraId="01A07497" w14:textId="77777777" w:rsidR="00BD25DC" w:rsidRPr="00682B67" w:rsidRDefault="00BD25DC" w:rsidP="009F2C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82B67">
              <w:rPr>
                <w:rFonts w:ascii="Times New Roman" w:hAnsi="Times New Roman"/>
                <w:color w:val="000000"/>
              </w:rPr>
              <w:t xml:space="preserve">(ЦОД ТИЕТО – </w:t>
            </w:r>
            <w:r w:rsidRPr="00682B67">
              <w:rPr>
                <w:rFonts w:ascii="Times New Roman" w:hAnsi="Times New Roman"/>
                <w:iCs/>
                <w:lang w:val="x-none" w:eastAsia="x-none"/>
              </w:rPr>
              <w:t xml:space="preserve">117587, г. Москва, </w:t>
            </w:r>
            <w:r w:rsidRPr="00682B67">
              <w:rPr>
                <w:rFonts w:ascii="Times New Roman" w:hAnsi="Times New Roman"/>
                <w:lang w:val="x-none" w:eastAsia="x-none"/>
              </w:rPr>
              <w:t>Варшавское шоссе, д. 125, стр. 16</w:t>
            </w:r>
            <w:r w:rsidRPr="00682B67">
              <w:rPr>
                <w:rFonts w:ascii="Times New Roman" w:hAnsi="Times New Roman"/>
                <w:lang w:eastAsia="x-none"/>
              </w:rPr>
              <w:t>)</w:t>
            </w:r>
            <w:r w:rsidRPr="00682B67">
              <w:rPr>
                <w:rFonts w:ascii="Times New Roman" w:hAnsi="Times New Roman"/>
                <w:color w:val="000000"/>
              </w:rPr>
              <w:t>.</w:t>
            </w:r>
          </w:p>
        </w:tc>
      </w:tr>
      <w:tr w:rsidR="00BD25DC" w:rsidRPr="00682B67" w14:paraId="44740DAA" w14:textId="77777777" w:rsidTr="00BD25DC">
        <w:tc>
          <w:tcPr>
            <w:tcW w:w="895" w:type="dxa"/>
            <w:shd w:val="clear" w:color="auto" w:fill="auto"/>
          </w:tcPr>
          <w:p w14:paraId="7D4B4EF4" w14:textId="77777777" w:rsidR="00BD25DC" w:rsidRPr="00682B67" w:rsidRDefault="00BD25DC" w:rsidP="009F2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7893" w:type="dxa"/>
            <w:shd w:val="clear" w:color="auto" w:fill="auto"/>
            <w:vAlign w:val="center"/>
          </w:tcPr>
          <w:p w14:paraId="4D20F137" w14:textId="77777777" w:rsidR="00BD25DC" w:rsidRPr="00682B67" w:rsidRDefault="00BD25DC" w:rsidP="009F2C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82B67">
              <w:rPr>
                <w:rFonts w:ascii="Times New Roman" w:hAnsi="Times New Roman"/>
                <w:color w:val="000000"/>
              </w:rPr>
              <w:t>Доступ в Интернет с неограниченным трафиком 200 Мбит/с</w:t>
            </w:r>
          </w:p>
          <w:p w14:paraId="03D2AE44" w14:textId="77777777" w:rsidR="00BD25DC" w:rsidRPr="00682B67" w:rsidRDefault="00BD25DC" w:rsidP="009F2C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82B67">
              <w:rPr>
                <w:rFonts w:ascii="Times New Roman" w:hAnsi="Times New Roman"/>
                <w:color w:val="000000"/>
              </w:rPr>
              <w:t xml:space="preserve">(ОЦ </w:t>
            </w:r>
            <w:proofErr w:type="gramStart"/>
            <w:r w:rsidRPr="00682B67">
              <w:rPr>
                <w:rFonts w:ascii="Times New Roman" w:hAnsi="Times New Roman"/>
                <w:color w:val="000000"/>
              </w:rPr>
              <w:t>Технопарк  -</w:t>
            </w:r>
            <w:proofErr w:type="gramEnd"/>
            <w:r w:rsidRPr="00682B67">
              <w:rPr>
                <w:rFonts w:ascii="Times New Roman" w:hAnsi="Times New Roman"/>
                <w:color w:val="000000"/>
              </w:rPr>
              <w:t xml:space="preserve"> г. Москва, территория инновационного центра «</w:t>
            </w:r>
            <w:proofErr w:type="spellStart"/>
            <w:r w:rsidRPr="00682B67">
              <w:rPr>
                <w:rFonts w:ascii="Times New Roman" w:hAnsi="Times New Roman"/>
                <w:color w:val="000000"/>
              </w:rPr>
              <w:t>Сколково</w:t>
            </w:r>
            <w:proofErr w:type="spellEnd"/>
            <w:r w:rsidRPr="00682B67">
              <w:rPr>
                <w:rFonts w:ascii="Times New Roman" w:hAnsi="Times New Roman"/>
                <w:color w:val="000000"/>
              </w:rPr>
              <w:t>», ул. Нобеля 5).</w:t>
            </w:r>
          </w:p>
        </w:tc>
      </w:tr>
      <w:tr w:rsidR="00BD25DC" w:rsidRPr="00682B67" w14:paraId="76075CA2" w14:textId="77777777" w:rsidTr="00BD25DC">
        <w:tc>
          <w:tcPr>
            <w:tcW w:w="895" w:type="dxa"/>
            <w:shd w:val="clear" w:color="auto" w:fill="auto"/>
          </w:tcPr>
          <w:p w14:paraId="333D1DFB" w14:textId="77777777" w:rsidR="00BD25DC" w:rsidRPr="00682B67" w:rsidRDefault="00BD25DC" w:rsidP="009F2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7893" w:type="dxa"/>
            <w:shd w:val="clear" w:color="auto" w:fill="auto"/>
            <w:vAlign w:val="center"/>
          </w:tcPr>
          <w:p w14:paraId="4AB3FD40" w14:textId="77777777" w:rsidR="00BD25DC" w:rsidRPr="00682B67" w:rsidRDefault="00BD25DC" w:rsidP="009F2C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82B67">
              <w:rPr>
                <w:rFonts w:ascii="Times New Roman" w:hAnsi="Times New Roman"/>
                <w:color w:val="000000"/>
              </w:rPr>
              <w:t>IP Телевидение (IP-TV) HDTV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682B67">
              <w:rPr>
                <w:rFonts w:ascii="Times New Roman" w:hAnsi="Times New Roman"/>
                <w:color w:val="000000"/>
              </w:rPr>
              <w:t xml:space="preserve">(ОЦ </w:t>
            </w:r>
            <w:proofErr w:type="gramStart"/>
            <w:r w:rsidRPr="00682B67">
              <w:rPr>
                <w:rFonts w:ascii="Times New Roman" w:hAnsi="Times New Roman"/>
                <w:color w:val="000000"/>
              </w:rPr>
              <w:t>Технопарк  -</w:t>
            </w:r>
            <w:proofErr w:type="gramEnd"/>
            <w:r w:rsidRPr="00682B67">
              <w:rPr>
                <w:rFonts w:ascii="Times New Roman" w:hAnsi="Times New Roman"/>
                <w:color w:val="000000"/>
              </w:rPr>
              <w:t xml:space="preserve"> г. Москва, территория инновационного центра «</w:t>
            </w:r>
            <w:proofErr w:type="spellStart"/>
            <w:r w:rsidRPr="00682B67">
              <w:rPr>
                <w:rFonts w:ascii="Times New Roman" w:hAnsi="Times New Roman"/>
                <w:color w:val="000000"/>
              </w:rPr>
              <w:t>Сколково</w:t>
            </w:r>
            <w:proofErr w:type="spellEnd"/>
            <w:r w:rsidRPr="00682B67">
              <w:rPr>
                <w:rFonts w:ascii="Times New Roman" w:hAnsi="Times New Roman"/>
                <w:color w:val="000000"/>
              </w:rPr>
              <w:t>», ул. Нобеля 5).</w:t>
            </w:r>
          </w:p>
        </w:tc>
      </w:tr>
      <w:tr w:rsidR="00BD25DC" w:rsidRPr="00682B67" w14:paraId="27CB9CF2" w14:textId="77777777" w:rsidTr="00BD25DC">
        <w:tc>
          <w:tcPr>
            <w:tcW w:w="895" w:type="dxa"/>
            <w:shd w:val="clear" w:color="auto" w:fill="auto"/>
          </w:tcPr>
          <w:p w14:paraId="1379B1A2" w14:textId="77777777" w:rsidR="00BD25DC" w:rsidRPr="00682B67" w:rsidRDefault="00BD25DC" w:rsidP="009F2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6</w:t>
            </w:r>
          </w:p>
        </w:tc>
        <w:tc>
          <w:tcPr>
            <w:tcW w:w="7893" w:type="dxa"/>
            <w:shd w:val="clear" w:color="auto" w:fill="auto"/>
            <w:vAlign w:val="center"/>
          </w:tcPr>
          <w:p w14:paraId="3EA05437" w14:textId="77777777" w:rsidR="00BD25DC" w:rsidRPr="00682B67" w:rsidRDefault="00BD25DC" w:rsidP="009F2C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F8270F">
              <w:rPr>
                <w:rFonts w:ascii="Times New Roman" w:hAnsi="Times New Roman"/>
                <w:color w:val="000000"/>
              </w:rPr>
              <w:t>IP Телевидение (IP-TV) HDTV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F8270F">
              <w:rPr>
                <w:rFonts w:ascii="Times New Roman" w:hAnsi="Times New Roman"/>
                <w:color w:val="000000"/>
              </w:rPr>
              <w:t>(г. Москва, территория инновационного центра «</w:t>
            </w:r>
            <w:proofErr w:type="spellStart"/>
            <w:r w:rsidRPr="00F8270F">
              <w:rPr>
                <w:rFonts w:ascii="Times New Roman" w:hAnsi="Times New Roman"/>
                <w:color w:val="000000"/>
              </w:rPr>
              <w:t>Сколково</w:t>
            </w:r>
            <w:proofErr w:type="spellEnd"/>
            <w:r w:rsidRPr="00F8270F">
              <w:rPr>
                <w:rFonts w:ascii="Times New Roman" w:hAnsi="Times New Roman"/>
                <w:color w:val="000000"/>
              </w:rPr>
              <w:t>», Большой Бульвар д.42, стр. 1)</w:t>
            </w:r>
          </w:p>
        </w:tc>
      </w:tr>
      <w:tr w:rsidR="00BD25DC" w:rsidRPr="00682B67" w14:paraId="267209BF" w14:textId="77777777" w:rsidTr="00BD25DC">
        <w:tc>
          <w:tcPr>
            <w:tcW w:w="895" w:type="dxa"/>
            <w:shd w:val="clear" w:color="auto" w:fill="auto"/>
          </w:tcPr>
          <w:p w14:paraId="4950B705" w14:textId="77777777" w:rsidR="00BD25DC" w:rsidRDefault="00BD25DC" w:rsidP="009F2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7893" w:type="dxa"/>
            <w:shd w:val="clear" w:color="auto" w:fill="auto"/>
            <w:vAlign w:val="center"/>
          </w:tcPr>
          <w:p w14:paraId="388A231E" w14:textId="77777777" w:rsidR="00BD25DC" w:rsidRPr="00682B67" w:rsidRDefault="00BD25DC" w:rsidP="009F2C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82B67">
              <w:rPr>
                <w:rFonts w:ascii="Times New Roman" w:hAnsi="Times New Roman"/>
                <w:color w:val="000000"/>
              </w:rPr>
              <w:t xml:space="preserve">Выделение, маршрутизация сети из 128 </w:t>
            </w:r>
            <w:proofErr w:type="spellStart"/>
            <w:r w:rsidRPr="00F8270F">
              <w:rPr>
                <w:rFonts w:ascii="Times New Roman" w:hAnsi="Times New Roman"/>
                <w:color w:val="000000"/>
              </w:rPr>
              <w:t>ip</w:t>
            </w:r>
            <w:proofErr w:type="spellEnd"/>
            <w:r w:rsidRPr="00682B67">
              <w:rPr>
                <w:rFonts w:ascii="Times New Roman" w:hAnsi="Times New Roman"/>
                <w:color w:val="000000"/>
              </w:rPr>
              <w:t>-адресов</w:t>
            </w:r>
          </w:p>
        </w:tc>
      </w:tr>
    </w:tbl>
    <w:p w14:paraId="1CF3AA75" w14:textId="77777777" w:rsidR="00511654" w:rsidRPr="00511654" w:rsidRDefault="00511654" w:rsidP="00511654">
      <w:pPr>
        <w:autoSpaceDE w:val="0"/>
        <w:spacing w:after="0" w:line="240" w:lineRule="auto"/>
        <w:ind w:firstLine="30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ADF0AB8" w14:textId="1D84E6B5" w:rsidR="00511654" w:rsidRPr="00511654" w:rsidRDefault="00B62BD2" w:rsidP="005116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Срок подключения </w:t>
      </w:r>
      <w:r w:rsidR="00511654"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каждого Объекта к СПД устанавливается с даты заключения Договора, но не позднее </w:t>
      </w:r>
      <w:proofErr w:type="gramStart"/>
      <w:r w:rsidR="00CB4F08">
        <w:rPr>
          <w:rFonts w:ascii="Times New Roman" w:eastAsia="Times New Roman" w:hAnsi="Times New Roman" w:cs="Times New Roman"/>
          <w:bCs/>
          <w:sz w:val="24"/>
          <w:szCs w:val="24"/>
          <w:highlight w:val="red"/>
          <w:lang w:eastAsia="x-none"/>
        </w:rPr>
        <w:t>31</w:t>
      </w:r>
      <w:r w:rsidR="00511654" w:rsidRPr="00662B60">
        <w:rPr>
          <w:rFonts w:ascii="Times New Roman" w:eastAsia="Times New Roman" w:hAnsi="Times New Roman" w:cs="Times New Roman"/>
          <w:bCs/>
          <w:sz w:val="24"/>
          <w:szCs w:val="24"/>
          <w:highlight w:val="red"/>
          <w:lang w:eastAsia="x-none"/>
        </w:rPr>
        <w:t xml:space="preserve"> </w:t>
      </w:r>
      <w:r w:rsidR="00CB4F08">
        <w:rPr>
          <w:rFonts w:ascii="Times New Roman" w:eastAsia="Times New Roman" w:hAnsi="Times New Roman" w:cs="Times New Roman"/>
          <w:bCs/>
          <w:sz w:val="24"/>
          <w:szCs w:val="24"/>
          <w:highlight w:val="red"/>
          <w:lang w:eastAsia="x-none"/>
        </w:rPr>
        <w:t xml:space="preserve"> декабря</w:t>
      </w:r>
      <w:proofErr w:type="gramEnd"/>
      <w:r w:rsidR="00CB4F08">
        <w:rPr>
          <w:rFonts w:ascii="Times New Roman" w:eastAsia="Times New Roman" w:hAnsi="Times New Roman" w:cs="Times New Roman"/>
          <w:bCs/>
          <w:sz w:val="24"/>
          <w:szCs w:val="24"/>
          <w:highlight w:val="red"/>
          <w:lang w:eastAsia="x-none"/>
        </w:rPr>
        <w:t xml:space="preserve"> 2017</w:t>
      </w:r>
      <w:r w:rsidR="00511654" w:rsidRPr="00662B60">
        <w:rPr>
          <w:rFonts w:ascii="Times New Roman" w:eastAsia="Times New Roman" w:hAnsi="Times New Roman" w:cs="Times New Roman"/>
          <w:bCs/>
          <w:sz w:val="24"/>
          <w:szCs w:val="24"/>
          <w:highlight w:val="red"/>
          <w:lang w:eastAsia="x-none"/>
        </w:rPr>
        <w:t xml:space="preserve"> года</w:t>
      </w:r>
      <w:r w:rsidR="00511654"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. </w:t>
      </w:r>
    </w:p>
    <w:p w14:paraId="69AB01DE" w14:textId="77777777" w:rsidR="00511654" w:rsidRPr="00511654" w:rsidRDefault="00511654" w:rsidP="005116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В Заявке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Исполнитель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должен указать общую стоимость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подключени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я всех Объектов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 СПД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с разбивкой стоимости по услугам и объектам подключения. </w:t>
      </w:r>
    </w:p>
    <w:p w14:paraId="6073975C" w14:textId="77777777" w:rsidR="00511654" w:rsidRPr="00511654" w:rsidRDefault="00511654" w:rsidP="005116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Исполнитель должен гарантировать действие своего предложения о стоимости услуг, указанной в Заявке (общую и с разбивкой по Объектам), в течение 12 (двенадцати) месяцев с момента вступления в силу действия договора.</w:t>
      </w:r>
    </w:p>
    <w:p w14:paraId="4D828BF9" w14:textId="40682DA0" w:rsidR="00511654" w:rsidRPr="00511654" w:rsidRDefault="00511654" w:rsidP="005116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Заказчик не обязан заключать договор на весь объем услуг запрошенных в ТЗ, и вправе </w:t>
      </w:r>
      <w:r w:rsidR="00395B37"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запросить услуги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, по любому из Объектов СПД, в любой </w:t>
      </w:r>
      <w:proofErr w:type="gramStart"/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момент  времени</w:t>
      </w:r>
      <w:proofErr w:type="gramEnd"/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на протяжении  12 (двенадцати) месяцев с момента заключения договора.</w:t>
      </w:r>
    </w:p>
    <w:p w14:paraId="2440AA59" w14:textId="03CA95E0" w:rsidR="00511654" w:rsidRDefault="00511654" w:rsidP="005116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Заказчик должен иметь возможность отказаться от оказания услуг по каждому Объекту СПД, заранее предупредив Исполнителя, но не менее чем за 30 (тридцать) дней.</w:t>
      </w:r>
    </w:p>
    <w:p w14:paraId="662E753B" w14:textId="622DE113" w:rsidR="005A7CDA" w:rsidRPr="005A7CDA" w:rsidRDefault="005A7CDA" w:rsidP="005A7C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B230BC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На каждом из объектов, указанных в таблице №</w:t>
      </w:r>
      <w:r w:rsidRPr="005B415D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1</w:t>
      </w:r>
      <w:r w:rsidRPr="005A7CDA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необходимо предусмотреть возможность предоставления Заказчику маршрутизации в интернет по протоколу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x-none"/>
        </w:rPr>
        <w:t>BGP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с предоставлением таблицы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x-none"/>
        </w:rPr>
        <w:t>full</w:t>
      </w:r>
      <w:r w:rsidRPr="005A7CDA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x-none"/>
        </w:rPr>
        <w:t>view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и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x-none"/>
        </w:rPr>
        <w:t>default</w:t>
      </w:r>
      <w:r w:rsidRPr="005A7CDA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x-none"/>
        </w:rPr>
        <w:t>route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. Исполнитель должен предусмотреть возможность подключения Заказчиком к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x-none"/>
        </w:rPr>
        <w:t>BGP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x-none"/>
        </w:rPr>
        <w:t>peer</w:t>
      </w:r>
      <w:r w:rsidRPr="005A7CDA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в количестве не менее двух.</w:t>
      </w:r>
    </w:p>
    <w:p w14:paraId="5FD3D878" w14:textId="77777777" w:rsidR="00511654" w:rsidRPr="00511654" w:rsidRDefault="00511654" w:rsidP="0051165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</w:p>
    <w:p w14:paraId="5D246003" w14:textId="77777777" w:rsidR="00511654" w:rsidRPr="00511654" w:rsidRDefault="00511654" w:rsidP="00033E0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Раздел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4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.</w:t>
      </w:r>
    </w:p>
    <w:p w14:paraId="57844CEC" w14:textId="77777777" w:rsidR="00511654" w:rsidRPr="00511654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Требования к создаваемой СПД</w:t>
      </w:r>
    </w:p>
    <w:p w14:paraId="0987E0EA" w14:textId="77777777" w:rsidR="00511654" w:rsidRPr="00511654" w:rsidRDefault="00511654" w:rsidP="00511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 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Создаваемая СПД 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Исполнителя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должна отвечать следующим требованиям:</w:t>
      </w:r>
    </w:p>
    <w:p w14:paraId="3CCC290E" w14:textId="77777777" w:rsidR="00511654" w:rsidRPr="00511654" w:rsidRDefault="00511654" w:rsidP="0051165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1. 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Обеспечивать круглосуточную возможность осуществления соединений между территориально распределенным оконечным оборудованием Заказчика с целью передачи информации.</w:t>
      </w:r>
    </w:p>
    <w:p w14:paraId="7F4FD2D4" w14:textId="77777777" w:rsidR="00511654" w:rsidRPr="00511654" w:rsidRDefault="00511654" w:rsidP="0051165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2.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Позволять осуществлять передачу трафика между Объектами по 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полносвязной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топологии, обеспечивающей обмен данными между любыми двумя подключенными объектами без использования оборудования Заказчика, размещенного на других объектах.</w:t>
      </w:r>
    </w:p>
    <w:p w14:paraId="3457F991" w14:textId="77777777" w:rsidR="00511654" w:rsidRPr="00511654" w:rsidRDefault="00511654" w:rsidP="00511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Исполнитель должен обеспечить связность Объектов Заказчика с помощью предоставления каналов связи уровня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VPN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E0DEE8B" w14:textId="77777777" w:rsidR="00511654" w:rsidRPr="00511654" w:rsidRDefault="00511654" w:rsidP="00511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 Исполнитель должен обеспечить доступность сервиса на уровне не ниже 99,5%. </w:t>
      </w:r>
    </w:p>
    <w:p w14:paraId="67850D2E" w14:textId="77777777" w:rsidR="00511654" w:rsidRPr="00511654" w:rsidRDefault="00511654" w:rsidP="00511654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5. Предоставлять как минимум 3 класса обслуживания (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QoS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Pr="00511654">
        <w:rPr>
          <w:rFonts w:ascii="Times New Roman" w:eastAsia="Times New Roman" w:hAnsi="Times New Roman" w:cs="Times New Roman"/>
          <w:sz w:val="24"/>
          <w:szCs w:val="24"/>
        </w:rPr>
        <w:t>при передачи</w:t>
      </w:r>
      <w:proofErr w:type="gramEnd"/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трафика между Объектами Заказчика, включая: </w:t>
      </w:r>
    </w:p>
    <w:p w14:paraId="765790DF" w14:textId="77777777" w:rsidR="00511654" w:rsidRPr="00511654" w:rsidRDefault="00511654" w:rsidP="00511654">
      <w:pPr>
        <w:autoSpaceDE w:val="0"/>
        <w:spacing w:after="0" w:line="240" w:lineRule="auto"/>
        <w:ind w:left="923" w:hanging="2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Real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time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трафик приложений реального времени (передача голоса/ видео), критичный к потерям пакетов, задержкам и колебаниям задержки;</w:t>
      </w:r>
    </w:p>
    <w:p w14:paraId="185DC22F" w14:textId="77777777" w:rsidR="00511654" w:rsidRPr="00511654" w:rsidRDefault="00511654" w:rsidP="00511654">
      <w:pPr>
        <w:autoSpaceDE w:val="0"/>
        <w:spacing w:after="0" w:line="240" w:lineRule="auto"/>
        <w:ind w:left="923" w:hanging="2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Business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critical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трафик корпоративных информационных систем, критичный к задержкам и потерям; </w:t>
      </w:r>
    </w:p>
    <w:p w14:paraId="5FEF52A0" w14:textId="77777777" w:rsidR="00511654" w:rsidRPr="00511654" w:rsidRDefault="00511654" w:rsidP="00511654">
      <w:pPr>
        <w:autoSpaceDE w:val="0"/>
        <w:spacing w:after="0" w:line="240" w:lineRule="auto"/>
        <w:ind w:left="923" w:hanging="2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Best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effort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трафик, некритичный к задержкам и потерям пакетов (интернет-трафик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http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ftp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mail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7B419DE3" w14:textId="2D7C6616" w:rsidR="00511654" w:rsidRPr="00511654" w:rsidRDefault="00511654" w:rsidP="00511654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6. Сохранять при пропуске Трафика по СПД Исполнителя маркировку 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QoS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Заказчика. </w:t>
      </w:r>
      <w:r w:rsidR="00083DEC" w:rsidRPr="00511654">
        <w:rPr>
          <w:rFonts w:ascii="Times New Roman" w:eastAsia="Times New Roman" w:hAnsi="Times New Roman" w:cs="Times New Roman"/>
          <w:sz w:val="24"/>
          <w:szCs w:val="24"/>
        </w:rPr>
        <w:t>Пиритиз</w:t>
      </w:r>
      <w:r w:rsidR="00083DEC">
        <w:rPr>
          <w:rFonts w:ascii="Times New Roman" w:eastAsia="Times New Roman" w:hAnsi="Times New Roman" w:cs="Times New Roman"/>
          <w:sz w:val="24"/>
          <w:szCs w:val="24"/>
        </w:rPr>
        <w:t>а</w:t>
      </w:r>
      <w:r w:rsidR="00083DEC" w:rsidRPr="00511654">
        <w:rPr>
          <w:rFonts w:ascii="Times New Roman" w:eastAsia="Times New Roman" w:hAnsi="Times New Roman" w:cs="Times New Roman"/>
          <w:sz w:val="24"/>
          <w:szCs w:val="24"/>
        </w:rPr>
        <w:t>ция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Трафика осуществляется на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CE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подключенному к Точке доступа к услуге.</w:t>
      </w:r>
    </w:p>
    <w:p w14:paraId="1F52FE89" w14:textId="77777777" w:rsidR="00511654" w:rsidRPr="00511654" w:rsidRDefault="00511654" w:rsidP="00511654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7. Параметры каналов связи СПД между телекоммуникационными узлами подключаемых Объектов должны соответствовать следующим параметрам:</w:t>
      </w:r>
    </w:p>
    <w:p w14:paraId="4DFB84FE" w14:textId="77777777" w:rsidR="00511654" w:rsidRPr="00511654" w:rsidRDefault="00511654" w:rsidP="00511654">
      <w:pPr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Возможность передачи трафика 24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(двадцать четыре) часа в сутки 7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(семь) дней в неделю.</w:t>
      </w:r>
    </w:p>
    <w:p w14:paraId="4529D918" w14:textId="77777777" w:rsidR="00511654" w:rsidRPr="00511654" w:rsidRDefault="00511654" w:rsidP="00511654">
      <w:pPr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Пропускная способность: в соответствии с разделом 3 настоящего </w:t>
      </w:r>
      <w:proofErr w:type="gramStart"/>
      <w:r w:rsidRPr="00511654">
        <w:rPr>
          <w:rFonts w:ascii="Times New Roman" w:eastAsia="Times New Roman" w:hAnsi="Times New Roman" w:cs="Times New Roman"/>
          <w:sz w:val="24"/>
          <w:szCs w:val="24"/>
        </w:rPr>
        <w:t>Технического  задания</w:t>
      </w:r>
      <w:proofErr w:type="gramEnd"/>
      <w:r w:rsidRPr="00511654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17A38DE" w14:textId="77777777" w:rsidR="00511654" w:rsidRPr="00511654" w:rsidRDefault="00511654" w:rsidP="00511654">
      <w:pPr>
        <w:widowControl w:val="0"/>
        <w:numPr>
          <w:ilvl w:val="0"/>
          <w:numId w:val="32"/>
        </w:num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Обеспечивать параметры качества передачи трафика в </w:t>
      </w:r>
      <w:proofErr w:type="gramStart"/>
      <w:r w:rsidRPr="00511654">
        <w:rPr>
          <w:rFonts w:ascii="Times New Roman" w:eastAsia="Times New Roman" w:hAnsi="Times New Roman" w:cs="Times New Roman"/>
          <w:sz w:val="24"/>
          <w:szCs w:val="24"/>
        </w:rPr>
        <w:t>соответствии  с</w:t>
      </w:r>
      <w:proofErr w:type="gramEnd"/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таблицей №3.</w:t>
      </w:r>
    </w:p>
    <w:p w14:paraId="78E4A3F7" w14:textId="77777777" w:rsidR="00511654" w:rsidRPr="00511654" w:rsidRDefault="00511654" w:rsidP="00033E05">
      <w:pPr>
        <w:widowControl w:val="0"/>
        <w:autoSpaceDE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Таблица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№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</w:p>
    <w:tbl>
      <w:tblPr>
        <w:tblW w:w="9390" w:type="dxa"/>
        <w:tblInd w:w="-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0"/>
        <w:gridCol w:w="2175"/>
        <w:gridCol w:w="2580"/>
        <w:gridCol w:w="2475"/>
      </w:tblGrid>
      <w:tr w:rsidR="00511654" w:rsidRPr="00511654" w14:paraId="62BE12D9" w14:textId="77777777" w:rsidTr="00CB4F08">
        <w:trPr>
          <w:trHeight w:val="322"/>
        </w:trPr>
        <w:tc>
          <w:tcPr>
            <w:tcW w:w="2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76733CBA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Тип трафика</w:t>
            </w:r>
          </w:p>
        </w:tc>
        <w:tc>
          <w:tcPr>
            <w:tcW w:w="72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EDB178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Значения параметров качества передачи трафика *</w:t>
            </w:r>
          </w:p>
        </w:tc>
      </w:tr>
      <w:tr w:rsidR="00511654" w:rsidRPr="00511654" w14:paraId="21ECC182" w14:textId="77777777" w:rsidTr="00CB4F08">
        <w:trPr>
          <w:trHeight w:val="1056"/>
        </w:trPr>
        <w:tc>
          <w:tcPr>
            <w:tcW w:w="2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0E5E8E6" w14:textId="77777777" w:rsidR="00511654" w:rsidRPr="00511654" w:rsidRDefault="00511654" w:rsidP="0051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7F247FC4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Процент потерянных пакетов информации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6467598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Задержка передачи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пакетов информации </w:t>
            </w:r>
          </w:p>
          <w:p w14:paraId="481A1791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(в одну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сторону), (</w:t>
            </w:r>
            <w:proofErr w:type="spellStart"/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мс</w:t>
            </w:r>
            <w:proofErr w:type="spellEnd"/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06FD3A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Отклонение </w:t>
            </w:r>
          </w:p>
          <w:p w14:paraId="232D74F6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от среднего значения задержки передачи пакетов информации, (</w:t>
            </w:r>
            <w:proofErr w:type="spellStart"/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мс</w:t>
            </w:r>
            <w:proofErr w:type="spellEnd"/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11654" w:rsidRPr="00511654" w14:paraId="28A02C2A" w14:textId="77777777" w:rsidTr="00CB4F08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12C85E4A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Real-time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2BD5E9FE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0,05%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87E7616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150</w:t>
            </w:r>
          </w:p>
        </w:tc>
        <w:tc>
          <w:tcPr>
            <w:tcW w:w="24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850867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25</w:t>
            </w:r>
          </w:p>
        </w:tc>
      </w:tr>
      <w:tr w:rsidR="00511654" w:rsidRPr="00511654" w14:paraId="1F884178" w14:textId="77777777" w:rsidTr="00CB4F08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23CB0B72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Business-critical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F82D321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1,0 %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18EA741B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более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250</w:t>
            </w:r>
            <w:proofErr w:type="gramEnd"/>
          </w:p>
        </w:tc>
        <w:tc>
          <w:tcPr>
            <w:tcW w:w="24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74DE7C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125</w:t>
            </w:r>
          </w:p>
        </w:tc>
      </w:tr>
      <w:tr w:rsidR="00511654" w:rsidRPr="00511654" w14:paraId="25E72F3B" w14:textId="77777777" w:rsidTr="00CB4F08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9446D56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Best-effort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612366CA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2,0 %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262B3877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нормируется</w:t>
            </w:r>
          </w:p>
        </w:tc>
        <w:tc>
          <w:tcPr>
            <w:tcW w:w="24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21E1FA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нормируется</w:t>
            </w:r>
          </w:p>
        </w:tc>
      </w:tr>
    </w:tbl>
    <w:p w14:paraId="310BA421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511654">
        <w:rPr>
          <w:rFonts w:ascii="Times New Roman" w:eastAsia="Times New Roman" w:hAnsi="Times New Roman" w:cs="Times New Roman"/>
          <w:i/>
          <w:sz w:val="20"/>
          <w:szCs w:val="20"/>
        </w:rPr>
        <w:t xml:space="preserve">* Указанные в таблицах параметры относятся к участку внутри Сети </w:t>
      </w:r>
      <w:r w:rsidRPr="00511654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MPLS</w:t>
      </w:r>
      <w:r w:rsidRPr="00511654">
        <w:rPr>
          <w:rFonts w:ascii="Times New Roman" w:eastAsia="Times New Roman" w:hAnsi="Times New Roman" w:cs="Times New Roman"/>
          <w:i/>
          <w:sz w:val="20"/>
          <w:szCs w:val="20"/>
        </w:rPr>
        <w:t xml:space="preserve"> Исполнителя между каналообразующим оборудованием Исполнителя на Объектах Заказчика.</w:t>
      </w:r>
    </w:p>
    <w:p w14:paraId="26A45A96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11654"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0A33E2BE" w14:textId="1865218D" w:rsidR="00511654" w:rsidRPr="00511654" w:rsidRDefault="00511654" w:rsidP="00511654">
      <w:pPr>
        <w:widowControl w:val="0"/>
        <w:numPr>
          <w:ilvl w:val="0"/>
          <w:numId w:val="32"/>
        </w:num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Для фиксированной ширины канала, указанной для Объектов в разделе 3 настоящего Технического задания, должно быть обеспечено качество передачи трафика 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</w:rPr>
        <w:t>Real-time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38E59FC" w14:textId="77777777" w:rsidR="00511654" w:rsidRPr="00511654" w:rsidRDefault="00511654" w:rsidP="00511654">
      <w:pPr>
        <w:widowControl w:val="0"/>
        <w:numPr>
          <w:ilvl w:val="0"/>
          <w:numId w:val="32"/>
        </w:num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При превышении полосы трафиком 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</w:rPr>
        <w:t>Real-time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должен производиться сброс пакетов. При превышении полосы трафиком 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</w:rPr>
        <w:t>Business-critical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должна происходить 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</w:rPr>
        <w:t>переклассификация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пакетов в 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</w:rPr>
        <w:t>Best-effort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71ECC8D" w14:textId="77777777" w:rsidR="00511654" w:rsidRPr="00511654" w:rsidRDefault="00511654" w:rsidP="00511654">
      <w:pPr>
        <w:widowControl w:val="0"/>
        <w:numPr>
          <w:ilvl w:val="0"/>
          <w:numId w:val="32"/>
        </w:num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Физическая среда линии доступа СПД должна быть организована на основе однотипных или составных физических сред для передачи сигналов: </w:t>
      </w:r>
    </w:p>
    <w:p w14:paraId="4399F2F2" w14:textId="77777777" w:rsidR="00511654" w:rsidRPr="00511654" w:rsidRDefault="00511654" w:rsidP="00511654">
      <w:pPr>
        <w:widowControl w:val="0"/>
        <w:autoSpaceDE w:val="0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Медный кабель (МК).</w:t>
      </w:r>
    </w:p>
    <w:p w14:paraId="040A10D3" w14:textId="77777777" w:rsidR="00511654" w:rsidRPr="00511654" w:rsidRDefault="00511654" w:rsidP="00511654">
      <w:pPr>
        <w:widowControl w:val="0"/>
        <w:autoSpaceDE w:val="0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Волоконно-оптический кабель (ВОК).</w:t>
      </w:r>
    </w:p>
    <w:p w14:paraId="11341924" w14:textId="77777777" w:rsidR="00511654" w:rsidRPr="00511654" w:rsidRDefault="00511654" w:rsidP="00511654">
      <w:pPr>
        <w:widowControl w:val="0"/>
        <w:numPr>
          <w:ilvl w:val="0"/>
          <w:numId w:val="32"/>
        </w:num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В состав линии доступа СПД должно входить также соответствующее оконечное оборудование: мультиплексоры, коммутаторы и т.п.</w:t>
      </w:r>
    </w:p>
    <w:p w14:paraId="16B52D2F" w14:textId="77777777" w:rsidR="00511654" w:rsidRPr="00511654" w:rsidRDefault="00511654" w:rsidP="00511654">
      <w:pPr>
        <w:widowControl w:val="0"/>
        <w:numPr>
          <w:ilvl w:val="0"/>
          <w:numId w:val="32"/>
        </w:num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Исполнитель обязан предоставить механизмы резервирования предоставляемых им Сервисов Заказчику. Переход с резервной схемы на основную не должен приводить к деградации сервисов Заказчика.</w:t>
      </w:r>
    </w:p>
    <w:p w14:paraId="3F9312E8" w14:textId="77777777" w:rsidR="00511654" w:rsidRPr="00511654" w:rsidRDefault="00511654" w:rsidP="00511654">
      <w:pPr>
        <w:widowControl w:val="0"/>
        <w:numPr>
          <w:ilvl w:val="0"/>
          <w:numId w:val="32"/>
        </w:num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Исполнитель обязан предусмотреть возможность расширения пропускной способности предоставляемых каналов связи, по требованию Заказчика, до 1Gb\s. Данное расширение может быть, как на постоянной основе, так и временно.</w:t>
      </w:r>
    </w:p>
    <w:p w14:paraId="084915EB" w14:textId="77777777" w:rsidR="00511654" w:rsidRPr="00511654" w:rsidRDefault="00511654" w:rsidP="00511654">
      <w:pPr>
        <w:widowControl w:val="0"/>
        <w:autoSpaceDE w:val="0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6DA7E5B" w14:textId="77777777" w:rsidR="00511654" w:rsidRPr="00511654" w:rsidRDefault="00511654" w:rsidP="00033E05">
      <w:pPr>
        <w:spacing w:after="0" w:line="240" w:lineRule="auto"/>
        <w:ind w:firstLine="28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Граница зоны ответственности</w:t>
      </w:r>
    </w:p>
    <w:p w14:paraId="372E6CC9" w14:textId="77777777" w:rsidR="00511654" w:rsidRPr="00511654" w:rsidRDefault="00511654" w:rsidP="00511654">
      <w:pPr>
        <w:autoSpaceDE w:val="0"/>
        <w:spacing w:after="0" w:line="240" w:lineRule="auto"/>
        <w:ind w:firstLine="7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Точкой доступа к системе СПД является входящий порт средств связи Исполнителя на линии доступа со стороны Заказчика (на территории его Объекта). Возможность использования точки доступа обеспечивается 24 (двадцать четыре) часа в сутки 7 (семь) дней в неделю. Точка доступа к системе СПД является границей зоны ответственности Исполнителя и Заказчика. Подключение оборудования Исполнителя к ЛВС Заказчика должно осуществляться по интерфейсам предварительно согласованным для каждого Объекта Заказчика отдельно.</w:t>
      </w:r>
    </w:p>
    <w:p w14:paraId="0B101B16" w14:textId="77777777" w:rsidR="00511654" w:rsidRPr="00511654" w:rsidRDefault="00511654" w:rsidP="00033E05">
      <w:pPr>
        <w:spacing w:after="0" w:line="240" w:lineRule="auto"/>
        <w:ind w:firstLine="28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Дополнительные требования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к создаваемой СПД</w:t>
      </w:r>
    </w:p>
    <w:p w14:paraId="03EBDA16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1.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Исполнитель по требованию Заказчика обязан обеспечить техническое и организационное взаимодействие с 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операторами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связи, на базе которых Заказчиком независимо созданы другие сегменты СПД, для  передачи трафика,  с обеспечением соответствия параметров передачи трафика требованиям данного Т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ехнического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адания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, между Объектами создаваемого СПД и объектами других сегментов СПД.</w:t>
      </w:r>
    </w:p>
    <w:p w14:paraId="0A1A2F39" w14:textId="7AC4E39A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2. В случае изменения адресов Объектов, Исполнитель, на основании официального письма Заказчика, обязан изменить место оказания услуг в срок не более чем 45</w:t>
      </w:r>
      <w:r w:rsidRPr="0051165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рабочих дней с момента получения такого письма.</w:t>
      </w:r>
    </w:p>
    <w:p w14:paraId="29925E26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3. Исполнитель вправе предоставить Заказчику на рассмотрение варианты решения задачи, а </w:t>
      </w:r>
      <w:proofErr w:type="gramStart"/>
      <w:r w:rsidRPr="00511654">
        <w:rPr>
          <w:rFonts w:ascii="Times New Roman" w:eastAsia="Times New Roman" w:hAnsi="Times New Roman" w:cs="Times New Roman"/>
          <w:sz w:val="24"/>
          <w:szCs w:val="24"/>
        </w:rPr>
        <w:t>так же</w:t>
      </w:r>
      <w:proofErr w:type="gramEnd"/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документы, способствующие лучшей с точки зрения Исполнителя реализации проекта или оказывающие на него существенное влияние. </w:t>
      </w:r>
    </w:p>
    <w:p w14:paraId="6F32935F" w14:textId="77777777" w:rsidR="00511654" w:rsidRPr="00511654" w:rsidRDefault="00511654" w:rsidP="00033E05">
      <w:pPr>
        <w:autoSpaceDE w:val="0"/>
        <w:spacing w:after="0" w:line="240" w:lineRule="auto"/>
        <w:ind w:firstLine="283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Раздел 5.</w:t>
      </w:r>
    </w:p>
    <w:p w14:paraId="024C8CDD" w14:textId="77777777" w:rsidR="00511654" w:rsidRPr="00511654" w:rsidRDefault="00511654" w:rsidP="00511654">
      <w:pPr>
        <w:spacing w:after="0" w:line="240" w:lineRule="auto"/>
        <w:ind w:firstLine="28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Порядок контроля и приемки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У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слуг</w:t>
      </w:r>
    </w:p>
    <w:p w14:paraId="4DC4BCBF" w14:textId="77777777" w:rsidR="00511654" w:rsidRPr="00511654" w:rsidRDefault="00511654" w:rsidP="00511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1.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Исполнитель обязан разработать Программу и методику испытаний при приемке Услуг по созданию системы СПД и согласовать её с Заказчиком.</w:t>
      </w:r>
    </w:p>
    <w:p w14:paraId="0F89C9A7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lastRenderedPageBreak/>
        <w:t xml:space="preserve">2.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Приемочные испытания должны включать проверку:</w:t>
      </w:r>
    </w:p>
    <w:p w14:paraId="3409C31E" w14:textId="77777777" w:rsidR="00511654" w:rsidRPr="00511654" w:rsidRDefault="00511654" w:rsidP="00511654">
      <w:pPr>
        <w:numPr>
          <w:ilvl w:val="0"/>
          <w:numId w:val="3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ширины полосы пропускания канала связи </w:t>
      </w:r>
    </w:p>
    <w:p w14:paraId="758F1942" w14:textId="77777777" w:rsidR="00511654" w:rsidRPr="00511654" w:rsidRDefault="00511654" w:rsidP="00511654">
      <w:pPr>
        <w:numPr>
          <w:ilvl w:val="0"/>
          <w:numId w:val="3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параметров качества передачи трафика между Объектами.</w:t>
      </w:r>
    </w:p>
    <w:p w14:paraId="0DC8DE22" w14:textId="77777777" w:rsidR="00511654" w:rsidRPr="00511654" w:rsidRDefault="00511654" w:rsidP="00511654">
      <w:pPr>
        <w:numPr>
          <w:ilvl w:val="0"/>
          <w:numId w:val="3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соответствие Услуги иным требованиям данного Технического задания.</w:t>
      </w:r>
    </w:p>
    <w:p w14:paraId="6DFE7A37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3.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В целях контроля предоставляемой Услуги Исполнитель обязан обеспечить мониторинг качества обмена информацией, с предоставлением Заказчику круглосуточного доступа к данным мониторинга, обеспечивающего возможность измерения параметров качества передачи трафика </w:t>
      </w:r>
    </w:p>
    <w:p w14:paraId="56A39534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(процент потерянных пакетов информации, задержку передачи пакетов информации, отклонение от среднего значения задержки передачи пакетов информации).</w:t>
      </w:r>
    </w:p>
    <w:p w14:paraId="5C9FC43B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4.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Приемка Услуг производится только на Объектах, указанных в разделе 3 настоящего Технического задания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, размещенного в рамках текущей Процедуры закупки. </w:t>
      </w:r>
    </w:p>
    <w:p w14:paraId="7837EB30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5.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Подключение к СПД и предоставление услуг по передаче трафика осуществляется с момента получения Исполнителем письменного уведомления от Заказчика и/или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подписания Акта выполненных работ. </w:t>
      </w:r>
    </w:p>
    <w:p w14:paraId="144695E3" w14:textId="77777777" w:rsidR="00511654" w:rsidRPr="00511654" w:rsidRDefault="00511654" w:rsidP="00033E05">
      <w:pPr>
        <w:spacing w:after="0" w:line="240" w:lineRule="auto"/>
        <w:ind w:firstLine="28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Раздел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6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. </w:t>
      </w:r>
    </w:p>
    <w:p w14:paraId="72F0EC45" w14:textId="77777777" w:rsidR="00511654" w:rsidRPr="00511654" w:rsidRDefault="00511654" w:rsidP="00511654">
      <w:pPr>
        <w:spacing w:after="0" w:line="240" w:lineRule="auto"/>
        <w:ind w:firstLine="28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Порядок взаимодействия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технических и сервисных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служб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</w:p>
    <w:p w14:paraId="1FA505DC" w14:textId="77777777" w:rsidR="00511654" w:rsidRPr="00511654" w:rsidRDefault="00511654" w:rsidP="00511654">
      <w:pPr>
        <w:spacing w:after="0" w:line="240" w:lineRule="auto"/>
        <w:ind w:firstLine="28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Исполнителя и Заказчика</w:t>
      </w:r>
    </w:p>
    <w:p w14:paraId="18DE86E4" w14:textId="77777777" w:rsidR="00511654" w:rsidRPr="00511654" w:rsidRDefault="00511654" w:rsidP="00511654">
      <w:pPr>
        <w:autoSpaceDE w:val="0"/>
        <w:spacing w:after="0" w:line="240" w:lineRule="auto"/>
        <w:ind w:firstLine="704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Взаимодействие Сторон включает в себя взаимное информирование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br/>
        <w:t>о состоянии каналов связи и подключенного к ним оборудования, регистрацию заявок о несоответствии предоставляемого сервиса требуемым параметрам качества, организацию процесса восстановления сервиса, информирование ответственных руководителей компаний о ходе решения вопросов, связанных с восстановлением требуемого качества сервиса.</w:t>
      </w:r>
    </w:p>
    <w:p w14:paraId="2BE9949F" w14:textId="77777777" w:rsidR="00511654" w:rsidRPr="00511654" w:rsidRDefault="00511654" w:rsidP="00511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14:paraId="3AF76FA7" w14:textId="77777777" w:rsidR="00511654" w:rsidRPr="00511654" w:rsidRDefault="00511654" w:rsidP="00033E05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1.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Взаимодействующие подразделения Сторон:</w:t>
      </w:r>
    </w:p>
    <w:p w14:paraId="418335FB" w14:textId="77777777" w:rsidR="00511654" w:rsidRPr="00511654" w:rsidRDefault="00511654" w:rsidP="00033E05">
      <w:pPr>
        <w:spacing w:after="0" w:line="240" w:lineRule="auto"/>
        <w:ind w:firstLine="288"/>
        <w:outlineLvl w:val="0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1.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Служба 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сервиса Исполнителя.</w:t>
      </w:r>
    </w:p>
    <w:p w14:paraId="61BAAFA1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Координаты ответственных сотрудников Исполнителя, по которым Заказчик производит поэтапное информирование в случае несогласия с ходом решения возникших проблем.</w:t>
      </w:r>
    </w:p>
    <w:p w14:paraId="51F09E56" w14:textId="77777777" w:rsidR="00511654" w:rsidRPr="00511654" w:rsidRDefault="00511654" w:rsidP="00033E05">
      <w:pPr>
        <w:autoSpaceDE w:val="0"/>
        <w:spacing w:after="0" w:line="240" w:lineRule="auto"/>
        <w:ind w:firstLine="709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Таблица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№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4</w:t>
      </w:r>
    </w:p>
    <w:tbl>
      <w:tblPr>
        <w:tblW w:w="10218" w:type="dxa"/>
        <w:tblInd w:w="-572" w:type="dxa"/>
        <w:tblLayout w:type="fixed"/>
        <w:tblLook w:val="0000" w:firstRow="0" w:lastRow="0" w:firstColumn="0" w:lastColumn="0" w:noHBand="0" w:noVBand="0"/>
      </w:tblPr>
      <w:tblGrid>
        <w:gridCol w:w="3229"/>
        <w:gridCol w:w="1052"/>
        <w:gridCol w:w="1248"/>
        <w:gridCol w:w="1105"/>
        <w:gridCol w:w="3584"/>
      </w:tblGrid>
      <w:tr w:rsidR="00511654" w:rsidRPr="00511654" w14:paraId="56264A5C" w14:textId="77777777" w:rsidTr="00B62BD2">
        <w:trPr>
          <w:cantSplit/>
          <w:trHeight w:val="405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6F723D5" w14:textId="77777777" w:rsidR="00511654" w:rsidRPr="00511654" w:rsidRDefault="00511654" w:rsidP="00511654">
            <w:pPr>
              <w:autoSpaceDE w:val="0"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Контактное лицо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266D02" w14:textId="77777777" w:rsidR="00511654" w:rsidRPr="00511654" w:rsidRDefault="00511654" w:rsidP="00511654">
            <w:pPr>
              <w:autoSpaceDE w:val="0"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Ф.И.О.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30BC45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Телефон</w:t>
            </w:r>
          </w:p>
          <w:p w14:paraId="63B37509" w14:textId="77777777" w:rsidR="00511654" w:rsidRPr="00511654" w:rsidRDefault="00511654" w:rsidP="00511654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Факс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69DCF88" w14:textId="77777777" w:rsidR="00511654" w:rsidRPr="00511654" w:rsidRDefault="00511654" w:rsidP="00511654">
            <w:pPr>
              <w:autoSpaceDE w:val="0"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F7883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Часы работы</w:t>
            </w:r>
          </w:p>
          <w:p w14:paraId="7B2F06D6" w14:textId="77777777" w:rsidR="00511654" w:rsidRPr="00511654" w:rsidRDefault="00511654" w:rsidP="00511654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время местное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511654" w:rsidRPr="00511654" w14:paraId="1F4EC22A" w14:textId="77777777" w:rsidTr="00B62BD2">
        <w:trPr>
          <w:cantSplit/>
          <w:trHeight w:val="64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FF86C3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Сервис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менеджер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E1AA6E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53EB4C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7671F7" w14:textId="77777777" w:rsidR="00511654" w:rsidRPr="00511654" w:rsidRDefault="00511654" w:rsidP="00511654">
            <w:pPr>
              <w:tabs>
                <w:tab w:val="center" w:pos="4153"/>
                <w:tab w:val="right" w:pos="8306"/>
              </w:tabs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EE2C6" w14:textId="77777777" w:rsidR="00511654" w:rsidRPr="00511654" w:rsidRDefault="00511654" w:rsidP="00511654">
            <w:pPr>
              <w:tabs>
                <w:tab w:val="left" w:pos="444"/>
                <w:tab w:val="left" w:pos="1164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11654" w:rsidRPr="00511654" w14:paraId="58AABF31" w14:textId="77777777" w:rsidTr="00B62BD2">
        <w:trPr>
          <w:cantSplit/>
          <w:trHeight w:val="64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7B7F07" w14:textId="77777777" w:rsidR="00511654" w:rsidRPr="00511654" w:rsidRDefault="00511654" w:rsidP="00511654">
            <w:pPr>
              <w:autoSpaceDE w:val="0"/>
              <w:snapToGrid w:val="0"/>
              <w:spacing w:after="12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Служба по работе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с техническими претензиями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C50B1B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47E34D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E7C84F" w14:textId="77777777" w:rsidR="00511654" w:rsidRPr="00511654" w:rsidRDefault="00511654" w:rsidP="00511654">
            <w:pPr>
              <w:tabs>
                <w:tab w:val="center" w:pos="4153"/>
                <w:tab w:val="right" w:pos="8306"/>
              </w:tabs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C2F2E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right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Круглосуточно</w:t>
            </w:r>
          </w:p>
        </w:tc>
      </w:tr>
      <w:tr w:rsidR="00511654" w:rsidRPr="00511654" w14:paraId="0E29292D" w14:textId="77777777" w:rsidTr="00B62BD2">
        <w:trPr>
          <w:cantSplit/>
          <w:trHeight w:val="35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759F95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Начальник Службы обработки обращений клиентов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77D65F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67B9AD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4B0069" w14:textId="77777777" w:rsidR="00511654" w:rsidRPr="00511654" w:rsidRDefault="00511654" w:rsidP="00511654">
            <w:pPr>
              <w:tabs>
                <w:tab w:val="center" w:pos="4153"/>
                <w:tab w:val="right" w:pos="8306"/>
              </w:tabs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B7876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11654" w:rsidRPr="00511654" w14:paraId="74E28543" w14:textId="77777777" w:rsidTr="00B62BD2">
        <w:trPr>
          <w:cantSplit/>
          <w:trHeight w:val="35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1D62CF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Начальник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отдела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обслуживания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клиентов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6499A1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66AE0D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2FE63E" w14:textId="77777777" w:rsidR="00511654" w:rsidRPr="00511654" w:rsidRDefault="00511654" w:rsidP="00511654">
            <w:pPr>
              <w:tabs>
                <w:tab w:val="center" w:pos="4153"/>
                <w:tab w:val="right" w:pos="8306"/>
              </w:tabs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090DE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311F5BC5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* </w:t>
      </w:r>
      <w:r w:rsidRPr="00511654">
        <w:rPr>
          <w:rFonts w:ascii="Times New Roman" w:eastAsia="Times New Roman" w:hAnsi="Times New Roman" w:cs="Times New Roman"/>
          <w:i/>
          <w:sz w:val="20"/>
          <w:szCs w:val="20"/>
        </w:rPr>
        <w:t>Исполнитель должен предусмотреть возможность выделения персонального сервис менеджера по требованию Заказчика</w:t>
      </w:r>
      <w:r w:rsidRPr="00511654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1B1054EF" w14:textId="77777777" w:rsidR="00511654" w:rsidRPr="00511654" w:rsidRDefault="00511654" w:rsidP="00511654"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97096C" w14:textId="77777777" w:rsidR="00511654" w:rsidRPr="00511654" w:rsidRDefault="00511654" w:rsidP="00033E05">
      <w:pPr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shd w:val="clear" w:color="auto" w:fill="FFFF00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2.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Технические службы Заказчика.</w:t>
      </w:r>
    </w:p>
    <w:p w14:paraId="295161B5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Координаты ответственных сотрудников Заказчика, по которым Исполнитель осуществляет информирование о проведении аварийных и плановых работ, ремонтных работ, регистрации заявки от Заказчика, решении и устранении выявленных неисправностей.</w:t>
      </w:r>
    </w:p>
    <w:p w14:paraId="321E1EB1" w14:textId="77777777" w:rsidR="00511654" w:rsidRPr="00511654" w:rsidRDefault="00511654" w:rsidP="00033E05">
      <w:pPr>
        <w:autoSpaceDE w:val="0"/>
        <w:spacing w:after="0" w:line="240" w:lineRule="auto"/>
        <w:ind w:firstLine="709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Таблица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№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</w:p>
    <w:tbl>
      <w:tblPr>
        <w:tblW w:w="10202" w:type="dxa"/>
        <w:tblInd w:w="-431" w:type="dxa"/>
        <w:tblLayout w:type="fixed"/>
        <w:tblLook w:val="0000" w:firstRow="0" w:lastRow="0" w:firstColumn="0" w:lastColumn="0" w:noHBand="0" w:noVBand="0"/>
      </w:tblPr>
      <w:tblGrid>
        <w:gridCol w:w="1994"/>
        <w:gridCol w:w="2284"/>
        <w:gridCol w:w="1970"/>
        <w:gridCol w:w="1800"/>
        <w:gridCol w:w="2154"/>
      </w:tblGrid>
      <w:tr w:rsidR="00511654" w:rsidRPr="00511654" w14:paraId="7836C040" w14:textId="77777777" w:rsidTr="00B62BD2">
        <w:trPr>
          <w:trHeight w:val="1170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88C4025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Контактное лицо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785AF19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Ф.И.О.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9B1BE2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Телефон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,</w:t>
            </w:r>
          </w:p>
          <w:p w14:paraId="4F89AA15" w14:textId="77777777" w:rsidR="00511654" w:rsidRPr="00511654" w:rsidRDefault="00511654" w:rsidP="00511654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Факс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F4EC091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E6BD1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Часы работы</w:t>
            </w:r>
          </w:p>
          <w:p w14:paraId="64BB158D" w14:textId="77777777" w:rsidR="00511654" w:rsidRPr="00511654" w:rsidRDefault="00511654" w:rsidP="00511654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время местное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511654" w:rsidRPr="00511654" w14:paraId="5B0F87A6" w14:textId="77777777" w:rsidTr="00B62BD2">
        <w:trPr>
          <w:trHeight w:val="345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7A4505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Сотрудники службы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ИТ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B6AEB3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358F9B7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/>
              </w:rPr>
              <w:t>+7 (495) 956-00-33 ext. 2099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70E8E0" w14:textId="77777777" w:rsidR="00511654" w:rsidRPr="00511654" w:rsidRDefault="00511654" w:rsidP="00511654">
            <w:pPr>
              <w:tabs>
                <w:tab w:val="center" w:pos="4153"/>
                <w:tab w:val="right" w:pos="8306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helpdesk@sk.ru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2BBE9" w14:textId="77777777" w:rsidR="00511654" w:rsidRPr="00511654" w:rsidRDefault="00511654" w:rsidP="00511654">
            <w:pPr>
              <w:autoSpaceDE w:val="0"/>
              <w:snapToGrid w:val="0"/>
              <w:spacing w:after="12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с 9-00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до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-00</w:t>
            </w:r>
          </w:p>
        </w:tc>
      </w:tr>
      <w:tr w:rsidR="00511654" w:rsidRPr="00511654" w14:paraId="189E3CA9" w14:textId="77777777" w:rsidTr="00B62BD2">
        <w:trPr>
          <w:trHeight w:val="345"/>
        </w:trPr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 w14:paraId="7DD3D95F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8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34716A9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93D22B2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968BD36" w14:textId="77777777" w:rsidR="00511654" w:rsidRPr="00511654" w:rsidRDefault="00511654" w:rsidP="00511654">
            <w:pPr>
              <w:tabs>
                <w:tab w:val="center" w:pos="4153"/>
                <w:tab w:val="right" w:pos="8306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FA373" w14:textId="77777777" w:rsidR="00511654" w:rsidRPr="00511654" w:rsidRDefault="00511654" w:rsidP="00511654">
            <w:pPr>
              <w:autoSpaceDE w:val="0"/>
              <w:snapToGrid w:val="0"/>
              <w:spacing w:after="12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с 9-00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18-00</w:t>
            </w:r>
          </w:p>
        </w:tc>
      </w:tr>
    </w:tbl>
    <w:p w14:paraId="0989D69F" w14:textId="77777777" w:rsidR="00511654" w:rsidRPr="00511654" w:rsidRDefault="00511654" w:rsidP="00511654">
      <w:pPr>
        <w:spacing w:after="0" w:line="240" w:lineRule="auto"/>
        <w:ind w:left="923" w:hanging="219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07FB4039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Взаимодействие осуществляется круглосуточно, с использованием имеющихся средств связи: телефон, электронная почта, факсимильная связь, согласно контактной информации, предоставленной Сторонами друг другу, а </w:t>
      </w:r>
      <w:proofErr w:type="gramStart"/>
      <w:r w:rsidRPr="00511654">
        <w:rPr>
          <w:rFonts w:ascii="Times New Roman" w:eastAsia="Times New Roman" w:hAnsi="Times New Roman" w:cs="Times New Roman"/>
          <w:sz w:val="24"/>
          <w:szCs w:val="24"/>
        </w:rPr>
        <w:t>так же</w:t>
      </w:r>
      <w:proofErr w:type="gramEnd"/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по средствам информационного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web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-кабинета Заказчика с возможностью просмотра размещенных заказов и заявок, их мониторинга и анализа исполнения. </w:t>
      </w:r>
    </w:p>
    <w:p w14:paraId="4CDB6F7F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Стороны своевременно предоставляют друг другу информацию об изменении контактных данных оперативных служб, электронной почты и номеров мобильной связи (при необходимости) сотрудников, ответственных за сопровождение сервиса, с указанием ответственных за конкретные участки, а также контактные данные руководства технических подразделений Сторон.</w:t>
      </w:r>
    </w:p>
    <w:p w14:paraId="19513C19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Стороны обмениваются всей необходимой информацией для реализации конструктивного взаимодействия, в рамках обеспечения гарантированного качества Услуги.</w:t>
      </w:r>
    </w:p>
    <w:p w14:paraId="5C7B4034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Информацию Стороны предоставляют друг другу по любому доступному виду связи: электронной почте, факсу, телефону</w:t>
      </w:r>
      <w:r w:rsidRPr="00511654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7F5B02C6" w14:textId="77777777" w:rsidR="00511654" w:rsidRPr="00511654" w:rsidRDefault="00511654" w:rsidP="00033E0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3.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Требования к уровню сервиса Исполнителя</w:t>
      </w:r>
    </w:p>
    <w:p w14:paraId="618657BE" w14:textId="60CFB2C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Исполнитель обязан незамедлительно принимать и регистрировать обращения Заказчика, связанные с проявлением проблем на сети Заказчика и в течение 30 минут сообщать Заказчику номер заявки, зарегистрированной в своей автоматизированной системе учета неисправности (далее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«номер</w:t>
      </w:r>
      <w:r w:rsidR="00B62BD2">
        <w:rPr>
          <w:rFonts w:ascii="Times New Roman" w:eastAsia="Times New Roman" w:hAnsi="Times New Roman" w:cs="Times New Roman"/>
          <w:sz w:val="24"/>
          <w:szCs w:val="24"/>
        </w:rPr>
        <w:t xml:space="preserve"> ТТ»), время регистрации заявки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и краткое описание проблемы.  </w:t>
      </w:r>
    </w:p>
    <w:p w14:paraId="79E110ED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2.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приорит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зации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проблем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</w:p>
    <w:p w14:paraId="4A534C6F" w14:textId="77777777" w:rsidR="00511654" w:rsidRPr="00511654" w:rsidRDefault="00511654" w:rsidP="00033E05">
      <w:pPr>
        <w:autoSpaceDE w:val="0"/>
        <w:spacing w:after="0" w:line="240" w:lineRule="auto"/>
        <w:ind w:firstLine="288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Таблица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№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</w:p>
    <w:tbl>
      <w:tblPr>
        <w:tblW w:w="10130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3944"/>
        <w:gridCol w:w="6186"/>
      </w:tblGrid>
      <w:tr w:rsidR="00511654" w:rsidRPr="00511654" w14:paraId="7D60F7BE" w14:textId="77777777" w:rsidTr="00B62BD2">
        <w:trPr>
          <w:trHeight w:val="330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A80D5F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ПРИОРИТЕТ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5E78D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Контрольное время восстановления услуги</w:t>
            </w:r>
          </w:p>
        </w:tc>
      </w:tr>
      <w:tr w:rsidR="00511654" w:rsidRPr="00511654" w14:paraId="665DE981" w14:textId="77777777" w:rsidTr="00B62BD2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0D26F8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firstLine="7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«1»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Первый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C9DC8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4 (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четырех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</w:tr>
      <w:tr w:rsidR="00511654" w:rsidRPr="00511654" w14:paraId="4C7626C7" w14:textId="77777777" w:rsidTr="00B62BD2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D3F0C6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firstLine="7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«2»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Второй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8BFE2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8 (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восьми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</w:tr>
      <w:tr w:rsidR="00511654" w:rsidRPr="00511654" w14:paraId="23448A6C" w14:textId="77777777" w:rsidTr="00B62BD2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BA8CC9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firstLine="7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«3»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Третий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7FBD2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20 (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двадцати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</w:tr>
      <w:tr w:rsidR="00511654" w:rsidRPr="00511654" w14:paraId="0CD5CC48" w14:textId="77777777" w:rsidTr="00B62BD2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7F10B4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firstLine="7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«4»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Четвертый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0771A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 7 (семи) рабочих дней</w:t>
            </w:r>
          </w:p>
        </w:tc>
      </w:tr>
    </w:tbl>
    <w:p w14:paraId="010AA39A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Примечания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14:paraId="103307D4" w14:textId="77777777" w:rsidR="00511654" w:rsidRPr="00511654" w:rsidRDefault="00511654" w:rsidP="00511654">
      <w:pPr>
        <w:widowControl w:val="0"/>
        <w:numPr>
          <w:ilvl w:val="0"/>
          <w:numId w:val="30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Первый приоритет (авария)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полное прерывание в предоставлении Услуги, вызванное неисправностями и проблемами на сети и/или оборудовании Исполнителя.</w:t>
      </w:r>
    </w:p>
    <w:p w14:paraId="10C006AE" w14:textId="77777777" w:rsidR="00511654" w:rsidRPr="00511654" w:rsidRDefault="00511654" w:rsidP="00511654">
      <w:pPr>
        <w:widowControl w:val="0"/>
        <w:numPr>
          <w:ilvl w:val="0"/>
          <w:numId w:val="30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Второй приоритет (предаварийное состояние)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периодически возникающие прерывания в предоставлении Услуги и/или существенные ухудшения параметров качества сервиса, которые могут привести к состоянию аварии.</w:t>
      </w:r>
    </w:p>
    <w:p w14:paraId="31CD0074" w14:textId="77777777" w:rsidR="00511654" w:rsidRPr="00511654" w:rsidRDefault="00511654" w:rsidP="00511654">
      <w:pPr>
        <w:widowControl w:val="0"/>
        <w:numPr>
          <w:ilvl w:val="0"/>
          <w:numId w:val="30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Третий приоритет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любые систематически возникающие проблемы, не приводящие к прерыванию предоставления Услуги, но влияющие на параметры качества сервиса (</w:t>
      </w:r>
      <w:proofErr w:type="spellStart"/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QoS</w:t>
      </w:r>
      <w:proofErr w:type="spellEnd"/>
      <w:r w:rsidRPr="00511654">
        <w:rPr>
          <w:rFonts w:ascii="Times New Roman" w:eastAsia="Times New Roman" w:hAnsi="Times New Roman" w:cs="Times New Roman"/>
          <w:sz w:val="24"/>
          <w:szCs w:val="24"/>
        </w:rPr>
        <w:t>), соответствующие выбранному классу обслуживания.</w:t>
      </w:r>
    </w:p>
    <w:p w14:paraId="2097214F" w14:textId="77777777" w:rsidR="00511654" w:rsidRPr="00511654" w:rsidRDefault="00511654" w:rsidP="00511654">
      <w:pPr>
        <w:widowControl w:val="0"/>
        <w:numPr>
          <w:ilvl w:val="0"/>
          <w:numId w:val="30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Четвертый приоритет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любые обращения Заказчика, связанные с предоставлением Услуги, за исключением обращений по проблемам первого, второго и третьего приоритетов.</w:t>
      </w:r>
    </w:p>
    <w:p w14:paraId="60E58BE5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Обращение Заказчика с проблемой всегда осуществляется в службу технической поддержки Исполнителя. Исполнитель в процессе решения проблемы может задействовать 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силы своего регионального представителя по вопросам технического сопровождения, в том числе и делегировать ему право общей координации решения проблемы. </w:t>
      </w:r>
    </w:p>
    <w:p w14:paraId="6134B2DF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Исполнитель обязан регистрировать проявление проблемы и устранять ее 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br/>
        <w:t xml:space="preserve">в сроки, не превышающие установленные в </w:t>
      </w:r>
      <w:proofErr w:type="gramStart"/>
      <w:r w:rsidRPr="00511654">
        <w:rPr>
          <w:rFonts w:ascii="Times New Roman" w:eastAsia="Times New Roman" w:hAnsi="Times New Roman" w:cs="Times New Roman"/>
          <w:sz w:val="24"/>
          <w:szCs w:val="24"/>
        </w:rPr>
        <w:t>разделе  3</w:t>
      </w:r>
      <w:proofErr w:type="gramEnd"/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 пункт 2.</w:t>
      </w:r>
    </w:p>
    <w:p w14:paraId="3DBEF751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Стороны обязаны взаимно оповещать друг друга, при обнаружении проблемы собственными системами Мониторинга услуг.</w:t>
      </w:r>
    </w:p>
    <w:p w14:paraId="6222C440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Сторона, ответственная за контроль решения проблем на данном участке сети, может в любой момент обратиться к другой Стороне за помощью в проведении диагностических работ и за любой информацией, необходимой для эффективного решения проблемы.</w:t>
      </w:r>
    </w:p>
    <w:p w14:paraId="6ACFC5AE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Сторона, к которой обратились за помощью, предпринимает все возможные действия (в соответствии с приоритетом проблемы), согласно запросу или отвечает аргументированным отказом (в течение 1 часа), с указанием причин, по которым действия выполнены быть не могут.</w:t>
      </w:r>
    </w:p>
    <w:p w14:paraId="3FDF9CC5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8.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Специалисты Исполнителя информируют собственное руководство о ходе решения проблем, согласно своим внутренним процедурам. Специалисты Заказчика могут запросить у Исполнителя информацию о том, кто из руководства оповещен о наличии проблемы.</w:t>
      </w:r>
    </w:p>
    <w:p w14:paraId="008E1573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При возникновении вопросов, связанных с определением зоны ответственности Сторон, технические специалисты Сторон обращаются к собственному руководству.</w:t>
      </w:r>
    </w:p>
    <w:p w14:paraId="65D9951F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Исполнитель обязан согласовывать с Заказчиком время проведения плановых и ремонтных работ на своем оборудовании, связанных с перерывом предоставления Услуги, минимум за 48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(сорок восемь) часов и по согласованию с Заказчиком информировать о проведении любых аварийных работ до проведения этих работ. Если работы, связанные с перерывом Услуги проводятся самим Заказчиком, то он обязан проинформировать Исполнителя о времени проведения этих работ.</w:t>
      </w:r>
    </w:p>
    <w:p w14:paraId="673AB6E1" w14:textId="77777777" w:rsidR="00511654" w:rsidRPr="00511654" w:rsidRDefault="00511654" w:rsidP="00033E0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4. Порядок обращения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З</w:t>
      </w:r>
      <w:proofErr w:type="spellStart"/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аказчика</w:t>
      </w:r>
      <w:proofErr w:type="spellEnd"/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в службу сервиса Исполнителя</w:t>
      </w:r>
    </w:p>
    <w:p w14:paraId="5286BB44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Служба технической поддержки Исполнителя принимает обращения, как от Технической службы Заказчика, так и от представителей Заказчика на Объектах.</w:t>
      </w:r>
    </w:p>
    <w:p w14:paraId="15CAFE44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При обращении Заказчика в службу технической поддержки Исполнителя представитель Заказчика обязан предоставить всю необходимую информацию о появлении проблем на сети Заказчика, включая, но не ограничиваясь:</w:t>
      </w:r>
    </w:p>
    <w:p w14:paraId="27893306" w14:textId="77777777" w:rsidR="00511654" w:rsidRPr="00511654" w:rsidRDefault="00511654" w:rsidP="00511654">
      <w:pPr>
        <w:widowControl w:val="0"/>
        <w:numPr>
          <w:ilvl w:val="0"/>
          <w:numId w:val="3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Наименование и адрес Объекта Заказчика;</w:t>
      </w:r>
    </w:p>
    <w:p w14:paraId="5577291F" w14:textId="77777777" w:rsidR="00511654" w:rsidRPr="00511654" w:rsidRDefault="00511654" w:rsidP="00511654">
      <w:pPr>
        <w:widowControl w:val="0"/>
        <w:numPr>
          <w:ilvl w:val="0"/>
          <w:numId w:val="3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ФИО, должность, телефон,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mail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представителя Заказчика, обратившегося в Центр управления сети Исполнителя;</w:t>
      </w:r>
    </w:p>
    <w:p w14:paraId="57717017" w14:textId="77777777" w:rsidR="00511654" w:rsidRPr="00511654" w:rsidRDefault="00511654" w:rsidP="00511654">
      <w:pPr>
        <w:widowControl w:val="0"/>
        <w:numPr>
          <w:ilvl w:val="0"/>
          <w:numId w:val="3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ФИО, должность, телефон,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mail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ответственного технического лица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br/>
        <w:t>на проблемном Объекте Заказчика;</w:t>
      </w:r>
    </w:p>
    <w:p w14:paraId="35E5F66D" w14:textId="77777777" w:rsidR="00511654" w:rsidRPr="00511654" w:rsidRDefault="00511654" w:rsidP="00511654">
      <w:pPr>
        <w:widowControl w:val="0"/>
        <w:numPr>
          <w:ilvl w:val="0"/>
          <w:numId w:val="3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Подробное описание проблемы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14:paraId="522B85CB" w14:textId="77777777" w:rsidR="00511654" w:rsidRPr="00511654" w:rsidRDefault="00511654" w:rsidP="00511654">
      <w:pPr>
        <w:numPr>
          <w:ilvl w:val="0"/>
          <w:numId w:val="35"/>
        </w:numPr>
        <w:tabs>
          <w:tab w:val="left" w:pos="468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перерыв, какой из услуг связи (работа виртуальной частной сети, и др.) произошел;</w:t>
      </w:r>
    </w:p>
    <w:p w14:paraId="6AB8A08C" w14:textId="77777777" w:rsidR="00511654" w:rsidRPr="00511654" w:rsidRDefault="00511654" w:rsidP="00511654">
      <w:pPr>
        <w:numPr>
          <w:ilvl w:val="0"/>
          <w:numId w:val="35"/>
        </w:numPr>
        <w:tabs>
          <w:tab w:val="left" w:pos="468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ухудшение, каких показателей услуг связи произошло.</w:t>
      </w:r>
    </w:p>
    <w:p w14:paraId="47F418F7" w14:textId="77777777" w:rsidR="00511654" w:rsidRPr="00511654" w:rsidRDefault="00511654" w:rsidP="00511654">
      <w:pPr>
        <w:widowControl w:val="0"/>
        <w:numPr>
          <w:ilvl w:val="0"/>
          <w:numId w:val="3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Какие действия были предприняты для проверки:</w:t>
      </w:r>
    </w:p>
    <w:p w14:paraId="7A6E8A1A" w14:textId="77777777" w:rsidR="00511654" w:rsidRPr="00511654" w:rsidRDefault="00511654" w:rsidP="00511654">
      <w:pPr>
        <w:numPr>
          <w:ilvl w:val="1"/>
          <w:numId w:val="34"/>
        </w:numPr>
        <w:tabs>
          <w:tab w:val="left" w:pos="468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перезагрузка оборудования, в том числе телекоммуникационного узла Заказчика;</w:t>
      </w:r>
    </w:p>
    <w:p w14:paraId="7DB5077F" w14:textId="77777777" w:rsidR="00511654" w:rsidRPr="003B7778" w:rsidRDefault="00511654" w:rsidP="00511654">
      <w:pPr>
        <w:numPr>
          <w:ilvl w:val="1"/>
          <w:numId w:val="34"/>
        </w:numPr>
        <w:tabs>
          <w:tab w:val="left" w:pos="468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наличие питания на Объекте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364AD45B" w14:textId="77777777" w:rsidR="00BD25DC" w:rsidRDefault="00BD25DC" w:rsidP="003B7778">
      <w:pPr>
        <w:spacing w:after="0" w:line="240" w:lineRule="auto"/>
        <w:ind w:firstLine="288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</w:p>
    <w:p w14:paraId="6FC1658C" w14:textId="77777777" w:rsidR="00BD25DC" w:rsidRDefault="00BD25DC" w:rsidP="003B7778">
      <w:pPr>
        <w:spacing w:after="0" w:line="240" w:lineRule="auto"/>
        <w:ind w:firstLine="288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bookmarkStart w:id="4" w:name="_GoBack"/>
      <w:bookmarkEnd w:id="4"/>
    </w:p>
    <w:sectPr w:rsidR="00BD25DC" w:rsidSect="00BD4A08">
      <w:footerReference w:type="default" r:id="rId8"/>
      <w:pgSz w:w="11906" w:h="16838"/>
      <w:pgMar w:top="1134" w:right="851" w:bottom="851" w:left="1701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F73B66" w14:textId="77777777" w:rsidR="001C6D3D" w:rsidRDefault="001C6D3D">
      <w:pPr>
        <w:spacing w:after="0" w:line="240" w:lineRule="auto"/>
      </w:pPr>
      <w:r>
        <w:separator/>
      </w:r>
    </w:p>
    <w:p w14:paraId="24AE835C" w14:textId="77777777" w:rsidR="001C6D3D" w:rsidRDefault="001C6D3D"/>
  </w:endnote>
  <w:endnote w:type="continuationSeparator" w:id="0">
    <w:p w14:paraId="4619EBE3" w14:textId="77777777" w:rsidR="001C6D3D" w:rsidRDefault="001C6D3D">
      <w:pPr>
        <w:spacing w:after="0" w:line="240" w:lineRule="auto"/>
      </w:pPr>
      <w:r>
        <w:continuationSeparator/>
      </w:r>
    </w:p>
    <w:p w14:paraId="6B7B35BC" w14:textId="77777777" w:rsidR="001C6D3D" w:rsidRDefault="001C6D3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33956922"/>
      <w:docPartObj>
        <w:docPartGallery w:val="Page Numbers (Bottom of Page)"/>
        <w:docPartUnique/>
      </w:docPartObj>
    </w:sdtPr>
    <w:sdtEndPr/>
    <w:sdtContent>
      <w:p w14:paraId="2DFBE891" w14:textId="0DF57A06" w:rsidR="00511654" w:rsidRDefault="0051165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5A37">
          <w:rPr>
            <w:noProof/>
          </w:rPr>
          <w:t>7</w:t>
        </w:r>
        <w:r>
          <w:fldChar w:fldCharType="end"/>
        </w:r>
      </w:p>
    </w:sdtContent>
  </w:sdt>
  <w:p w14:paraId="3415C583" w14:textId="77777777" w:rsidR="00511654" w:rsidRDefault="00511654">
    <w:pPr>
      <w:pStyle w:val="a3"/>
    </w:pPr>
  </w:p>
  <w:p w14:paraId="205A2FED" w14:textId="77777777" w:rsidR="00355F75" w:rsidRDefault="00355F7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D6DD94" w14:textId="77777777" w:rsidR="001C6D3D" w:rsidRDefault="001C6D3D">
      <w:pPr>
        <w:spacing w:after="0" w:line="240" w:lineRule="auto"/>
      </w:pPr>
      <w:r>
        <w:separator/>
      </w:r>
    </w:p>
    <w:p w14:paraId="06FF27D9" w14:textId="77777777" w:rsidR="001C6D3D" w:rsidRDefault="001C6D3D"/>
  </w:footnote>
  <w:footnote w:type="continuationSeparator" w:id="0">
    <w:p w14:paraId="27D1410E" w14:textId="77777777" w:rsidR="001C6D3D" w:rsidRDefault="001C6D3D">
      <w:pPr>
        <w:spacing w:after="0" w:line="240" w:lineRule="auto"/>
      </w:pPr>
      <w:r>
        <w:continuationSeparator/>
      </w:r>
    </w:p>
    <w:p w14:paraId="21B97853" w14:textId="77777777" w:rsidR="001C6D3D" w:rsidRDefault="001C6D3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7853CEF"/>
    <w:multiLevelType w:val="hybridMultilevel"/>
    <w:tmpl w:val="9A2AC59E"/>
    <w:lvl w:ilvl="0" w:tplc="789ED674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A48695B"/>
    <w:multiLevelType w:val="hybridMultilevel"/>
    <w:tmpl w:val="080C0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D33DBF"/>
    <w:multiLevelType w:val="multilevel"/>
    <w:tmpl w:val="7F9E62BE"/>
    <w:lvl w:ilvl="0">
      <w:start w:val="5"/>
      <w:numFmt w:val="decimal"/>
      <w:lvlText w:val="%1."/>
      <w:lvlJc w:val="left"/>
      <w:pPr>
        <w:ind w:left="4227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upperLetter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upperLetter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5">
    <w:nsid w:val="1B0B2776"/>
    <w:multiLevelType w:val="hybridMultilevel"/>
    <w:tmpl w:val="1EB219EA"/>
    <w:lvl w:ilvl="0" w:tplc="887436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8212509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6CF8CE9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C92D95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4EE666A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A592709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4DE2426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F69C66F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9EFE172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6">
    <w:nsid w:val="20A5241B"/>
    <w:multiLevelType w:val="hybridMultilevel"/>
    <w:tmpl w:val="9A0A1FE4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28A57978"/>
    <w:multiLevelType w:val="hybridMultilevel"/>
    <w:tmpl w:val="52248B7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90430CC"/>
    <w:multiLevelType w:val="hybridMultilevel"/>
    <w:tmpl w:val="9AE0E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4C7863"/>
    <w:multiLevelType w:val="multilevel"/>
    <w:tmpl w:val="35543E06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2EDC666F"/>
    <w:multiLevelType w:val="hybridMultilevel"/>
    <w:tmpl w:val="6958CF7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2F580D5D"/>
    <w:multiLevelType w:val="hybridMultilevel"/>
    <w:tmpl w:val="B978C11A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663AB5"/>
    <w:multiLevelType w:val="multilevel"/>
    <w:tmpl w:val="5E9AA98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2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93" w:hanging="1440"/>
      </w:pPr>
      <w:rPr>
        <w:rFonts w:hint="default"/>
      </w:rPr>
    </w:lvl>
  </w:abstractNum>
  <w:abstractNum w:abstractNumId="14">
    <w:nsid w:val="37E1790B"/>
    <w:multiLevelType w:val="hybridMultilevel"/>
    <w:tmpl w:val="C674D3A4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37FC0885"/>
    <w:multiLevelType w:val="hybridMultilevel"/>
    <w:tmpl w:val="3CD403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32240B"/>
    <w:multiLevelType w:val="hybridMultilevel"/>
    <w:tmpl w:val="DFBA8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D30AAD"/>
    <w:multiLevelType w:val="hybridMultilevel"/>
    <w:tmpl w:val="C3809736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57F649F"/>
    <w:multiLevelType w:val="hybridMultilevel"/>
    <w:tmpl w:val="3FCA806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AD2A08"/>
    <w:multiLevelType w:val="hybridMultilevel"/>
    <w:tmpl w:val="A8706CC0"/>
    <w:lvl w:ilvl="0" w:tplc="EFAACFE8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BA83F62"/>
    <w:multiLevelType w:val="hybridMultilevel"/>
    <w:tmpl w:val="36D600D4"/>
    <w:lvl w:ilvl="0" w:tplc="D4566A94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1">
    <w:nsid w:val="4EC63896"/>
    <w:multiLevelType w:val="hybridMultilevel"/>
    <w:tmpl w:val="1842DBE2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3E4109A"/>
    <w:multiLevelType w:val="hybridMultilevel"/>
    <w:tmpl w:val="3CCA6BC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78D723A"/>
    <w:multiLevelType w:val="hybridMultilevel"/>
    <w:tmpl w:val="E8F00088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CA037BA"/>
    <w:multiLevelType w:val="hybridMultilevel"/>
    <w:tmpl w:val="77824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1D6332"/>
    <w:multiLevelType w:val="hybridMultilevel"/>
    <w:tmpl w:val="7E20F788"/>
    <w:lvl w:ilvl="0" w:tplc="32EC0A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61831858"/>
    <w:multiLevelType w:val="hybridMultilevel"/>
    <w:tmpl w:val="41AE08AE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1BA69AB"/>
    <w:multiLevelType w:val="hybridMultilevel"/>
    <w:tmpl w:val="CB9232FE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1">
    <w:nsid w:val="74A814B2"/>
    <w:multiLevelType w:val="hybridMultilevel"/>
    <w:tmpl w:val="EFB2032C"/>
    <w:lvl w:ilvl="0" w:tplc="F37092C2">
      <w:start w:val="1"/>
      <w:numFmt w:val="decimal"/>
      <w:lvlText w:val="%1."/>
      <w:lvlJc w:val="left"/>
      <w:pPr>
        <w:ind w:left="28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3564" w:hanging="360"/>
      </w:pPr>
    </w:lvl>
    <w:lvl w:ilvl="2" w:tplc="0419001B" w:tentative="1">
      <w:start w:val="1"/>
      <w:numFmt w:val="lowerRoman"/>
      <w:lvlText w:val="%3."/>
      <w:lvlJc w:val="right"/>
      <w:pPr>
        <w:ind w:left="4284" w:hanging="180"/>
      </w:pPr>
    </w:lvl>
    <w:lvl w:ilvl="3" w:tplc="0419000F" w:tentative="1">
      <w:start w:val="1"/>
      <w:numFmt w:val="decimal"/>
      <w:lvlText w:val="%4."/>
      <w:lvlJc w:val="left"/>
      <w:pPr>
        <w:ind w:left="5004" w:hanging="360"/>
      </w:pPr>
    </w:lvl>
    <w:lvl w:ilvl="4" w:tplc="04190019" w:tentative="1">
      <w:start w:val="1"/>
      <w:numFmt w:val="lowerLetter"/>
      <w:lvlText w:val="%5."/>
      <w:lvlJc w:val="left"/>
      <w:pPr>
        <w:ind w:left="5724" w:hanging="360"/>
      </w:pPr>
    </w:lvl>
    <w:lvl w:ilvl="5" w:tplc="0419001B" w:tentative="1">
      <w:start w:val="1"/>
      <w:numFmt w:val="lowerRoman"/>
      <w:lvlText w:val="%6."/>
      <w:lvlJc w:val="right"/>
      <w:pPr>
        <w:ind w:left="6444" w:hanging="180"/>
      </w:pPr>
    </w:lvl>
    <w:lvl w:ilvl="6" w:tplc="0419000F" w:tentative="1">
      <w:start w:val="1"/>
      <w:numFmt w:val="decimal"/>
      <w:lvlText w:val="%7."/>
      <w:lvlJc w:val="left"/>
      <w:pPr>
        <w:ind w:left="7164" w:hanging="360"/>
      </w:pPr>
    </w:lvl>
    <w:lvl w:ilvl="7" w:tplc="04190019" w:tentative="1">
      <w:start w:val="1"/>
      <w:numFmt w:val="lowerLetter"/>
      <w:lvlText w:val="%8."/>
      <w:lvlJc w:val="left"/>
      <w:pPr>
        <w:ind w:left="7884" w:hanging="360"/>
      </w:pPr>
    </w:lvl>
    <w:lvl w:ilvl="8" w:tplc="0419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32">
    <w:nsid w:val="7607401F"/>
    <w:multiLevelType w:val="multilevel"/>
    <w:tmpl w:val="9FC24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7D25420B"/>
    <w:multiLevelType w:val="hybridMultilevel"/>
    <w:tmpl w:val="C0064D00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F6D4C70"/>
    <w:multiLevelType w:val="hybridMultilevel"/>
    <w:tmpl w:val="6FCC5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8"/>
  </w:num>
  <w:num w:numId="3">
    <w:abstractNumId w:val="10"/>
  </w:num>
  <w:num w:numId="4">
    <w:abstractNumId w:val="1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7"/>
  </w:num>
  <w:num w:numId="8">
    <w:abstractNumId w:val="33"/>
  </w:num>
  <w:num w:numId="9">
    <w:abstractNumId w:val="28"/>
  </w:num>
  <w:num w:numId="10">
    <w:abstractNumId w:val="24"/>
  </w:num>
  <w:num w:numId="11">
    <w:abstractNumId w:val="12"/>
  </w:num>
  <w:num w:numId="12">
    <w:abstractNumId w:val="29"/>
  </w:num>
  <w:num w:numId="13">
    <w:abstractNumId w:val="15"/>
  </w:num>
  <w:num w:numId="14">
    <w:abstractNumId w:val="9"/>
  </w:num>
  <w:num w:numId="15">
    <w:abstractNumId w:val="6"/>
  </w:num>
  <w:num w:numId="16">
    <w:abstractNumId w:val="26"/>
  </w:num>
  <w:num w:numId="17">
    <w:abstractNumId w:val="16"/>
  </w:num>
  <w:num w:numId="18">
    <w:abstractNumId w:val="34"/>
  </w:num>
  <w:num w:numId="19">
    <w:abstractNumId w:val="11"/>
  </w:num>
  <w:num w:numId="20">
    <w:abstractNumId w:val="14"/>
  </w:num>
  <w:num w:numId="21">
    <w:abstractNumId w:val="20"/>
  </w:num>
  <w:num w:numId="22">
    <w:abstractNumId w:val="18"/>
  </w:num>
  <w:num w:numId="23">
    <w:abstractNumId w:val="23"/>
  </w:num>
  <w:num w:numId="24">
    <w:abstractNumId w:val="3"/>
  </w:num>
  <w:num w:numId="25">
    <w:abstractNumId w:val="21"/>
  </w:num>
  <w:num w:numId="26">
    <w:abstractNumId w:val="19"/>
  </w:num>
  <w:num w:numId="27">
    <w:abstractNumId w:val="5"/>
  </w:num>
  <w:num w:numId="28">
    <w:abstractNumId w:val="27"/>
  </w:num>
  <w:num w:numId="29">
    <w:abstractNumId w:val="31"/>
  </w:num>
  <w:num w:numId="30">
    <w:abstractNumId w:val="0"/>
  </w:num>
  <w:num w:numId="31">
    <w:abstractNumId w:val="22"/>
  </w:num>
  <w:num w:numId="32">
    <w:abstractNumId w:val="7"/>
  </w:num>
  <w:num w:numId="33">
    <w:abstractNumId w:val="30"/>
  </w:num>
  <w:num w:numId="34">
    <w:abstractNumId w:val="2"/>
  </w:num>
  <w:num w:numId="3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4F7"/>
    <w:rsid w:val="000037FB"/>
    <w:rsid w:val="00006AC6"/>
    <w:rsid w:val="00006C7E"/>
    <w:rsid w:val="0000783C"/>
    <w:rsid w:val="00016201"/>
    <w:rsid w:val="0003030C"/>
    <w:rsid w:val="00033E05"/>
    <w:rsid w:val="00043444"/>
    <w:rsid w:val="00051C9C"/>
    <w:rsid w:val="00055FB0"/>
    <w:rsid w:val="00071571"/>
    <w:rsid w:val="00083DEC"/>
    <w:rsid w:val="00084C2B"/>
    <w:rsid w:val="00084F4A"/>
    <w:rsid w:val="00091184"/>
    <w:rsid w:val="00091A4A"/>
    <w:rsid w:val="000A3889"/>
    <w:rsid w:val="000B5A5E"/>
    <w:rsid w:val="000C5142"/>
    <w:rsid w:val="000C7DEA"/>
    <w:rsid w:val="000D5890"/>
    <w:rsid w:val="000D598A"/>
    <w:rsid w:val="000F6D83"/>
    <w:rsid w:val="00110CAE"/>
    <w:rsid w:val="00112504"/>
    <w:rsid w:val="00112A87"/>
    <w:rsid w:val="00133FD5"/>
    <w:rsid w:val="00145A4C"/>
    <w:rsid w:val="0015442D"/>
    <w:rsid w:val="00157C08"/>
    <w:rsid w:val="00164906"/>
    <w:rsid w:val="001677EE"/>
    <w:rsid w:val="00191E08"/>
    <w:rsid w:val="001932E1"/>
    <w:rsid w:val="001A2458"/>
    <w:rsid w:val="001A7FBD"/>
    <w:rsid w:val="001B0ACB"/>
    <w:rsid w:val="001C6D3D"/>
    <w:rsid w:val="001E4508"/>
    <w:rsid w:val="00200D84"/>
    <w:rsid w:val="002220F7"/>
    <w:rsid w:val="002248C8"/>
    <w:rsid w:val="00224D32"/>
    <w:rsid w:val="0022646D"/>
    <w:rsid w:val="00230926"/>
    <w:rsid w:val="00233A19"/>
    <w:rsid w:val="00240DA0"/>
    <w:rsid w:val="002437F2"/>
    <w:rsid w:val="002625D3"/>
    <w:rsid w:val="0026370C"/>
    <w:rsid w:val="002804F3"/>
    <w:rsid w:val="002C1D33"/>
    <w:rsid w:val="002D45FD"/>
    <w:rsid w:val="002E023E"/>
    <w:rsid w:val="00305669"/>
    <w:rsid w:val="00327D1E"/>
    <w:rsid w:val="00347476"/>
    <w:rsid w:val="00355F75"/>
    <w:rsid w:val="003611FA"/>
    <w:rsid w:val="003704C0"/>
    <w:rsid w:val="00370F0A"/>
    <w:rsid w:val="00372DF2"/>
    <w:rsid w:val="003735DC"/>
    <w:rsid w:val="00394DFB"/>
    <w:rsid w:val="00395ABB"/>
    <w:rsid w:val="00395B37"/>
    <w:rsid w:val="0039649B"/>
    <w:rsid w:val="003A2B58"/>
    <w:rsid w:val="003B1B44"/>
    <w:rsid w:val="003B7778"/>
    <w:rsid w:val="003C626D"/>
    <w:rsid w:val="003D468E"/>
    <w:rsid w:val="003F69DE"/>
    <w:rsid w:val="00411EB6"/>
    <w:rsid w:val="00414552"/>
    <w:rsid w:val="0042749B"/>
    <w:rsid w:val="0043473B"/>
    <w:rsid w:val="00455188"/>
    <w:rsid w:val="00461866"/>
    <w:rsid w:val="00466AFD"/>
    <w:rsid w:val="0049118E"/>
    <w:rsid w:val="004B1B4D"/>
    <w:rsid w:val="004C3969"/>
    <w:rsid w:val="004C5472"/>
    <w:rsid w:val="004C57FD"/>
    <w:rsid w:val="004D2F2E"/>
    <w:rsid w:val="004D3CD4"/>
    <w:rsid w:val="004F45B1"/>
    <w:rsid w:val="00503E4C"/>
    <w:rsid w:val="00511654"/>
    <w:rsid w:val="005267EA"/>
    <w:rsid w:val="00534479"/>
    <w:rsid w:val="00563BFA"/>
    <w:rsid w:val="005A2627"/>
    <w:rsid w:val="005A574E"/>
    <w:rsid w:val="005A5A37"/>
    <w:rsid w:val="005A7790"/>
    <w:rsid w:val="005A7CDA"/>
    <w:rsid w:val="00603D9A"/>
    <w:rsid w:val="00637C6A"/>
    <w:rsid w:val="00637EC5"/>
    <w:rsid w:val="006403D0"/>
    <w:rsid w:val="00653364"/>
    <w:rsid w:val="00662B60"/>
    <w:rsid w:val="00684F53"/>
    <w:rsid w:val="00687C19"/>
    <w:rsid w:val="006A1DC3"/>
    <w:rsid w:val="006B4321"/>
    <w:rsid w:val="006C4287"/>
    <w:rsid w:val="006D51B0"/>
    <w:rsid w:val="006F19AC"/>
    <w:rsid w:val="006F1F37"/>
    <w:rsid w:val="006F251B"/>
    <w:rsid w:val="007033E6"/>
    <w:rsid w:val="00710F75"/>
    <w:rsid w:val="00712419"/>
    <w:rsid w:val="00712B5B"/>
    <w:rsid w:val="00717B9D"/>
    <w:rsid w:val="007375F6"/>
    <w:rsid w:val="00743925"/>
    <w:rsid w:val="00744231"/>
    <w:rsid w:val="00744FD8"/>
    <w:rsid w:val="007521F0"/>
    <w:rsid w:val="00756A08"/>
    <w:rsid w:val="00756C03"/>
    <w:rsid w:val="00777DC2"/>
    <w:rsid w:val="007B206A"/>
    <w:rsid w:val="007B412E"/>
    <w:rsid w:val="007B461C"/>
    <w:rsid w:val="007C0932"/>
    <w:rsid w:val="007C42A0"/>
    <w:rsid w:val="007D417D"/>
    <w:rsid w:val="007D4AB0"/>
    <w:rsid w:val="007E2362"/>
    <w:rsid w:val="007E4E4B"/>
    <w:rsid w:val="00860CF1"/>
    <w:rsid w:val="008751A9"/>
    <w:rsid w:val="00877DB3"/>
    <w:rsid w:val="00890311"/>
    <w:rsid w:val="008944F7"/>
    <w:rsid w:val="008A0D6F"/>
    <w:rsid w:val="008B213F"/>
    <w:rsid w:val="008C7F9D"/>
    <w:rsid w:val="008E0B89"/>
    <w:rsid w:val="008E625D"/>
    <w:rsid w:val="008F287A"/>
    <w:rsid w:val="008F53AF"/>
    <w:rsid w:val="00903643"/>
    <w:rsid w:val="0091351A"/>
    <w:rsid w:val="00942772"/>
    <w:rsid w:val="00955E8D"/>
    <w:rsid w:val="00962933"/>
    <w:rsid w:val="0096421A"/>
    <w:rsid w:val="00971489"/>
    <w:rsid w:val="00997FFE"/>
    <w:rsid w:val="009A6DFD"/>
    <w:rsid w:val="009B6C30"/>
    <w:rsid w:val="009E194E"/>
    <w:rsid w:val="00A10EE7"/>
    <w:rsid w:val="00A124FC"/>
    <w:rsid w:val="00A13102"/>
    <w:rsid w:val="00A32F00"/>
    <w:rsid w:val="00A47D13"/>
    <w:rsid w:val="00A67F75"/>
    <w:rsid w:val="00A70473"/>
    <w:rsid w:val="00A72567"/>
    <w:rsid w:val="00A82EE1"/>
    <w:rsid w:val="00AA76B9"/>
    <w:rsid w:val="00AE3F66"/>
    <w:rsid w:val="00AE7207"/>
    <w:rsid w:val="00B00A0D"/>
    <w:rsid w:val="00B16AA5"/>
    <w:rsid w:val="00B230BC"/>
    <w:rsid w:val="00B320AF"/>
    <w:rsid w:val="00B33A50"/>
    <w:rsid w:val="00B359F3"/>
    <w:rsid w:val="00B62BD2"/>
    <w:rsid w:val="00B71112"/>
    <w:rsid w:val="00B91F35"/>
    <w:rsid w:val="00B95764"/>
    <w:rsid w:val="00BA368A"/>
    <w:rsid w:val="00BA619F"/>
    <w:rsid w:val="00BB334B"/>
    <w:rsid w:val="00BC2C05"/>
    <w:rsid w:val="00BC43FA"/>
    <w:rsid w:val="00BC7956"/>
    <w:rsid w:val="00BD0751"/>
    <w:rsid w:val="00BD25DC"/>
    <w:rsid w:val="00BD4A08"/>
    <w:rsid w:val="00BD5C13"/>
    <w:rsid w:val="00BE6CB5"/>
    <w:rsid w:val="00BF33B4"/>
    <w:rsid w:val="00BF51DF"/>
    <w:rsid w:val="00C0318C"/>
    <w:rsid w:val="00C1020D"/>
    <w:rsid w:val="00C15CC6"/>
    <w:rsid w:val="00C311E8"/>
    <w:rsid w:val="00C361FE"/>
    <w:rsid w:val="00C451F4"/>
    <w:rsid w:val="00C47CDB"/>
    <w:rsid w:val="00C56C7E"/>
    <w:rsid w:val="00C578E9"/>
    <w:rsid w:val="00C66867"/>
    <w:rsid w:val="00CB2084"/>
    <w:rsid w:val="00CB25C1"/>
    <w:rsid w:val="00CB4F08"/>
    <w:rsid w:val="00CB6A5A"/>
    <w:rsid w:val="00CC50F1"/>
    <w:rsid w:val="00CD2AA1"/>
    <w:rsid w:val="00CE1C53"/>
    <w:rsid w:val="00CF5CA2"/>
    <w:rsid w:val="00CF62C8"/>
    <w:rsid w:val="00D0122A"/>
    <w:rsid w:val="00D12D48"/>
    <w:rsid w:val="00D21E6A"/>
    <w:rsid w:val="00D220AE"/>
    <w:rsid w:val="00D2498E"/>
    <w:rsid w:val="00D422A0"/>
    <w:rsid w:val="00D467D4"/>
    <w:rsid w:val="00D53780"/>
    <w:rsid w:val="00D74EC5"/>
    <w:rsid w:val="00D9545D"/>
    <w:rsid w:val="00DA01EB"/>
    <w:rsid w:val="00DC27F5"/>
    <w:rsid w:val="00DD0450"/>
    <w:rsid w:val="00DD19E9"/>
    <w:rsid w:val="00DD4D16"/>
    <w:rsid w:val="00DE79EA"/>
    <w:rsid w:val="00DF68A9"/>
    <w:rsid w:val="00E142CB"/>
    <w:rsid w:val="00E247DC"/>
    <w:rsid w:val="00E30546"/>
    <w:rsid w:val="00E35AA5"/>
    <w:rsid w:val="00E40287"/>
    <w:rsid w:val="00E40E8A"/>
    <w:rsid w:val="00E4262F"/>
    <w:rsid w:val="00E51F5E"/>
    <w:rsid w:val="00E831E7"/>
    <w:rsid w:val="00E833A7"/>
    <w:rsid w:val="00EA4FDC"/>
    <w:rsid w:val="00EA7342"/>
    <w:rsid w:val="00EB74BB"/>
    <w:rsid w:val="00EC5529"/>
    <w:rsid w:val="00EC6503"/>
    <w:rsid w:val="00EC6C12"/>
    <w:rsid w:val="00EC7A12"/>
    <w:rsid w:val="00EF3FB7"/>
    <w:rsid w:val="00F01678"/>
    <w:rsid w:val="00F05344"/>
    <w:rsid w:val="00F05D36"/>
    <w:rsid w:val="00F061A8"/>
    <w:rsid w:val="00F23480"/>
    <w:rsid w:val="00F27D8A"/>
    <w:rsid w:val="00F61E28"/>
    <w:rsid w:val="00F649AB"/>
    <w:rsid w:val="00F759C3"/>
    <w:rsid w:val="00F81A8A"/>
    <w:rsid w:val="00F85AE9"/>
    <w:rsid w:val="00F97442"/>
    <w:rsid w:val="00FA5F03"/>
    <w:rsid w:val="00FA6FA5"/>
    <w:rsid w:val="00FB3D63"/>
    <w:rsid w:val="00FD1300"/>
    <w:rsid w:val="00FD5041"/>
    <w:rsid w:val="00FF2BA5"/>
    <w:rsid w:val="00FF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842C2F"/>
  <w15:docId w15:val="{A4F37013-3B8F-4322-A049-5CC3AF824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6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link w:val="a5"/>
    <w:uiPriority w:val="34"/>
    <w:locked/>
    <w:rsid w:val="00C56C7E"/>
  </w:style>
  <w:style w:type="character" w:styleId="ab">
    <w:name w:val="annotation reference"/>
    <w:basedOn w:val="a0"/>
    <w:uiPriority w:val="99"/>
    <w:semiHidden/>
    <w:unhideWhenUsed/>
    <w:rsid w:val="00AE7207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E7207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AE7207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E720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E7207"/>
    <w:rPr>
      <w:b/>
      <w:bCs/>
      <w:sz w:val="20"/>
      <w:szCs w:val="20"/>
    </w:rPr>
  </w:style>
  <w:style w:type="paragraph" w:styleId="af0">
    <w:name w:val="header"/>
    <w:basedOn w:val="a"/>
    <w:link w:val="af1"/>
    <w:uiPriority w:val="99"/>
    <w:unhideWhenUsed/>
    <w:rsid w:val="004C39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C3969"/>
  </w:style>
  <w:style w:type="paragraph" w:customStyle="1" w:styleId="Default">
    <w:name w:val="Default"/>
    <w:rsid w:val="00240D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f2">
    <w:name w:val="Table Grid"/>
    <w:basedOn w:val="a1"/>
    <w:uiPriority w:val="59"/>
    <w:rsid w:val="00DF6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f2"/>
    <w:uiPriority w:val="59"/>
    <w:rsid w:val="004B1B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Document Map"/>
    <w:basedOn w:val="a"/>
    <w:link w:val="af4"/>
    <w:uiPriority w:val="99"/>
    <w:semiHidden/>
    <w:unhideWhenUsed/>
    <w:rsid w:val="00033E0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f4">
    <w:name w:val="Схема документа Знак"/>
    <w:basedOn w:val="a0"/>
    <w:link w:val="af3"/>
    <w:uiPriority w:val="99"/>
    <w:semiHidden/>
    <w:rsid w:val="00033E05"/>
    <w:rPr>
      <w:rFonts w:ascii="Times New Roman" w:hAnsi="Times New Roman" w:cs="Times New Roman"/>
      <w:sz w:val="24"/>
      <w:szCs w:val="24"/>
    </w:rPr>
  </w:style>
  <w:style w:type="paragraph" w:styleId="af5">
    <w:name w:val="Revision"/>
    <w:hidden/>
    <w:uiPriority w:val="99"/>
    <w:semiHidden/>
    <w:rsid w:val="00200D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E3992-9536-4895-AB0D-A319B697F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2914</Words>
  <Characters>16615</Characters>
  <Application>Microsoft Office Word</Application>
  <DocSecurity>0</DocSecurity>
  <Lines>138</Lines>
  <Paragraphs>38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Ермошин Алексей</dc:creator>
  <cp:lastModifiedBy>Kornilieva Olga</cp:lastModifiedBy>
  <cp:revision>3</cp:revision>
  <cp:lastPrinted>2015-06-26T08:24:00Z</cp:lastPrinted>
  <dcterms:created xsi:type="dcterms:W3CDTF">2017-11-16T09:55:00Z</dcterms:created>
  <dcterms:modified xsi:type="dcterms:W3CDTF">2017-11-16T11:57:00Z</dcterms:modified>
</cp:coreProperties>
</file>