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605" w:rsidRDefault="00526605" w:rsidP="001B3D6C">
      <w:pPr>
        <w:ind w:left="567" w:right="253"/>
        <w:jc w:val="center"/>
        <w:rPr>
          <w:b/>
          <w:sz w:val="24"/>
          <w:szCs w:val="24"/>
        </w:rPr>
      </w:pPr>
    </w:p>
    <w:p w:rsidR="00526605" w:rsidRDefault="00526605" w:rsidP="001B3D6C">
      <w:pPr>
        <w:ind w:left="567" w:right="253"/>
        <w:jc w:val="center"/>
        <w:rPr>
          <w:b/>
          <w:sz w:val="24"/>
          <w:szCs w:val="24"/>
        </w:rPr>
      </w:pPr>
    </w:p>
    <w:p w:rsidR="006D6615" w:rsidRDefault="006D6615" w:rsidP="001B3D6C">
      <w:pPr>
        <w:ind w:left="567" w:right="253"/>
        <w:jc w:val="center"/>
        <w:rPr>
          <w:b/>
          <w:sz w:val="24"/>
          <w:szCs w:val="24"/>
        </w:rPr>
      </w:pPr>
      <w:r w:rsidRPr="00703CCB">
        <w:rPr>
          <w:b/>
          <w:sz w:val="24"/>
          <w:szCs w:val="24"/>
        </w:rPr>
        <w:t>ТЕХНИЧЕСКОЕ ЗАДАНИЕ</w:t>
      </w:r>
    </w:p>
    <w:p w:rsidR="006B3D4F" w:rsidRDefault="006B3D4F" w:rsidP="001B3D6C">
      <w:pPr>
        <w:ind w:left="567" w:right="253"/>
        <w:jc w:val="center"/>
        <w:rPr>
          <w:b/>
          <w:sz w:val="24"/>
          <w:szCs w:val="24"/>
        </w:rPr>
      </w:pPr>
    </w:p>
    <w:p w:rsidR="003507F3" w:rsidRDefault="003507F3" w:rsidP="001B3D6C">
      <w:pPr>
        <w:autoSpaceDE w:val="0"/>
        <w:autoSpaceDN w:val="0"/>
        <w:adjustRightInd w:val="0"/>
        <w:ind w:left="567" w:right="253" w:firstLine="1134"/>
        <w:jc w:val="center"/>
        <w:outlineLvl w:val="1"/>
        <w:rPr>
          <w:rFonts w:eastAsiaTheme="minorEastAsia"/>
          <w:bCs/>
          <w:sz w:val="24"/>
          <w:szCs w:val="24"/>
        </w:rPr>
      </w:pPr>
      <w:r w:rsidRPr="00A86C84">
        <w:rPr>
          <w:rFonts w:eastAsiaTheme="minorEastAsia"/>
          <w:bCs/>
          <w:sz w:val="24"/>
          <w:szCs w:val="24"/>
        </w:rPr>
        <w:t>на выполнение работ по ремонту дорожного покрытия</w:t>
      </w:r>
      <w:r>
        <w:rPr>
          <w:rFonts w:eastAsiaTheme="minorEastAsia"/>
          <w:bCs/>
          <w:sz w:val="24"/>
          <w:szCs w:val="24"/>
        </w:rPr>
        <w:t xml:space="preserve">, </w:t>
      </w:r>
      <w:proofErr w:type="spellStart"/>
      <w:r>
        <w:rPr>
          <w:rFonts w:eastAsiaTheme="minorEastAsia"/>
          <w:bCs/>
          <w:sz w:val="24"/>
          <w:szCs w:val="24"/>
        </w:rPr>
        <w:t>демаркированию</w:t>
      </w:r>
      <w:proofErr w:type="spellEnd"/>
      <w:r>
        <w:rPr>
          <w:rFonts w:eastAsiaTheme="minorEastAsia"/>
          <w:bCs/>
          <w:sz w:val="24"/>
          <w:szCs w:val="24"/>
        </w:rPr>
        <w:t xml:space="preserve"> и нанесению новой дорожной разметки</w:t>
      </w:r>
      <w:r w:rsidRPr="00A86C84">
        <w:rPr>
          <w:rFonts w:eastAsiaTheme="minorEastAsia"/>
          <w:bCs/>
          <w:sz w:val="24"/>
          <w:szCs w:val="24"/>
        </w:rPr>
        <w:t xml:space="preserve"> на Объект</w:t>
      </w:r>
      <w:r>
        <w:rPr>
          <w:rFonts w:eastAsiaTheme="minorEastAsia"/>
          <w:bCs/>
          <w:sz w:val="24"/>
          <w:szCs w:val="24"/>
        </w:rPr>
        <w:t xml:space="preserve">ах парковочного пространства </w:t>
      </w:r>
    </w:p>
    <w:p w:rsidR="003507F3" w:rsidRDefault="003507F3" w:rsidP="001B3D6C">
      <w:pPr>
        <w:autoSpaceDE w:val="0"/>
        <w:autoSpaceDN w:val="0"/>
        <w:adjustRightInd w:val="0"/>
        <w:ind w:left="567" w:right="253" w:firstLine="1134"/>
        <w:jc w:val="center"/>
        <w:outlineLvl w:val="1"/>
        <w:rPr>
          <w:sz w:val="24"/>
          <w:szCs w:val="24"/>
        </w:rPr>
      </w:pPr>
      <w:r w:rsidRPr="00A86C84">
        <w:rPr>
          <w:rFonts w:eastAsiaTheme="minorEastAsia"/>
          <w:bCs/>
          <w:sz w:val="24"/>
          <w:szCs w:val="24"/>
        </w:rPr>
        <w:t>инновационного центра «</w:t>
      </w:r>
      <w:proofErr w:type="spellStart"/>
      <w:r w:rsidRPr="00A86C84">
        <w:rPr>
          <w:rFonts w:eastAsiaTheme="minorEastAsia"/>
          <w:bCs/>
          <w:sz w:val="24"/>
          <w:szCs w:val="24"/>
        </w:rPr>
        <w:t>Сколково</w:t>
      </w:r>
      <w:proofErr w:type="spellEnd"/>
      <w:r w:rsidRPr="00A86C84">
        <w:rPr>
          <w:rFonts w:eastAsiaTheme="minorEastAsia"/>
          <w:bCs/>
          <w:sz w:val="24"/>
          <w:szCs w:val="24"/>
        </w:rPr>
        <w:t>»</w:t>
      </w:r>
      <w:r w:rsidR="002E43B5" w:rsidRPr="00952B19" w:rsidDel="003507F3">
        <w:rPr>
          <w:sz w:val="24"/>
          <w:szCs w:val="24"/>
        </w:rPr>
        <w:t xml:space="preserve"> </w:t>
      </w:r>
    </w:p>
    <w:p w:rsidR="006F568D" w:rsidRPr="00952B19" w:rsidRDefault="006F568D" w:rsidP="001B3D6C">
      <w:pPr>
        <w:autoSpaceDE w:val="0"/>
        <w:autoSpaceDN w:val="0"/>
        <w:adjustRightInd w:val="0"/>
        <w:ind w:left="567" w:right="253" w:firstLine="1134"/>
        <w:jc w:val="center"/>
        <w:outlineLvl w:val="1"/>
        <w:rPr>
          <w:rFonts w:eastAsiaTheme="minorEastAsia"/>
          <w:bCs/>
          <w:sz w:val="24"/>
          <w:szCs w:val="24"/>
        </w:rPr>
      </w:pPr>
    </w:p>
    <w:p w:rsidR="006D6615" w:rsidRPr="00A86C84" w:rsidRDefault="006D6615" w:rsidP="001B3D6C">
      <w:pPr>
        <w:ind w:left="567" w:right="253" w:firstLine="567"/>
        <w:rPr>
          <w:b/>
          <w:sz w:val="24"/>
          <w:szCs w:val="24"/>
        </w:rPr>
      </w:pPr>
      <w:r w:rsidRPr="00A86C84">
        <w:rPr>
          <w:b/>
          <w:sz w:val="24"/>
          <w:szCs w:val="24"/>
        </w:rPr>
        <w:t>1.</w:t>
      </w:r>
      <w:permStart w:id="724918893" w:edGrp="everyone"/>
      <w:r w:rsidR="00952B19">
        <w:rPr>
          <w:b/>
          <w:sz w:val="24"/>
          <w:szCs w:val="24"/>
        </w:rPr>
        <w:t xml:space="preserve"> </w:t>
      </w:r>
      <w:r w:rsidRPr="00A86C84">
        <w:rPr>
          <w:b/>
          <w:sz w:val="24"/>
          <w:szCs w:val="24"/>
        </w:rPr>
        <w:t>Перечень, наименования и объемы Работ:</w:t>
      </w:r>
    </w:p>
    <w:p w:rsidR="003507F3" w:rsidRDefault="003507F3" w:rsidP="001B3D6C">
      <w:pPr>
        <w:autoSpaceDE w:val="0"/>
        <w:autoSpaceDN w:val="0"/>
        <w:adjustRightInd w:val="0"/>
        <w:ind w:left="567" w:right="255" w:firstLine="1134"/>
        <w:outlineLvl w:val="1"/>
        <w:rPr>
          <w:rFonts w:eastAsiaTheme="minorEastAsia"/>
          <w:bCs/>
          <w:sz w:val="24"/>
          <w:szCs w:val="24"/>
        </w:rPr>
      </w:pPr>
      <w:r>
        <w:rPr>
          <w:rFonts w:eastAsiaTheme="minorEastAsia"/>
          <w:bCs/>
          <w:sz w:val="24"/>
          <w:szCs w:val="24"/>
        </w:rPr>
        <w:t>В</w:t>
      </w:r>
      <w:r w:rsidR="006D6615" w:rsidRPr="00A86C84">
        <w:rPr>
          <w:rFonts w:eastAsiaTheme="minorEastAsia"/>
          <w:bCs/>
          <w:sz w:val="24"/>
          <w:szCs w:val="24"/>
        </w:rPr>
        <w:t>ыполнение работ по ремонту дорожного покрытия</w:t>
      </w:r>
      <w:r>
        <w:rPr>
          <w:rFonts w:eastAsiaTheme="minorEastAsia"/>
          <w:bCs/>
          <w:sz w:val="24"/>
          <w:szCs w:val="24"/>
        </w:rPr>
        <w:t xml:space="preserve">, </w:t>
      </w:r>
      <w:proofErr w:type="spellStart"/>
      <w:r>
        <w:rPr>
          <w:rFonts w:eastAsiaTheme="minorEastAsia"/>
          <w:bCs/>
          <w:sz w:val="24"/>
          <w:szCs w:val="24"/>
        </w:rPr>
        <w:t>демаркированию</w:t>
      </w:r>
      <w:proofErr w:type="spellEnd"/>
      <w:r>
        <w:rPr>
          <w:rFonts w:eastAsiaTheme="minorEastAsia"/>
          <w:bCs/>
          <w:sz w:val="24"/>
          <w:szCs w:val="24"/>
        </w:rPr>
        <w:t xml:space="preserve"> и нанесению новой дорожной разметки</w:t>
      </w:r>
      <w:r w:rsidR="006D6615" w:rsidRPr="00A86C84">
        <w:rPr>
          <w:rFonts w:eastAsiaTheme="minorEastAsia"/>
          <w:bCs/>
          <w:sz w:val="24"/>
          <w:szCs w:val="24"/>
        </w:rPr>
        <w:t xml:space="preserve"> на Объект</w:t>
      </w:r>
      <w:r w:rsidR="00FA5F47">
        <w:rPr>
          <w:rFonts w:eastAsiaTheme="minorEastAsia"/>
          <w:bCs/>
          <w:sz w:val="24"/>
          <w:szCs w:val="24"/>
        </w:rPr>
        <w:t>ах парковочного пространства</w:t>
      </w:r>
      <w:r w:rsidR="006D6615">
        <w:rPr>
          <w:rFonts w:eastAsiaTheme="minorEastAsia"/>
          <w:bCs/>
          <w:sz w:val="24"/>
          <w:szCs w:val="24"/>
        </w:rPr>
        <w:t xml:space="preserve"> </w:t>
      </w:r>
      <w:r w:rsidR="006D6615" w:rsidRPr="00A86C84">
        <w:rPr>
          <w:rFonts w:eastAsiaTheme="minorEastAsia"/>
          <w:bCs/>
          <w:sz w:val="24"/>
          <w:szCs w:val="24"/>
        </w:rPr>
        <w:t>инновационного центра «</w:t>
      </w:r>
      <w:proofErr w:type="spellStart"/>
      <w:r w:rsidR="006D6615" w:rsidRPr="00A86C84">
        <w:rPr>
          <w:rFonts w:eastAsiaTheme="minorEastAsia"/>
          <w:bCs/>
          <w:sz w:val="24"/>
          <w:szCs w:val="24"/>
        </w:rPr>
        <w:t>Сколково</w:t>
      </w:r>
      <w:proofErr w:type="spellEnd"/>
      <w:r w:rsidR="006D6615" w:rsidRPr="00A86C84">
        <w:rPr>
          <w:rFonts w:eastAsiaTheme="minorEastAsia"/>
          <w:bCs/>
          <w:sz w:val="24"/>
          <w:szCs w:val="24"/>
        </w:rPr>
        <w:t>».</w:t>
      </w:r>
    </w:p>
    <w:p w:rsidR="0092012F" w:rsidRDefault="0092012F" w:rsidP="001B3D6C">
      <w:pPr>
        <w:autoSpaceDE w:val="0"/>
        <w:autoSpaceDN w:val="0"/>
        <w:adjustRightInd w:val="0"/>
        <w:ind w:left="567" w:right="253" w:firstLine="1134"/>
        <w:outlineLvl w:val="1"/>
        <w:rPr>
          <w:rFonts w:eastAsiaTheme="minorEastAsia"/>
          <w:b/>
          <w:bCs/>
          <w:sz w:val="24"/>
          <w:szCs w:val="24"/>
        </w:rPr>
      </w:pPr>
    </w:p>
    <w:p w:rsidR="0092012F" w:rsidRPr="0092012F" w:rsidRDefault="0092012F" w:rsidP="001B3D6C">
      <w:pPr>
        <w:autoSpaceDE w:val="0"/>
        <w:autoSpaceDN w:val="0"/>
        <w:adjustRightInd w:val="0"/>
        <w:ind w:left="567" w:right="253" w:firstLine="567"/>
        <w:jc w:val="left"/>
        <w:outlineLvl w:val="1"/>
        <w:rPr>
          <w:rFonts w:eastAsiaTheme="minorEastAsia"/>
          <w:b/>
          <w:bCs/>
          <w:sz w:val="24"/>
          <w:szCs w:val="24"/>
        </w:rPr>
      </w:pPr>
      <w:r w:rsidRPr="0092012F">
        <w:rPr>
          <w:rFonts w:eastAsiaTheme="minorEastAsia"/>
          <w:b/>
          <w:bCs/>
          <w:sz w:val="24"/>
          <w:szCs w:val="24"/>
        </w:rPr>
        <w:t>2. Планируемые сроки поставки товаров, выполнения работ, оказания услуг:</w:t>
      </w:r>
    </w:p>
    <w:p w:rsidR="0092012F" w:rsidRPr="008E4A5C" w:rsidRDefault="0092012F" w:rsidP="001B3D6C">
      <w:pPr>
        <w:widowControl w:val="0"/>
        <w:tabs>
          <w:tab w:val="left" w:pos="0"/>
        </w:tabs>
        <w:spacing w:before="100"/>
        <w:ind w:left="567" w:right="253"/>
        <w:contextualSpacing/>
        <w:outlineLvl w:val="0"/>
        <w:rPr>
          <w:sz w:val="24"/>
          <w:szCs w:val="24"/>
        </w:rPr>
      </w:pPr>
    </w:p>
    <w:p w:rsidR="0092012F" w:rsidRPr="008E4A5C" w:rsidRDefault="0092012F" w:rsidP="001B3D6C">
      <w:pPr>
        <w:ind w:left="567" w:right="253" w:firstLine="708"/>
        <w:rPr>
          <w:sz w:val="24"/>
          <w:szCs w:val="24"/>
        </w:rPr>
      </w:pPr>
      <w:r w:rsidRPr="008E4A5C">
        <w:rPr>
          <w:sz w:val="24"/>
          <w:szCs w:val="24"/>
        </w:rPr>
        <w:t xml:space="preserve">Начало выполнения работ: </w:t>
      </w:r>
      <w:proofErr w:type="gramStart"/>
      <w:r w:rsidRPr="008E4A5C">
        <w:rPr>
          <w:sz w:val="24"/>
          <w:szCs w:val="24"/>
        </w:rPr>
        <w:t xml:space="preserve">с даты </w:t>
      </w:r>
      <w:r w:rsidR="002F7800">
        <w:rPr>
          <w:sz w:val="24"/>
          <w:szCs w:val="24"/>
        </w:rPr>
        <w:t>подписания</w:t>
      </w:r>
      <w:proofErr w:type="gramEnd"/>
      <w:r w:rsidR="002F7800">
        <w:rPr>
          <w:sz w:val="24"/>
          <w:szCs w:val="24"/>
        </w:rPr>
        <w:t xml:space="preserve"> Акта передачи Объекта подрядчику (Форма Акта</w:t>
      </w:r>
      <w:r w:rsidR="00035EB3">
        <w:rPr>
          <w:sz w:val="24"/>
          <w:szCs w:val="24"/>
        </w:rPr>
        <w:t xml:space="preserve"> в Приложении №</w:t>
      </w:r>
      <w:r w:rsidR="00094779">
        <w:rPr>
          <w:sz w:val="24"/>
          <w:szCs w:val="24"/>
        </w:rPr>
        <w:t>3</w:t>
      </w:r>
      <w:r w:rsidR="00035EB3">
        <w:rPr>
          <w:sz w:val="24"/>
          <w:szCs w:val="24"/>
        </w:rPr>
        <w:t xml:space="preserve"> к Техническому заданию).</w:t>
      </w:r>
    </w:p>
    <w:p w:rsidR="0092012F" w:rsidRPr="008E4A5C" w:rsidRDefault="0092012F" w:rsidP="001B3D6C">
      <w:pPr>
        <w:ind w:left="567" w:right="253" w:firstLine="708"/>
        <w:rPr>
          <w:sz w:val="24"/>
          <w:szCs w:val="24"/>
        </w:rPr>
      </w:pPr>
      <w:r w:rsidRPr="008E4A5C">
        <w:rPr>
          <w:sz w:val="24"/>
          <w:szCs w:val="24"/>
        </w:rPr>
        <w:t xml:space="preserve">Окончание выполнения работ: 20 календарных дней </w:t>
      </w:r>
      <w:proofErr w:type="gramStart"/>
      <w:r w:rsidRPr="008E4A5C">
        <w:rPr>
          <w:sz w:val="24"/>
          <w:szCs w:val="24"/>
        </w:rPr>
        <w:t>с даты</w:t>
      </w:r>
      <w:r w:rsidR="002F7800">
        <w:rPr>
          <w:sz w:val="24"/>
          <w:szCs w:val="24"/>
        </w:rPr>
        <w:t xml:space="preserve"> подписания</w:t>
      </w:r>
      <w:proofErr w:type="gramEnd"/>
      <w:r w:rsidR="002F7800">
        <w:rPr>
          <w:sz w:val="24"/>
          <w:szCs w:val="24"/>
        </w:rPr>
        <w:t xml:space="preserve"> Акта передачи Объекта подрядчику</w:t>
      </w:r>
      <w:r w:rsidR="005878F1">
        <w:rPr>
          <w:sz w:val="24"/>
          <w:szCs w:val="24"/>
        </w:rPr>
        <w:t xml:space="preserve">, </w:t>
      </w:r>
      <w:r w:rsidR="004B37F6" w:rsidRPr="004B37F6">
        <w:rPr>
          <w:sz w:val="24"/>
          <w:szCs w:val="24"/>
        </w:rPr>
        <w:t>Заказчик обязан передать Подрядчику Объект для выполнения Работ по Акту передачи объекта Подрядчику, в</w:t>
      </w:r>
      <w:r w:rsidR="004B37F6">
        <w:rPr>
          <w:sz w:val="24"/>
          <w:szCs w:val="24"/>
        </w:rPr>
        <w:t xml:space="preserve"> срок не позднее 01 июля 2018 г</w:t>
      </w:r>
      <w:r w:rsidR="005878F1">
        <w:rPr>
          <w:sz w:val="24"/>
          <w:szCs w:val="24"/>
        </w:rPr>
        <w:t>.</w:t>
      </w:r>
    </w:p>
    <w:p w:rsidR="003507F3" w:rsidRPr="00A86C84" w:rsidRDefault="003507F3" w:rsidP="001B3D6C">
      <w:pPr>
        <w:autoSpaceDE w:val="0"/>
        <w:autoSpaceDN w:val="0"/>
        <w:adjustRightInd w:val="0"/>
        <w:ind w:left="567" w:right="253" w:firstLine="1134"/>
        <w:outlineLvl w:val="1"/>
        <w:rPr>
          <w:rFonts w:eastAsiaTheme="minorEastAsia"/>
          <w:bCs/>
          <w:sz w:val="24"/>
          <w:szCs w:val="24"/>
        </w:rPr>
      </w:pPr>
    </w:p>
    <w:p w:rsidR="006D6615" w:rsidRPr="00F66E74" w:rsidRDefault="00F66E74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rFonts w:eastAsiaTheme="minorHAnsi"/>
          <w:b/>
          <w:sz w:val="24"/>
          <w:szCs w:val="24"/>
        </w:rPr>
      </w:pPr>
      <w:r w:rsidRPr="00F66E74">
        <w:rPr>
          <w:rFonts w:eastAsiaTheme="minorHAnsi"/>
          <w:b/>
          <w:sz w:val="24"/>
          <w:szCs w:val="24"/>
        </w:rPr>
        <w:t xml:space="preserve">3. </w:t>
      </w:r>
      <w:r w:rsidR="006D6615" w:rsidRPr="00F66E74">
        <w:rPr>
          <w:rFonts w:eastAsiaTheme="minorHAnsi"/>
          <w:b/>
          <w:sz w:val="24"/>
          <w:szCs w:val="24"/>
        </w:rPr>
        <w:t>Цель выполнения Работ:</w:t>
      </w:r>
    </w:p>
    <w:p w:rsidR="006D6615" w:rsidRPr="00A86C84" w:rsidRDefault="006D6615" w:rsidP="001B3D6C">
      <w:pPr>
        <w:widowControl w:val="0"/>
        <w:autoSpaceDE w:val="0"/>
        <w:autoSpaceDN w:val="0"/>
        <w:adjustRightInd w:val="0"/>
        <w:ind w:left="567" w:right="255" w:firstLine="1134"/>
        <w:rPr>
          <w:rFonts w:eastAsiaTheme="minorHAnsi"/>
          <w:sz w:val="24"/>
          <w:szCs w:val="24"/>
        </w:rPr>
      </w:pPr>
      <w:r w:rsidRPr="00A86C84">
        <w:rPr>
          <w:rFonts w:eastAsiaTheme="minorHAnsi"/>
          <w:sz w:val="24"/>
          <w:szCs w:val="24"/>
        </w:rPr>
        <w:t>Организация движения личного, общественного транспорта, уборочной техники и пешеходов с целью обеспечения безопасности участников дорожного движения на территории парковочных пространств.</w:t>
      </w:r>
    </w:p>
    <w:p w:rsidR="00035EB3" w:rsidRDefault="006D6615" w:rsidP="001B3D6C">
      <w:pPr>
        <w:widowControl w:val="0"/>
        <w:autoSpaceDE w:val="0"/>
        <w:autoSpaceDN w:val="0"/>
        <w:adjustRightInd w:val="0"/>
        <w:ind w:left="567" w:right="255" w:firstLine="1134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«</w:t>
      </w:r>
      <w:r w:rsidRPr="00A86C84">
        <w:rPr>
          <w:rFonts w:eastAsiaTheme="minorHAnsi"/>
          <w:sz w:val="24"/>
          <w:szCs w:val="24"/>
        </w:rPr>
        <w:t>Объект</w:t>
      </w:r>
      <w:r w:rsidR="00C95E08">
        <w:rPr>
          <w:rFonts w:eastAsiaTheme="minorHAnsi"/>
          <w:sz w:val="24"/>
          <w:szCs w:val="24"/>
        </w:rPr>
        <w:t>ы</w:t>
      </w:r>
      <w:r w:rsidR="00035EB3">
        <w:rPr>
          <w:rFonts w:eastAsiaTheme="minorHAnsi"/>
          <w:sz w:val="24"/>
          <w:szCs w:val="24"/>
        </w:rPr>
        <w:t xml:space="preserve">», </w:t>
      </w:r>
      <w:r w:rsidRPr="00A86C84">
        <w:rPr>
          <w:rFonts w:eastAsiaTheme="minorHAnsi"/>
          <w:sz w:val="24"/>
          <w:szCs w:val="24"/>
        </w:rPr>
        <w:t>означает</w:t>
      </w:r>
      <w:r w:rsidR="00035EB3">
        <w:rPr>
          <w:rFonts w:eastAsiaTheme="minorHAnsi"/>
          <w:sz w:val="24"/>
          <w:szCs w:val="24"/>
        </w:rPr>
        <w:t>:</w:t>
      </w:r>
      <w:r w:rsidRPr="00A86C84">
        <w:rPr>
          <w:rFonts w:eastAsiaTheme="minorHAnsi"/>
          <w:sz w:val="24"/>
          <w:szCs w:val="24"/>
        </w:rPr>
        <w:t xml:space="preserve"> 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 w:rsidRPr="00DE3D07">
        <w:rPr>
          <w:b/>
          <w:color w:val="000000"/>
          <w:sz w:val="24"/>
          <w:szCs w:val="24"/>
          <w:lang w:val="ru-RU" w:eastAsia="ru-RU"/>
        </w:rPr>
        <w:t xml:space="preserve"> «Парковка Технопарк</w:t>
      </w:r>
      <w:r w:rsidR="00094779">
        <w:rPr>
          <w:b/>
          <w:color w:val="000000"/>
          <w:sz w:val="24"/>
          <w:szCs w:val="24"/>
          <w:lang w:val="ru-RU" w:eastAsia="ru-RU"/>
        </w:rPr>
        <w:t>,</w:t>
      </w:r>
      <w:r w:rsidR="003462AB">
        <w:rPr>
          <w:b/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b/>
          <w:color w:val="000000"/>
          <w:sz w:val="24"/>
          <w:szCs w:val="24"/>
          <w:lang w:val="ru-RU" w:eastAsia="ru-RU"/>
        </w:rPr>
        <w:t>очередь</w:t>
      </w:r>
      <w:proofErr w:type="gramStart"/>
      <w:r w:rsidRPr="00DE3D07">
        <w:rPr>
          <w:b/>
          <w:color w:val="000000"/>
          <w:sz w:val="24"/>
          <w:szCs w:val="24"/>
          <w:lang w:val="ru-RU" w:eastAsia="ru-RU"/>
        </w:rPr>
        <w:t>1</w:t>
      </w:r>
      <w:proofErr w:type="gramEnd"/>
      <w:r w:rsidRPr="00DE3D07">
        <w:rPr>
          <w:b/>
          <w:color w:val="000000"/>
          <w:sz w:val="24"/>
          <w:szCs w:val="24"/>
          <w:lang w:val="ru-RU" w:eastAsia="ru-RU"/>
        </w:rPr>
        <w:t>»</w:t>
      </w:r>
      <w:r w:rsidRPr="00DE3D07">
        <w:rPr>
          <w:color w:val="000000"/>
          <w:sz w:val="24"/>
          <w:szCs w:val="24"/>
          <w:lang w:val="ru-RU" w:eastAsia="ru-RU"/>
        </w:rPr>
        <w:t xml:space="preserve"> означает специально оборудованную и соответствующим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образом обозначенную часть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земельного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 xml:space="preserve">участка площадью 3846 кв. м. с кадастровым номером 77:15:0020321:353, расположенного по адресу г. Москва, д. </w:t>
      </w:r>
      <w:proofErr w:type="spellStart"/>
      <w:r w:rsidRPr="00DE3D07">
        <w:rPr>
          <w:color w:val="000000"/>
          <w:sz w:val="24"/>
          <w:szCs w:val="24"/>
          <w:lang w:val="ru-RU" w:eastAsia="ru-RU"/>
        </w:rPr>
        <w:t>Сколково</w:t>
      </w:r>
      <w:proofErr w:type="spellEnd"/>
      <w:r w:rsidRPr="00DE3D07">
        <w:rPr>
          <w:color w:val="000000"/>
          <w:sz w:val="24"/>
          <w:szCs w:val="24"/>
          <w:lang w:val="ru-RU" w:eastAsia="ru-RU"/>
        </w:rPr>
        <w:t xml:space="preserve">, </w:t>
      </w:r>
      <w:r>
        <w:rPr>
          <w:color w:val="000000"/>
          <w:sz w:val="24"/>
          <w:szCs w:val="24"/>
          <w:lang w:val="ru-RU" w:eastAsia="ru-RU"/>
        </w:rPr>
        <w:t>парковка имеет: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- покрытие толщиной 0,06 м из горячих асфальтобетонных смесей пористых крупнозернистых на основании из песка, толщиной 200 мм, щебня марки 800, фракции 20-40, толщиной 100 мм и бетона, толщиной 160 мм, площадью 3 370 </w:t>
      </w:r>
      <w:proofErr w:type="spellStart"/>
      <w:r>
        <w:rPr>
          <w:color w:val="000000"/>
          <w:sz w:val="24"/>
          <w:szCs w:val="24"/>
          <w:lang w:val="ru-RU" w:eastAsia="ru-RU"/>
        </w:rPr>
        <w:t>кв.м</w:t>
      </w:r>
      <w:proofErr w:type="spellEnd"/>
      <w:r>
        <w:rPr>
          <w:color w:val="000000"/>
          <w:sz w:val="24"/>
          <w:szCs w:val="24"/>
          <w:lang w:val="ru-RU" w:eastAsia="ru-RU"/>
        </w:rPr>
        <w:t>., с разметкой парковочных мест краской,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- покрытие толщиной 0,06 м из горячих асфальтобетонных смесей пористых крупнозернистых на основании из песка, толщиной 200 мм, щебня марки 800, фракции 20-40, толщиной 100 мм и бетона, толщиной 150 мм, площадью 476 </w:t>
      </w:r>
      <w:proofErr w:type="spellStart"/>
      <w:r>
        <w:rPr>
          <w:color w:val="000000"/>
          <w:sz w:val="24"/>
          <w:szCs w:val="24"/>
          <w:lang w:val="ru-RU" w:eastAsia="ru-RU"/>
        </w:rPr>
        <w:t>кв.м</w:t>
      </w:r>
      <w:proofErr w:type="spellEnd"/>
      <w:r>
        <w:rPr>
          <w:color w:val="000000"/>
          <w:sz w:val="24"/>
          <w:szCs w:val="24"/>
          <w:lang w:val="ru-RU" w:eastAsia="ru-RU"/>
        </w:rPr>
        <w:t xml:space="preserve">., с разметкой парковочных мест краской, </w:t>
      </w:r>
    </w:p>
    <w:p w:rsidR="00035EB3" w:rsidRPr="008A746D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>
        <w:rPr>
          <w:color w:val="000000"/>
          <w:sz w:val="24"/>
          <w:szCs w:val="24"/>
          <w:lang w:val="ru-RU" w:eastAsia="ru-RU"/>
        </w:rPr>
        <w:t xml:space="preserve">Бортовые камни БР 100.30.18/Бетон </w:t>
      </w:r>
      <w:r>
        <w:rPr>
          <w:color w:val="000000"/>
          <w:sz w:val="24"/>
          <w:szCs w:val="24"/>
          <w:lang w:val="en-US" w:eastAsia="ru-RU"/>
        </w:rPr>
        <w:t>B</w:t>
      </w:r>
      <w:r w:rsidRPr="003803F2">
        <w:rPr>
          <w:color w:val="000000"/>
          <w:sz w:val="24"/>
          <w:szCs w:val="24"/>
          <w:lang w:val="ru-RU" w:eastAsia="ru-RU"/>
        </w:rPr>
        <w:t>30 (</w:t>
      </w:r>
      <w:r>
        <w:rPr>
          <w:color w:val="000000"/>
          <w:sz w:val="24"/>
          <w:szCs w:val="24"/>
          <w:lang w:val="ru-RU" w:eastAsia="ru-RU"/>
        </w:rPr>
        <w:t xml:space="preserve">М400), </w:t>
      </w:r>
    </w:p>
    <w:p w:rsidR="00035EB3" w:rsidRDefault="00035EB3" w:rsidP="001B3D6C">
      <w:pPr>
        <w:pStyle w:val="210"/>
        <w:spacing w:before="0" w:after="0"/>
        <w:ind w:left="567" w:right="255" w:firstLine="425"/>
        <w:rPr>
          <w:color w:val="000000"/>
          <w:sz w:val="24"/>
          <w:szCs w:val="24"/>
          <w:lang w:val="ru-RU" w:eastAsia="ru-RU"/>
        </w:rPr>
      </w:pPr>
      <w:r w:rsidRPr="00DE3D07">
        <w:rPr>
          <w:color w:val="000000"/>
          <w:sz w:val="24"/>
          <w:szCs w:val="24"/>
          <w:lang w:val="ru-RU" w:eastAsia="ru-RU"/>
        </w:rPr>
        <w:t xml:space="preserve">далее по тексту – «Парковка </w:t>
      </w:r>
      <w:r w:rsidRPr="007B0CFA">
        <w:rPr>
          <w:color w:val="000000"/>
          <w:sz w:val="24"/>
          <w:szCs w:val="24"/>
          <w:lang w:val="ru-RU" w:eastAsia="ru-RU"/>
        </w:rPr>
        <w:t>«</w:t>
      </w:r>
      <w:r w:rsidRPr="00DE3D07">
        <w:rPr>
          <w:color w:val="000000"/>
          <w:sz w:val="24"/>
          <w:szCs w:val="24"/>
          <w:lang w:val="ru-RU" w:eastAsia="ru-RU"/>
        </w:rPr>
        <w:t>Технопарк</w:t>
      </w:r>
      <w:r>
        <w:rPr>
          <w:color w:val="000000"/>
          <w:sz w:val="24"/>
          <w:szCs w:val="24"/>
          <w:lang w:val="ru-RU" w:eastAsia="ru-RU"/>
        </w:rPr>
        <w:t>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очередь</w:t>
      </w:r>
      <w:r>
        <w:rPr>
          <w:color w:val="000000"/>
          <w:sz w:val="24"/>
          <w:szCs w:val="24"/>
          <w:lang w:val="ru-RU" w:eastAsia="ru-RU"/>
        </w:rPr>
        <w:t xml:space="preserve"> 1 </w:t>
      </w:r>
      <w:r w:rsidRPr="00DE3D07">
        <w:rPr>
          <w:color w:val="000000"/>
          <w:sz w:val="24"/>
          <w:szCs w:val="24"/>
          <w:lang w:val="ru-RU" w:eastAsia="ru-RU"/>
        </w:rPr>
        <w:t xml:space="preserve">» (см. </w:t>
      </w:r>
      <w:r>
        <w:rPr>
          <w:color w:val="000000"/>
          <w:sz w:val="24"/>
          <w:szCs w:val="24"/>
          <w:lang w:val="ru-RU" w:eastAsia="ru-RU"/>
        </w:rPr>
        <w:t>Рис. 1</w:t>
      </w:r>
      <w:r w:rsidRPr="00DE3D07">
        <w:rPr>
          <w:color w:val="000000"/>
          <w:sz w:val="24"/>
          <w:szCs w:val="24"/>
          <w:lang w:val="ru-RU" w:eastAsia="ru-RU"/>
        </w:rPr>
        <w:t xml:space="preserve"> Схема расположения </w:t>
      </w:r>
      <w:r w:rsidRPr="007B0CFA">
        <w:rPr>
          <w:color w:val="000000"/>
          <w:sz w:val="24"/>
          <w:szCs w:val="24"/>
          <w:lang w:val="ru-RU" w:eastAsia="ru-RU"/>
        </w:rPr>
        <w:t>П</w:t>
      </w:r>
      <w:r w:rsidRPr="00DE3D07">
        <w:rPr>
          <w:color w:val="000000"/>
          <w:sz w:val="24"/>
          <w:szCs w:val="24"/>
          <w:lang w:val="ru-RU" w:eastAsia="ru-RU"/>
        </w:rPr>
        <w:t xml:space="preserve">арковки </w:t>
      </w:r>
      <w:r w:rsidRPr="007B0CFA">
        <w:rPr>
          <w:color w:val="000000"/>
          <w:sz w:val="24"/>
          <w:szCs w:val="24"/>
          <w:lang w:val="ru-RU" w:eastAsia="ru-RU"/>
        </w:rPr>
        <w:t>«</w:t>
      </w:r>
      <w:r w:rsidRPr="00DE3D07">
        <w:rPr>
          <w:color w:val="000000"/>
          <w:sz w:val="24"/>
          <w:szCs w:val="24"/>
          <w:lang w:val="ru-RU" w:eastAsia="ru-RU"/>
        </w:rPr>
        <w:t>Технопарк</w:t>
      </w:r>
      <w:r>
        <w:rPr>
          <w:color w:val="000000"/>
          <w:sz w:val="24"/>
          <w:szCs w:val="24"/>
          <w:lang w:val="ru-RU" w:eastAsia="ru-RU"/>
        </w:rPr>
        <w:t>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DE3D07">
        <w:rPr>
          <w:color w:val="000000"/>
          <w:sz w:val="24"/>
          <w:szCs w:val="24"/>
          <w:lang w:val="ru-RU" w:eastAsia="ru-RU"/>
        </w:rPr>
        <w:t>очередь</w:t>
      </w:r>
      <w:r>
        <w:rPr>
          <w:color w:val="000000"/>
          <w:sz w:val="24"/>
          <w:szCs w:val="24"/>
          <w:lang w:val="ru-RU" w:eastAsia="ru-RU"/>
        </w:rPr>
        <w:t xml:space="preserve"> 1</w:t>
      </w:r>
      <w:r w:rsidRPr="007B0CFA">
        <w:rPr>
          <w:color w:val="000000"/>
          <w:sz w:val="24"/>
          <w:szCs w:val="24"/>
          <w:lang w:val="ru-RU" w:eastAsia="ru-RU"/>
        </w:rPr>
        <w:t>»</w:t>
      </w:r>
      <w:r w:rsidRPr="00DE3D07">
        <w:rPr>
          <w:color w:val="000000"/>
          <w:sz w:val="24"/>
          <w:szCs w:val="24"/>
          <w:lang w:val="ru-RU" w:eastAsia="ru-RU"/>
        </w:rPr>
        <w:t>),</w:t>
      </w:r>
    </w:p>
    <w:p w:rsidR="001B3D6C" w:rsidRDefault="001B3D6C" w:rsidP="001B3D6C">
      <w:pPr>
        <w:pStyle w:val="210"/>
        <w:spacing w:before="0" w:after="0"/>
        <w:ind w:left="567" w:right="253" w:firstLine="425"/>
        <w:jc w:val="center"/>
        <w:rPr>
          <w:color w:val="000000"/>
          <w:sz w:val="24"/>
          <w:szCs w:val="24"/>
          <w:lang w:val="ru-RU" w:eastAsia="ru-RU"/>
        </w:rPr>
      </w:pPr>
    </w:p>
    <w:p w:rsidR="00035EB3" w:rsidRDefault="00035EB3" w:rsidP="001B3D6C">
      <w:pPr>
        <w:pStyle w:val="210"/>
        <w:spacing w:before="0" w:after="0"/>
        <w:ind w:left="567" w:right="253" w:firstLine="425"/>
        <w:jc w:val="center"/>
        <w:rPr>
          <w:color w:val="000000"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21C1BA7C" wp14:editId="201BEDDB">
            <wp:extent cx="4416724" cy="3368691"/>
            <wp:effectExtent l="0" t="0" r="317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9465" t="24528" r="28984" b="32691"/>
                    <a:stretch/>
                  </pic:blipFill>
                  <pic:spPr bwMode="auto">
                    <a:xfrm>
                      <a:off x="0" y="0"/>
                      <a:ext cx="4434492" cy="3382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5EB3" w:rsidRDefault="00035EB3" w:rsidP="001B3D6C">
      <w:pPr>
        <w:widowControl w:val="0"/>
        <w:autoSpaceDE w:val="0"/>
        <w:autoSpaceDN w:val="0"/>
        <w:adjustRightInd w:val="0"/>
        <w:ind w:left="567" w:right="253" w:firstLine="1134"/>
        <w:jc w:val="center"/>
        <w:rPr>
          <w:rFonts w:eastAsiaTheme="minorHAnsi"/>
          <w:sz w:val="24"/>
          <w:szCs w:val="24"/>
        </w:rPr>
      </w:pPr>
      <w:r>
        <w:rPr>
          <w:i/>
          <w:color w:val="000000"/>
          <w:sz w:val="20"/>
          <w:szCs w:val="24"/>
          <w:lang w:eastAsia="ru-RU"/>
        </w:rPr>
        <w:lastRenderedPageBreak/>
        <w:t>Рис. 1</w:t>
      </w:r>
      <w:r w:rsidRPr="004F23AA">
        <w:rPr>
          <w:i/>
          <w:color w:val="000000"/>
          <w:sz w:val="20"/>
          <w:szCs w:val="24"/>
          <w:lang w:eastAsia="ru-RU"/>
        </w:rPr>
        <w:t xml:space="preserve"> Схема расположения Парковки «Технопарк, очередь 1»</w:t>
      </w:r>
    </w:p>
    <w:p w:rsidR="00526605" w:rsidRDefault="00526605" w:rsidP="001B3D6C">
      <w:pPr>
        <w:pStyle w:val="210"/>
        <w:spacing w:before="0" w:after="0"/>
        <w:ind w:left="567" w:right="253" w:firstLine="425"/>
        <w:rPr>
          <w:b/>
          <w:color w:val="000000"/>
          <w:sz w:val="24"/>
          <w:szCs w:val="24"/>
          <w:lang w:val="ru-RU" w:eastAsia="ru-RU"/>
        </w:rPr>
      </w:pPr>
    </w:p>
    <w:p w:rsidR="00526605" w:rsidRDefault="00035EB3" w:rsidP="001B3D6C">
      <w:pPr>
        <w:pStyle w:val="210"/>
        <w:spacing w:before="0" w:after="0"/>
        <w:ind w:left="567" w:right="253" w:firstLine="425"/>
        <w:rPr>
          <w:b/>
          <w:color w:val="000000"/>
          <w:sz w:val="24"/>
          <w:szCs w:val="24"/>
          <w:lang w:val="ru-RU" w:eastAsia="ru-RU"/>
        </w:rPr>
      </w:pPr>
      <w:r w:rsidRPr="00C4270C">
        <w:rPr>
          <w:b/>
          <w:color w:val="000000"/>
          <w:sz w:val="24"/>
          <w:szCs w:val="24"/>
          <w:lang w:val="ru-RU" w:eastAsia="ru-RU"/>
        </w:rPr>
        <w:t xml:space="preserve"> </w:t>
      </w:r>
    </w:p>
    <w:p w:rsidR="00035EB3" w:rsidRPr="00D01270" w:rsidRDefault="00035EB3" w:rsidP="001B3D6C">
      <w:pPr>
        <w:pStyle w:val="210"/>
        <w:spacing w:before="0" w:after="0"/>
        <w:ind w:left="567" w:right="253" w:firstLine="425"/>
        <w:rPr>
          <w:i/>
          <w:color w:val="000000"/>
          <w:sz w:val="20"/>
          <w:szCs w:val="24"/>
          <w:lang w:val="ru-RU" w:eastAsia="ru-RU"/>
        </w:rPr>
      </w:pPr>
      <w:proofErr w:type="gramStart"/>
      <w:r w:rsidRPr="00C4270C">
        <w:rPr>
          <w:b/>
          <w:color w:val="000000"/>
          <w:sz w:val="24"/>
          <w:szCs w:val="24"/>
          <w:lang w:val="ru-RU" w:eastAsia="ru-RU"/>
        </w:rPr>
        <w:t>«Парковка «</w:t>
      </w:r>
      <w:proofErr w:type="spellStart"/>
      <w:r w:rsidRPr="00C4270C">
        <w:rPr>
          <w:b/>
          <w:color w:val="000000"/>
          <w:sz w:val="24"/>
          <w:szCs w:val="24"/>
          <w:lang w:val="ru-RU" w:eastAsia="ru-RU"/>
        </w:rPr>
        <w:t>Сколковская</w:t>
      </w:r>
      <w:proofErr w:type="spellEnd"/>
      <w:r w:rsidRPr="00C4270C">
        <w:rPr>
          <w:b/>
          <w:color w:val="000000"/>
          <w:sz w:val="24"/>
          <w:szCs w:val="24"/>
          <w:lang w:val="ru-RU" w:eastAsia="ru-RU"/>
        </w:rPr>
        <w:t xml:space="preserve">» с </w:t>
      </w:r>
      <w:proofErr w:type="spellStart"/>
      <w:r w:rsidRPr="00C4270C">
        <w:rPr>
          <w:b/>
          <w:color w:val="000000"/>
          <w:sz w:val="24"/>
          <w:szCs w:val="24"/>
          <w:lang w:val="ru-RU" w:eastAsia="ru-RU"/>
        </w:rPr>
        <w:t>велопешеходной</w:t>
      </w:r>
      <w:proofErr w:type="spellEnd"/>
      <w:r w:rsidRPr="00C4270C">
        <w:rPr>
          <w:b/>
          <w:color w:val="000000"/>
          <w:sz w:val="24"/>
          <w:szCs w:val="24"/>
          <w:lang w:val="ru-RU" w:eastAsia="ru-RU"/>
        </w:rPr>
        <w:t xml:space="preserve"> связью»</w:t>
      </w:r>
      <w:r w:rsidRPr="00C4270C">
        <w:rPr>
          <w:color w:val="000000"/>
          <w:sz w:val="24"/>
          <w:szCs w:val="24"/>
          <w:lang w:val="ru-RU" w:eastAsia="ru-RU"/>
        </w:rPr>
        <w:t xml:space="preserve"> означает специально оборудованную и соответствующим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>образом обозначенную часть площадью 17 353 кв. м. земельного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>участка с кадастровым номером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>77:15:00000000:2,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расположенного по адресу г. Москва, д. 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Сколково</w:t>
      </w:r>
      <w:proofErr w:type="spellEnd"/>
      <w:r w:rsidRPr="007B0CFA">
        <w:rPr>
          <w:color w:val="000000"/>
          <w:sz w:val="24"/>
          <w:szCs w:val="24"/>
          <w:lang w:val="ru-RU" w:eastAsia="ru-RU"/>
        </w:rPr>
        <w:t>,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и 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велопешеходную</w:t>
      </w:r>
      <w:proofErr w:type="spellEnd"/>
      <w:r w:rsidRPr="00C4270C">
        <w:rPr>
          <w:color w:val="000000"/>
          <w:sz w:val="24"/>
          <w:szCs w:val="24"/>
          <w:lang w:val="ru-RU" w:eastAsia="ru-RU"/>
        </w:rPr>
        <w:t xml:space="preserve"> связь площадью 338 кв. м. на земельном участке с кадаст</w:t>
      </w:r>
      <w:r>
        <w:rPr>
          <w:color w:val="000000"/>
          <w:sz w:val="24"/>
          <w:szCs w:val="24"/>
          <w:lang w:val="ru-RU" w:eastAsia="ru-RU"/>
        </w:rPr>
        <w:t>ровым номером</w:t>
      </w:r>
      <w:r w:rsidR="003462AB">
        <w:rPr>
          <w:color w:val="000000"/>
          <w:sz w:val="24"/>
          <w:szCs w:val="24"/>
          <w:lang w:val="ru-RU" w:eastAsia="ru-RU"/>
        </w:rPr>
        <w:t xml:space="preserve"> </w:t>
      </w:r>
      <w:r>
        <w:rPr>
          <w:color w:val="000000"/>
          <w:sz w:val="24"/>
          <w:szCs w:val="24"/>
          <w:lang w:val="ru-RU" w:eastAsia="ru-RU"/>
        </w:rPr>
        <w:t>77:15:00000000:2, парковка имеет основание, отсыпанное щебнем марки 600, фракции 20-40</w:t>
      </w:r>
      <w:proofErr w:type="gramEnd"/>
      <w:r>
        <w:rPr>
          <w:color w:val="000000"/>
          <w:sz w:val="24"/>
          <w:szCs w:val="24"/>
          <w:lang w:val="ru-RU" w:eastAsia="ru-RU"/>
        </w:rPr>
        <w:t>, толщиной 300 мм, с покрытием толщиной 0,06 м из горячих асфальтобетонных смесей плотных крупнозернистых с разметкой парковочных мест краской, далее</w:t>
      </w:r>
      <w:r w:rsidRPr="00C4270C">
        <w:rPr>
          <w:color w:val="000000"/>
          <w:sz w:val="24"/>
          <w:szCs w:val="24"/>
          <w:lang w:val="ru-RU" w:eastAsia="ru-RU"/>
        </w:rPr>
        <w:t xml:space="preserve"> по тексту </w:t>
      </w:r>
      <w:r w:rsidRPr="007B0CFA">
        <w:rPr>
          <w:color w:val="000000"/>
          <w:sz w:val="24"/>
          <w:szCs w:val="24"/>
          <w:lang w:val="ru-RU" w:eastAsia="ru-RU"/>
        </w:rPr>
        <w:t>-</w:t>
      </w:r>
      <w:r w:rsidRPr="00C4270C">
        <w:rPr>
          <w:color w:val="000000"/>
          <w:sz w:val="24"/>
          <w:szCs w:val="24"/>
          <w:lang w:val="ru-RU" w:eastAsia="ru-RU"/>
        </w:rPr>
        <w:t xml:space="preserve"> «Парковка «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Сколковская</w:t>
      </w:r>
      <w:proofErr w:type="spellEnd"/>
      <w:r w:rsidRPr="00C4270C">
        <w:rPr>
          <w:color w:val="000000"/>
          <w:sz w:val="24"/>
          <w:szCs w:val="24"/>
          <w:lang w:val="ru-RU" w:eastAsia="ru-RU"/>
        </w:rPr>
        <w:t xml:space="preserve">» с 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велопешеходной</w:t>
      </w:r>
      <w:proofErr w:type="spellEnd"/>
      <w:r w:rsidRPr="00C4270C">
        <w:rPr>
          <w:color w:val="000000"/>
          <w:sz w:val="24"/>
          <w:szCs w:val="24"/>
          <w:lang w:val="ru-RU" w:eastAsia="ru-RU"/>
        </w:rPr>
        <w:t xml:space="preserve"> связью»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(см. </w:t>
      </w:r>
      <w:r>
        <w:rPr>
          <w:color w:val="000000"/>
          <w:sz w:val="24"/>
          <w:szCs w:val="24"/>
          <w:lang w:val="ru-RU" w:eastAsia="ru-RU"/>
        </w:rPr>
        <w:t>Рис. 2</w:t>
      </w:r>
      <w:r w:rsidRPr="00C4270C">
        <w:rPr>
          <w:color w:val="000000"/>
          <w:sz w:val="24"/>
          <w:szCs w:val="24"/>
          <w:lang w:val="ru-RU" w:eastAsia="ru-RU"/>
        </w:rPr>
        <w:t xml:space="preserve"> Схема расположения Парковки «</w:t>
      </w:r>
      <w:proofErr w:type="spellStart"/>
      <w:r w:rsidRPr="00C4270C">
        <w:rPr>
          <w:color w:val="000000"/>
          <w:sz w:val="24"/>
          <w:szCs w:val="24"/>
          <w:lang w:val="ru-RU" w:eastAsia="ru-RU"/>
        </w:rPr>
        <w:t>Сколковская</w:t>
      </w:r>
      <w:proofErr w:type="spellEnd"/>
      <w:r w:rsidRPr="007B0CFA">
        <w:rPr>
          <w:color w:val="000000"/>
          <w:sz w:val="24"/>
          <w:szCs w:val="24"/>
          <w:lang w:val="ru-RU" w:eastAsia="ru-RU"/>
        </w:rPr>
        <w:t>»</w:t>
      </w:r>
      <w:r>
        <w:rPr>
          <w:color w:val="000000"/>
          <w:sz w:val="24"/>
          <w:szCs w:val="24"/>
          <w:lang w:val="ru-RU" w:eastAsia="ru-RU"/>
        </w:rPr>
        <w:t xml:space="preserve"> </w:t>
      </w:r>
      <w:r w:rsidRPr="00C4270C">
        <w:rPr>
          <w:color w:val="000000"/>
          <w:sz w:val="24"/>
          <w:szCs w:val="24"/>
          <w:lang w:val="ru-RU" w:eastAsia="ru-RU"/>
        </w:rPr>
        <w:t xml:space="preserve">с </w:t>
      </w:r>
      <w:proofErr w:type="gramStart"/>
      <w:r w:rsidRPr="00C4270C">
        <w:rPr>
          <w:color w:val="000000"/>
          <w:sz w:val="24"/>
          <w:szCs w:val="24"/>
          <w:lang w:val="ru-RU" w:eastAsia="ru-RU"/>
        </w:rPr>
        <w:t>вело-пешеходной</w:t>
      </w:r>
      <w:proofErr w:type="gramEnd"/>
      <w:r w:rsidRPr="00C4270C">
        <w:rPr>
          <w:color w:val="000000"/>
          <w:sz w:val="24"/>
          <w:szCs w:val="24"/>
          <w:lang w:val="ru-RU" w:eastAsia="ru-RU"/>
        </w:rPr>
        <w:t xml:space="preserve"> связью);</w:t>
      </w:r>
    </w:p>
    <w:p w:rsidR="00035EB3" w:rsidRDefault="00035EB3" w:rsidP="001B3D6C">
      <w:pPr>
        <w:pStyle w:val="210"/>
        <w:spacing w:before="0" w:after="0"/>
        <w:ind w:left="567" w:right="253"/>
        <w:jc w:val="center"/>
        <w:rPr>
          <w:color w:val="000000"/>
          <w:sz w:val="24"/>
          <w:szCs w:val="24"/>
          <w:lang w:val="ru-RU" w:eastAsia="ru-RU"/>
        </w:rPr>
      </w:pPr>
      <w:r>
        <w:rPr>
          <w:noProof/>
          <w:lang w:val="ru-RU" w:eastAsia="ru-RU"/>
        </w:rPr>
        <w:drawing>
          <wp:inline distT="0" distB="0" distL="0" distR="0" wp14:anchorId="6A80B6FC" wp14:editId="66F8C5E0">
            <wp:extent cx="3638550" cy="3070978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6577" t="24338" r="25027" b="18050"/>
                    <a:stretch/>
                  </pic:blipFill>
                  <pic:spPr bwMode="auto">
                    <a:xfrm>
                      <a:off x="0" y="0"/>
                      <a:ext cx="3643783" cy="3075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5EB3" w:rsidRDefault="00035EB3" w:rsidP="001B3D6C">
      <w:pPr>
        <w:pStyle w:val="210"/>
        <w:spacing w:before="0" w:after="0"/>
        <w:ind w:left="567" w:right="253"/>
        <w:jc w:val="center"/>
        <w:rPr>
          <w:i/>
          <w:color w:val="000000"/>
          <w:sz w:val="20"/>
          <w:szCs w:val="24"/>
          <w:lang w:val="ru-RU" w:eastAsia="ru-RU"/>
        </w:rPr>
      </w:pPr>
      <w:r>
        <w:rPr>
          <w:i/>
          <w:color w:val="000000"/>
          <w:sz w:val="20"/>
          <w:szCs w:val="24"/>
          <w:lang w:val="ru-RU" w:eastAsia="ru-RU"/>
        </w:rPr>
        <w:t>Рис. 2</w:t>
      </w:r>
      <w:r w:rsidRPr="00063B96">
        <w:rPr>
          <w:i/>
          <w:color w:val="000000"/>
          <w:sz w:val="20"/>
          <w:szCs w:val="24"/>
          <w:lang w:val="ru-RU" w:eastAsia="ru-RU"/>
        </w:rPr>
        <w:t xml:space="preserve"> Схема расположения Парковки «</w:t>
      </w:r>
      <w:proofErr w:type="spellStart"/>
      <w:r w:rsidRPr="00063B96">
        <w:rPr>
          <w:i/>
          <w:color w:val="000000"/>
          <w:sz w:val="20"/>
          <w:szCs w:val="24"/>
          <w:lang w:val="ru-RU" w:eastAsia="ru-RU"/>
        </w:rPr>
        <w:t>Сколковская</w:t>
      </w:r>
      <w:proofErr w:type="spellEnd"/>
      <w:r w:rsidRPr="00063B96">
        <w:rPr>
          <w:i/>
          <w:color w:val="000000"/>
          <w:sz w:val="20"/>
          <w:szCs w:val="24"/>
          <w:lang w:val="ru-RU" w:eastAsia="ru-RU"/>
        </w:rPr>
        <w:t xml:space="preserve">» с </w:t>
      </w:r>
      <w:proofErr w:type="gramStart"/>
      <w:r w:rsidRPr="00063B96">
        <w:rPr>
          <w:i/>
          <w:color w:val="000000"/>
          <w:sz w:val="20"/>
          <w:szCs w:val="24"/>
          <w:lang w:val="ru-RU" w:eastAsia="ru-RU"/>
        </w:rPr>
        <w:t>вело-пешеходной</w:t>
      </w:r>
      <w:proofErr w:type="gramEnd"/>
      <w:r w:rsidRPr="00063B96">
        <w:rPr>
          <w:i/>
          <w:color w:val="000000"/>
          <w:sz w:val="20"/>
          <w:szCs w:val="24"/>
          <w:lang w:val="ru-RU" w:eastAsia="ru-RU"/>
        </w:rPr>
        <w:t xml:space="preserve"> связью</w:t>
      </w:r>
    </w:p>
    <w:p w:rsidR="00F64C5E" w:rsidRDefault="00F64C5E" w:rsidP="001B3D6C">
      <w:pPr>
        <w:pStyle w:val="210"/>
        <w:spacing w:before="0" w:after="0"/>
        <w:ind w:left="567" w:right="253"/>
        <w:jc w:val="center"/>
        <w:rPr>
          <w:i/>
          <w:color w:val="000000"/>
          <w:sz w:val="20"/>
          <w:szCs w:val="24"/>
          <w:lang w:val="ru-RU" w:eastAsia="ru-RU"/>
        </w:rPr>
      </w:pPr>
    </w:p>
    <w:p w:rsidR="00E7731C" w:rsidRDefault="00E7731C" w:rsidP="001B3D6C">
      <w:pPr>
        <w:pStyle w:val="210"/>
        <w:spacing w:before="0" w:after="0"/>
        <w:ind w:left="567" w:right="253" w:firstLine="425"/>
        <w:rPr>
          <w:sz w:val="24"/>
          <w:szCs w:val="24"/>
          <w:lang w:val="ru-RU"/>
        </w:rPr>
      </w:pPr>
      <w:r w:rsidRPr="00B7765A">
        <w:rPr>
          <w:b/>
          <w:sz w:val="24"/>
          <w:szCs w:val="24"/>
          <w:lang w:val="ru-RU"/>
        </w:rPr>
        <w:t xml:space="preserve"> </w:t>
      </w:r>
      <w:proofErr w:type="gramStart"/>
      <w:r w:rsidRPr="00B7765A">
        <w:rPr>
          <w:b/>
          <w:sz w:val="24"/>
          <w:szCs w:val="24"/>
          <w:lang w:val="ru-RU"/>
        </w:rPr>
        <w:t>«Парковка «Усадьба»</w:t>
      </w:r>
      <w:r w:rsidRPr="00B7765A">
        <w:rPr>
          <w:sz w:val="24"/>
          <w:szCs w:val="24"/>
          <w:lang w:val="ru-RU"/>
        </w:rPr>
        <w:t xml:space="preserve"> означает специально оборудованные и соответствующим образом обозначенные части земельных участков с кадастровыми номерами 77:15:0020321:162 (площадью 156 кв. м.), 77:15:0020321:354 (площадью 5421 кв. м.)</w:t>
      </w:r>
      <w:r>
        <w:rPr>
          <w:sz w:val="24"/>
          <w:szCs w:val="24"/>
          <w:lang w:val="ru-RU"/>
        </w:rPr>
        <w:t xml:space="preserve">, </w:t>
      </w:r>
      <w:r w:rsidRPr="00B7765A">
        <w:rPr>
          <w:sz w:val="24"/>
          <w:szCs w:val="24"/>
          <w:lang w:val="ru-RU"/>
        </w:rPr>
        <w:t xml:space="preserve">расположенных по адресу г. Москва, д. </w:t>
      </w:r>
      <w:proofErr w:type="spellStart"/>
      <w:r w:rsidRPr="00B7765A">
        <w:rPr>
          <w:sz w:val="24"/>
          <w:szCs w:val="24"/>
          <w:lang w:val="ru-RU"/>
        </w:rPr>
        <w:t>Сколково</w:t>
      </w:r>
      <w:proofErr w:type="spellEnd"/>
      <w:r w:rsidRPr="00B7765A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парковка имеет </w:t>
      </w:r>
      <w:r>
        <w:rPr>
          <w:color w:val="000000"/>
          <w:sz w:val="24"/>
          <w:szCs w:val="24"/>
          <w:lang w:val="ru-RU" w:eastAsia="ru-RU"/>
        </w:rPr>
        <w:t>покрытие толщиной 0,06 м из горячих асфальтобетонных смесей пористых крупнозернистых на основании из песка, толщиной 200 мм, щебня марки 800</w:t>
      </w:r>
      <w:proofErr w:type="gramEnd"/>
      <w:r>
        <w:rPr>
          <w:color w:val="000000"/>
          <w:sz w:val="24"/>
          <w:szCs w:val="24"/>
          <w:lang w:val="ru-RU" w:eastAsia="ru-RU"/>
        </w:rPr>
        <w:t>, фракции 20-40, толщиной 100 мм и бетона, толщиной 160 мм с разметкой парковочных мест краской,</w:t>
      </w:r>
    </w:p>
    <w:p w:rsidR="00E7731C" w:rsidRDefault="00E7731C" w:rsidP="001B3D6C">
      <w:pPr>
        <w:pStyle w:val="210"/>
        <w:spacing w:before="0" w:after="0"/>
        <w:ind w:left="567" w:right="253" w:firstLine="425"/>
        <w:rPr>
          <w:sz w:val="24"/>
          <w:szCs w:val="24"/>
          <w:lang w:val="ru-RU"/>
        </w:rPr>
      </w:pPr>
      <w:r w:rsidRPr="00B7765A">
        <w:rPr>
          <w:sz w:val="24"/>
          <w:szCs w:val="24"/>
          <w:lang w:val="ru-RU"/>
        </w:rPr>
        <w:t>далее по тексту «Парковка «Усадьба» (см.</w:t>
      </w:r>
      <w:r>
        <w:rPr>
          <w:sz w:val="24"/>
          <w:szCs w:val="24"/>
          <w:lang w:val="ru-RU"/>
        </w:rPr>
        <w:t xml:space="preserve"> Рис. </w:t>
      </w:r>
      <w:r w:rsidR="00094779">
        <w:rPr>
          <w:sz w:val="24"/>
          <w:szCs w:val="24"/>
          <w:lang w:val="ru-RU"/>
        </w:rPr>
        <w:t>3</w:t>
      </w:r>
      <w:r w:rsidRPr="00B7765A">
        <w:rPr>
          <w:sz w:val="24"/>
          <w:szCs w:val="24"/>
          <w:lang w:val="ru-RU"/>
        </w:rPr>
        <w:t xml:space="preserve"> Схема расположения Парковка</w:t>
      </w:r>
      <w:r w:rsidR="003462AB">
        <w:rPr>
          <w:sz w:val="24"/>
          <w:szCs w:val="24"/>
          <w:lang w:val="ru-RU"/>
        </w:rPr>
        <w:t xml:space="preserve"> </w:t>
      </w:r>
      <w:r w:rsidRPr="00B7765A">
        <w:rPr>
          <w:sz w:val="24"/>
          <w:szCs w:val="24"/>
          <w:lang w:val="ru-RU"/>
        </w:rPr>
        <w:t>«Усадьба»);</w:t>
      </w:r>
    </w:p>
    <w:p w:rsidR="00E7731C" w:rsidRDefault="00E7731C" w:rsidP="001B3D6C">
      <w:pPr>
        <w:pStyle w:val="210"/>
        <w:spacing w:before="0" w:after="0"/>
        <w:ind w:left="567" w:right="253" w:firstLine="425"/>
        <w:jc w:val="center"/>
        <w:rPr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inline distT="0" distB="0" distL="0" distR="0" wp14:anchorId="70CC0487" wp14:editId="5DD6AD4C">
            <wp:extent cx="3769743" cy="3481776"/>
            <wp:effectExtent l="0" t="0" r="2540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9679" t="24908" r="29519" b="24515"/>
                    <a:stretch/>
                  </pic:blipFill>
                  <pic:spPr bwMode="auto">
                    <a:xfrm>
                      <a:off x="0" y="0"/>
                      <a:ext cx="3775400" cy="3487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731C" w:rsidRDefault="00E7731C" w:rsidP="001B3D6C">
      <w:pPr>
        <w:pStyle w:val="210"/>
        <w:spacing w:before="0" w:after="0"/>
        <w:ind w:left="567" w:right="253" w:firstLine="425"/>
        <w:jc w:val="center"/>
        <w:rPr>
          <w:i/>
          <w:sz w:val="20"/>
          <w:szCs w:val="24"/>
          <w:lang w:val="ru-RU"/>
        </w:rPr>
      </w:pPr>
      <w:r>
        <w:rPr>
          <w:i/>
          <w:sz w:val="20"/>
          <w:szCs w:val="24"/>
          <w:lang w:val="ru-RU"/>
        </w:rPr>
        <w:lastRenderedPageBreak/>
        <w:t xml:space="preserve">Рис. </w:t>
      </w:r>
      <w:r w:rsidR="00094779">
        <w:rPr>
          <w:i/>
          <w:sz w:val="20"/>
          <w:szCs w:val="24"/>
          <w:lang w:val="ru-RU"/>
        </w:rPr>
        <w:t>3</w:t>
      </w:r>
      <w:r w:rsidRPr="005A57AB">
        <w:rPr>
          <w:i/>
          <w:sz w:val="20"/>
          <w:szCs w:val="24"/>
          <w:lang w:val="ru-RU"/>
        </w:rPr>
        <w:t xml:space="preserve"> Схема расположе</w:t>
      </w:r>
      <w:r>
        <w:rPr>
          <w:i/>
          <w:sz w:val="20"/>
          <w:szCs w:val="24"/>
          <w:lang w:val="ru-RU"/>
        </w:rPr>
        <w:t>ния Парковки</w:t>
      </w:r>
      <w:r w:rsidRPr="005A57AB">
        <w:rPr>
          <w:i/>
          <w:sz w:val="20"/>
          <w:szCs w:val="24"/>
          <w:lang w:val="ru-RU"/>
        </w:rPr>
        <w:t xml:space="preserve"> «Усадьба»</w:t>
      </w:r>
    </w:p>
    <w:p w:rsidR="00E7731C" w:rsidRPr="005A57AB" w:rsidRDefault="00E7731C" w:rsidP="001B3D6C">
      <w:pPr>
        <w:pStyle w:val="210"/>
        <w:spacing w:before="0" w:after="0"/>
        <w:ind w:left="567" w:right="253" w:firstLine="425"/>
        <w:jc w:val="center"/>
        <w:rPr>
          <w:i/>
          <w:sz w:val="20"/>
          <w:szCs w:val="24"/>
          <w:lang w:val="ru-RU"/>
        </w:rPr>
      </w:pPr>
    </w:p>
    <w:p w:rsidR="00E7731C" w:rsidRDefault="00E7731C" w:rsidP="001B3D6C">
      <w:pPr>
        <w:widowControl w:val="0"/>
        <w:autoSpaceDE w:val="0"/>
        <w:autoSpaceDN w:val="0"/>
        <w:adjustRightInd w:val="0"/>
        <w:ind w:left="567" w:right="253" w:firstLine="1134"/>
        <w:rPr>
          <w:rFonts w:eastAsia="Times New Roman"/>
          <w:b/>
          <w:sz w:val="24"/>
          <w:szCs w:val="24"/>
        </w:rPr>
      </w:pPr>
    </w:p>
    <w:p w:rsidR="006D6615" w:rsidRPr="00A86C84" w:rsidRDefault="001B3D6C" w:rsidP="001B3D6C">
      <w:pPr>
        <w:widowControl w:val="0"/>
        <w:autoSpaceDE w:val="0"/>
        <w:autoSpaceDN w:val="0"/>
        <w:adjustRightInd w:val="0"/>
        <w:ind w:left="567" w:right="253" w:firstLine="425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Все о</w:t>
      </w:r>
      <w:r w:rsidR="00FA5F47">
        <w:rPr>
          <w:rFonts w:eastAsiaTheme="minorHAnsi"/>
          <w:sz w:val="24"/>
          <w:szCs w:val="24"/>
        </w:rPr>
        <w:t xml:space="preserve">бъекты </w:t>
      </w:r>
      <w:r w:rsidR="00FA5F47" w:rsidRPr="00A86C84">
        <w:rPr>
          <w:rFonts w:eastAsiaTheme="minorHAnsi"/>
          <w:sz w:val="24"/>
          <w:szCs w:val="24"/>
        </w:rPr>
        <w:t>расположен</w:t>
      </w:r>
      <w:r w:rsidR="00FA5F47">
        <w:rPr>
          <w:rFonts w:eastAsiaTheme="minorHAnsi"/>
          <w:sz w:val="24"/>
          <w:szCs w:val="24"/>
        </w:rPr>
        <w:t>ы</w:t>
      </w:r>
      <w:r w:rsidR="00FA5F47" w:rsidRPr="00A86C84">
        <w:rPr>
          <w:rFonts w:eastAsiaTheme="minorHAnsi"/>
          <w:sz w:val="24"/>
          <w:szCs w:val="24"/>
        </w:rPr>
        <w:t xml:space="preserve"> </w:t>
      </w:r>
      <w:r w:rsidR="006D6615" w:rsidRPr="00A86C84">
        <w:rPr>
          <w:rFonts w:eastAsiaTheme="minorHAnsi"/>
          <w:sz w:val="24"/>
          <w:szCs w:val="24"/>
        </w:rPr>
        <w:t xml:space="preserve">по адресу: г. Москва, </w:t>
      </w:r>
      <w:r w:rsidR="006D6615">
        <w:rPr>
          <w:rFonts w:eastAsiaTheme="minorHAnsi"/>
          <w:sz w:val="24"/>
          <w:szCs w:val="24"/>
        </w:rPr>
        <w:t xml:space="preserve">д. </w:t>
      </w:r>
      <w:proofErr w:type="spellStart"/>
      <w:r w:rsidR="006D6615" w:rsidRPr="00A86C84">
        <w:rPr>
          <w:rFonts w:eastAsiaTheme="minorHAnsi"/>
          <w:sz w:val="24"/>
          <w:szCs w:val="24"/>
        </w:rPr>
        <w:t>Сколково</w:t>
      </w:r>
      <w:proofErr w:type="spellEnd"/>
      <w:r w:rsidR="006D6615">
        <w:rPr>
          <w:rFonts w:eastAsiaTheme="minorHAnsi"/>
          <w:sz w:val="24"/>
          <w:szCs w:val="24"/>
        </w:rPr>
        <w:t xml:space="preserve">. </w:t>
      </w:r>
    </w:p>
    <w:p w:rsidR="00F64C5E" w:rsidRDefault="00F64C5E" w:rsidP="001B3D6C">
      <w:pPr>
        <w:widowControl w:val="0"/>
        <w:autoSpaceDE w:val="0"/>
        <w:autoSpaceDN w:val="0"/>
        <w:adjustRightInd w:val="0"/>
        <w:ind w:left="567" w:right="253" w:firstLine="425"/>
        <w:contextualSpacing/>
        <w:rPr>
          <w:rFonts w:eastAsiaTheme="minorHAnsi"/>
          <w:b/>
          <w:sz w:val="24"/>
          <w:szCs w:val="24"/>
        </w:rPr>
      </w:pPr>
    </w:p>
    <w:p w:rsidR="006D6615" w:rsidRDefault="00841DBF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rFonts w:eastAsiaTheme="minorHAnsi"/>
          <w:sz w:val="24"/>
          <w:szCs w:val="24"/>
        </w:rPr>
      </w:pPr>
      <w:r>
        <w:rPr>
          <w:rFonts w:eastAsiaTheme="minorHAnsi"/>
          <w:b/>
          <w:sz w:val="24"/>
          <w:szCs w:val="24"/>
        </w:rPr>
        <w:t>4.</w:t>
      </w:r>
      <w:r w:rsidR="00F66E74" w:rsidRPr="00841DBF">
        <w:rPr>
          <w:rFonts w:eastAsiaTheme="minorHAnsi"/>
          <w:b/>
          <w:sz w:val="24"/>
          <w:szCs w:val="24"/>
        </w:rPr>
        <w:t xml:space="preserve"> </w:t>
      </w:r>
      <w:r w:rsidR="006D6615" w:rsidRPr="00F66E74">
        <w:rPr>
          <w:rFonts w:eastAsiaTheme="minorHAnsi"/>
          <w:b/>
          <w:sz w:val="24"/>
          <w:szCs w:val="24"/>
        </w:rPr>
        <w:t>Состав Работ</w:t>
      </w:r>
      <w:r w:rsidR="006D6615" w:rsidRPr="00F66E74">
        <w:rPr>
          <w:rFonts w:eastAsiaTheme="minorHAnsi"/>
          <w:sz w:val="24"/>
          <w:szCs w:val="24"/>
        </w:rPr>
        <w:t>:</w:t>
      </w:r>
    </w:p>
    <w:p w:rsidR="005878F1" w:rsidRPr="00F66E74" w:rsidRDefault="005878F1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rFonts w:eastAsiaTheme="minorHAnsi"/>
          <w:sz w:val="24"/>
          <w:szCs w:val="24"/>
        </w:rPr>
      </w:pPr>
    </w:p>
    <w:tbl>
      <w:tblPr>
        <w:tblStyle w:val="a6"/>
        <w:tblW w:w="9781" w:type="dxa"/>
        <w:tblInd w:w="927" w:type="dxa"/>
        <w:tblLayout w:type="fixed"/>
        <w:tblLook w:val="04A0" w:firstRow="1" w:lastRow="0" w:firstColumn="1" w:lastColumn="0" w:noHBand="0" w:noVBand="1"/>
      </w:tblPr>
      <w:tblGrid>
        <w:gridCol w:w="1134"/>
        <w:gridCol w:w="3260"/>
        <w:gridCol w:w="5387"/>
      </w:tblGrid>
      <w:tr w:rsidR="006D6615" w:rsidRPr="00953CE1" w:rsidTr="009D30BF">
        <w:tc>
          <w:tcPr>
            <w:tcW w:w="1134" w:type="dxa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-319" w:right="-25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п.п</w:t>
            </w:r>
            <w:proofErr w:type="spellEnd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Наименование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Р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абот</w:t>
            </w:r>
          </w:p>
        </w:tc>
        <w:tc>
          <w:tcPr>
            <w:tcW w:w="5387" w:type="dxa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Этапы проведения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Р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абот</w:t>
            </w:r>
          </w:p>
        </w:tc>
      </w:tr>
      <w:tr w:rsidR="006D6615" w:rsidRPr="00953CE1" w:rsidTr="009D30BF">
        <w:tc>
          <w:tcPr>
            <w:tcW w:w="1134" w:type="dxa"/>
            <w:vAlign w:val="center"/>
          </w:tcPr>
          <w:p w:rsidR="006D6615" w:rsidRPr="00A86C84" w:rsidRDefault="006D6615" w:rsidP="00A54E49">
            <w:pPr>
              <w:widowControl w:val="0"/>
              <w:autoSpaceDE w:val="0"/>
              <w:autoSpaceDN w:val="0"/>
              <w:adjustRightInd w:val="0"/>
              <w:ind w:left="567" w:right="-254"/>
              <w:contextualSpacing/>
              <w:jc w:val="left"/>
              <w:rPr>
                <w:rFonts w:eastAsiaTheme="minorHAnsi"/>
                <w:sz w:val="24"/>
                <w:szCs w:val="24"/>
              </w:rPr>
            </w:pPr>
            <w:r w:rsidRPr="00A86C84">
              <w:rPr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3260" w:type="dxa"/>
            <w:vAlign w:val="center"/>
          </w:tcPr>
          <w:p w:rsidR="00227D53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Оценка и </w:t>
            </w:r>
            <w:proofErr w:type="spellStart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дефектовка</w:t>
            </w:r>
            <w:proofErr w:type="spellEnd"/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текущего</w:t>
            </w:r>
            <w:r w:rsidR="003462AB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состояния дорожного покрытия</w:t>
            </w:r>
            <w:r w:rsidR="003462AB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Объект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5387" w:type="dxa"/>
            <w:vAlign w:val="center"/>
          </w:tcPr>
          <w:p w:rsidR="006D6615" w:rsidRDefault="0027377D" w:rsidP="001B3D6C">
            <w:pPr>
              <w:widowControl w:val="0"/>
              <w:autoSpaceDE w:val="0"/>
              <w:autoSpaceDN w:val="0"/>
              <w:adjustRightInd w:val="0"/>
              <w:ind w:left="567" w:right="253"/>
              <w:contextualSpacing/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Согласование схемы </w:t>
            </w:r>
            <w:proofErr w:type="spellStart"/>
            <w:r>
              <w:rPr>
                <w:rFonts w:eastAsiaTheme="minorHAnsi"/>
                <w:sz w:val="24"/>
                <w:szCs w:val="24"/>
              </w:rPr>
              <w:t>дефектовки</w:t>
            </w:r>
            <w:proofErr w:type="spellEnd"/>
            <w:r>
              <w:rPr>
                <w:rFonts w:eastAsiaTheme="minorHAnsi"/>
                <w:sz w:val="24"/>
                <w:szCs w:val="24"/>
              </w:rPr>
              <w:t xml:space="preserve"> объектов</w:t>
            </w:r>
          </w:p>
          <w:p w:rsidR="0027377D" w:rsidRPr="00A86C84" w:rsidRDefault="0027377D" w:rsidP="001B3D6C">
            <w:pPr>
              <w:widowControl w:val="0"/>
              <w:autoSpaceDE w:val="0"/>
              <w:autoSpaceDN w:val="0"/>
              <w:adjustRightInd w:val="0"/>
              <w:ind w:left="567" w:right="253"/>
              <w:contextualSpacing/>
              <w:jc w:val="center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(оформляется</w:t>
            </w:r>
            <w:r w:rsidR="00E7731C">
              <w:rPr>
                <w:rFonts w:eastAsiaTheme="minorHAnsi"/>
                <w:sz w:val="24"/>
                <w:szCs w:val="24"/>
              </w:rPr>
              <w:t xml:space="preserve"> и предоставляется подрядчиком</w:t>
            </w:r>
            <w:r>
              <w:rPr>
                <w:rFonts w:eastAsiaTheme="minorHAnsi"/>
                <w:sz w:val="24"/>
                <w:szCs w:val="24"/>
              </w:rPr>
              <w:t xml:space="preserve"> на отдельном бланке и заверяется ответственными лицами)</w:t>
            </w:r>
          </w:p>
        </w:tc>
      </w:tr>
      <w:tr w:rsidR="00227D53" w:rsidRPr="00953CE1" w:rsidTr="009D30BF">
        <w:trPr>
          <w:trHeight w:val="1609"/>
        </w:trPr>
        <w:tc>
          <w:tcPr>
            <w:tcW w:w="1134" w:type="dxa"/>
            <w:vAlign w:val="center"/>
          </w:tcPr>
          <w:p w:rsidR="00227D53" w:rsidRPr="00A86C84" w:rsidRDefault="00227D53" w:rsidP="00A54E49">
            <w:pPr>
              <w:widowControl w:val="0"/>
              <w:autoSpaceDE w:val="0"/>
              <w:autoSpaceDN w:val="0"/>
              <w:adjustRightInd w:val="0"/>
              <w:ind w:left="567" w:right="-254"/>
              <w:contextualSpacing/>
              <w:jc w:val="left"/>
              <w:rPr>
                <w:rFonts w:eastAsiaTheme="minorHAnsi"/>
                <w:sz w:val="24"/>
                <w:szCs w:val="24"/>
              </w:rPr>
            </w:pPr>
            <w:r w:rsidRPr="00A86C84">
              <w:rPr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3260" w:type="dxa"/>
            <w:vAlign w:val="center"/>
          </w:tcPr>
          <w:p w:rsidR="00227D53" w:rsidRPr="00A86C84" w:rsidRDefault="00227D53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Подгото</w:t>
            </w:r>
            <w:r w:rsidR="00B36060">
              <w:rPr>
                <w:rFonts w:ascii="Times New Roman" w:eastAsiaTheme="minorHAnsi" w:hAnsi="Times New Roman" w:cs="Times New Roman"/>
                <w:sz w:val="24"/>
                <w:szCs w:val="24"/>
              </w:rPr>
              <w:t>вка схемы</w:t>
            </w:r>
            <w:r w:rsidR="00776ED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на </w:t>
            </w:r>
            <w:r w:rsidR="00B36060">
              <w:rPr>
                <w:rFonts w:ascii="Times New Roman" w:eastAsiaTheme="minorHAnsi" w:hAnsi="Times New Roman" w:cs="Times New Roman"/>
                <w:sz w:val="24"/>
                <w:szCs w:val="24"/>
              </w:rPr>
              <w:t>выполнение</w:t>
            </w:r>
            <w:r w:rsidR="00776ED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работ по нанесению разметки</w:t>
            </w:r>
          </w:p>
        </w:tc>
        <w:tc>
          <w:tcPr>
            <w:tcW w:w="5387" w:type="dxa"/>
            <w:vAlign w:val="center"/>
          </w:tcPr>
          <w:p w:rsidR="00550F07" w:rsidRDefault="00550F07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:rsidR="00550F07" w:rsidRDefault="00550F07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Согласование схемы на выполнение работ по нанесению разметки с заказчиком</w:t>
            </w: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(оформляется </w:t>
            </w:r>
            <w:r w:rsidR="00E7731C">
              <w:rPr>
                <w:rFonts w:ascii="Times New Roman" w:eastAsiaTheme="minorHAnsi" w:hAnsi="Times New Roman" w:cs="Times New Roman"/>
                <w:sz w:val="24"/>
                <w:szCs w:val="24"/>
              </w:rPr>
              <w:t>и предоставляется подрядчиком</w:t>
            </w:r>
            <w:r w:rsidR="00F64C5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на отдельном бланке и заверяется ответственным</w:t>
            </w:r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лицами)</w:t>
            </w:r>
          </w:p>
          <w:p w:rsidR="00227D53" w:rsidRPr="00A86C84" w:rsidRDefault="00227D53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6D6615" w:rsidRPr="00953CE1" w:rsidTr="009D30BF">
        <w:tc>
          <w:tcPr>
            <w:tcW w:w="1134" w:type="dxa"/>
            <w:vAlign w:val="center"/>
          </w:tcPr>
          <w:p w:rsidR="006D6615" w:rsidRPr="00A86C84" w:rsidRDefault="00227D53" w:rsidP="00A54E49">
            <w:pPr>
              <w:widowControl w:val="0"/>
              <w:autoSpaceDE w:val="0"/>
              <w:autoSpaceDN w:val="0"/>
              <w:adjustRightInd w:val="0"/>
              <w:ind w:left="567" w:right="-254"/>
              <w:contextualSpacing/>
              <w:jc w:val="left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3260" w:type="dxa"/>
            <w:vAlign w:val="center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Выполнение ремонта дорожного покрытия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и нанесение разметки</w:t>
            </w:r>
            <w:r w:rsidR="00F64C5E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Объект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ов</w:t>
            </w:r>
          </w:p>
        </w:tc>
        <w:tc>
          <w:tcPr>
            <w:tcW w:w="5387" w:type="dxa"/>
            <w:vAlign w:val="center"/>
          </w:tcPr>
          <w:p w:rsidR="006D6615" w:rsidRPr="00A86C84" w:rsidRDefault="006D6615" w:rsidP="001B3D6C">
            <w:pPr>
              <w:pStyle w:val="aa"/>
              <w:spacing w:after="0" w:line="240" w:lineRule="auto"/>
              <w:ind w:left="567" w:right="253"/>
              <w:contextualSpacing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A86C84">
              <w:rPr>
                <w:rFonts w:ascii="Times New Roman" w:eastAsiaTheme="minorHAnsi" w:hAnsi="Times New Roman" w:cs="Times New Roman"/>
                <w:sz w:val="24"/>
                <w:szCs w:val="24"/>
              </w:rPr>
              <w:t>Выполнение ремонта дорожного покрытия</w:t>
            </w:r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и 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нанесение</w:t>
            </w:r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>/</w:t>
            </w:r>
            <w:proofErr w:type="spellStart"/>
            <w:r w:rsidR="0027377D">
              <w:rPr>
                <w:rFonts w:ascii="Times New Roman" w:eastAsiaTheme="minorHAnsi" w:hAnsi="Times New Roman" w:cs="Times New Roman"/>
                <w:sz w:val="24"/>
                <w:szCs w:val="24"/>
              </w:rPr>
              <w:t>демаркировка</w:t>
            </w:r>
            <w:proofErr w:type="spellEnd"/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разметки на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Объект</w:t>
            </w:r>
            <w:r w:rsidR="00FA5F47">
              <w:rPr>
                <w:rFonts w:ascii="Times New Roman" w:eastAsiaTheme="minorHAnsi" w:hAnsi="Times New Roman" w:cs="Times New Roman"/>
                <w:sz w:val="24"/>
                <w:szCs w:val="24"/>
              </w:rPr>
              <w:t>е</w:t>
            </w:r>
          </w:p>
        </w:tc>
      </w:tr>
    </w:tbl>
    <w:p w:rsidR="00F64C5E" w:rsidRDefault="00F64C5E" w:rsidP="001B3D6C">
      <w:pPr>
        <w:widowControl w:val="0"/>
        <w:autoSpaceDE w:val="0"/>
        <w:autoSpaceDN w:val="0"/>
        <w:adjustRightInd w:val="0"/>
        <w:ind w:left="567" w:right="253" w:firstLine="709"/>
        <w:jc w:val="center"/>
        <w:rPr>
          <w:spacing w:val="-1"/>
          <w:sz w:val="24"/>
          <w:szCs w:val="24"/>
        </w:rPr>
      </w:pPr>
    </w:p>
    <w:p w:rsidR="006D6615" w:rsidRPr="00A86C84" w:rsidRDefault="006D6615" w:rsidP="001B3D6C">
      <w:pPr>
        <w:widowControl w:val="0"/>
        <w:autoSpaceDE w:val="0"/>
        <w:autoSpaceDN w:val="0"/>
        <w:adjustRightInd w:val="0"/>
        <w:ind w:left="567" w:right="253" w:firstLine="425"/>
        <w:jc w:val="left"/>
        <w:rPr>
          <w:spacing w:val="-1"/>
          <w:sz w:val="24"/>
          <w:szCs w:val="24"/>
        </w:rPr>
      </w:pPr>
      <w:r w:rsidRPr="00A86C84">
        <w:rPr>
          <w:spacing w:val="-1"/>
          <w:sz w:val="24"/>
          <w:szCs w:val="24"/>
        </w:rPr>
        <w:t xml:space="preserve">Объемы </w:t>
      </w:r>
      <w:r w:rsidR="00563F0C">
        <w:rPr>
          <w:spacing w:val="-1"/>
          <w:sz w:val="24"/>
          <w:szCs w:val="24"/>
        </w:rPr>
        <w:t>Работ, указанные в</w:t>
      </w:r>
      <w:r w:rsidR="0072588D">
        <w:rPr>
          <w:spacing w:val="-1"/>
          <w:sz w:val="24"/>
          <w:szCs w:val="24"/>
        </w:rPr>
        <w:t xml:space="preserve"> Предварительной ведомости объемов работ</w:t>
      </w:r>
      <w:r w:rsidR="00563F0C">
        <w:rPr>
          <w:spacing w:val="-1"/>
          <w:sz w:val="24"/>
          <w:szCs w:val="24"/>
        </w:rPr>
        <w:t xml:space="preserve"> </w:t>
      </w:r>
      <w:r w:rsidR="0072588D">
        <w:rPr>
          <w:spacing w:val="-1"/>
          <w:sz w:val="24"/>
          <w:szCs w:val="24"/>
        </w:rPr>
        <w:t>(</w:t>
      </w:r>
      <w:r w:rsidR="00563F0C">
        <w:rPr>
          <w:spacing w:val="-1"/>
          <w:sz w:val="24"/>
          <w:szCs w:val="24"/>
        </w:rPr>
        <w:t>Приложении №</w:t>
      </w:r>
      <w:r w:rsidR="00094779">
        <w:rPr>
          <w:spacing w:val="-1"/>
          <w:sz w:val="24"/>
          <w:szCs w:val="24"/>
        </w:rPr>
        <w:t>1</w:t>
      </w:r>
      <w:r w:rsidRPr="00A86C84">
        <w:rPr>
          <w:spacing w:val="-1"/>
          <w:sz w:val="24"/>
          <w:szCs w:val="24"/>
        </w:rPr>
        <w:t xml:space="preserve"> к Техническому заданию</w:t>
      </w:r>
      <w:r w:rsidR="0072588D">
        <w:rPr>
          <w:spacing w:val="-1"/>
          <w:sz w:val="24"/>
          <w:szCs w:val="24"/>
        </w:rPr>
        <w:t>)</w:t>
      </w:r>
      <w:r w:rsidRPr="00A86C84">
        <w:rPr>
          <w:spacing w:val="-1"/>
          <w:sz w:val="24"/>
          <w:szCs w:val="24"/>
        </w:rPr>
        <w:t>, являются ориентировочными.</w:t>
      </w:r>
      <w:r>
        <w:rPr>
          <w:spacing w:val="-1"/>
          <w:sz w:val="24"/>
          <w:szCs w:val="24"/>
        </w:rPr>
        <w:t xml:space="preserve"> </w:t>
      </w:r>
    </w:p>
    <w:p w:rsidR="00F64C5E" w:rsidRDefault="00F64C5E" w:rsidP="001B3D6C">
      <w:pPr>
        <w:pStyle w:val="aa"/>
        <w:spacing w:after="0" w:line="240" w:lineRule="auto"/>
        <w:ind w:left="567" w:right="253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6615" w:rsidRPr="00A86C84" w:rsidRDefault="00841DBF" w:rsidP="001B3D6C">
      <w:pPr>
        <w:pStyle w:val="aa"/>
        <w:spacing w:after="0" w:line="240" w:lineRule="auto"/>
        <w:ind w:left="567" w:right="25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6D6615" w:rsidRPr="00A86C84">
        <w:rPr>
          <w:rFonts w:ascii="Times New Roman" w:hAnsi="Times New Roman" w:cs="Times New Roman"/>
          <w:b/>
          <w:sz w:val="24"/>
          <w:szCs w:val="24"/>
        </w:rPr>
        <w:t xml:space="preserve">Требования к техническим и функциональным характеристикам, </w:t>
      </w:r>
      <w:r w:rsidR="006D6615" w:rsidRPr="00121838">
        <w:rPr>
          <w:rFonts w:ascii="Times New Roman" w:hAnsi="Times New Roman" w:cs="Times New Roman"/>
          <w:b/>
          <w:sz w:val="24"/>
          <w:szCs w:val="24"/>
        </w:rPr>
        <w:t>к качеству поставляемых товаров, выполняемых Работ,</w:t>
      </w:r>
      <w:r w:rsidR="003462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6615" w:rsidRPr="00121838">
        <w:rPr>
          <w:rFonts w:ascii="Times New Roman" w:hAnsi="Times New Roman" w:cs="Times New Roman"/>
          <w:b/>
          <w:sz w:val="24"/>
          <w:szCs w:val="24"/>
        </w:rPr>
        <w:t>к их безопасности, требования к результатам Работ, а также иные показатели, связанные с определением соответствия выполняемых Работ потребностям Заказчика:</w:t>
      </w:r>
      <w:r w:rsidR="006D6615" w:rsidRPr="00A86C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D6615" w:rsidRPr="00A86C84" w:rsidRDefault="006D6615" w:rsidP="001B3D6C">
      <w:pPr>
        <w:pStyle w:val="aa"/>
        <w:spacing w:after="0" w:line="240" w:lineRule="auto"/>
        <w:ind w:left="567" w:right="253"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A86C84">
        <w:rPr>
          <w:rFonts w:ascii="Times New Roman" w:hAnsi="Times New Roman" w:cs="Times New Roman"/>
          <w:sz w:val="24"/>
          <w:szCs w:val="24"/>
        </w:rPr>
        <w:t xml:space="preserve">Выполнение 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A86C84">
        <w:rPr>
          <w:rFonts w:ascii="Times New Roman" w:hAnsi="Times New Roman" w:cs="Times New Roman"/>
          <w:sz w:val="24"/>
          <w:szCs w:val="24"/>
        </w:rPr>
        <w:t>абот производит</w:t>
      </w:r>
      <w:r>
        <w:rPr>
          <w:rFonts w:ascii="Times New Roman" w:hAnsi="Times New Roman" w:cs="Times New Roman"/>
          <w:sz w:val="24"/>
          <w:szCs w:val="24"/>
        </w:rPr>
        <w:t>ся</w:t>
      </w:r>
      <w:r w:rsidRPr="00A86C84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следующих нормативных документов: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- ГОСТ </w:t>
      </w:r>
      <w:proofErr w:type="gramStart"/>
      <w:r w:rsidRPr="00A86C84">
        <w:rPr>
          <w:sz w:val="24"/>
          <w:szCs w:val="24"/>
        </w:rPr>
        <w:t>Р</w:t>
      </w:r>
      <w:proofErr w:type="gramEnd"/>
      <w:r w:rsidRPr="00A86C84">
        <w:rPr>
          <w:sz w:val="24"/>
          <w:szCs w:val="24"/>
        </w:rPr>
        <w:t xml:space="preserve"> 52289-2004 «Технические средства организации дорожного движения. Правила применения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>дорожных знаков, разметки, светофоров, дорожных ограждений и направляющих устройств»;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- ГОСТ </w:t>
      </w:r>
      <w:proofErr w:type="gramStart"/>
      <w:r w:rsidRPr="00A86C84">
        <w:rPr>
          <w:sz w:val="24"/>
          <w:szCs w:val="24"/>
        </w:rPr>
        <w:t>Р</w:t>
      </w:r>
      <w:proofErr w:type="gramEnd"/>
      <w:r w:rsidRPr="00A86C84">
        <w:rPr>
          <w:sz w:val="24"/>
          <w:szCs w:val="24"/>
        </w:rPr>
        <w:t xml:space="preserve"> 52290-2004 «Технические средства организации дорожного движения. Знаки дорожные. Общие требования».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- СП 113.13330.2012 Стоянки автомобилей. Актуализированная редакция СНиП 21-02-99,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- «Порядком разработки и утверждения проектов организации дорожного движения на автомобильных дорогах» (письмо МВД РФ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 xml:space="preserve">от 02.08.2006 № 13/6-3853, ФДА от 07.08.2006 № 01-29/5313). </w:t>
      </w:r>
    </w:p>
    <w:p w:rsidR="006D6615" w:rsidRPr="00A86C84" w:rsidRDefault="006D6615" w:rsidP="001B3D6C">
      <w:pPr>
        <w:ind w:left="567" w:right="253" w:firstLine="1134"/>
        <w:rPr>
          <w:rFonts w:eastAsiaTheme="minorHAnsi"/>
          <w:sz w:val="24"/>
          <w:szCs w:val="24"/>
        </w:rPr>
      </w:pPr>
      <w:r w:rsidRPr="00A86C84">
        <w:rPr>
          <w:sz w:val="24"/>
          <w:szCs w:val="24"/>
        </w:rPr>
        <w:t>Работы выполняются с учетом предложенной Заказчиком Ведом</w:t>
      </w:r>
      <w:r w:rsidR="00563F0C">
        <w:rPr>
          <w:sz w:val="24"/>
          <w:szCs w:val="24"/>
        </w:rPr>
        <w:t xml:space="preserve">ости объемов работ (Приложение </w:t>
      </w:r>
      <w:r w:rsidR="00094779">
        <w:rPr>
          <w:sz w:val="24"/>
          <w:szCs w:val="24"/>
        </w:rPr>
        <w:t>1</w:t>
      </w:r>
      <w:r>
        <w:rPr>
          <w:sz w:val="24"/>
          <w:szCs w:val="24"/>
        </w:rPr>
        <w:t xml:space="preserve"> к Техническому заданию</w:t>
      </w:r>
      <w:r w:rsidRPr="00A86C84">
        <w:rPr>
          <w:sz w:val="24"/>
          <w:szCs w:val="24"/>
        </w:rPr>
        <w:t xml:space="preserve">). </w:t>
      </w:r>
      <w:r>
        <w:rPr>
          <w:sz w:val="24"/>
          <w:szCs w:val="24"/>
        </w:rPr>
        <w:t>Подрядчик</w:t>
      </w:r>
      <w:r w:rsidRPr="00A86C84">
        <w:rPr>
          <w:sz w:val="24"/>
          <w:szCs w:val="24"/>
        </w:rPr>
        <w:t xml:space="preserve"> самостоятельно, за счет собственных средств, проводит обследование </w:t>
      </w:r>
      <w:r>
        <w:rPr>
          <w:sz w:val="24"/>
          <w:szCs w:val="24"/>
        </w:rPr>
        <w:t>О</w:t>
      </w:r>
      <w:r w:rsidRPr="00A86C84">
        <w:rPr>
          <w:sz w:val="24"/>
          <w:szCs w:val="24"/>
        </w:rPr>
        <w:t>бъекта на предмет состояния дорожного покрытия,</w:t>
      </w:r>
      <w:r w:rsidRPr="00A86C84">
        <w:rPr>
          <w:rFonts w:eastAsiaTheme="minorHAnsi"/>
          <w:sz w:val="24"/>
          <w:szCs w:val="24"/>
        </w:rPr>
        <w:t xml:space="preserve"> расположения смотровых и </w:t>
      </w:r>
      <w:proofErr w:type="spellStart"/>
      <w:r w:rsidRPr="00A86C84">
        <w:rPr>
          <w:rFonts w:eastAsiaTheme="minorHAnsi"/>
          <w:sz w:val="24"/>
          <w:szCs w:val="24"/>
        </w:rPr>
        <w:t>дождеприемных</w:t>
      </w:r>
      <w:proofErr w:type="spellEnd"/>
      <w:r w:rsidRPr="00A86C84">
        <w:rPr>
          <w:rFonts w:eastAsiaTheme="minorHAnsi"/>
          <w:sz w:val="24"/>
          <w:szCs w:val="24"/>
        </w:rPr>
        <w:t xml:space="preserve"> колодцев, зеленых насаждений, существующей схемы организации дорожного движения. Результаты </w:t>
      </w:r>
      <w:proofErr w:type="gramStart"/>
      <w:r w:rsidRPr="00A86C84">
        <w:rPr>
          <w:rFonts w:eastAsiaTheme="minorHAnsi"/>
          <w:sz w:val="24"/>
          <w:szCs w:val="24"/>
        </w:rPr>
        <w:t>предварительной</w:t>
      </w:r>
      <w:proofErr w:type="gramEnd"/>
      <w:r>
        <w:rPr>
          <w:rFonts w:eastAsiaTheme="minorHAnsi"/>
          <w:sz w:val="24"/>
          <w:szCs w:val="24"/>
        </w:rPr>
        <w:t xml:space="preserve"> </w:t>
      </w:r>
      <w:proofErr w:type="spellStart"/>
      <w:r w:rsidRPr="00A86C84">
        <w:rPr>
          <w:rFonts w:eastAsiaTheme="minorHAnsi"/>
          <w:sz w:val="24"/>
          <w:szCs w:val="24"/>
        </w:rPr>
        <w:t>дефекто</w:t>
      </w:r>
      <w:r w:rsidR="00563F0C">
        <w:rPr>
          <w:rFonts w:eastAsiaTheme="minorHAnsi"/>
          <w:sz w:val="24"/>
          <w:szCs w:val="24"/>
        </w:rPr>
        <w:t>вки</w:t>
      </w:r>
      <w:proofErr w:type="spellEnd"/>
      <w:r w:rsidR="00563F0C">
        <w:rPr>
          <w:rFonts w:eastAsiaTheme="minorHAnsi"/>
          <w:sz w:val="24"/>
          <w:szCs w:val="24"/>
        </w:rPr>
        <w:t xml:space="preserve"> приведены в Приложении №</w:t>
      </w:r>
      <w:r w:rsidR="00094779">
        <w:rPr>
          <w:rFonts w:eastAsiaTheme="minorHAnsi"/>
          <w:sz w:val="24"/>
          <w:szCs w:val="24"/>
        </w:rPr>
        <w:t>2</w:t>
      </w:r>
      <w:r>
        <w:rPr>
          <w:rFonts w:eastAsiaTheme="minorHAnsi"/>
          <w:sz w:val="24"/>
          <w:szCs w:val="24"/>
        </w:rPr>
        <w:t xml:space="preserve"> к Техническому заданию</w:t>
      </w:r>
      <w:r w:rsidRPr="00A86C84">
        <w:rPr>
          <w:rFonts w:eastAsiaTheme="minorHAnsi"/>
          <w:sz w:val="24"/>
          <w:szCs w:val="24"/>
        </w:rPr>
        <w:t>.</w:t>
      </w:r>
    </w:p>
    <w:p w:rsidR="006D6615" w:rsidRPr="00A86C84" w:rsidRDefault="006D6615" w:rsidP="001B3D6C">
      <w:pPr>
        <w:ind w:left="567" w:right="253" w:firstLine="1134"/>
        <w:rPr>
          <w:rFonts w:eastAsiaTheme="minorHAnsi"/>
          <w:sz w:val="24"/>
          <w:szCs w:val="24"/>
        </w:rPr>
      </w:pPr>
      <w:r w:rsidRPr="00A86C84">
        <w:rPr>
          <w:sz w:val="24"/>
          <w:szCs w:val="24"/>
        </w:rPr>
        <w:t xml:space="preserve">При выполнении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>абот должна быть обеспечена</w:t>
      </w:r>
      <w:r w:rsidRPr="00A86C84">
        <w:rPr>
          <w:rFonts w:eastAsiaTheme="minorHAnsi"/>
          <w:sz w:val="24"/>
          <w:szCs w:val="24"/>
        </w:rPr>
        <w:t xml:space="preserve"> безопасность участников движения и дорожных рабочих, проезд автотранспорта. Работы следует выполнять с обеспечением мер по технике безопасности и охраны труда.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 xml:space="preserve">Требования к цене </w:t>
      </w:r>
      <w:r>
        <w:rPr>
          <w:sz w:val="24"/>
          <w:szCs w:val="24"/>
          <w:u w:val="single"/>
        </w:rPr>
        <w:t>Р</w:t>
      </w:r>
      <w:r w:rsidRPr="00A86C84">
        <w:rPr>
          <w:sz w:val="24"/>
          <w:szCs w:val="24"/>
          <w:u w:val="single"/>
        </w:rPr>
        <w:t>абот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В </w:t>
      </w:r>
      <w:r>
        <w:rPr>
          <w:sz w:val="24"/>
          <w:szCs w:val="24"/>
        </w:rPr>
        <w:t>Ц</w:t>
      </w:r>
      <w:r w:rsidRPr="00A86C84">
        <w:rPr>
          <w:sz w:val="24"/>
          <w:szCs w:val="24"/>
        </w:rPr>
        <w:t xml:space="preserve">ену договора включены все расходы Подрядчика, связанные с выполнением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 xml:space="preserve">абот по </w:t>
      </w:r>
      <w:r>
        <w:rPr>
          <w:sz w:val="24"/>
          <w:szCs w:val="24"/>
        </w:rPr>
        <w:t>Д</w:t>
      </w:r>
      <w:r w:rsidRPr="00A86C84">
        <w:rPr>
          <w:sz w:val="24"/>
          <w:szCs w:val="24"/>
        </w:rPr>
        <w:t xml:space="preserve">оговору, в том числе расходы на погрузку, разгрузку, доставку материалов, оборудования, инструмента до объекта, монтаж, пуско-наладочные работы, разработка схемы и таможенные расходы, оплату НДС и других обязательных платежей в соответствии с </w:t>
      </w:r>
      <w:r>
        <w:rPr>
          <w:sz w:val="24"/>
          <w:szCs w:val="24"/>
        </w:rPr>
        <w:t>З</w:t>
      </w:r>
      <w:r w:rsidRPr="00A86C84">
        <w:rPr>
          <w:sz w:val="24"/>
          <w:szCs w:val="24"/>
        </w:rPr>
        <w:t>аконодательством</w:t>
      </w:r>
      <w:r>
        <w:rPr>
          <w:sz w:val="24"/>
          <w:szCs w:val="24"/>
        </w:rPr>
        <w:t>.</w:t>
      </w:r>
      <w:r w:rsidRPr="00A86C84">
        <w:rPr>
          <w:sz w:val="24"/>
          <w:szCs w:val="24"/>
        </w:rPr>
        <w:t xml:space="preserve"> Расходы на </w:t>
      </w:r>
      <w:r w:rsidRPr="00A86C84">
        <w:rPr>
          <w:sz w:val="24"/>
          <w:szCs w:val="24"/>
        </w:rPr>
        <w:lastRenderedPageBreak/>
        <w:t xml:space="preserve">выполнение сопутствующих работ (в том числе погрузка и вывоз строительного мусора, расходные материалы) учитываются Подрядчиком в локальной смете. 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 xml:space="preserve">Требование к качеству </w:t>
      </w:r>
      <w:r>
        <w:rPr>
          <w:sz w:val="24"/>
          <w:szCs w:val="24"/>
          <w:u w:val="single"/>
        </w:rPr>
        <w:t>Р</w:t>
      </w:r>
      <w:r w:rsidRPr="00A86C84">
        <w:rPr>
          <w:sz w:val="24"/>
          <w:szCs w:val="24"/>
          <w:u w:val="single"/>
        </w:rPr>
        <w:t xml:space="preserve">абот и </w:t>
      </w:r>
      <w:r>
        <w:rPr>
          <w:sz w:val="24"/>
          <w:szCs w:val="24"/>
          <w:u w:val="single"/>
        </w:rPr>
        <w:t>М</w:t>
      </w:r>
      <w:r w:rsidRPr="00A86C84">
        <w:rPr>
          <w:sz w:val="24"/>
          <w:szCs w:val="24"/>
          <w:u w:val="single"/>
        </w:rPr>
        <w:t>атериалов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 xml:space="preserve">Выполнять в соответствии с действующими строительными нормами и правилами, техническими регламентами, противопожарными, эксплуатационными, санитарными и противопожарными нормами. Все </w:t>
      </w:r>
      <w:r>
        <w:rPr>
          <w:sz w:val="24"/>
          <w:szCs w:val="24"/>
        </w:rPr>
        <w:t>М</w:t>
      </w:r>
      <w:r w:rsidRPr="00A86C84">
        <w:rPr>
          <w:sz w:val="24"/>
          <w:szCs w:val="24"/>
        </w:rPr>
        <w:t>атериалы, представляемые Подрядчиком, должны быть сертифицированы.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Поставляемы</w:t>
      </w:r>
      <w:r>
        <w:rPr>
          <w:sz w:val="24"/>
          <w:szCs w:val="24"/>
        </w:rPr>
        <w:t>е Материалы, товары</w:t>
      </w:r>
      <w:r w:rsidRPr="00A86C84">
        <w:rPr>
          <w:sz w:val="24"/>
          <w:szCs w:val="24"/>
        </w:rPr>
        <w:t xml:space="preserve"> и </w:t>
      </w:r>
      <w:r>
        <w:rPr>
          <w:sz w:val="24"/>
          <w:szCs w:val="24"/>
        </w:rPr>
        <w:t>их</w:t>
      </w:r>
      <w:r w:rsidRPr="00A86C84">
        <w:rPr>
          <w:sz w:val="24"/>
          <w:szCs w:val="24"/>
        </w:rPr>
        <w:t xml:space="preserve"> составляющие должно быть новым, изготовленным не ранее 201</w:t>
      </w:r>
      <w:r w:rsidR="00BB7054">
        <w:rPr>
          <w:sz w:val="24"/>
          <w:szCs w:val="24"/>
        </w:rPr>
        <w:t>6</w:t>
      </w:r>
      <w:r w:rsidRPr="00A86C84">
        <w:rPr>
          <w:sz w:val="24"/>
          <w:szCs w:val="24"/>
        </w:rPr>
        <w:t xml:space="preserve"> года, не бывшим в эксплуатации, в том числе в демонстрационных залах и на выставках,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>не собранным из комплектующих изделий, бывших в употреблении.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 xml:space="preserve">Требования к условиям производства </w:t>
      </w:r>
      <w:r>
        <w:rPr>
          <w:sz w:val="24"/>
          <w:szCs w:val="24"/>
          <w:u w:val="single"/>
        </w:rPr>
        <w:t>Р</w:t>
      </w:r>
      <w:r w:rsidRPr="00A86C84">
        <w:rPr>
          <w:sz w:val="24"/>
          <w:szCs w:val="24"/>
          <w:u w:val="single"/>
        </w:rPr>
        <w:t>абот</w:t>
      </w:r>
    </w:p>
    <w:p w:rsidR="006D6615" w:rsidRPr="00A86C84" w:rsidRDefault="006D6615" w:rsidP="001B3D6C">
      <w:pPr>
        <w:ind w:left="567" w:right="253" w:firstLine="1134"/>
        <w:rPr>
          <w:sz w:val="24"/>
          <w:szCs w:val="24"/>
        </w:rPr>
      </w:pPr>
      <w:r w:rsidRPr="00A86C84">
        <w:rPr>
          <w:sz w:val="24"/>
          <w:szCs w:val="24"/>
        </w:rPr>
        <w:t>Работы необходимо выполнить в строгом соответствии с действующими ГОСТ, СНиП, ТУ, НПБ, ППБ, СанПиН, и другими нормативными документами. Подрядчику</w:t>
      </w:r>
      <w:r w:rsidR="00461D56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обязан</w:t>
      </w:r>
      <w:proofErr w:type="gramEnd"/>
      <w:r w:rsidRPr="00A86C84">
        <w:rPr>
          <w:sz w:val="24"/>
          <w:szCs w:val="24"/>
        </w:rPr>
        <w:t xml:space="preserve"> выполнять</w:t>
      </w:r>
      <w:r>
        <w:rPr>
          <w:sz w:val="24"/>
          <w:szCs w:val="24"/>
        </w:rPr>
        <w:t xml:space="preserve"> Работы</w:t>
      </w:r>
      <w:r w:rsidR="003462AB">
        <w:rPr>
          <w:sz w:val="24"/>
          <w:szCs w:val="24"/>
        </w:rPr>
        <w:t xml:space="preserve"> </w:t>
      </w:r>
      <w:r w:rsidRPr="00A86C84">
        <w:rPr>
          <w:sz w:val="24"/>
          <w:szCs w:val="24"/>
        </w:rPr>
        <w:t xml:space="preserve">с учётом режима работы подразделений Заказчика и режима охраны </w:t>
      </w:r>
      <w:r>
        <w:rPr>
          <w:sz w:val="24"/>
          <w:szCs w:val="24"/>
        </w:rPr>
        <w:t>О</w:t>
      </w:r>
      <w:r w:rsidRPr="00A86C84">
        <w:rPr>
          <w:sz w:val="24"/>
          <w:szCs w:val="24"/>
        </w:rPr>
        <w:t>бъекта</w:t>
      </w:r>
      <w:r>
        <w:rPr>
          <w:sz w:val="24"/>
          <w:szCs w:val="24"/>
        </w:rPr>
        <w:t xml:space="preserve"> и территории инновационного центра «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>»</w:t>
      </w:r>
      <w:r w:rsidRPr="00A86C84">
        <w:rPr>
          <w:sz w:val="24"/>
          <w:szCs w:val="24"/>
        </w:rPr>
        <w:t xml:space="preserve">. Оперативно производить уборку строительного мусора и складирование в организованных местах, с последующим вывозом и утилизацией. Подрядчику </w:t>
      </w:r>
      <w:proofErr w:type="gramStart"/>
      <w:r>
        <w:rPr>
          <w:sz w:val="24"/>
          <w:szCs w:val="24"/>
        </w:rPr>
        <w:t>обязан</w:t>
      </w:r>
      <w:proofErr w:type="gramEnd"/>
      <w:r w:rsidRPr="00A86C84">
        <w:rPr>
          <w:sz w:val="24"/>
          <w:szCs w:val="24"/>
        </w:rPr>
        <w:t xml:space="preserve"> принимать меры к нераспространению строительного мусора и пыли по территории</w:t>
      </w:r>
      <w:r>
        <w:rPr>
          <w:sz w:val="24"/>
          <w:szCs w:val="24"/>
        </w:rPr>
        <w:t xml:space="preserve"> О</w:t>
      </w:r>
      <w:r w:rsidRPr="00494A8C">
        <w:rPr>
          <w:sz w:val="24"/>
          <w:szCs w:val="24"/>
        </w:rPr>
        <w:t>бъекта</w:t>
      </w:r>
      <w:r>
        <w:rPr>
          <w:sz w:val="24"/>
          <w:szCs w:val="24"/>
        </w:rPr>
        <w:t xml:space="preserve"> и территории инновационного центра «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>»</w:t>
      </w:r>
      <w:r w:rsidRPr="00A86C84">
        <w:rPr>
          <w:sz w:val="24"/>
          <w:szCs w:val="24"/>
        </w:rPr>
        <w:t xml:space="preserve">. Подрядчик </w:t>
      </w:r>
      <w:r>
        <w:rPr>
          <w:sz w:val="24"/>
          <w:szCs w:val="24"/>
        </w:rPr>
        <w:t>обязан</w:t>
      </w:r>
      <w:r w:rsidRPr="00A86C84">
        <w:rPr>
          <w:sz w:val="24"/>
          <w:szCs w:val="24"/>
        </w:rPr>
        <w:t xml:space="preserve"> во время выполнения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>абот обеспечить необходимые мероприятия по соблюдению чистоты прилегающей территории</w:t>
      </w:r>
      <w:r w:rsidR="00461D56">
        <w:rPr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 w:rsidRPr="00494A8C">
        <w:rPr>
          <w:sz w:val="24"/>
          <w:szCs w:val="24"/>
        </w:rPr>
        <w:t>бъекта</w:t>
      </w:r>
      <w:r>
        <w:rPr>
          <w:sz w:val="24"/>
          <w:szCs w:val="24"/>
        </w:rPr>
        <w:t xml:space="preserve"> и территории инновационного центра «</w:t>
      </w:r>
      <w:proofErr w:type="spellStart"/>
      <w:r>
        <w:rPr>
          <w:sz w:val="24"/>
          <w:szCs w:val="24"/>
        </w:rPr>
        <w:t>Сколково</w:t>
      </w:r>
      <w:proofErr w:type="spellEnd"/>
      <w:r>
        <w:rPr>
          <w:sz w:val="24"/>
          <w:szCs w:val="24"/>
        </w:rPr>
        <w:t>»</w:t>
      </w:r>
      <w:r w:rsidRPr="00A86C84">
        <w:rPr>
          <w:sz w:val="24"/>
          <w:szCs w:val="24"/>
        </w:rPr>
        <w:t xml:space="preserve">. Погрузка и вывоз строительного мусора производится в контейнерах Подрядчика, с последующей утилизацией. При выполнении работ Подрядчик выполняет временные пути безопасного прохода людей с устройством освещения в темное время суток (при необходимости) и обеспечивает выполнение мероприятий по безопасности при производстве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>абот. Заказчик не предоставляет площади для размещения (проживания) сотрудников Подрядчика.</w:t>
      </w:r>
    </w:p>
    <w:p w:rsidR="006D6615" w:rsidRPr="00A86C84" w:rsidRDefault="006D6615" w:rsidP="001B3D6C">
      <w:pPr>
        <w:ind w:left="567" w:right="253"/>
        <w:jc w:val="left"/>
        <w:rPr>
          <w:sz w:val="24"/>
          <w:szCs w:val="24"/>
          <w:u w:val="single"/>
        </w:rPr>
      </w:pPr>
      <w:r w:rsidRPr="00A86C84">
        <w:rPr>
          <w:sz w:val="24"/>
          <w:szCs w:val="24"/>
          <w:u w:val="single"/>
        </w:rPr>
        <w:t>Требования к привлекаемым субподрядчикам и порядок их привлечения</w:t>
      </w:r>
    </w:p>
    <w:p w:rsidR="006D6615" w:rsidRPr="00A86C84" w:rsidRDefault="006D6615" w:rsidP="001B3D6C">
      <w:pPr>
        <w:ind w:left="567" w:right="253"/>
        <w:rPr>
          <w:rFonts w:eastAsiaTheme="minorHAnsi"/>
          <w:sz w:val="24"/>
          <w:szCs w:val="24"/>
        </w:rPr>
      </w:pPr>
      <w:r w:rsidRPr="00A86C84">
        <w:rPr>
          <w:sz w:val="24"/>
          <w:szCs w:val="24"/>
        </w:rPr>
        <w:t xml:space="preserve">Подрядчик вправе привлекать субподрядчиков для частичного выполнения </w:t>
      </w:r>
      <w:r>
        <w:rPr>
          <w:sz w:val="24"/>
          <w:szCs w:val="24"/>
        </w:rPr>
        <w:t>Р</w:t>
      </w:r>
      <w:r w:rsidRPr="00A86C84">
        <w:rPr>
          <w:sz w:val="24"/>
          <w:szCs w:val="24"/>
        </w:rPr>
        <w:t xml:space="preserve">абот в соответствии с настоящим </w:t>
      </w:r>
      <w:r>
        <w:rPr>
          <w:sz w:val="24"/>
          <w:szCs w:val="24"/>
        </w:rPr>
        <w:t>Т</w:t>
      </w:r>
      <w:r w:rsidRPr="00A86C84">
        <w:rPr>
          <w:sz w:val="24"/>
          <w:szCs w:val="24"/>
        </w:rPr>
        <w:t xml:space="preserve">ехническим заданием </w:t>
      </w:r>
      <w:r>
        <w:rPr>
          <w:sz w:val="24"/>
          <w:szCs w:val="24"/>
        </w:rPr>
        <w:t xml:space="preserve">и условиями Договора </w:t>
      </w:r>
      <w:r w:rsidRPr="00A86C84">
        <w:rPr>
          <w:sz w:val="24"/>
          <w:szCs w:val="24"/>
        </w:rPr>
        <w:t>по согласованию с Заказчиком.</w:t>
      </w:r>
    </w:p>
    <w:p w:rsidR="00BB7054" w:rsidRPr="00550F07" w:rsidRDefault="00550F07" w:rsidP="003D4ED2">
      <w:pPr>
        <w:widowControl w:val="0"/>
        <w:autoSpaceDE w:val="0"/>
        <w:autoSpaceDN w:val="0"/>
        <w:adjustRightInd w:val="0"/>
        <w:ind w:left="567" w:right="253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6. </w:t>
      </w:r>
      <w:r w:rsidR="006D6615" w:rsidRPr="00550F07">
        <w:rPr>
          <w:b/>
          <w:sz w:val="24"/>
          <w:szCs w:val="24"/>
        </w:rPr>
        <w:t xml:space="preserve">Требования к сроку и/или объему предоставления гарантии качества Работ: не менее 24 месяцев </w:t>
      </w:r>
      <w:proofErr w:type="gramStart"/>
      <w:r w:rsidR="006D6615" w:rsidRPr="00550F07">
        <w:rPr>
          <w:b/>
          <w:sz w:val="24"/>
          <w:szCs w:val="24"/>
        </w:rPr>
        <w:t>с даты подписания</w:t>
      </w:r>
      <w:proofErr w:type="gramEnd"/>
      <w:r w:rsidR="006D6615" w:rsidRPr="00550F07">
        <w:rPr>
          <w:b/>
          <w:sz w:val="24"/>
          <w:szCs w:val="24"/>
        </w:rPr>
        <w:t xml:space="preserve"> Акта выполненных работ.</w:t>
      </w:r>
      <w:r w:rsidR="00BB7054" w:rsidRPr="00550F07">
        <w:rPr>
          <w:b/>
          <w:sz w:val="24"/>
          <w:szCs w:val="24"/>
        </w:rPr>
        <w:t xml:space="preserve"> </w:t>
      </w:r>
    </w:p>
    <w:p w:rsidR="00BB7054" w:rsidRPr="00BB7054" w:rsidRDefault="00550F07" w:rsidP="001B3D6C">
      <w:pPr>
        <w:pStyle w:val="ad"/>
        <w:tabs>
          <w:tab w:val="left" w:pos="1843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8. </w:t>
      </w:r>
      <w:r w:rsidR="00BB7054" w:rsidRPr="00BB7054">
        <w:rPr>
          <w:rFonts w:eastAsia="Calibri"/>
          <w:b/>
          <w:lang w:eastAsia="en-US"/>
        </w:rPr>
        <w:t xml:space="preserve"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 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8.1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О</w:t>
      </w:r>
      <w:proofErr w:type="gramEnd"/>
      <w:r w:rsidR="00BB7054" w:rsidRPr="00BB7054">
        <w:rPr>
          <w:rFonts w:eastAsia="Calibri"/>
          <w:lang w:eastAsia="en-US"/>
        </w:rPr>
        <w:t>бладать всеми лицензиями, разрешениями, свидетельствами и иными документами, необходимыми в соответствии с законодательством Российской Федерации</w:t>
      </w:r>
      <w:r w:rsidR="003462AB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для поставки товаров, выполнения работ и оказания услуг, являющихся Предметом закупки.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8.2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Н</w:t>
      </w:r>
      <w:proofErr w:type="gramEnd"/>
      <w:r w:rsidR="00BB7054" w:rsidRPr="00BB7054">
        <w:rPr>
          <w:rFonts w:eastAsia="Calibri"/>
          <w:lang w:eastAsia="en-US"/>
        </w:rPr>
        <w:t>е находиться в процессе ликвидации (для юридического лица) и не быть признанным по решению суда несостоятельным (банкротом).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8.3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Н</w:t>
      </w:r>
      <w:proofErr w:type="gramEnd"/>
      <w:r w:rsidR="00BB7054" w:rsidRPr="00BB7054">
        <w:rPr>
          <w:rFonts w:eastAsia="Calibri"/>
          <w:lang w:eastAsia="en-US"/>
        </w:rPr>
        <w:t>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8.4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Н</w:t>
      </w:r>
      <w:proofErr w:type="gramEnd"/>
      <w:r w:rsidR="00BB7054" w:rsidRPr="00BB7054">
        <w:rPr>
          <w:rFonts w:eastAsia="Calibri"/>
          <w:lang w:eastAsia="en-US"/>
        </w:rPr>
        <w:t>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BB7054" w:rsidRPr="00BB7054" w:rsidRDefault="00F64C5E" w:rsidP="001B3D6C">
      <w:pPr>
        <w:pStyle w:val="ad"/>
        <w:tabs>
          <w:tab w:val="left" w:pos="284"/>
        </w:tabs>
        <w:spacing w:before="0" w:beforeAutospacing="0" w:after="0" w:afterAutospacing="0" w:line="276" w:lineRule="auto"/>
        <w:ind w:left="567" w:right="253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r w:rsidR="00550F07">
        <w:rPr>
          <w:rFonts w:eastAsia="Calibri"/>
          <w:lang w:eastAsia="en-US"/>
        </w:rPr>
        <w:t>8.5</w:t>
      </w:r>
      <w:proofErr w:type="gramStart"/>
      <w:r w:rsidR="00550F07">
        <w:rPr>
          <w:rFonts w:eastAsia="Calibri"/>
          <w:lang w:eastAsia="en-US"/>
        </w:rPr>
        <w:t xml:space="preserve"> </w:t>
      </w:r>
      <w:r w:rsidR="00BB7054" w:rsidRPr="00BB7054">
        <w:rPr>
          <w:rFonts w:eastAsia="Calibri"/>
          <w:lang w:eastAsia="en-US"/>
        </w:rPr>
        <w:t>О</w:t>
      </w:r>
      <w:proofErr w:type="gramEnd"/>
      <w:r w:rsidR="00BB7054" w:rsidRPr="00BB7054">
        <w:rPr>
          <w:rFonts w:eastAsia="Calibri"/>
          <w:lang w:eastAsia="en-US"/>
        </w:rPr>
        <w:t>тсутствовать в Реестре недобросовестных Поставщиков.</w:t>
      </w:r>
    </w:p>
    <w:p w:rsidR="005878F1" w:rsidRDefault="00550F07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sz w:val="24"/>
          <w:szCs w:val="24"/>
        </w:rPr>
      </w:pPr>
      <w:r>
        <w:rPr>
          <w:b/>
          <w:sz w:val="24"/>
          <w:szCs w:val="24"/>
        </w:rPr>
        <w:t xml:space="preserve">9. </w:t>
      </w:r>
      <w:r w:rsidR="00BB7054" w:rsidRPr="00550F07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</w:t>
      </w:r>
      <w:r w:rsidR="00BB7054" w:rsidRPr="00550F07">
        <w:rPr>
          <w:sz w:val="24"/>
          <w:szCs w:val="24"/>
        </w:rPr>
        <w:t xml:space="preserve">: </w:t>
      </w:r>
    </w:p>
    <w:p w:rsidR="006D6615" w:rsidRPr="00550F07" w:rsidRDefault="005878F1" w:rsidP="001B3D6C">
      <w:pPr>
        <w:widowControl w:val="0"/>
        <w:autoSpaceDE w:val="0"/>
        <w:autoSpaceDN w:val="0"/>
        <w:adjustRightInd w:val="0"/>
        <w:ind w:left="567" w:right="253"/>
        <w:contextualSpacing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BB7054" w:rsidRPr="00550F07">
        <w:rPr>
          <w:sz w:val="24"/>
          <w:szCs w:val="24"/>
        </w:rPr>
        <w:t>Опыт работы по аналогичным проектам не менее 1 года (подтверждается копиями договоров и актов).</w:t>
      </w:r>
      <w:r w:rsidR="00227455" w:rsidRPr="00550F07">
        <w:rPr>
          <w:sz w:val="24"/>
          <w:szCs w:val="24"/>
        </w:rPr>
        <w:t xml:space="preserve"> </w:t>
      </w:r>
    </w:p>
    <w:p w:rsidR="00BB7054" w:rsidRPr="00BB7054" w:rsidRDefault="00BB7054" w:rsidP="001B3D6C">
      <w:pPr>
        <w:pStyle w:val="aa"/>
        <w:widowControl w:val="0"/>
        <w:autoSpaceDE w:val="0"/>
        <w:autoSpaceDN w:val="0"/>
        <w:adjustRightInd w:val="0"/>
        <w:spacing w:after="0" w:line="240" w:lineRule="auto"/>
        <w:ind w:left="567" w:right="253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0" w:type="auto"/>
        <w:tblInd w:w="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8"/>
        <w:gridCol w:w="8358"/>
      </w:tblGrid>
      <w:tr w:rsidR="006D6615" w:rsidRPr="00953CE1" w:rsidTr="00C5536E">
        <w:trPr>
          <w:trHeight w:val="875"/>
        </w:trPr>
        <w:tc>
          <w:tcPr>
            <w:tcW w:w="1818" w:type="dxa"/>
          </w:tcPr>
          <w:p w:rsidR="006D6615" w:rsidRPr="00A86C84" w:rsidRDefault="00A54E49" w:rsidP="00A54E49">
            <w:pPr>
              <w:ind w:left="-88" w:right="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Приложен</w:t>
            </w:r>
            <w:r w:rsidR="006D6615" w:rsidRPr="00A86C84">
              <w:rPr>
                <w:sz w:val="24"/>
                <w:szCs w:val="24"/>
              </w:rPr>
              <w:t>ия:</w:t>
            </w:r>
          </w:p>
          <w:p w:rsidR="006D6615" w:rsidRPr="00A86C84" w:rsidRDefault="006D6615" w:rsidP="001B3D6C">
            <w:pPr>
              <w:ind w:left="567" w:right="253"/>
              <w:rPr>
                <w:sz w:val="24"/>
                <w:szCs w:val="24"/>
              </w:rPr>
            </w:pPr>
          </w:p>
        </w:tc>
        <w:tc>
          <w:tcPr>
            <w:tcW w:w="8358" w:type="dxa"/>
          </w:tcPr>
          <w:p w:rsidR="006D6615" w:rsidRPr="00A86C84" w:rsidRDefault="00421922" w:rsidP="00A54E49">
            <w:pPr>
              <w:ind w:left="-88" w:right="2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Приложение №</w:t>
            </w:r>
            <w:r w:rsidR="00094779">
              <w:rPr>
                <w:sz w:val="24"/>
                <w:szCs w:val="24"/>
              </w:rPr>
              <w:t>1</w:t>
            </w:r>
            <w:r w:rsidR="006D6615" w:rsidRPr="00A86C84">
              <w:rPr>
                <w:sz w:val="24"/>
                <w:szCs w:val="24"/>
              </w:rPr>
              <w:t xml:space="preserve"> Ведомость объемов </w:t>
            </w:r>
            <w:r w:rsidR="006D6615">
              <w:rPr>
                <w:sz w:val="24"/>
                <w:szCs w:val="24"/>
              </w:rPr>
              <w:t>Р</w:t>
            </w:r>
            <w:r w:rsidR="006D6615" w:rsidRPr="00A86C84">
              <w:rPr>
                <w:sz w:val="24"/>
                <w:szCs w:val="24"/>
              </w:rPr>
              <w:t xml:space="preserve">абот на </w:t>
            </w:r>
            <w:r w:rsidR="007F6C28">
              <w:rPr>
                <w:sz w:val="24"/>
                <w:szCs w:val="24"/>
              </w:rPr>
              <w:t>3</w:t>
            </w:r>
            <w:r w:rsidR="006D6615" w:rsidRPr="00A86C84">
              <w:rPr>
                <w:sz w:val="24"/>
                <w:szCs w:val="24"/>
              </w:rPr>
              <w:t xml:space="preserve"> л. в 1 экз.;</w:t>
            </w:r>
          </w:p>
          <w:p w:rsidR="00421922" w:rsidRDefault="00563F0C" w:rsidP="00A54E49">
            <w:pPr>
              <w:ind w:left="-88" w:right="2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Приложение</w:t>
            </w:r>
            <w:r w:rsidR="00421922">
              <w:rPr>
                <w:sz w:val="24"/>
                <w:szCs w:val="24"/>
              </w:rPr>
              <w:t xml:space="preserve"> №</w:t>
            </w:r>
            <w:r w:rsidR="00094779">
              <w:rPr>
                <w:sz w:val="24"/>
                <w:szCs w:val="24"/>
              </w:rPr>
              <w:t>2</w:t>
            </w:r>
            <w:r w:rsidR="006D6615" w:rsidRPr="00A86C84">
              <w:rPr>
                <w:sz w:val="24"/>
                <w:szCs w:val="24"/>
              </w:rPr>
              <w:t xml:space="preserve"> Предварительная схема </w:t>
            </w:r>
            <w:proofErr w:type="spellStart"/>
            <w:r w:rsidR="006D6615" w:rsidRPr="00A86C84">
              <w:rPr>
                <w:sz w:val="24"/>
                <w:szCs w:val="24"/>
              </w:rPr>
              <w:t>дефектовки</w:t>
            </w:r>
            <w:proofErr w:type="spellEnd"/>
            <w:r w:rsidR="006D6615" w:rsidRPr="00A86C84">
              <w:rPr>
                <w:sz w:val="24"/>
                <w:szCs w:val="24"/>
              </w:rPr>
              <w:t xml:space="preserve"> на </w:t>
            </w:r>
            <w:r w:rsidR="007F6C28">
              <w:rPr>
                <w:sz w:val="24"/>
                <w:szCs w:val="24"/>
              </w:rPr>
              <w:t>3</w:t>
            </w:r>
            <w:r w:rsidR="00421922">
              <w:rPr>
                <w:sz w:val="24"/>
                <w:szCs w:val="24"/>
              </w:rPr>
              <w:t xml:space="preserve"> л. в 1 экз.;</w:t>
            </w:r>
          </w:p>
          <w:p w:rsidR="00421922" w:rsidRPr="00421922" w:rsidRDefault="00421922" w:rsidP="00C5536E">
            <w:pPr>
              <w:ind w:right="253"/>
              <w:rPr>
                <w:sz w:val="24"/>
                <w:szCs w:val="24"/>
              </w:rPr>
            </w:pPr>
          </w:p>
          <w:p w:rsidR="00EA390D" w:rsidRPr="00A86C84" w:rsidRDefault="00EA390D" w:rsidP="00C5536E">
            <w:pPr>
              <w:ind w:right="253"/>
              <w:rPr>
                <w:sz w:val="24"/>
                <w:szCs w:val="24"/>
              </w:rPr>
            </w:pPr>
          </w:p>
        </w:tc>
      </w:tr>
    </w:tbl>
    <w:p w:rsidR="006D6615" w:rsidRPr="00703CCB" w:rsidRDefault="006D6615" w:rsidP="001B3D6C">
      <w:pPr>
        <w:pStyle w:val="LBScheduleHeading"/>
        <w:spacing w:before="0" w:after="0"/>
        <w:ind w:left="567" w:right="253"/>
        <w:rPr>
          <w:sz w:val="24"/>
          <w:szCs w:val="24"/>
          <w:lang w:val="ru-RU"/>
        </w:rPr>
      </w:pPr>
      <w:r w:rsidRPr="00A86C84">
        <w:rPr>
          <w:bCs/>
          <w:sz w:val="24"/>
          <w:szCs w:val="24"/>
          <w:lang w:val="ru-RU"/>
        </w:rPr>
        <w:lastRenderedPageBreak/>
        <w:t>Приложение</w:t>
      </w:r>
      <w:r w:rsidR="003462AB">
        <w:rPr>
          <w:bCs/>
          <w:sz w:val="24"/>
          <w:szCs w:val="24"/>
          <w:lang w:val="ru-RU"/>
        </w:rPr>
        <w:t xml:space="preserve"> </w:t>
      </w:r>
      <w:r w:rsidRPr="00A86C84">
        <w:rPr>
          <w:bCs/>
          <w:sz w:val="24"/>
          <w:szCs w:val="24"/>
          <w:lang w:val="ru-RU"/>
        </w:rPr>
        <w:t>№</w:t>
      </w:r>
      <w:r w:rsidR="00094779">
        <w:rPr>
          <w:bCs/>
          <w:sz w:val="24"/>
          <w:szCs w:val="24"/>
          <w:lang w:val="ru-RU"/>
        </w:rPr>
        <w:t>1</w:t>
      </w:r>
      <w:proofErr w:type="gramStart"/>
      <w:r w:rsidRPr="00A86C84">
        <w:rPr>
          <w:bCs/>
          <w:sz w:val="24"/>
          <w:szCs w:val="24"/>
          <w:lang w:val="ru-RU"/>
        </w:rPr>
        <w:t xml:space="preserve"> к</w:t>
      </w:r>
      <w:proofErr w:type="gramEnd"/>
      <w:r w:rsidRPr="00A86C84">
        <w:rPr>
          <w:bCs/>
          <w:sz w:val="24"/>
          <w:szCs w:val="24"/>
          <w:lang w:val="ru-RU"/>
        </w:rPr>
        <w:t xml:space="preserve"> Техническому заданию</w:t>
      </w:r>
    </w:p>
    <w:p w:rsidR="006D6615" w:rsidRDefault="006D6615" w:rsidP="001B3D6C">
      <w:pPr>
        <w:ind w:left="567" w:right="253" w:firstLine="709"/>
        <w:jc w:val="right"/>
        <w:rPr>
          <w:b/>
          <w:bCs/>
          <w:i/>
          <w:sz w:val="28"/>
        </w:rPr>
      </w:pPr>
    </w:p>
    <w:p w:rsidR="002F7800" w:rsidRPr="002F7800" w:rsidRDefault="00805EED" w:rsidP="002F7800">
      <w:pPr>
        <w:pStyle w:val="1"/>
        <w:numPr>
          <w:ilvl w:val="0"/>
          <w:numId w:val="0"/>
        </w:numPr>
        <w:spacing w:before="0" w:after="0"/>
        <w:ind w:left="567" w:right="253"/>
        <w:jc w:val="center"/>
      </w:pPr>
      <w:proofErr w:type="gramStart"/>
      <w:r>
        <w:rPr>
          <w:rStyle w:val="ac"/>
        </w:rPr>
        <w:t>ПРЕДВАРИТЕЛЬНАЯ</w:t>
      </w:r>
      <w:proofErr w:type="gramEnd"/>
      <w:r>
        <w:rPr>
          <w:rStyle w:val="ac"/>
        </w:rPr>
        <w:t xml:space="preserve"> </w:t>
      </w:r>
      <w:r w:rsidR="004B5722">
        <w:rPr>
          <w:rStyle w:val="ac"/>
        </w:rPr>
        <w:t xml:space="preserve">ВЕДОМСТЬ ОБЪЕМОВ РАБОТ </w:t>
      </w:r>
    </w:p>
    <w:tbl>
      <w:tblPr>
        <w:tblW w:w="1112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81"/>
        <w:gridCol w:w="4379"/>
        <w:gridCol w:w="835"/>
        <w:gridCol w:w="961"/>
        <w:gridCol w:w="1530"/>
        <w:gridCol w:w="1559"/>
        <w:gridCol w:w="977"/>
      </w:tblGrid>
      <w:tr w:rsidR="009D30BF" w:rsidRPr="009D30BF" w:rsidTr="009D30BF">
        <w:trPr>
          <w:trHeight w:val="1800"/>
        </w:trPr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№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пп</w:t>
            </w:r>
            <w:proofErr w:type="spellEnd"/>
          </w:p>
        </w:tc>
        <w:tc>
          <w:tcPr>
            <w:tcW w:w="4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Наименование</w:t>
            </w:r>
          </w:p>
        </w:tc>
        <w:tc>
          <w:tcPr>
            <w:tcW w:w="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Ед. изм.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Кол.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Формула расчета, расчет объемов работ и расхода материалов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proofErr w:type="gram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C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сылка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на чертежи и спецификации/Техническое Задание/Задание на проектирование/Схему расположения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Примечания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6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855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1. Парковка "</w:t>
            </w:r>
            <w:proofErr w:type="spellStart"/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Сколковская</w:t>
            </w:r>
            <w:proofErr w:type="spellEnd"/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"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Участки с заменой основания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Снятие деформированных асфальтобетонных покрытий самоходными холодными фрезами (t=0,06м)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1 769,10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Выемка экскаваторами основания из щебня, перемешанного с грунтом с погрузкой на автомобили-самосвалы на глубину 0,5 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884,55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1.3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Устройство прослойки из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геотекстиля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типа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200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1 769,10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1.4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песка толщиной 26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459,97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1769,1*0,26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1.5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щебня, марки 400, фракции 20-40 толщиной 20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353,82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1.6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Розлив битумов дорожных жидких (0,8 кг/м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1,42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1769,1*0,8/1000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1.7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6 см из горячих асфальтобетонных смесей пористых крупнозернистых, плотность каменных материалов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1,7691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1.8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4 см из горячих асфальтобетонных смесей плотных мелкозернистых типа А,</w:t>
            </w:r>
            <w:r w:rsidR="003462AB">
              <w:rPr>
                <w:rFonts w:ascii="ISOCPEUR" w:eastAsia="Times New Roman" w:hAnsi="ISOCPEUR"/>
                <w:color w:val="000000"/>
                <w:lang w:eastAsia="ru-RU"/>
              </w:rPr>
              <w:t xml:space="preserve"> </w:t>
            </w: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Б, В, плотность каменных материалов: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1,7691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Перевозка и утилизация мусора и грунта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1.9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Перевозка грузов автомобилями-самосвалами на расстояние до 10 км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1 461,28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222,91+884,55*1,4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1.10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</w:t>
            </w:r>
            <w:r w:rsidR="00D21297">
              <w:rPr>
                <w:rFonts w:ascii="ISOCPEUR" w:eastAsia="Times New Roman" w:hAnsi="ISOCPEUR"/>
                <w:color w:val="000000"/>
                <w:lang w:eastAsia="ru-RU"/>
              </w:rPr>
              <w:t>а</w:t>
            </w: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ция: отходы асфальтобетона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222,91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1769,1*0,06*2,1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Утилизация: грунт замусоренный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884,55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1769,1*0,5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Нанесение разметки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1.12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Разметка парковочного пространства краской акриловой "БИРСС Дорожная разметка", цвет белый линией толщиной 0,1 м сплошной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3 280,00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855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2. Парковка "Усадьба"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Участки с заменой основания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lastRenderedPageBreak/>
              <w:t>2.1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Снятие деформированных асфальтобетонных покрытий самоходными холодными фрезами (t=0,06м)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Выемка экскаваторами основания из щебня, перемешанного с грунтом с погрузкой на автомобили-самосвалы на глубину 0,35 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97,60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2.3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Устройство прослойки из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геотекстиля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типа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200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2.4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песка толщиной 20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55,77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2.5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щебня, марки 400, фракции 20-40 толщиной 15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41,83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2.6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6 см из горячих асфальтобетонных смесей плотных крупнозернистых, плотность каменных материалов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0,2789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Перевозка и утилизация мусора и грунта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2.7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Перевозка грузов автомобилями-самосвалами на расстояние до 10 км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171,78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35,14+97,6*1,4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2.8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D21297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>
              <w:rPr>
                <w:rFonts w:ascii="ISOCPEUR" w:eastAsia="Times New Roman" w:hAnsi="ISOCPEUR"/>
                <w:color w:val="000000"/>
                <w:lang w:eastAsia="ru-RU"/>
              </w:rPr>
              <w:t>Утилиза</w:t>
            </w:r>
            <w:r w:rsidR="009D30BF" w:rsidRPr="009D30BF">
              <w:rPr>
                <w:rFonts w:ascii="ISOCPEUR" w:eastAsia="Times New Roman" w:hAnsi="ISOCPEUR"/>
                <w:color w:val="000000"/>
                <w:lang w:eastAsia="ru-RU"/>
              </w:rPr>
              <w:t>ция: отходы асфальтобетона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35,14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278,85*0,06*2,1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2.9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Утилизация: грунт замусоренный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97,60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278,85*0,35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 xml:space="preserve"> разметки</w:t>
            </w:r>
          </w:p>
        </w:tc>
      </w:tr>
      <w:tr w:rsidR="009D30BF" w:rsidRPr="009D30BF" w:rsidTr="009D30BF">
        <w:trPr>
          <w:trHeight w:val="855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2.10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разметки парковочного пространства, 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включая разметку нумерация мест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85,00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D21297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Нанесение разметки</w:t>
            </w:r>
          </w:p>
        </w:tc>
      </w:tr>
      <w:tr w:rsidR="009D30BF" w:rsidRPr="009D30BF" w:rsidTr="009D30BF">
        <w:trPr>
          <w:trHeight w:val="12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2.11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Разметка парковочного пространства термопластиком для разметки дорог марки типа МЕГОПЛАСТ, белый со светоотражающими шариками линией шириной 0,1 м сплошной, нанесение разметки нумерация мест. 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850,00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75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color w:val="000000"/>
                <w:sz w:val="28"/>
                <w:szCs w:val="28"/>
                <w:lang w:eastAsia="ru-RU"/>
              </w:rPr>
              <w:t>3. Парковка "Технопарк очередь 1"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Участки с заменой основания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Снятие деформированных асфальтобетонных покрытий самоходными холодными фрезами (t=0,06м)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3.2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Выемка экскаваторами основания из щебня, перемешанного с грунтом с погрузкой на автомобили-самосвалы на глубину 0,35 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67,31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3.3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Устройство прослойки из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геотекстиля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типа </w:t>
            </w: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Геотекс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200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3.4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песка толщиной 20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38,46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3.5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подстилающих слоев оснований из щебня, марки 400, фракции 20-40 толщиной 15 см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28,85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93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3.6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Устройство покрытия толщиной 6 см из горячих асфальтобетонных смесей плотных крупнозернистых, плотность каменных материалов 2,5-2,9 т/м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1000 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покрытия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0,1923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192,3/1000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Перевозка и утилизация мусора и грунта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lastRenderedPageBreak/>
              <w:t>3.7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Перевозка грузов автомобилями-самосвалами на расстояние до 10 км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118,46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24,23+67,31*1,4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3.8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D21297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>
              <w:rPr>
                <w:rFonts w:ascii="ISOCPEUR" w:eastAsia="Times New Roman" w:hAnsi="ISOCPEUR"/>
                <w:color w:val="000000"/>
                <w:lang w:eastAsia="ru-RU"/>
              </w:rPr>
              <w:t>Утилиза</w:t>
            </w:r>
            <w:r w:rsidR="009D30BF" w:rsidRPr="009D30BF">
              <w:rPr>
                <w:rFonts w:ascii="ISOCPEUR" w:eastAsia="Times New Roman" w:hAnsi="ISOCPEUR"/>
                <w:color w:val="000000"/>
                <w:lang w:eastAsia="ru-RU"/>
              </w:rPr>
              <w:t>ция: отходы асфальтобетона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тн</w:t>
            </w:r>
            <w:proofErr w:type="spell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24,23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192,3*0,06*2,1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3.9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Утилизация: грунт замусоренный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67,31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192,3*0,35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 xml:space="preserve"> разметки</w:t>
            </w:r>
          </w:p>
        </w:tc>
      </w:tr>
      <w:tr w:rsidR="009D30BF" w:rsidRPr="009D30BF" w:rsidTr="009D30BF">
        <w:trPr>
          <w:trHeight w:val="6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3.10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proofErr w:type="spellStart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Демаркирование</w:t>
            </w:r>
            <w:proofErr w:type="spellEnd"/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 xml:space="preserve"> разметки парковочного пространства (Термопластик)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  <w:proofErr w:type="gramStart"/>
            <w:r w:rsidRPr="009D30BF">
              <w:rPr>
                <w:rFonts w:ascii="ISOCPEUR" w:eastAsia="Times New Roman" w:hAnsi="ISOCPEUR"/>
                <w:color w:val="00000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  <w:tr w:rsidR="009D30BF" w:rsidRPr="009D30BF" w:rsidTr="009D30BF">
        <w:trPr>
          <w:trHeight w:val="300"/>
        </w:trPr>
        <w:tc>
          <w:tcPr>
            <w:tcW w:w="1112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D30BF" w:rsidRPr="009D30BF" w:rsidRDefault="00D21297" w:rsidP="009D30BF">
            <w:pPr>
              <w:jc w:val="left"/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</w:pPr>
            <w:r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Нанесе</w:t>
            </w:r>
            <w:r w:rsidR="009D30BF" w:rsidRPr="009D30BF">
              <w:rPr>
                <w:rFonts w:ascii="ISOCPEUR" w:eastAsia="Times New Roman" w:hAnsi="ISOCPEUR"/>
                <w:b/>
                <w:bCs/>
                <w:i/>
                <w:iCs/>
                <w:color w:val="000000"/>
                <w:lang w:eastAsia="ru-RU"/>
              </w:rPr>
              <w:t>ние разметки</w:t>
            </w:r>
          </w:p>
        </w:tc>
      </w:tr>
      <w:tr w:rsidR="009D30BF" w:rsidRPr="009D30BF" w:rsidTr="009D30BF">
        <w:trPr>
          <w:trHeight w:val="1200"/>
        </w:trPr>
        <w:tc>
          <w:tcPr>
            <w:tcW w:w="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3.11</w:t>
            </w:r>
          </w:p>
        </w:tc>
        <w:tc>
          <w:tcPr>
            <w:tcW w:w="4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Разметка парковочного пространства термопластиком для разметки дорог марки типа МЕГОПЛАСТ, белый со светоотражающими шариками линией шириной 0,1 м сплошной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center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м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800,00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30BF" w:rsidRPr="009D30BF" w:rsidRDefault="009D30BF" w:rsidP="009D30BF">
            <w:pPr>
              <w:jc w:val="left"/>
              <w:rPr>
                <w:rFonts w:ascii="ISOCPEUR" w:eastAsia="Times New Roman" w:hAnsi="ISOCPEUR"/>
                <w:color w:val="000000"/>
                <w:lang w:eastAsia="ru-RU"/>
              </w:rPr>
            </w:pPr>
            <w:r w:rsidRPr="009D30BF">
              <w:rPr>
                <w:rFonts w:ascii="ISOCPEUR" w:eastAsia="Times New Roman" w:hAnsi="ISOCPEUR"/>
                <w:color w:val="000000"/>
                <w:lang w:eastAsia="ru-RU"/>
              </w:rPr>
              <w:t> </w:t>
            </w:r>
          </w:p>
        </w:tc>
      </w:tr>
    </w:tbl>
    <w:p w:rsidR="00421922" w:rsidRDefault="00421922" w:rsidP="001B3D6C">
      <w:pPr>
        <w:ind w:left="567"/>
        <w:rPr>
          <w:b/>
          <w:sz w:val="24"/>
          <w:lang w:val="en-US"/>
        </w:rPr>
      </w:pPr>
    </w:p>
    <w:p w:rsidR="00805EED" w:rsidRPr="00FE155D" w:rsidRDefault="00805EED" w:rsidP="008A38F8">
      <w:pPr>
        <w:ind w:left="567" w:right="281"/>
        <w:rPr>
          <w:b/>
          <w:sz w:val="20"/>
        </w:rPr>
      </w:pPr>
      <w:r w:rsidRPr="00FE155D">
        <w:rPr>
          <w:b/>
          <w:sz w:val="24"/>
        </w:rPr>
        <w:t xml:space="preserve">*Предварительная ведомость объемов работ составлена ориентировочно, не является окончательной ведомостью объемов работ и требует уточнения в процессе </w:t>
      </w:r>
      <w:r w:rsidR="00C7407F">
        <w:rPr>
          <w:b/>
          <w:sz w:val="24"/>
        </w:rPr>
        <w:t xml:space="preserve">совместной с Подрядчиком </w:t>
      </w:r>
      <w:r w:rsidR="004B7F2F">
        <w:rPr>
          <w:b/>
          <w:sz w:val="24"/>
        </w:rPr>
        <w:t>о</w:t>
      </w:r>
      <w:r w:rsidR="004B7F2F" w:rsidRPr="004B7F2F">
        <w:rPr>
          <w:b/>
          <w:sz w:val="24"/>
        </w:rPr>
        <w:t>ценк</w:t>
      </w:r>
      <w:r w:rsidR="004B7F2F">
        <w:rPr>
          <w:b/>
          <w:sz w:val="24"/>
        </w:rPr>
        <w:t>и</w:t>
      </w:r>
      <w:r w:rsidR="004B7F2F" w:rsidRPr="004B7F2F">
        <w:rPr>
          <w:b/>
          <w:sz w:val="24"/>
        </w:rPr>
        <w:t xml:space="preserve"> и </w:t>
      </w:r>
      <w:proofErr w:type="spellStart"/>
      <w:r w:rsidR="004B7F2F" w:rsidRPr="004B7F2F">
        <w:rPr>
          <w:b/>
          <w:sz w:val="24"/>
        </w:rPr>
        <w:t>дефектовк</w:t>
      </w:r>
      <w:r w:rsidR="004B7F2F">
        <w:rPr>
          <w:b/>
          <w:sz w:val="24"/>
        </w:rPr>
        <w:t>и</w:t>
      </w:r>
      <w:proofErr w:type="spellEnd"/>
      <w:r w:rsidR="004B7F2F" w:rsidRPr="004B7F2F">
        <w:rPr>
          <w:b/>
          <w:sz w:val="24"/>
        </w:rPr>
        <w:t xml:space="preserve"> текущего состояния дорожного покрытия</w:t>
      </w:r>
    </w:p>
    <w:p w:rsidR="000E1739" w:rsidRDefault="000E1739" w:rsidP="001B3D6C">
      <w:pPr>
        <w:ind w:left="567" w:right="253"/>
      </w:pPr>
    </w:p>
    <w:p w:rsidR="000E1739" w:rsidRDefault="000E1739" w:rsidP="001B3D6C">
      <w:pPr>
        <w:ind w:left="567" w:right="253"/>
      </w:pPr>
    </w:p>
    <w:p w:rsidR="006D6615" w:rsidRPr="004073D1" w:rsidRDefault="006D6615" w:rsidP="001B3D6C">
      <w:pPr>
        <w:pStyle w:val="LBScheduleHeading"/>
        <w:spacing w:before="0" w:after="0"/>
        <w:ind w:left="567" w:right="253"/>
        <w:rPr>
          <w:sz w:val="24"/>
          <w:szCs w:val="24"/>
          <w:lang w:val="ru-RU"/>
        </w:rPr>
      </w:pPr>
      <w:r w:rsidRPr="00A86C84">
        <w:rPr>
          <w:bCs/>
          <w:sz w:val="24"/>
          <w:szCs w:val="24"/>
          <w:lang w:val="ru-RU"/>
        </w:rPr>
        <w:lastRenderedPageBreak/>
        <w:t xml:space="preserve">Приложение </w:t>
      </w:r>
      <w:r>
        <w:rPr>
          <w:bCs/>
          <w:sz w:val="24"/>
          <w:szCs w:val="24"/>
          <w:lang w:val="ru-RU"/>
        </w:rPr>
        <w:t>№</w:t>
      </w:r>
      <w:r w:rsidR="00094779">
        <w:rPr>
          <w:bCs/>
          <w:sz w:val="24"/>
          <w:szCs w:val="24"/>
          <w:lang w:val="ru-RU"/>
        </w:rPr>
        <w:t>2</w:t>
      </w:r>
      <w:proofErr w:type="gramStart"/>
      <w:r w:rsidRPr="00A86C84">
        <w:rPr>
          <w:bCs/>
          <w:sz w:val="24"/>
          <w:szCs w:val="24"/>
          <w:lang w:val="ru-RU"/>
        </w:rPr>
        <w:t xml:space="preserve"> к</w:t>
      </w:r>
      <w:proofErr w:type="gramEnd"/>
      <w:r w:rsidRPr="00A86C84">
        <w:rPr>
          <w:bCs/>
          <w:sz w:val="24"/>
          <w:szCs w:val="24"/>
          <w:lang w:val="ru-RU"/>
        </w:rPr>
        <w:t xml:space="preserve"> Техническому заданию</w:t>
      </w:r>
    </w:p>
    <w:p w:rsidR="00CB24C8" w:rsidRDefault="00CB24C8" w:rsidP="001B3D6C">
      <w:pPr>
        <w:ind w:left="567" w:right="253" w:firstLine="709"/>
        <w:jc w:val="center"/>
        <w:rPr>
          <w:bCs/>
          <w:sz w:val="28"/>
        </w:rPr>
      </w:pPr>
    </w:p>
    <w:p w:rsidR="006D6615" w:rsidRDefault="006D6615" w:rsidP="001B3D6C">
      <w:pPr>
        <w:ind w:left="567" w:right="253" w:firstLine="709"/>
        <w:jc w:val="center"/>
        <w:rPr>
          <w:bCs/>
          <w:sz w:val="28"/>
        </w:rPr>
      </w:pPr>
      <w:r w:rsidRPr="00A86C84">
        <w:rPr>
          <w:bCs/>
          <w:sz w:val="28"/>
        </w:rPr>
        <w:t xml:space="preserve">Предварительная схема </w:t>
      </w:r>
      <w:proofErr w:type="spellStart"/>
      <w:r w:rsidRPr="00A86C84">
        <w:rPr>
          <w:bCs/>
          <w:sz w:val="28"/>
        </w:rPr>
        <w:t>дефек</w:t>
      </w:r>
      <w:r>
        <w:rPr>
          <w:bCs/>
          <w:sz w:val="28"/>
        </w:rPr>
        <w:t>т</w:t>
      </w:r>
      <w:r w:rsidRPr="00A86C84">
        <w:rPr>
          <w:bCs/>
          <w:sz w:val="28"/>
        </w:rPr>
        <w:t>овки</w:t>
      </w:r>
      <w:proofErr w:type="spellEnd"/>
      <w:r w:rsidR="000F6B04">
        <w:rPr>
          <w:bCs/>
          <w:sz w:val="28"/>
        </w:rPr>
        <w:t xml:space="preserve"> </w:t>
      </w:r>
    </w:p>
    <w:p w:rsidR="004B5722" w:rsidRDefault="004B5722" w:rsidP="001B3D6C">
      <w:pPr>
        <w:ind w:left="567" w:right="253" w:firstLine="709"/>
        <w:jc w:val="center"/>
        <w:rPr>
          <w:bCs/>
          <w:sz w:val="28"/>
        </w:rPr>
      </w:pPr>
    </w:p>
    <w:p w:rsidR="00227D53" w:rsidRPr="004B5722" w:rsidRDefault="00227D53" w:rsidP="001B3D6C">
      <w:pPr>
        <w:ind w:left="567" w:right="253" w:firstLine="709"/>
        <w:jc w:val="center"/>
        <w:rPr>
          <w:b/>
          <w:bCs/>
          <w:sz w:val="28"/>
          <w:szCs w:val="24"/>
        </w:rPr>
      </w:pPr>
      <w:r w:rsidRPr="004B5722">
        <w:rPr>
          <w:bCs/>
          <w:sz w:val="32"/>
        </w:rPr>
        <w:t>Парковка «</w:t>
      </w:r>
      <w:proofErr w:type="spellStart"/>
      <w:r w:rsidRPr="004B5722">
        <w:rPr>
          <w:bCs/>
          <w:sz w:val="32"/>
        </w:rPr>
        <w:t>Сколковская</w:t>
      </w:r>
      <w:proofErr w:type="spellEnd"/>
      <w:r w:rsidRPr="004B5722">
        <w:rPr>
          <w:bCs/>
          <w:sz w:val="32"/>
        </w:rPr>
        <w:t>»</w:t>
      </w:r>
      <w:permEnd w:id="724918893"/>
    </w:p>
    <w:p w:rsidR="00CB24C8" w:rsidRDefault="00CB24C8" w:rsidP="001B3D6C">
      <w:pPr>
        <w:ind w:left="567" w:right="253"/>
        <w:rPr>
          <w:sz w:val="24"/>
          <w:szCs w:val="24"/>
        </w:rPr>
      </w:pPr>
    </w:p>
    <w:p w:rsidR="00CB24C8" w:rsidRDefault="0072310C" w:rsidP="001B3D6C">
      <w:pPr>
        <w:ind w:left="567" w:right="253"/>
      </w:pPr>
      <w:r>
        <w:rPr>
          <w:noProof/>
          <w:lang w:eastAsia="ru-RU"/>
        </w:rPr>
        <w:drawing>
          <wp:inline distT="0" distB="0" distL="0" distR="0" wp14:anchorId="0FC31900" wp14:editId="4AA2C70D">
            <wp:extent cx="6915150" cy="407433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9380" t="23692" r="23256" b="16222"/>
                    <a:stretch/>
                  </pic:blipFill>
                  <pic:spPr bwMode="auto">
                    <a:xfrm>
                      <a:off x="0" y="0"/>
                      <a:ext cx="6924800" cy="4080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24C8" w:rsidRDefault="00CB24C8" w:rsidP="001B3D6C">
      <w:pPr>
        <w:ind w:left="567" w:right="253"/>
      </w:pPr>
    </w:p>
    <w:p w:rsidR="009622BE" w:rsidRDefault="009622BE" w:rsidP="001B3D6C">
      <w:pPr>
        <w:ind w:left="567" w:right="253" w:firstLine="709"/>
        <w:jc w:val="center"/>
        <w:rPr>
          <w:bCs/>
          <w:sz w:val="28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37749A" w:rsidRDefault="0037749A">
      <w:pPr>
        <w:spacing w:after="200" w:line="276" w:lineRule="auto"/>
        <w:jc w:val="left"/>
        <w:rPr>
          <w:bCs/>
          <w:sz w:val="32"/>
        </w:rPr>
      </w:pPr>
      <w:r>
        <w:rPr>
          <w:bCs/>
          <w:sz w:val="32"/>
        </w:rPr>
        <w:br w:type="page"/>
      </w: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5A72DC" w:rsidRDefault="005A72DC" w:rsidP="001B3D6C">
      <w:pPr>
        <w:ind w:left="567" w:right="253" w:firstLine="709"/>
        <w:jc w:val="center"/>
        <w:rPr>
          <w:bCs/>
          <w:sz w:val="32"/>
        </w:rPr>
      </w:pPr>
    </w:p>
    <w:p w:rsidR="005A72DC" w:rsidRDefault="005A72DC" w:rsidP="001B3D6C">
      <w:pPr>
        <w:ind w:left="567" w:right="253" w:firstLine="709"/>
        <w:jc w:val="center"/>
        <w:rPr>
          <w:bCs/>
          <w:sz w:val="32"/>
        </w:rPr>
      </w:pPr>
    </w:p>
    <w:p w:rsidR="00665CE6" w:rsidRDefault="00665CE6" w:rsidP="001B3D6C">
      <w:pPr>
        <w:ind w:left="567" w:right="253" w:firstLine="709"/>
        <w:jc w:val="center"/>
        <w:rPr>
          <w:bCs/>
          <w:sz w:val="32"/>
        </w:rPr>
      </w:pPr>
    </w:p>
    <w:p w:rsidR="009622BE" w:rsidRPr="004B5722" w:rsidRDefault="009622BE" w:rsidP="001B3D6C">
      <w:pPr>
        <w:ind w:left="567" w:right="253" w:firstLine="709"/>
        <w:jc w:val="center"/>
        <w:rPr>
          <w:bCs/>
          <w:sz w:val="32"/>
        </w:rPr>
      </w:pPr>
      <w:r w:rsidRPr="004B5722">
        <w:rPr>
          <w:bCs/>
          <w:sz w:val="32"/>
        </w:rPr>
        <w:t>Парковка «Технопарк, очередь 1»</w:t>
      </w:r>
    </w:p>
    <w:p w:rsidR="004B5722" w:rsidRDefault="004B5722" w:rsidP="001B3D6C">
      <w:pPr>
        <w:ind w:left="567" w:right="253" w:firstLine="709"/>
        <w:jc w:val="center"/>
        <w:rPr>
          <w:bCs/>
          <w:sz w:val="28"/>
        </w:rPr>
      </w:pPr>
    </w:p>
    <w:p w:rsidR="00CB24C8" w:rsidRDefault="009622BE" w:rsidP="001B3D6C">
      <w:pPr>
        <w:ind w:left="567" w:right="253"/>
        <w:jc w:val="center"/>
      </w:pPr>
      <w:r>
        <w:rPr>
          <w:noProof/>
          <w:lang w:eastAsia="ru-RU"/>
        </w:rPr>
        <w:drawing>
          <wp:inline distT="0" distB="0" distL="0" distR="0" wp14:anchorId="4428C35C" wp14:editId="6ADB7F6E">
            <wp:extent cx="4438618" cy="5843811"/>
            <wp:effectExtent l="0" t="0" r="635" b="508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9263" t="14584" r="47404" b="7396"/>
                    <a:stretch/>
                  </pic:blipFill>
                  <pic:spPr bwMode="auto">
                    <a:xfrm>
                      <a:off x="0" y="0"/>
                      <a:ext cx="4450556" cy="58595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6B04" w:rsidRDefault="000F6B04" w:rsidP="001B3D6C">
      <w:pPr>
        <w:ind w:left="567" w:right="253"/>
        <w:jc w:val="center"/>
      </w:pPr>
    </w:p>
    <w:p w:rsidR="0092012F" w:rsidRDefault="0092012F" w:rsidP="001B3D6C">
      <w:pPr>
        <w:ind w:left="567" w:right="253" w:firstLine="709"/>
        <w:jc w:val="center"/>
        <w:rPr>
          <w:bCs/>
          <w:sz w:val="32"/>
        </w:rPr>
      </w:pPr>
    </w:p>
    <w:p w:rsidR="0037749A" w:rsidRDefault="0037749A">
      <w:pPr>
        <w:spacing w:after="200" w:line="276" w:lineRule="auto"/>
        <w:jc w:val="left"/>
        <w:rPr>
          <w:bCs/>
          <w:sz w:val="32"/>
        </w:rPr>
      </w:pPr>
      <w:r>
        <w:rPr>
          <w:bCs/>
          <w:sz w:val="32"/>
        </w:rPr>
        <w:br w:type="page"/>
      </w: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  <w:bookmarkStart w:id="0" w:name="_GoBack"/>
      <w:bookmarkEnd w:id="0"/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665CE6" w:rsidRDefault="00665CE6" w:rsidP="001B3D6C">
      <w:pPr>
        <w:ind w:left="567" w:right="253" w:firstLine="709"/>
        <w:jc w:val="center"/>
        <w:rPr>
          <w:bCs/>
          <w:sz w:val="32"/>
        </w:rPr>
      </w:pPr>
    </w:p>
    <w:p w:rsidR="000F6B04" w:rsidRPr="004B5722" w:rsidRDefault="000F6B04" w:rsidP="001B3D6C">
      <w:pPr>
        <w:ind w:left="567" w:right="253" w:firstLine="709"/>
        <w:jc w:val="center"/>
        <w:rPr>
          <w:bCs/>
          <w:sz w:val="32"/>
        </w:rPr>
      </w:pPr>
      <w:r w:rsidRPr="004B5722">
        <w:rPr>
          <w:bCs/>
          <w:sz w:val="32"/>
        </w:rPr>
        <w:t>Парковка «Усадьба»</w:t>
      </w:r>
    </w:p>
    <w:p w:rsidR="000F6B04" w:rsidRDefault="000F6B04" w:rsidP="001B3D6C">
      <w:pPr>
        <w:ind w:left="567" w:right="253"/>
        <w:jc w:val="center"/>
      </w:pPr>
    </w:p>
    <w:p w:rsidR="000F6B04" w:rsidRDefault="000F6B04" w:rsidP="001B3D6C">
      <w:pPr>
        <w:ind w:left="567" w:right="253"/>
        <w:jc w:val="center"/>
      </w:pPr>
    </w:p>
    <w:p w:rsidR="000F6B04" w:rsidRDefault="00606DC9" w:rsidP="001B3D6C">
      <w:pPr>
        <w:ind w:left="567" w:right="253"/>
        <w:jc w:val="center"/>
      </w:pPr>
      <w:r>
        <w:rPr>
          <w:noProof/>
          <w:lang w:eastAsia="ru-RU"/>
        </w:rPr>
        <w:drawing>
          <wp:inline distT="0" distB="0" distL="0" distR="0" wp14:anchorId="4629862A" wp14:editId="420CD26C">
            <wp:extent cx="7386739" cy="4848225"/>
            <wp:effectExtent l="0" t="0" r="5080" b="0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9227" t="14624" r="13578" b="6970"/>
                    <a:stretch/>
                  </pic:blipFill>
                  <pic:spPr bwMode="auto">
                    <a:xfrm>
                      <a:off x="0" y="0"/>
                      <a:ext cx="7402002" cy="48582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1B3D6C">
      <w:pPr>
        <w:ind w:left="567" w:right="253" w:firstLine="709"/>
        <w:jc w:val="center"/>
        <w:rPr>
          <w:bCs/>
          <w:sz w:val="32"/>
        </w:rPr>
      </w:pPr>
    </w:p>
    <w:p w:rsidR="001A163A" w:rsidRDefault="001A163A" w:rsidP="007F6C28">
      <w:pPr>
        <w:ind w:left="284"/>
        <w:jc w:val="right"/>
        <w:rPr>
          <w:b/>
          <w:szCs w:val="24"/>
        </w:rPr>
      </w:pPr>
    </w:p>
    <w:p w:rsidR="001A163A" w:rsidRDefault="001A163A" w:rsidP="001B3D6C">
      <w:pPr>
        <w:ind w:left="567" w:right="253"/>
        <w:jc w:val="center"/>
      </w:pPr>
    </w:p>
    <w:sectPr w:rsidR="001A163A" w:rsidSect="00526605">
      <w:footerReference w:type="even" r:id="rId15"/>
      <w:pgSz w:w="11906" w:h="16838"/>
      <w:pgMar w:top="426" w:right="284" w:bottom="568" w:left="14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66A4" w:rsidRDefault="002066A4">
      <w:r>
        <w:separator/>
      </w:r>
    </w:p>
  </w:endnote>
  <w:endnote w:type="continuationSeparator" w:id="0">
    <w:p w:rsidR="002066A4" w:rsidRDefault="00206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SOCPEUR">
    <w:panose1 w:val="020B0604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73492871"/>
      <w:docPartObj>
        <w:docPartGallery w:val="Page Numbers (Bottom of Page)"/>
        <w:docPartUnique/>
      </w:docPartObj>
    </w:sdtPr>
    <w:sdtEndPr/>
    <w:sdtContent>
      <w:p w:rsidR="00A02E1C" w:rsidRDefault="00A02E1C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28</w:t>
        </w:r>
        <w:r>
          <w:fldChar w:fldCharType="end"/>
        </w:r>
      </w:p>
    </w:sdtContent>
  </w:sdt>
  <w:p w:rsidR="00A02E1C" w:rsidRDefault="00A02E1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66A4" w:rsidRDefault="002066A4">
      <w:r>
        <w:separator/>
      </w:r>
    </w:p>
  </w:footnote>
  <w:footnote w:type="continuationSeparator" w:id="0">
    <w:p w:rsidR="002066A4" w:rsidRDefault="002066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0730D7"/>
    <w:multiLevelType w:val="multilevel"/>
    <w:tmpl w:val="D4F2F30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8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207" w:hanging="1080"/>
      </w:pPr>
      <w:rPr>
        <w:rFonts w:hint="default"/>
      </w:rPr>
    </w:lvl>
    <w:lvl w:ilvl="4">
      <w:start w:val="1"/>
      <w:numFmt w:val="decimalZero"/>
      <w:isLgl/>
      <w:lvlText w:val="%1.%2.%3.%4.%5."/>
      <w:lvlJc w:val="left"/>
      <w:pPr>
        <w:ind w:left="523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62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0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0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442" w:hanging="2160"/>
      </w:pPr>
      <w:rPr>
        <w:rFonts w:hint="default"/>
      </w:rPr>
    </w:lvl>
  </w:abstractNum>
  <w:abstractNum w:abstractNumId="2">
    <w:nsid w:val="32663AB5"/>
    <w:multiLevelType w:val="multilevel"/>
    <w:tmpl w:val="F6A4B772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8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5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2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33" w:hanging="1440"/>
      </w:pPr>
      <w:rPr>
        <w:rFonts w:hint="default"/>
      </w:rPr>
    </w:lvl>
  </w:abstractNum>
  <w:abstractNum w:abstractNumId="3">
    <w:nsid w:val="3A5474A7"/>
    <w:multiLevelType w:val="multilevel"/>
    <w:tmpl w:val="D8086374"/>
    <w:styleLink w:val="21"/>
    <w:lvl w:ilvl="0"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ascii="Georgia" w:hAnsi="Georgia"/>
        <w:sz w:val="22"/>
      </w:rPr>
    </w:lvl>
    <w:lvl w:ilvl="1">
      <w:start w:val="1"/>
      <w:numFmt w:val="decimal"/>
      <w:pStyle w:val="2"/>
      <w:lvlText w:val="%1.%2"/>
      <w:lvlJc w:val="left"/>
      <w:pPr>
        <w:tabs>
          <w:tab w:val="num" w:pos="1077"/>
        </w:tabs>
        <w:ind w:left="720" w:hanging="363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34"/>
        </w:tabs>
        <w:ind w:left="720" w:hanging="6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1791"/>
        </w:tabs>
        <w:ind w:left="720" w:firstLine="351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148"/>
        </w:tabs>
        <w:ind w:left="720" w:firstLine="708"/>
      </w:pPr>
      <w:rPr>
        <w:rFonts w:hint="default"/>
      </w:rPr>
    </w:lvl>
    <w:lvl w:ilvl="5">
      <w:start w:val="1"/>
      <w:numFmt w:val="upperLetter"/>
      <w:lvlText w:val="(%6)"/>
      <w:lvlJc w:val="left"/>
      <w:pPr>
        <w:tabs>
          <w:tab w:val="num" w:pos="2505"/>
        </w:tabs>
        <w:ind w:left="720" w:firstLine="1065"/>
      </w:pPr>
      <w:rPr>
        <w:rFonts w:hint="default"/>
      </w:rPr>
    </w:lvl>
    <w:lvl w:ilvl="6">
      <w:start w:val="1"/>
      <w:numFmt w:val="upperRoman"/>
      <w:pStyle w:val="7"/>
      <w:lvlText w:val="(%7)"/>
      <w:lvlJc w:val="left"/>
      <w:pPr>
        <w:tabs>
          <w:tab w:val="num" w:pos="2862"/>
        </w:tabs>
        <w:ind w:left="720" w:firstLine="1422"/>
      </w:pPr>
      <w:rPr>
        <w:rFonts w:hint="default"/>
      </w:rPr>
    </w:lvl>
    <w:lvl w:ilvl="7">
      <w:start w:val="1"/>
      <w:numFmt w:val="lowerLetter"/>
      <w:pStyle w:val="8"/>
      <w:lvlText w:val="%8."/>
      <w:lvlJc w:val="left"/>
      <w:pPr>
        <w:tabs>
          <w:tab w:val="num" w:pos="3219"/>
        </w:tabs>
        <w:ind w:left="720" w:firstLine="1779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76"/>
        </w:tabs>
        <w:ind w:left="720" w:firstLine="2136"/>
      </w:pPr>
      <w:rPr>
        <w:rFonts w:hint="default"/>
      </w:rPr>
    </w:lvl>
  </w:abstractNum>
  <w:abstractNum w:abstractNumId="4">
    <w:nsid w:val="3E9D3E0B"/>
    <w:multiLevelType w:val="hybridMultilevel"/>
    <w:tmpl w:val="8528DFDC"/>
    <w:lvl w:ilvl="0" w:tplc="55D2D546">
      <w:start w:val="1"/>
      <w:numFmt w:val="decimal"/>
      <w:lvlText w:val="%1."/>
      <w:lvlJc w:val="left"/>
      <w:pPr>
        <w:ind w:left="502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5E290E04"/>
    <w:multiLevelType w:val="multilevel"/>
    <w:tmpl w:val="EE280226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6">
    <w:nsid w:val="6B7E1B70"/>
    <w:multiLevelType w:val="multilevel"/>
    <w:tmpl w:val="DBB42E8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num w:numId="1">
    <w:abstractNumId w:val="3"/>
    <w:lvlOverride w:ilvl="0">
      <w:lvl w:ilvl="0"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ascii="Times New Roman" w:hAnsi="Times New Roman" w:cs="Times New Roman" w:hint="default"/>
          <w:sz w:val="22"/>
          <w:szCs w:val="22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1077"/>
          </w:tabs>
          <w:ind w:left="720" w:hanging="363"/>
        </w:pPr>
        <w:rPr>
          <w:rFonts w:hint="default"/>
        </w:rPr>
      </w:lvl>
    </w:lvlOverride>
    <w:lvlOverride w:ilvl="2">
      <w:lvl w:ilvl="2">
        <w:start w:val="1"/>
        <w:numFmt w:val="lowerLetter"/>
        <w:pStyle w:val="3"/>
        <w:lvlText w:val="(%3)"/>
        <w:lvlJc w:val="left"/>
        <w:pPr>
          <w:tabs>
            <w:tab w:val="num" w:pos="1713"/>
          </w:tabs>
          <w:ind w:left="999" w:hanging="6"/>
        </w:pPr>
        <w:rPr>
          <w:rFonts w:hint="default"/>
          <w:b/>
        </w:rPr>
      </w:lvl>
    </w:lvlOverride>
    <w:lvlOverride w:ilvl="3">
      <w:lvl w:ilvl="3">
        <w:start w:val="1"/>
        <w:numFmt w:val="lowerRoman"/>
        <w:pStyle w:val="4"/>
        <w:lvlText w:val="(%4)"/>
        <w:lvlJc w:val="left"/>
        <w:pPr>
          <w:tabs>
            <w:tab w:val="num" w:pos="1791"/>
          </w:tabs>
          <w:ind w:left="720" w:firstLine="351"/>
        </w:pPr>
        <w:rPr>
          <w:rFonts w:hint="default"/>
        </w:rPr>
      </w:lvl>
    </w:lvlOverride>
    <w:lvlOverride w:ilvl="4">
      <w:lvl w:ilvl="4">
        <w:start w:val="1"/>
        <w:numFmt w:val="upperLetter"/>
        <w:pStyle w:val="5"/>
        <w:lvlText w:val="(%5)"/>
        <w:lvlJc w:val="left"/>
        <w:pPr>
          <w:tabs>
            <w:tab w:val="num" w:pos="2148"/>
          </w:tabs>
          <w:ind w:left="720" w:firstLine="708"/>
        </w:pPr>
        <w:rPr>
          <w:rFonts w:hint="default"/>
        </w:rPr>
      </w:lvl>
    </w:lvlOverride>
    <w:lvlOverride w:ilvl="5">
      <w:lvl w:ilvl="5">
        <w:start w:val="1"/>
        <w:numFmt w:val="upperLetter"/>
        <w:lvlText w:val="(%6)"/>
        <w:lvlJc w:val="left"/>
        <w:pPr>
          <w:tabs>
            <w:tab w:val="num" w:pos="2505"/>
          </w:tabs>
          <w:ind w:left="720" w:firstLine="1065"/>
        </w:pPr>
        <w:rPr>
          <w:rFonts w:hint="default"/>
        </w:rPr>
      </w:lvl>
    </w:lvlOverride>
    <w:lvlOverride w:ilvl="6">
      <w:lvl w:ilvl="6">
        <w:start w:val="1"/>
        <w:numFmt w:val="upperRoman"/>
        <w:pStyle w:val="7"/>
        <w:lvlText w:val="(%7)"/>
        <w:lvlJc w:val="left"/>
        <w:pPr>
          <w:tabs>
            <w:tab w:val="num" w:pos="2862"/>
          </w:tabs>
          <w:ind w:left="720" w:firstLine="1422"/>
        </w:pPr>
        <w:rPr>
          <w:rFonts w:hint="default"/>
        </w:rPr>
      </w:lvl>
    </w:lvlOverride>
    <w:lvlOverride w:ilvl="7">
      <w:lvl w:ilvl="7">
        <w:start w:val="1"/>
        <w:numFmt w:val="lowerLetter"/>
        <w:pStyle w:val="8"/>
        <w:lvlText w:val="%8."/>
        <w:lvlJc w:val="left"/>
        <w:pPr>
          <w:tabs>
            <w:tab w:val="num" w:pos="3219"/>
          </w:tabs>
          <w:ind w:left="720" w:firstLine="1779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tabs>
            <w:tab w:val="num" w:pos="3576"/>
          </w:tabs>
          <w:ind w:left="720" w:firstLine="2136"/>
        </w:pPr>
        <w:rPr>
          <w:rFonts w:hint="default"/>
        </w:rPr>
      </w:lvl>
    </w:lvlOverride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2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AC"/>
    <w:rsid w:val="00000EF5"/>
    <w:rsid w:val="00024555"/>
    <w:rsid w:val="00035EB3"/>
    <w:rsid w:val="00047AA1"/>
    <w:rsid w:val="0008423C"/>
    <w:rsid w:val="00094779"/>
    <w:rsid w:val="000A0EBF"/>
    <w:rsid w:val="000A7944"/>
    <w:rsid w:val="000B22AC"/>
    <w:rsid w:val="000D2881"/>
    <w:rsid w:val="000E0EAF"/>
    <w:rsid w:val="000E1739"/>
    <w:rsid w:val="000E482D"/>
    <w:rsid w:val="000E66CA"/>
    <w:rsid w:val="000F3560"/>
    <w:rsid w:val="000F6B04"/>
    <w:rsid w:val="00120739"/>
    <w:rsid w:val="001404B7"/>
    <w:rsid w:val="00170CE9"/>
    <w:rsid w:val="001A163A"/>
    <w:rsid w:val="001B3D6C"/>
    <w:rsid w:val="001D0708"/>
    <w:rsid w:val="001E216F"/>
    <w:rsid w:val="001F6666"/>
    <w:rsid w:val="002066A4"/>
    <w:rsid w:val="00227455"/>
    <w:rsid w:val="00227D53"/>
    <w:rsid w:val="00251413"/>
    <w:rsid w:val="0027017F"/>
    <w:rsid w:val="0027377D"/>
    <w:rsid w:val="002846D2"/>
    <w:rsid w:val="002A5FFE"/>
    <w:rsid w:val="002E43B5"/>
    <w:rsid w:val="002F7800"/>
    <w:rsid w:val="00312359"/>
    <w:rsid w:val="003165BB"/>
    <w:rsid w:val="00322FBA"/>
    <w:rsid w:val="003325AC"/>
    <w:rsid w:val="003462AB"/>
    <w:rsid w:val="003507F3"/>
    <w:rsid w:val="00355BFC"/>
    <w:rsid w:val="00355EF6"/>
    <w:rsid w:val="0037749A"/>
    <w:rsid w:val="003803F2"/>
    <w:rsid w:val="003831BD"/>
    <w:rsid w:val="003D36AD"/>
    <w:rsid w:val="003D4ED2"/>
    <w:rsid w:val="00405350"/>
    <w:rsid w:val="00421922"/>
    <w:rsid w:val="004316BD"/>
    <w:rsid w:val="00431718"/>
    <w:rsid w:val="00440C13"/>
    <w:rsid w:val="00461D56"/>
    <w:rsid w:val="00494247"/>
    <w:rsid w:val="004B37F6"/>
    <w:rsid w:val="004B5722"/>
    <w:rsid w:val="004B7F2F"/>
    <w:rsid w:val="004C1137"/>
    <w:rsid w:val="004C7953"/>
    <w:rsid w:val="004E472D"/>
    <w:rsid w:val="004F1D1F"/>
    <w:rsid w:val="00515E6C"/>
    <w:rsid w:val="00526605"/>
    <w:rsid w:val="00550F07"/>
    <w:rsid w:val="00554DD8"/>
    <w:rsid w:val="00563F0C"/>
    <w:rsid w:val="005878F1"/>
    <w:rsid w:val="005A3DB6"/>
    <w:rsid w:val="005A72DC"/>
    <w:rsid w:val="005B275F"/>
    <w:rsid w:val="005C6711"/>
    <w:rsid w:val="005E6AFA"/>
    <w:rsid w:val="005F19E4"/>
    <w:rsid w:val="00602271"/>
    <w:rsid w:val="00606DC9"/>
    <w:rsid w:val="00626E51"/>
    <w:rsid w:val="00627F15"/>
    <w:rsid w:val="0063351E"/>
    <w:rsid w:val="00641776"/>
    <w:rsid w:val="006534AE"/>
    <w:rsid w:val="00665CE6"/>
    <w:rsid w:val="0068183A"/>
    <w:rsid w:val="00696CCE"/>
    <w:rsid w:val="006A7BDC"/>
    <w:rsid w:val="006B3D4F"/>
    <w:rsid w:val="006B4584"/>
    <w:rsid w:val="006D6615"/>
    <w:rsid w:val="006F568D"/>
    <w:rsid w:val="00701A40"/>
    <w:rsid w:val="007049E6"/>
    <w:rsid w:val="0072310C"/>
    <w:rsid w:val="0072588D"/>
    <w:rsid w:val="0073289F"/>
    <w:rsid w:val="00776ED7"/>
    <w:rsid w:val="007F6C28"/>
    <w:rsid w:val="00805EED"/>
    <w:rsid w:val="00814410"/>
    <w:rsid w:val="00817298"/>
    <w:rsid w:val="008345E7"/>
    <w:rsid w:val="00841DBF"/>
    <w:rsid w:val="008A38F8"/>
    <w:rsid w:val="008A714D"/>
    <w:rsid w:val="008A746D"/>
    <w:rsid w:val="008E4A5C"/>
    <w:rsid w:val="008E6079"/>
    <w:rsid w:val="0092012F"/>
    <w:rsid w:val="00937319"/>
    <w:rsid w:val="0094583C"/>
    <w:rsid w:val="00952506"/>
    <w:rsid w:val="00952B19"/>
    <w:rsid w:val="009622BE"/>
    <w:rsid w:val="00964E31"/>
    <w:rsid w:val="009D0DF4"/>
    <w:rsid w:val="009D30BF"/>
    <w:rsid w:val="009D5834"/>
    <w:rsid w:val="009E26F0"/>
    <w:rsid w:val="00A02E1C"/>
    <w:rsid w:val="00A54E49"/>
    <w:rsid w:val="00A76F50"/>
    <w:rsid w:val="00AA7A64"/>
    <w:rsid w:val="00AB4379"/>
    <w:rsid w:val="00AC126C"/>
    <w:rsid w:val="00AF424D"/>
    <w:rsid w:val="00B31333"/>
    <w:rsid w:val="00B36060"/>
    <w:rsid w:val="00B413D6"/>
    <w:rsid w:val="00B861F2"/>
    <w:rsid w:val="00BA09EC"/>
    <w:rsid w:val="00BA6B37"/>
    <w:rsid w:val="00BB7054"/>
    <w:rsid w:val="00BC0D1A"/>
    <w:rsid w:val="00BC1FCA"/>
    <w:rsid w:val="00BE5BF9"/>
    <w:rsid w:val="00BF400D"/>
    <w:rsid w:val="00C02AE1"/>
    <w:rsid w:val="00C17901"/>
    <w:rsid w:val="00C3186D"/>
    <w:rsid w:val="00C31E90"/>
    <w:rsid w:val="00C5536E"/>
    <w:rsid w:val="00C6145A"/>
    <w:rsid w:val="00C7407F"/>
    <w:rsid w:val="00C767BA"/>
    <w:rsid w:val="00C95E08"/>
    <w:rsid w:val="00CB24C8"/>
    <w:rsid w:val="00D01270"/>
    <w:rsid w:val="00D21297"/>
    <w:rsid w:val="00D329D2"/>
    <w:rsid w:val="00D65ED4"/>
    <w:rsid w:val="00D976F5"/>
    <w:rsid w:val="00DA457B"/>
    <w:rsid w:val="00DB1BBF"/>
    <w:rsid w:val="00DD18E1"/>
    <w:rsid w:val="00E065BE"/>
    <w:rsid w:val="00E16219"/>
    <w:rsid w:val="00E2621B"/>
    <w:rsid w:val="00E5282A"/>
    <w:rsid w:val="00E7731C"/>
    <w:rsid w:val="00EA390D"/>
    <w:rsid w:val="00EC0AC9"/>
    <w:rsid w:val="00EE6BEE"/>
    <w:rsid w:val="00F1613C"/>
    <w:rsid w:val="00F35AD0"/>
    <w:rsid w:val="00F57135"/>
    <w:rsid w:val="00F64C5E"/>
    <w:rsid w:val="00F66E74"/>
    <w:rsid w:val="00FA5F47"/>
    <w:rsid w:val="00FC5DE2"/>
    <w:rsid w:val="00FD3CA2"/>
    <w:rsid w:val="00FD6372"/>
    <w:rsid w:val="00FF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5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0"/>
    <w:uiPriority w:val="9"/>
    <w:qFormat/>
    <w:rsid w:val="006D6615"/>
    <w:pPr>
      <w:keepNext/>
      <w:numPr>
        <w:numId w:val="1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0"/>
    <w:uiPriority w:val="9"/>
    <w:unhideWhenUsed/>
    <w:qFormat/>
    <w:rsid w:val="006D6615"/>
    <w:pPr>
      <w:numPr>
        <w:ilvl w:val="1"/>
        <w:numId w:val="1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6D6615"/>
    <w:pPr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6D6615"/>
    <w:pPr>
      <w:numPr>
        <w:ilvl w:val="3"/>
        <w:numId w:val="1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6D6615"/>
    <w:pPr>
      <w:numPr>
        <w:ilvl w:val="4"/>
        <w:numId w:val="1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661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next w:val="8"/>
    <w:link w:val="70"/>
    <w:uiPriority w:val="9"/>
    <w:unhideWhenUsed/>
    <w:qFormat/>
    <w:rsid w:val="006D6615"/>
    <w:pPr>
      <w:numPr>
        <w:ilvl w:val="6"/>
        <w:numId w:val="1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6D6615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6D6615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6D6615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6D6615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6D6615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6D6615"/>
    <w:rPr>
      <w:rFonts w:ascii="Times New Roman" w:eastAsia="Times New Roman" w:hAnsi="Times New Roman" w:cs="Times New Roman"/>
      <w:sz w:val="20"/>
      <w:szCs w:val="20"/>
    </w:rPr>
  </w:style>
  <w:style w:type="paragraph" w:styleId="a3">
    <w:name w:val="footer"/>
    <w:basedOn w:val="a"/>
    <w:link w:val="a4"/>
    <w:uiPriority w:val="99"/>
    <w:unhideWhenUsed/>
    <w:rsid w:val="006D661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6D6615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5"/>
    <w:next w:val="a"/>
    <w:uiPriority w:val="99"/>
    <w:rsid w:val="006D661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210">
    <w:name w:val="Основной текст 21"/>
    <w:basedOn w:val="a"/>
    <w:rsid w:val="006D6615"/>
    <w:pPr>
      <w:spacing w:before="120" w:after="120"/>
      <w:ind w:left="720"/>
    </w:pPr>
    <w:rPr>
      <w:rFonts w:eastAsia="Times New Roman"/>
      <w:szCs w:val="20"/>
      <w:lang w:val="en-GB"/>
    </w:rPr>
  </w:style>
  <w:style w:type="paragraph" w:customStyle="1" w:styleId="BodyText1">
    <w:name w:val="Body Text 1"/>
    <w:basedOn w:val="210"/>
    <w:rsid w:val="006D6615"/>
    <w:pPr>
      <w:ind w:left="0"/>
    </w:pPr>
  </w:style>
  <w:style w:type="table" w:styleId="a6">
    <w:name w:val="Table Grid"/>
    <w:basedOn w:val="a1"/>
    <w:uiPriority w:val="59"/>
    <w:rsid w:val="006D66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uiPriority w:val="99"/>
    <w:semiHidden/>
    <w:unhideWhenUsed/>
    <w:rsid w:val="006D661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D6615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D6615"/>
    <w:rPr>
      <w:rFonts w:ascii="Times New Roman" w:eastAsia="Calibri" w:hAnsi="Times New Roman" w:cs="Times New Roman"/>
      <w:sz w:val="20"/>
      <w:szCs w:val="20"/>
    </w:rPr>
  </w:style>
  <w:style w:type="paragraph" w:styleId="aa">
    <w:name w:val="List Paragraph"/>
    <w:basedOn w:val="a"/>
    <w:link w:val="ab"/>
    <w:qFormat/>
    <w:rsid w:val="006D6615"/>
    <w:pPr>
      <w:spacing w:after="200" w:line="276" w:lineRule="auto"/>
      <w:ind w:left="720"/>
      <w:jc w:val="left"/>
    </w:pPr>
    <w:rPr>
      <w:rFonts w:ascii="Calibri" w:hAnsi="Calibri" w:cs="Calibri"/>
    </w:rPr>
  </w:style>
  <w:style w:type="character" w:styleId="ac">
    <w:name w:val="Emphasis"/>
    <w:uiPriority w:val="20"/>
    <w:qFormat/>
    <w:rsid w:val="006D6615"/>
  </w:style>
  <w:style w:type="character" w:customStyle="1" w:styleId="ab">
    <w:name w:val="Абзац списка Знак"/>
    <w:link w:val="aa"/>
    <w:rsid w:val="006D6615"/>
    <w:rPr>
      <w:rFonts w:ascii="Calibri" w:eastAsia="Calibri" w:hAnsi="Calibri" w:cs="Calibri"/>
    </w:rPr>
  </w:style>
  <w:style w:type="numbering" w:customStyle="1" w:styleId="21">
    <w:name w:val="Стиль21"/>
    <w:basedOn w:val="a2"/>
    <w:uiPriority w:val="99"/>
    <w:rsid w:val="006D6615"/>
    <w:pPr>
      <w:numPr>
        <w:numId w:val="2"/>
      </w:numPr>
    </w:pPr>
  </w:style>
  <w:style w:type="paragraph" w:styleId="ad">
    <w:name w:val="Normal (Web)"/>
    <w:basedOn w:val="a"/>
    <w:uiPriority w:val="99"/>
    <w:unhideWhenUsed/>
    <w:rsid w:val="006D6615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D661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5">
    <w:name w:val="Body Text"/>
    <w:basedOn w:val="a"/>
    <w:link w:val="ae"/>
    <w:uiPriority w:val="99"/>
    <w:semiHidden/>
    <w:unhideWhenUsed/>
    <w:rsid w:val="006D6615"/>
    <w:pPr>
      <w:spacing w:after="120"/>
    </w:pPr>
  </w:style>
  <w:style w:type="character" w:customStyle="1" w:styleId="ae">
    <w:name w:val="Основной текст Знак"/>
    <w:basedOn w:val="a0"/>
    <w:link w:val="a5"/>
    <w:uiPriority w:val="99"/>
    <w:semiHidden/>
    <w:rsid w:val="006D6615"/>
    <w:rPr>
      <w:rFonts w:ascii="Times New Roman" w:eastAsia="Calibri" w:hAnsi="Times New Roman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6D6615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D6615"/>
    <w:rPr>
      <w:rFonts w:ascii="Tahoma" w:eastAsia="Calibri" w:hAnsi="Tahoma" w:cs="Tahoma"/>
      <w:sz w:val="16"/>
      <w:szCs w:val="16"/>
    </w:rPr>
  </w:style>
  <w:style w:type="paragraph" w:styleId="af1">
    <w:name w:val="annotation subject"/>
    <w:basedOn w:val="a8"/>
    <w:next w:val="a8"/>
    <w:link w:val="af2"/>
    <w:uiPriority w:val="99"/>
    <w:semiHidden/>
    <w:unhideWhenUsed/>
    <w:rsid w:val="00312359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semiHidden/>
    <w:rsid w:val="00312359"/>
    <w:rPr>
      <w:rFonts w:ascii="Times New Roman" w:eastAsia="Calibri" w:hAnsi="Times New Roman" w:cs="Times New Roman"/>
      <w:b/>
      <w:bCs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BB7054"/>
    <w:rPr>
      <w:color w:val="800080"/>
      <w:u w:val="single"/>
    </w:rPr>
  </w:style>
  <w:style w:type="paragraph" w:customStyle="1" w:styleId="Parties">
    <w:name w:val="Parties"/>
    <w:basedOn w:val="a5"/>
    <w:next w:val="a5"/>
    <w:rsid w:val="002F7800"/>
    <w:pPr>
      <w:numPr>
        <w:numId w:val="7"/>
      </w:numPr>
      <w:spacing w:before="120"/>
    </w:pPr>
    <w:rPr>
      <w:rFonts w:eastAsia="MS Mincho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615"/>
    <w:pPr>
      <w:spacing w:after="0" w:line="240" w:lineRule="auto"/>
      <w:jc w:val="both"/>
    </w:pPr>
    <w:rPr>
      <w:rFonts w:ascii="Times New Roman" w:eastAsia="Calibri" w:hAnsi="Times New Roman" w:cs="Times New Roman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next w:val="2"/>
    <w:link w:val="10"/>
    <w:uiPriority w:val="9"/>
    <w:qFormat/>
    <w:rsid w:val="006D6615"/>
    <w:pPr>
      <w:keepNext/>
      <w:numPr>
        <w:numId w:val="1"/>
      </w:numPr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next w:val="3"/>
    <w:link w:val="20"/>
    <w:uiPriority w:val="9"/>
    <w:unhideWhenUsed/>
    <w:qFormat/>
    <w:rsid w:val="006D6615"/>
    <w:pPr>
      <w:numPr>
        <w:ilvl w:val="1"/>
        <w:numId w:val="1"/>
      </w:numPr>
      <w:tabs>
        <w:tab w:val="left" w:pos="1276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3">
    <w:name w:val="heading 3"/>
    <w:aliases w:val="H3"/>
    <w:next w:val="4"/>
    <w:link w:val="30"/>
    <w:uiPriority w:val="9"/>
    <w:unhideWhenUsed/>
    <w:qFormat/>
    <w:rsid w:val="006D6615"/>
    <w:pPr>
      <w:numPr>
        <w:ilvl w:val="2"/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Cs/>
      <w:sz w:val="24"/>
      <w:szCs w:val="24"/>
    </w:rPr>
  </w:style>
  <w:style w:type="paragraph" w:styleId="4">
    <w:name w:val="heading 4"/>
    <w:aliases w:val="H4"/>
    <w:next w:val="5"/>
    <w:link w:val="40"/>
    <w:uiPriority w:val="9"/>
    <w:unhideWhenUsed/>
    <w:qFormat/>
    <w:rsid w:val="006D6615"/>
    <w:pPr>
      <w:numPr>
        <w:ilvl w:val="3"/>
        <w:numId w:val="1"/>
      </w:numPr>
      <w:tabs>
        <w:tab w:val="clear" w:pos="1791"/>
        <w:tab w:val="num" w:pos="1701"/>
      </w:tabs>
      <w:spacing w:after="0" w:line="240" w:lineRule="auto"/>
      <w:ind w:left="1701" w:hanging="425"/>
      <w:jc w:val="both"/>
      <w:outlineLvl w:val="3"/>
    </w:pPr>
    <w:rPr>
      <w:rFonts w:ascii="Times New Roman" w:eastAsia="Times New Roman" w:hAnsi="Times New Roman" w:cs="Times New Roman"/>
      <w:bCs/>
      <w:iCs/>
      <w:sz w:val="24"/>
      <w:szCs w:val="24"/>
    </w:rPr>
  </w:style>
  <w:style w:type="paragraph" w:styleId="5">
    <w:name w:val="heading 5"/>
    <w:aliases w:val="H5"/>
    <w:next w:val="6"/>
    <w:link w:val="50"/>
    <w:uiPriority w:val="9"/>
    <w:unhideWhenUsed/>
    <w:qFormat/>
    <w:rsid w:val="006D6615"/>
    <w:pPr>
      <w:numPr>
        <w:ilvl w:val="4"/>
        <w:numId w:val="1"/>
      </w:numPr>
      <w:tabs>
        <w:tab w:val="left" w:pos="113"/>
        <w:tab w:val="left" w:pos="227"/>
        <w:tab w:val="num" w:pos="2835"/>
      </w:tabs>
      <w:spacing w:before="60" w:after="60" w:line="240" w:lineRule="auto"/>
      <w:ind w:left="357" w:firstLine="1792"/>
      <w:jc w:val="both"/>
      <w:outlineLvl w:val="4"/>
    </w:pPr>
    <w:rPr>
      <w:rFonts w:ascii="Georgia" w:eastAsia="Times New Roman" w:hAnsi="Georgia" w:cs="Times New Roman"/>
      <w:szCs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661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next w:val="8"/>
    <w:link w:val="70"/>
    <w:uiPriority w:val="9"/>
    <w:unhideWhenUsed/>
    <w:qFormat/>
    <w:rsid w:val="006D6615"/>
    <w:pPr>
      <w:numPr>
        <w:ilvl w:val="6"/>
        <w:numId w:val="1"/>
      </w:numPr>
      <w:spacing w:before="120" w:after="120" w:line="240" w:lineRule="auto"/>
      <w:jc w:val="both"/>
      <w:outlineLvl w:val="6"/>
    </w:pPr>
    <w:rPr>
      <w:rFonts w:ascii="Times New Roman" w:eastAsia="Times New Roman" w:hAnsi="Times New Roman" w:cs="Times New Roman"/>
      <w:iCs/>
    </w:rPr>
  </w:style>
  <w:style w:type="paragraph" w:styleId="8">
    <w:name w:val="heading 8"/>
    <w:next w:val="a"/>
    <w:link w:val="80"/>
    <w:uiPriority w:val="9"/>
    <w:unhideWhenUsed/>
    <w:qFormat/>
    <w:rsid w:val="006D6615"/>
    <w:pPr>
      <w:keepNext/>
      <w:keepLines/>
      <w:numPr>
        <w:ilvl w:val="7"/>
        <w:numId w:val="1"/>
      </w:numPr>
      <w:spacing w:before="200" w:after="0" w:line="240" w:lineRule="auto"/>
      <w:jc w:val="both"/>
      <w:outlineLvl w:val="7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6D6615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30">
    <w:name w:val="Заголовок 3 Знак"/>
    <w:aliases w:val="H3 Знак"/>
    <w:basedOn w:val="a0"/>
    <w:link w:val="3"/>
    <w:uiPriority w:val="9"/>
    <w:rsid w:val="006D6615"/>
    <w:rPr>
      <w:rFonts w:ascii="Times New Roman" w:eastAsia="Times New Roman" w:hAnsi="Times New Roman" w:cs="Times New Roman"/>
      <w:b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uiPriority w:val="9"/>
    <w:rsid w:val="006D6615"/>
    <w:rPr>
      <w:rFonts w:ascii="Times New Roman" w:eastAsia="Times New Roman" w:hAnsi="Times New Roman" w:cs="Times New Roman"/>
      <w:bCs/>
      <w:iCs/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uiPriority w:val="9"/>
    <w:rsid w:val="006D6615"/>
    <w:rPr>
      <w:rFonts w:ascii="Georgia" w:eastAsia="Times New Roman" w:hAnsi="Georgia" w:cs="Times New Roman"/>
      <w:szCs w:val="20"/>
    </w:rPr>
  </w:style>
  <w:style w:type="character" w:customStyle="1" w:styleId="70">
    <w:name w:val="Заголовок 7 Знак"/>
    <w:basedOn w:val="a0"/>
    <w:link w:val="7"/>
    <w:uiPriority w:val="9"/>
    <w:rsid w:val="006D6615"/>
    <w:rPr>
      <w:rFonts w:ascii="Times New Roman" w:eastAsia="Times New Roman" w:hAnsi="Times New Roman" w:cs="Times New Roman"/>
      <w:iCs/>
    </w:rPr>
  </w:style>
  <w:style w:type="character" w:customStyle="1" w:styleId="80">
    <w:name w:val="Заголовок 8 Знак"/>
    <w:basedOn w:val="a0"/>
    <w:link w:val="8"/>
    <w:uiPriority w:val="9"/>
    <w:rsid w:val="006D6615"/>
    <w:rPr>
      <w:rFonts w:ascii="Times New Roman" w:eastAsia="Times New Roman" w:hAnsi="Times New Roman" w:cs="Times New Roman"/>
      <w:sz w:val="20"/>
      <w:szCs w:val="20"/>
    </w:rPr>
  </w:style>
  <w:style w:type="paragraph" w:styleId="a3">
    <w:name w:val="footer"/>
    <w:basedOn w:val="a"/>
    <w:link w:val="a4"/>
    <w:uiPriority w:val="99"/>
    <w:unhideWhenUsed/>
    <w:rsid w:val="006D6615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6D6615"/>
    <w:rPr>
      <w:rFonts w:ascii="Times New Roman" w:eastAsia="Calibri" w:hAnsi="Times New Roman" w:cs="Times New Roman"/>
    </w:rPr>
  </w:style>
  <w:style w:type="paragraph" w:customStyle="1" w:styleId="LBScheduleHeading">
    <w:name w:val="LB Schedule Heading"/>
    <w:basedOn w:val="a5"/>
    <w:next w:val="a"/>
    <w:uiPriority w:val="99"/>
    <w:rsid w:val="006D6615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210">
    <w:name w:val="Основной текст 21"/>
    <w:basedOn w:val="a"/>
    <w:rsid w:val="006D6615"/>
    <w:pPr>
      <w:spacing w:before="120" w:after="120"/>
      <w:ind w:left="720"/>
    </w:pPr>
    <w:rPr>
      <w:rFonts w:eastAsia="Times New Roman"/>
      <w:szCs w:val="20"/>
      <w:lang w:val="en-GB"/>
    </w:rPr>
  </w:style>
  <w:style w:type="paragraph" w:customStyle="1" w:styleId="BodyText1">
    <w:name w:val="Body Text 1"/>
    <w:basedOn w:val="210"/>
    <w:rsid w:val="006D6615"/>
    <w:pPr>
      <w:ind w:left="0"/>
    </w:pPr>
  </w:style>
  <w:style w:type="table" w:styleId="a6">
    <w:name w:val="Table Grid"/>
    <w:basedOn w:val="a1"/>
    <w:uiPriority w:val="59"/>
    <w:rsid w:val="006D66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uiPriority w:val="99"/>
    <w:semiHidden/>
    <w:unhideWhenUsed/>
    <w:rsid w:val="006D661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D6615"/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D6615"/>
    <w:rPr>
      <w:rFonts w:ascii="Times New Roman" w:eastAsia="Calibri" w:hAnsi="Times New Roman" w:cs="Times New Roman"/>
      <w:sz w:val="20"/>
      <w:szCs w:val="20"/>
    </w:rPr>
  </w:style>
  <w:style w:type="paragraph" w:styleId="aa">
    <w:name w:val="List Paragraph"/>
    <w:basedOn w:val="a"/>
    <w:link w:val="ab"/>
    <w:qFormat/>
    <w:rsid w:val="006D6615"/>
    <w:pPr>
      <w:spacing w:after="200" w:line="276" w:lineRule="auto"/>
      <w:ind w:left="720"/>
      <w:jc w:val="left"/>
    </w:pPr>
    <w:rPr>
      <w:rFonts w:ascii="Calibri" w:hAnsi="Calibri" w:cs="Calibri"/>
    </w:rPr>
  </w:style>
  <w:style w:type="character" w:styleId="ac">
    <w:name w:val="Emphasis"/>
    <w:uiPriority w:val="20"/>
    <w:qFormat/>
    <w:rsid w:val="006D6615"/>
  </w:style>
  <w:style w:type="character" w:customStyle="1" w:styleId="ab">
    <w:name w:val="Абзац списка Знак"/>
    <w:link w:val="aa"/>
    <w:rsid w:val="006D6615"/>
    <w:rPr>
      <w:rFonts w:ascii="Calibri" w:eastAsia="Calibri" w:hAnsi="Calibri" w:cs="Calibri"/>
    </w:rPr>
  </w:style>
  <w:style w:type="numbering" w:customStyle="1" w:styleId="21">
    <w:name w:val="Стиль21"/>
    <w:basedOn w:val="a2"/>
    <w:uiPriority w:val="99"/>
    <w:rsid w:val="006D6615"/>
    <w:pPr>
      <w:numPr>
        <w:numId w:val="2"/>
      </w:numPr>
    </w:pPr>
  </w:style>
  <w:style w:type="paragraph" w:styleId="ad">
    <w:name w:val="Normal (Web)"/>
    <w:basedOn w:val="a"/>
    <w:uiPriority w:val="99"/>
    <w:unhideWhenUsed/>
    <w:rsid w:val="006D6615"/>
    <w:pPr>
      <w:spacing w:before="100" w:beforeAutospacing="1" w:after="100" w:afterAutospacing="1"/>
      <w:jc w:val="left"/>
    </w:pPr>
    <w:rPr>
      <w:rFonts w:eastAsia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D661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5">
    <w:name w:val="Body Text"/>
    <w:basedOn w:val="a"/>
    <w:link w:val="ae"/>
    <w:uiPriority w:val="99"/>
    <w:semiHidden/>
    <w:unhideWhenUsed/>
    <w:rsid w:val="006D6615"/>
    <w:pPr>
      <w:spacing w:after="120"/>
    </w:pPr>
  </w:style>
  <w:style w:type="character" w:customStyle="1" w:styleId="ae">
    <w:name w:val="Основной текст Знак"/>
    <w:basedOn w:val="a0"/>
    <w:link w:val="a5"/>
    <w:uiPriority w:val="99"/>
    <w:semiHidden/>
    <w:rsid w:val="006D6615"/>
    <w:rPr>
      <w:rFonts w:ascii="Times New Roman" w:eastAsia="Calibri" w:hAnsi="Times New Roman" w:cs="Times New Roman"/>
    </w:rPr>
  </w:style>
  <w:style w:type="paragraph" w:styleId="af">
    <w:name w:val="Balloon Text"/>
    <w:basedOn w:val="a"/>
    <w:link w:val="af0"/>
    <w:uiPriority w:val="99"/>
    <w:semiHidden/>
    <w:unhideWhenUsed/>
    <w:rsid w:val="006D6615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6D6615"/>
    <w:rPr>
      <w:rFonts w:ascii="Tahoma" w:eastAsia="Calibri" w:hAnsi="Tahoma" w:cs="Tahoma"/>
      <w:sz w:val="16"/>
      <w:szCs w:val="16"/>
    </w:rPr>
  </w:style>
  <w:style w:type="paragraph" w:styleId="af1">
    <w:name w:val="annotation subject"/>
    <w:basedOn w:val="a8"/>
    <w:next w:val="a8"/>
    <w:link w:val="af2"/>
    <w:uiPriority w:val="99"/>
    <w:semiHidden/>
    <w:unhideWhenUsed/>
    <w:rsid w:val="00312359"/>
    <w:rPr>
      <w:b/>
      <w:bCs/>
    </w:rPr>
  </w:style>
  <w:style w:type="character" w:customStyle="1" w:styleId="af2">
    <w:name w:val="Тема примечания Знак"/>
    <w:basedOn w:val="a9"/>
    <w:link w:val="af1"/>
    <w:uiPriority w:val="99"/>
    <w:semiHidden/>
    <w:rsid w:val="00312359"/>
    <w:rPr>
      <w:rFonts w:ascii="Times New Roman" w:eastAsia="Calibri" w:hAnsi="Times New Roman" w:cs="Times New Roman"/>
      <w:b/>
      <w:bCs/>
      <w:sz w:val="20"/>
      <w:szCs w:val="20"/>
    </w:rPr>
  </w:style>
  <w:style w:type="character" w:styleId="af3">
    <w:name w:val="FollowedHyperlink"/>
    <w:basedOn w:val="a0"/>
    <w:uiPriority w:val="99"/>
    <w:semiHidden/>
    <w:unhideWhenUsed/>
    <w:rsid w:val="00BB7054"/>
    <w:rPr>
      <w:color w:val="800080"/>
      <w:u w:val="single"/>
    </w:rPr>
  </w:style>
  <w:style w:type="paragraph" w:customStyle="1" w:styleId="Parties">
    <w:name w:val="Parties"/>
    <w:basedOn w:val="a5"/>
    <w:next w:val="a5"/>
    <w:rsid w:val="002F7800"/>
    <w:pPr>
      <w:numPr>
        <w:numId w:val="7"/>
      </w:numPr>
      <w:spacing w:before="120"/>
    </w:pPr>
    <w:rPr>
      <w:rFonts w:eastAsia="MS Mincho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73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7A1BA5-5024-4242-B857-A3F8A0723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10</Pages>
  <Words>2264</Words>
  <Characters>12906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Kascheev Mikhail</dc:creator>
  <cp:lastModifiedBy>Andreeva Yuliya</cp:lastModifiedBy>
  <cp:revision>22</cp:revision>
  <cp:lastPrinted>2017-06-19T12:08:00Z</cp:lastPrinted>
  <dcterms:created xsi:type="dcterms:W3CDTF">2017-06-14T09:05:00Z</dcterms:created>
  <dcterms:modified xsi:type="dcterms:W3CDTF">2017-10-27T14:37:00Z</dcterms:modified>
</cp:coreProperties>
</file>