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EE4770" w:rsidRPr="00EE4770">
        <w:rPr>
          <w:rFonts w:ascii="Times New Roman" w:hAnsi="Times New Roman" w:cs="Times New Roman"/>
          <w:b/>
          <w:sz w:val="28"/>
          <w:szCs w:val="28"/>
        </w:rPr>
        <w:t>13</w:t>
      </w:r>
      <w:r w:rsidR="00144741">
        <w:rPr>
          <w:rFonts w:ascii="Times New Roman" w:hAnsi="Times New Roman" w:cs="Times New Roman"/>
          <w:b/>
          <w:sz w:val="28"/>
          <w:szCs w:val="28"/>
        </w:rPr>
        <w:t>.</w:t>
      </w:r>
      <w:r w:rsidR="004E687C" w:rsidRPr="004E687C">
        <w:rPr>
          <w:rFonts w:ascii="Times New Roman" w:hAnsi="Times New Roman" w:cs="Times New Roman"/>
          <w:b/>
          <w:sz w:val="28"/>
          <w:szCs w:val="28"/>
        </w:rPr>
        <w:t>1</w:t>
      </w:r>
      <w:r w:rsidR="00F72C9D">
        <w:rPr>
          <w:rFonts w:ascii="Times New Roman" w:hAnsi="Times New Roman" w:cs="Times New Roman"/>
          <w:b/>
          <w:sz w:val="28"/>
          <w:szCs w:val="28"/>
        </w:rPr>
        <w:t>1</w:t>
      </w:r>
      <w:r w:rsidR="00F817A4">
        <w:rPr>
          <w:rFonts w:ascii="Times New Roman" w:hAnsi="Times New Roman" w:cs="Times New Roman"/>
          <w:b/>
          <w:sz w:val="28"/>
          <w:szCs w:val="28"/>
        </w:rPr>
        <w:t>.201</w:t>
      </w:r>
      <w:r w:rsidR="004865F4">
        <w:rPr>
          <w:rFonts w:ascii="Times New Roman" w:hAnsi="Times New Roman" w:cs="Times New Roman"/>
          <w:b/>
          <w:sz w:val="28"/>
          <w:szCs w:val="28"/>
        </w:rPr>
        <w:t>7</w:t>
      </w:r>
    </w:p>
    <w:p w:rsidR="00144741" w:rsidRPr="00144741" w:rsidRDefault="00280DEF" w:rsidP="001447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80DE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 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Извещени</w:t>
      </w:r>
      <w:r w:rsid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>ю</w:t>
      </w:r>
      <w:r w:rsidR="00144741" w:rsidRPr="0014474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№з-17-</w:t>
      </w:r>
      <w:r w:rsidR="00EE4770" w:rsidRPr="00EE4770">
        <w:rPr>
          <w:rFonts w:ascii="Times New Roman" w:eastAsia="Times New Roman" w:hAnsi="Times New Roman" w:cs="Times New Roman"/>
          <w:b/>
          <w:bCs/>
          <w:sz w:val="28"/>
          <w:szCs w:val="28"/>
        </w:rPr>
        <w:t>30107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/1</w:t>
      </w:r>
      <w:r w:rsidR="00F72C9D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  <w:r w:rsidR="00EE4770" w:rsidRPr="00EE4770">
        <w:rPr>
          <w:rFonts w:ascii="Times New Roman" w:eastAsia="Times New Roman" w:hAnsi="Times New Roman" w:cs="Times New Roman"/>
          <w:b/>
          <w:bCs/>
          <w:sz w:val="28"/>
          <w:szCs w:val="28"/>
        </w:rPr>
        <w:t>7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от </w:t>
      </w:r>
      <w:r w:rsidR="00F72C9D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EE4770" w:rsidRPr="00EE4770">
        <w:rPr>
          <w:rFonts w:ascii="Times New Roman" w:eastAsia="Times New Roman" w:hAnsi="Times New Roman" w:cs="Times New Roman"/>
          <w:b/>
          <w:bCs/>
          <w:sz w:val="28"/>
          <w:szCs w:val="28"/>
        </w:rPr>
        <w:t>6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.</w:t>
      </w:r>
      <w:r w:rsidR="00F72C9D">
        <w:rPr>
          <w:rFonts w:ascii="Times New Roman" w:eastAsia="Times New Roman" w:hAnsi="Times New Roman" w:cs="Times New Roman"/>
          <w:b/>
          <w:bCs/>
          <w:sz w:val="28"/>
          <w:szCs w:val="28"/>
        </w:rPr>
        <w:t>10</w:t>
      </w:r>
      <w:r w:rsidR="00236AA8"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>.2017</w:t>
      </w:r>
    </w:p>
    <w:p w:rsidR="00EE4770" w:rsidRPr="00EE4770" w:rsidRDefault="00236AA8" w:rsidP="00EE47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36A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 проведении </w:t>
      </w:r>
      <w:r w:rsidR="00F72C9D" w:rsidRPr="00F72C9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Запроса цен на право заключения договора на </w:t>
      </w:r>
      <w:r w:rsidR="00EE4770" w:rsidRPr="00EE477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разработку дизайн-проекта, производство и монтаж навигационных табличек для входных дверей внутренних помещений в здании Технопарк, расположенном по адресу: Инновационный центр «Сколково», Большой бульвар, д.42, стр. 1  </w:t>
      </w:r>
    </w:p>
    <w:p w:rsidR="00EE4770" w:rsidRPr="00EE4770" w:rsidRDefault="00EE4770" w:rsidP="00EE47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E4770">
        <w:rPr>
          <w:rFonts w:ascii="Times New Roman" w:eastAsia="Times New Roman" w:hAnsi="Times New Roman" w:cs="Times New Roman"/>
          <w:b/>
          <w:bCs/>
          <w:sz w:val="28"/>
          <w:szCs w:val="28"/>
        </w:rPr>
        <w:t>для нужд</w:t>
      </w:r>
    </w:p>
    <w:p w:rsidR="00F817A4" w:rsidRPr="00236AA8" w:rsidRDefault="00EE4770" w:rsidP="00EE4770">
      <w:pPr>
        <w:spacing w:after="0" w:line="240" w:lineRule="auto"/>
        <w:jc w:val="center"/>
        <w:rPr>
          <w:rFonts w:eastAsia="Calibri"/>
          <w:sz w:val="28"/>
          <w:szCs w:val="28"/>
        </w:rPr>
      </w:pPr>
      <w:r w:rsidRPr="00EE4770">
        <w:rPr>
          <w:rFonts w:ascii="Times New Roman" w:eastAsia="Times New Roman" w:hAnsi="Times New Roman" w:cs="Times New Roman"/>
          <w:b/>
          <w:bCs/>
          <w:sz w:val="28"/>
          <w:szCs w:val="28"/>
        </w:rPr>
        <w:t>Общества с ограниченной ответственностью «Технопарк «Сколково»</w:t>
      </w:r>
    </w:p>
    <w:p w:rsidR="00280DEF" w:rsidRDefault="00280DEF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280DEF">
        <w:rPr>
          <w:rFonts w:eastAsia="Calibri"/>
          <w:sz w:val="28"/>
          <w:szCs w:val="28"/>
        </w:rPr>
        <w:t xml:space="preserve">открытого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EE4770">
        <w:rPr>
          <w:rFonts w:eastAsia="Calibri"/>
          <w:sz w:val="28"/>
          <w:szCs w:val="28"/>
        </w:rPr>
        <w:t>предложений</w:t>
      </w:r>
      <w:r w:rsidRPr="00C26C35">
        <w:rPr>
          <w:rFonts w:eastAsia="Calibri"/>
          <w:sz w:val="28"/>
          <w:szCs w:val="28"/>
        </w:rPr>
        <w:t xml:space="preserve">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Default="001857D3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5E49FF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</w:t>
      </w:r>
      <w:bookmarkStart w:id="0" w:name="_GoBack"/>
      <w:bookmarkEnd w:id="0"/>
      <w:r w:rsidRPr="005E49FF">
        <w:rPr>
          <w:rFonts w:eastAsia="Calibri"/>
          <w:sz w:val="28"/>
          <w:szCs w:val="28"/>
        </w:rPr>
        <w:t>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5E49FF">
        <w:rPr>
          <w:rFonts w:eastAsia="Calibri"/>
          <w:sz w:val="28"/>
          <w:szCs w:val="28"/>
        </w:rPr>
        <w:t xml:space="preserve">ести </w:t>
      </w:r>
      <w:r w:rsidRPr="005E49FF">
        <w:rPr>
          <w:rFonts w:eastAsia="Calibri"/>
          <w:sz w:val="28"/>
          <w:szCs w:val="28"/>
        </w:rPr>
        <w:t xml:space="preserve">Переторжку, предусмотренную в пункте </w:t>
      </w:r>
      <w:r w:rsidR="00EE4770">
        <w:rPr>
          <w:rFonts w:eastAsia="Calibri"/>
          <w:sz w:val="28"/>
          <w:szCs w:val="28"/>
        </w:rPr>
        <w:t>7</w:t>
      </w:r>
      <w:r w:rsidR="00144741">
        <w:rPr>
          <w:rFonts w:eastAsia="Calibri"/>
          <w:sz w:val="28"/>
          <w:szCs w:val="28"/>
        </w:rPr>
        <w:t>.</w:t>
      </w:r>
      <w:r w:rsidR="00EE4770">
        <w:rPr>
          <w:rFonts w:eastAsia="Calibri"/>
          <w:sz w:val="28"/>
          <w:szCs w:val="28"/>
        </w:rPr>
        <w:t>2</w:t>
      </w:r>
      <w:r w:rsidR="00280DEF">
        <w:rPr>
          <w:rFonts w:eastAsia="Calibri"/>
          <w:sz w:val="28"/>
          <w:szCs w:val="28"/>
        </w:rPr>
        <w:t>.</w:t>
      </w:r>
      <w:r w:rsidRPr="005E49FF">
        <w:rPr>
          <w:rFonts w:eastAsia="Calibri"/>
          <w:sz w:val="28"/>
          <w:szCs w:val="28"/>
        </w:rPr>
        <w:t xml:space="preserve">  Извещения</w:t>
      </w:r>
      <w:r w:rsidR="00236AA8">
        <w:rPr>
          <w:rFonts w:eastAsia="Calibri"/>
          <w:sz w:val="28"/>
          <w:szCs w:val="28"/>
        </w:rPr>
        <w:t>.</w:t>
      </w:r>
    </w:p>
    <w:p w:rsidR="00236AA8" w:rsidRDefault="00236AA8" w:rsidP="005E49FF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F72C9D" w:rsidRPr="00F72C9D" w:rsidRDefault="00F72C9D" w:rsidP="00F72C9D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72C9D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Участники процедуры закупки подают Заявки на участие в Переторжке, по форме Заявки на участие в процедуре закупки, с соответствующими приложениями.</w:t>
      </w:r>
    </w:p>
    <w:p w:rsidR="00F72C9D" w:rsidRPr="00F72C9D" w:rsidRDefault="00F72C9D" w:rsidP="00F72C9D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F72C9D">
        <w:rPr>
          <w:rFonts w:ascii="Times New Roman" w:eastAsia="Calibri" w:hAnsi="Times New Roman" w:cs="Times New Roman"/>
          <w:sz w:val="28"/>
          <w:szCs w:val="28"/>
          <w:lang w:eastAsia="ru-RU"/>
        </w:rPr>
        <w:t>Заявки принимаются по адресу: 143026, г. Москва, территория инновационного центра «Сколково», ул. Нобеля д. 5, не позднее 12.00 московского времени «1</w:t>
      </w:r>
      <w:r w:rsidR="00EE4770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F72C9D">
        <w:rPr>
          <w:rFonts w:ascii="Times New Roman" w:eastAsia="Calibri" w:hAnsi="Times New Roman" w:cs="Times New Roman"/>
          <w:sz w:val="28"/>
          <w:szCs w:val="28"/>
          <w:lang w:eastAsia="ru-RU"/>
        </w:rPr>
        <w:t>» ноября 2017 года.</w:t>
      </w:r>
    </w:p>
    <w:p w:rsidR="001857D3" w:rsidRDefault="00F72C9D" w:rsidP="00F72C9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2C9D">
        <w:rPr>
          <w:rFonts w:ascii="Times New Roman" w:eastAsia="Calibri" w:hAnsi="Times New Roman" w:cs="Times New Roman"/>
          <w:sz w:val="28"/>
          <w:szCs w:val="28"/>
          <w:lang w:eastAsia="ru-RU"/>
        </w:rPr>
        <w:t>Место и дата рассмотрения Заявок, подведения итогов и определения Победителя Процедуры закупки: 143026, г. Москва, территория инновационного центра «Сколково», ул. Нобеля, д. 5 (ОЦ Технопарк) не позднее «</w:t>
      </w:r>
      <w:r w:rsidR="00EE4770">
        <w:rPr>
          <w:rFonts w:ascii="Times New Roman" w:eastAsia="Calibri" w:hAnsi="Times New Roman" w:cs="Times New Roman"/>
          <w:sz w:val="28"/>
          <w:szCs w:val="28"/>
          <w:lang w:eastAsia="ru-RU"/>
        </w:rPr>
        <w:t>30</w:t>
      </w:r>
      <w:r w:rsidRPr="00F72C9D">
        <w:rPr>
          <w:rFonts w:ascii="Times New Roman" w:eastAsia="Calibri" w:hAnsi="Times New Roman" w:cs="Times New Roman"/>
          <w:sz w:val="28"/>
          <w:szCs w:val="28"/>
          <w:lang w:eastAsia="ru-RU"/>
        </w:rPr>
        <w:t>» ноября 2017 года.</w:t>
      </w:r>
    </w:p>
    <w:p w:rsidR="00C804A6" w:rsidRDefault="00C804A6" w:rsidP="00144741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15A"/>
    <w:rsid w:val="00092FFC"/>
    <w:rsid w:val="00144741"/>
    <w:rsid w:val="00183C7C"/>
    <w:rsid w:val="001857D3"/>
    <w:rsid w:val="00191FF4"/>
    <w:rsid w:val="0022756D"/>
    <w:rsid w:val="00236AA8"/>
    <w:rsid w:val="002566C0"/>
    <w:rsid w:val="00280DEF"/>
    <w:rsid w:val="00303812"/>
    <w:rsid w:val="00380C2A"/>
    <w:rsid w:val="004622D8"/>
    <w:rsid w:val="0047115A"/>
    <w:rsid w:val="004865F4"/>
    <w:rsid w:val="004E687C"/>
    <w:rsid w:val="00542E0A"/>
    <w:rsid w:val="0058776B"/>
    <w:rsid w:val="005E49FF"/>
    <w:rsid w:val="00607D50"/>
    <w:rsid w:val="00663F1A"/>
    <w:rsid w:val="0071345A"/>
    <w:rsid w:val="00772E26"/>
    <w:rsid w:val="0079397E"/>
    <w:rsid w:val="007B6CE5"/>
    <w:rsid w:val="008C6FE8"/>
    <w:rsid w:val="009043C6"/>
    <w:rsid w:val="00920A79"/>
    <w:rsid w:val="00966007"/>
    <w:rsid w:val="00AA0034"/>
    <w:rsid w:val="00AB6834"/>
    <w:rsid w:val="00B25274"/>
    <w:rsid w:val="00B4757F"/>
    <w:rsid w:val="00B648AB"/>
    <w:rsid w:val="00BE04C7"/>
    <w:rsid w:val="00C26C35"/>
    <w:rsid w:val="00C804A6"/>
    <w:rsid w:val="00DA44A1"/>
    <w:rsid w:val="00DE5D50"/>
    <w:rsid w:val="00E5269D"/>
    <w:rsid w:val="00EA0E42"/>
    <w:rsid w:val="00EE4770"/>
    <w:rsid w:val="00F16DB9"/>
    <w:rsid w:val="00F72C9D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6DAD3D3-1F18-49CE-BEE2-B056753CD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280DEF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280DEF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280DEF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280DEF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280DEF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280D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280D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7</cp:revision>
  <cp:lastPrinted>2017-04-05T11:55:00Z</cp:lastPrinted>
  <dcterms:created xsi:type="dcterms:W3CDTF">2017-10-09T13:43:00Z</dcterms:created>
  <dcterms:modified xsi:type="dcterms:W3CDTF">2017-11-14T10:07:00Z</dcterms:modified>
</cp:coreProperties>
</file>