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CA2" w:rsidRPr="002304E7" w:rsidRDefault="002304E7" w:rsidP="002304E7">
      <w:pPr>
        <w:jc w:val="right"/>
        <w:rPr>
          <w:rFonts w:ascii="Times New Roman" w:hAnsi="Times New Roman" w:cs="Times New Roman"/>
        </w:rPr>
      </w:pPr>
      <w:r w:rsidRPr="002304E7">
        <w:rPr>
          <w:rFonts w:ascii="Times New Roman" w:hAnsi="Times New Roman" w:cs="Times New Roman"/>
        </w:rPr>
        <w:t>Приложение № 1 к Извещению №з-17-50104/</w:t>
      </w:r>
      <w:r w:rsidR="007E668E" w:rsidRPr="007E668E">
        <w:rPr>
          <w:rFonts w:ascii="Times New Roman" w:hAnsi="Times New Roman" w:cs="Times New Roman"/>
        </w:rPr>
        <w:t>174</w:t>
      </w:r>
      <w:r w:rsidRPr="002304E7">
        <w:rPr>
          <w:rFonts w:ascii="Times New Roman" w:hAnsi="Times New Roman" w:cs="Times New Roman"/>
        </w:rPr>
        <w:t xml:space="preserve"> от </w:t>
      </w:r>
      <w:r w:rsidR="007E668E" w:rsidRPr="0064625E">
        <w:rPr>
          <w:rFonts w:ascii="Times New Roman" w:hAnsi="Times New Roman" w:cs="Times New Roman"/>
        </w:rPr>
        <w:t>19</w:t>
      </w:r>
      <w:r w:rsidRPr="002304E7">
        <w:rPr>
          <w:rFonts w:ascii="Times New Roman" w:hAnsi="Times New Roman" w:cs="Times New Roman"/>
        </w:rPr>
        <w:t>.10.2017г.</w:t>
      </w:r>
    </w:p>
    <w:p w:rsidR="00C34CA2" w:rsidRDefault="00C34CA2"/>
    <w:p w:rsidR="00C34CA2" w:rsidRDefault="00C34CA2"/>
    <w:p w:rsidR="000462BF" w:rsidRDefault="000462BF"/>
    <w:p w:rsidR="000462BF" w:rsidRDefault="000462BF"/>
    <w:p w:rsidR="000462BF" w:rsidRDefault="000462BF"/>
    <w:p w:rsidR="000462BF" w:rsidRDefault="000462BF"/>
    <w:p w:rsidR="000462BF" w:rsidRDefault="000462BF"/>
    <w:p w:rsidR="00C34CA2" w:rsidRDefault="00C34CA2"/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BC6CDF" w:rsidRPr="004551CA" w:rsidTr="00BB2679">
        <w:trPr>
          <w:trHeight w:val="375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6CDF" w:rsidRPr="009371BE" w:rsidRDefault="00BC6CDF" w:rsidP="005A5A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44"/>
                <w:szCs w:val="24"/>
                <w:lang w:eastAsia="ru-RU"/>
              </w:rPr>
            </w:pPr>
          </w:p>
          <w:p w:rsidR="00BC6CDF" w:rsidRPr="009371BE" w:rsidRDefault="00BC6CDF" w:rsidP="005A5A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44"/>
                <w:szCs w:val="24"/>
                <w:lang w:eastAsia="ru-RU"/>
              </w:rPr>
            </w:pPr>
            <w:r w:rsidRPr="009371BE">
              <w:rPr>
                <w:rFonts w:ascii="Times New Roman" w:eastAsia="Times New Roman" w:hAnsi="Times New Roman" w:cs="Times New Roman"/>
                <w:b/>
                <w:sz w:val="44"/>
                <w:szCs w:val="24"/>
                <w:lang w:eastAsia="ru-RU"/>
              </w:rPr>
              <w:t xml:space="preserve">Техническое задание </w:t>
            </w:r>
          </w:p>
          <w:p w:rsidR="00BC6CDF" w:rsidRPr="009371BE" w:rsidRDefault="00BC6CDF" w:rsidP="005A5A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1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 </w:t>
            </w:r>
            <w:r w:rsidR="002A2F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поставку </w:t>
            </w:r>
            <w:r w:rsidR="00933A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электротехнического </w:t>
            </w:r>
            <w:r w:rsidR="002A2F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оборудования по разделу </w:t>
            </w:r>
            <w:r w:rsidR="008575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СКС</w:t>
            </w:r>
            <w:r w:rsidR="002A2F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</w:t>
            </w:r>
            <w:r w:rsidR="008575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Структурированная кабельная сеть</w:t>
            </w:r>
            <w:r w:rsidR="002A2F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  <w:r w:rsidRPr="009371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933A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– шкаф уличный всепогодный напольный</w:t>
            </w:r>
          </w:p>
          <w:p w:rsidR="00BC6CDF" w:rsidRPr="009371BE" w:rsidRDefault="00BC6CDF" w:rsidP="005A5A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FF4C2B" w:rsidRPr="009371BE" w:rsidRDefault="00FF4C2B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2A2FAC" w:rsidRDefault="002A2FAC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2A2FAC" w:rsidRDefault="002A2FAC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2A2FAC" w:rsidRPr="009371BE" w:rsidRDefault="002A2FAC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1C04EB" w:rsidRPr="009371BE" w:rsidRDefault="001C04EB" w:rsidP="005A5AE7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9371BE" w:rsidRDefault="00BC6CDF" w:rsidP="005A5AE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1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 Москва</w:t>
            </w:r>
          </w:p>
          <w:p w:rsidR="00BC6CDF" w:rsidRDefault="00BC6CDF" w:rsidP="005A5AE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1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</w:t>
            </w:r>
            <w:r w:rsidR="001C04EB" w:rsidRPr="009371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  <w:r w:rsidRPr="009371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г.</w:t>
            </w:r>
          </w:p>
          <w:p w:rsidR="00D765B2" w:rsidRPr="009371BE" w:rsidRDefault="00D765B2" w:rsidP="005A5AE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27F28" w:rsidRPr="00D763CA" w:rsidRDefault="00127F28" w:rsidP="00127F28">
            <w:pPr>
              <w:pStyle w:val="a7"/>
              <w:numPr>
                <w:ilvl w:val="0"/>
                <w:numId w:val="23"/>
              </w:numPr>
              <w:shd w:val="clear" w:color="auto" w:fill="F2F2F2" w:themeFill="background1" w:themeFillShade="F2"/>
              <w:ind w:left="284" w:hanging="284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D763CA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lastRenderedPageBreak/>
              <w:t>Общая информация о закупке</w:t>
            </w:r>
          </w:p>
          <w:p w:rsidR="00933AA9" w:rsidRPr="00D763CA" w:rsidRDefault="00933AA9" w:rsidP="00933AA9">
            <w:pPr>
              <w:pStyle w:val="a7"/>
              <w:numPr>
                <w:ilvl w:val="1"/>
                <w:numId w:val="23"/>
              </w:numPr>
              <w:tabs>
                <w:tab w:val="left" w:pos="426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b/>
              </w:rPr>
            </w:pPr>
            <w:r w:rsidRPr="00D763CA">
              <w:rPr>
                <w:rFonts w:ascii="Times New Roman" w:hAnsi="Times New Roman" w:cs="Times New Roman"/>
                <w:b/>
              </w:rPr>
              <w:t>Предмет закупки:</w:t>
            </w:r>
            <w:r w:rsidRPr="00D763CA">
              <w:rPr>
                <w:rFonts w:ascii="Times New Roman" w:hAnsi="Times New Roman" w:cs="Times New Roman"/>
                <w:b/>
              </w:rPr>
              <w:tab/>
            </w:r>
          </w:p>
          <w:p w:rsidR="00933AA9" w:rsidRPr="00933AA9" w:rsidRDefault="00933AA9" w:rsidP="00933AA9">
            <w:pPr>
              <w:pStyle w:val="a7"/>
              <w:tabs>
                <w:tab w:val="left" w:pos="426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933AA9">
              <w:rPr>
                <w:rFonts w:ascii="Times New Roman" w:hAnsi="Times New Roman" w:cs="Times New Roman"/>
              </w:rPr>
              <w:t>Поставка оборудования: Шкаф уличный всепогодный напольный 24U (Ш700 × Г900), IP 65, с кондиционером или вентилятором IP</w:t>
            </w:r>
            <w:r w:rsidR="00127F28">
              <w:rPr>
                <w:rFonts w:ascii="Times New Roman" w:hAnsi="Times New Roman" w:cs="Times New Roman"/>
              </w:rPr>
              <w:t>.</w:t>
            </w:r>
          </w:p>
          <w:p w:rsidR="00933AA9" w:rsidRPr="00221F58" w:rsidRDefault="00933AA9" w:rsidP="00933AA9">
            <w:pPr>
              <w:pStyle w:val="a7"/>
              <w:numPr>
                <w:ilvl w:val="1"/>
                <w:numId w:val="23"/>
              </w:numPr>
              <w:tabs>
                <w:tab w:val="left" w:pos="426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58">
              <w:rPr>
                <w:rFonts w:ascii="Times New Roman" w:hAnsi="Times New Roman" w:cs="Times New Roman"/>
                <w:b/>
              </w:rPr>
              <w:t>Наименование объекта в соответствии с планом строительства, адрес объекта:</w:t>
            </w:r>
          </w:p>
          <w:p w:rsidR="00933AA9" w:rsidRPr="00D763CA" w:rsidRDefault="00933AA9" w:rsidP="00933AA9">
            <w:pPr>
              <w:pStyle w:val="a7"/>
              <w:tabs>
                <w:tab w:val="left" w:pos="284"/>
              </w:tabs>
              <w:spacing w:after="0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C31513">
              <w:rPr>
                <w:rFonts w:ascii="Times New Roman" w:hAnsi="Times New Roman" w:cs="Times New Roman"/>
              </w:rPr>
              <w:t>дани</w:t>
            </w:r>
            <w:r>
              <w:rPr>
                <w:rFonts w:ascii="Times New Roman" w:hAnsi="Times New Roman" w:cs="Times New Roman"/>
              </w:rPr>
              <w:t>е</w:t>
            </w:r>
            <w:r w:rsidRPr="00C31513">
              <w:rPr>
                <w:rFonts w:ascii="Times New Roman" w:hAnsi="Times New Roman" w:cs="Times New Roman"/>
              </w:rPr>
              <w:t xml:space="preserve"> «Технопарка»,</w:t>
            </w:r>
            <w:r>
              <w:rPr>
                <w:rFonts w:ascii="Times New Roman" w:hAnsi="Times New Roman" w:cs="Times New Roman"/>
              </w:rPr>
              <w:t xml:space="preserve"> расположенное по адресу</w:t>
            </w:r>
            <w:r w:rsidRPr="00C31513">
              <w:rPr>
                <w:rFonts w:ascii="Times New Roman" w:hAnsi="Times New Roman" w:cs="Times New Roman"/>
              </w:rPr>
              <w:t xml:space="preserve"> Российская Федерация, г. Москва, территория инновационного центра «Сколково», Большой бульвар, 42, стр. </w:t>
            </w:r>
            <w:r>
              <w:rPr>
                <w:rFonts w:ascii="Times New Roman" w:hAnsi="Times New Roman" w:cs="Times New Roman"/>
              </w:rPr>
              <w:t>1.</w:t>
            </w:r>
          </w:p>
          <w:p w:rsidR="00933AA9" w:rsidRPr="00D763CA" w:rsidRDefault="00933AA9" w:rsidP="00933AA9">
            <w:pPr>
              <w:pStyle w:val="a7"/>
              <w:numPr>
                <w:ilvl w:val="1"/>
                <w:numId w:val="23"/>
              </w:numPr>
              <w:tabs>
                <w:tab w:val="left" w:pos="426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b/>
              </w:rPr>
            </w:pPr>
            <w:r w:rsidRPr="00D763CA">
              <w:rPr>
                <w:rFonts w:ascii="Times New Roman" w:hAnsi="Times New Roman" w:cs="Times New Roman"/>
                <w:b/>
              </w:rPr>
              <w:t>Основание для закупки</w:t>
            </w:r>
            <w:r w:rsidR="00127F28">
              <w:rPr>
                <w:rFonts w:ascii="Times New Roman" w:hAnsi="Times New Roman" w:cs="Times New Roman"/>
                <w:b/>
              </w:rPr>
              <w:t xml:space="preserve"> (Исходные данные)</w:t>
            </w:r>
            <w:r w:rsidRPr="00D763CA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D763CA">
              <w:rPr>
                <w:rFonts w:ascii="Times New Roman" w:hAnsi="Times New Roman" w:cs="Times New Roman"/>
                <w:b/>
              </w:rPr>
              <w:tab/>
            </w:r>
          </w:p>
          <w:p w:rsidR="00933AA9" w:rsidRPr="001F0136" w:rsidRDefault="00933AA9" w:rsidP="00933AA9">
            <w:pPr>
              <w:pStyle w:val="a7"/>
              <w:tabs>
                <w:tab w:val="left" w:pos="284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 xml:space="preserve">Изменения, внесенные в проектную документацию по разделу </w:t>
            </w:r>
            <w:r w:rsidRPr="00221F58">
              <w:rPr>
                <w:rFonts w:ascii="Times New Roman" w:hAnsi="Times New Roman" w:cs="Times New Roman"/>
              </w:rPr>
              <w:t>М1311472-00-СКС</w:t>
            </w:r>
            <w:proofErr w:type="gramStart"/>
            <w:r w:rsidRPr="00221F58">
              <w:rPr>
                <w:rFonts w:ascii="Times New Roman" w:hAnsi="Times New Roman" w:cs="Times New Roman"/>
              </w:rPr>
              <w:t>.С</w:t>
            </w:r>
            <w:proofErr w:type="gramEnd"/>
            <w:r w:rsidRPr="00221F58">
              <w:rPr>
                <w:rFonts w:ascii="Times New Roman" w:hAnsi="Times New Roman" w:cs="Times New Roman"/>
              </w:rPr>
              <w:t>О</w:t>
            </w:r>
            <w:r w:rsidRPr="001F0136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:rsidR="00933AA9" w:rsidRPr="00D763CA" w:rsidRDefault="00933AA9" w:rsidP="00933AA9">
            <w:pPr>
              <w:pStyle w:val="a7"/>
              <w:numPr>
                <w:ilvl w:val="1"/>
                <w:numId w:val="23"/>
              </w:numPr>
              <w:tabs>
                <w:tab w:val="left" w:pos="426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b/>
              </w:rPr>
            </w:pPr>
            <w:r w:rsidRPr="00D763CA">
              <w:rPr>
                <w:rFonts w:ascii="Times New Roman" w:hAnsi="Times New Roman" w:cs="Times New Roman"/>
                <w:b/>
              </w:rPr>
              <w:t>Функционально-заинтересованное подразделение Заказчика:</w:t>
            </w:r>
            <w:r w:rsidRPr="00D763CA">
              <w:rPr>
                <w:rFonts w:ascii="Times New Roman" w:hAnsi="Times New Roman" w:cs="Times New Roman"/>
                <w:b/>
              </w:rPr>
              <w:tab/>
            </w:r>
          </w:p>
          <w:p w:rsidR="00933AA9" w:rsidRPr="00221F58" w:rsidRDefault="00933AA9" w:rsidP="00933AA9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21F58">
              <w:rPr>
                <w:rFonts w:ascii="Times New Roman" w:hAnsi="Times New Roman" w:cs="Times New Roman"/>
              </w:rPr>
              <w:t>Дирекция по строительству</w:t>
            </w:r>
          </w:p>
          <w:p w:rsidR="00933AA9" w:rsidRPr="00D763CA" w:rsidRDefault="00933AA9" w:rsidP="00933AA9">
            <w:pPr>
              <w:pStyle w:val="a7"/>
              <w:numPr>
                <w:ilvl w:val="1"/>
                <w:numId w:val="23"/>
              </w:numPr>
              <w:tabs>
                <w:tab w:val="left" w:pos="426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b/>
              </w:rPr>
            </w:pPr>
            <w:r w:rsidRPr="00D763CA">
              <w:rPr>
                <w:rFonts w:ascii="Times New Roman" w:hAnsi="Times New Roman" w:cs="Times New Roman"/>
                <w:b/>
              </w:rPr>
              <w:t>Способ определения поставщика и обоснование выбранного способа:</w:t>
            </w:r>
            <w:r w:rsidRPr="00D763CA">
              <w:rPr>
                <w:rFonts w:ascii="Times New Roman" w:hAnsi="Times New Roman" w:cs="Times New Roman"/>
                <w:b/>
              </w:rPr>
              <w:tab/>
            </w:r>
          </w:p>
          <w:p w:rsidR="00933AA9" w:rsidRPr="00221F58" w:rsidRDefault="00933AA9" w:rsidP="00933AA9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21F58">
              <w:rPr>
                <w:rFonts w:ascii="Times New Roman" w:hAnsi="Times New Roman" w:cs="Times New Roman"/>
              </w:rPr>
              <w:t>Открытый запрос цен</w:t>
            </w:r>
          </w:p>
          <w:p w:rsidR="00933AA9" w:rsidRPr="00D763CA" w:rsidRDefault="00933AA9" w:rsidP="00933AA9">
            <w:pPr>
              <w:pStyle w:val="a7"/>
              <w:numPr>
                <w:ilvl w:val="0"/>
                <w:numId w:val="23"/>
              </w:numPr>
              <w:shd w:val="clear" w:color="auto" w:fill="F2F2F2" w:themeFill="background1" w:themeFillShade="F2"/>
              <w:ind w:left="284" w:hanging="284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D763CA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Информация о предмете закупки </w:t>
            </w:r>
          </w:p>
          <w:p w:rsidR="00933AA9" w:rsidRPr="00D763CA" w:rsidRDefault="00933AA9" w:rsidP="00933AA9">
            <w:pPr>
              <w:pStyle w:val="a7"/>
              <w:numPr>
                <w:ilvl w:val="1"/>
                <w:numId w:val="23"/>
              </w:numPr>
              <w:tabs>
                <w:tab w:val="left" w:pos="426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b/>
              </w:rPr>
            </w:pPr>
            <w:r w:rsidRPr="00D763CA">
              <w:rPr>
                <w:rFonts w:ascii="Times New Roman" w:hAnsi="Times New Roman" w:cs="Times New Roman"/>
                <w:b/>
              </w:rPr>
              <w:t>Перечень, наименование и объемы товаров/работ/услуг, являющихся Предметом закупки:</w:t>
            </w:r>
          </w:p>
          <w:p w:rsidR="00933AA9" w:rsidRDefault="00933AA9" w:rsidP="00933AA9">
            <w:pPr>
              <w:pStyle w:val="a7"/>
              <w:tabs>
                <w:tab w:val="left" w:pos="284"/>
              </w:tabs>
              <w:spacing w:after="0"/>
              <w:ind w:left="0" w:firstLine="284"/>
              <w:jc w:val="both"/>
              <w:rPr>
                <w:rFonts w:ascii="Times New Roman" w:hAnsi="Times New Roman" w:cs="Times New Roman"/>
                <w:i/>
                <w:sz w:val="18"/>
              </w:rPr>
            </w:pPr>
          </w:p>
          <w:tbl>
            <w:tblPr>
              <w:tblStyle w:val="a9"/>
              <w:tblW w:w="10307" w:type="dxa"/>
              <w:tblLayout w:type="fixed"/>
              <w:tblLook w:val="04A0" w:firstRow="1" w:lastRow="0" w:firstColumn="1" w:lastColumn="0" w:noHBand="0" w:noVBand="1"/>
            </w:tblPr>
            <w:tblGrid>
              <w:gridCol w:w="817"/>
              <w:gridCol w:w="4740"/>
              <w:gridCol w:w="1984"/>
              <w:gridCol w:w="1383"/>
              <w:gridCol w:w="1383"/>
            </w:tblGrid>
            <w:tr w:rsidR="00E17690" w:rsidRPr="00221F58" w:rsidTr="00E17690">
              <w:tc>
                <w:tcPr>
                  <w:tcW w:w="817" w:type="dxa"/>
                </w:tcPr>
                <w:p w:rsidR="00E17690" w:rsidRPr="00221F58" w:rsidRDefault="00E17690" w:rsidP="006C7AD4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№</w:t>
                  </w:r>
                </w:p>
                <w:p w:rsidR="00E17690" w:rsidRPr="00221F58" w:rsidRDefault="00E17690" w:rsidP="006C7AD4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п/п</w:t>
                  </w:r>
                </w:p>
              </w:tc>
              <w:tc>
                <w:tcPr>
                  <w:tcW w:w="4740" w:type="dxa"/>
                </w:tcPr>
                <w:p w:rsidR="00E17690" w:rsidRPr="00221F58" w:rsidRDefault="00E17690" w:rsidP="006C7AD4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Наименование </w:t>
                  </w:r>
                </w:p>
                <w:p w:rsidR="00E17690" w:rsidRPr="00221F58" w:rsidRDefault="00E17690" w:rsidP="006C7AD4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и технические характеристики</w:t>
                  </w:r>
                </w:p>
              </w:tc>
              <w:tc>
                <w:tcPr>
                  <w:tcW w:w="1984" w:type="dxa"/>
                </w:tcPr>
                <w:p w:rsidR="00E17690" w:rsidRPr="00221F58" w:rsidRDefault="00E17690" w:rsidP="006C7AD4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Тип</w:t>
                  </w:r>
                </w:p>
              </w:tc>
              <w:tc>
                <w:tcPr>
                  <w:tcW w:w="1383" w:type="dxa"/>
                </w:tcPr>
                <w:p w:rsidR="00E17690" w:rsidRPr="00AB647E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Количество</w:t>
                  </w:r>
                  <w:r w:rsidR="00AB647E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 xml:space="preserve">, </w:t>
                  </w:r>
                  <w:r w:rsidR="00AB647E">
                    <w:rPr>
                      <w:rFonts w:ascii="Times New Roman" w:hAnsi="Times New Roman" w:cs="Times New Roman"/>
                      <w:sz w:val="20"/>
                      <w:szCs w:val="20"/>
                    </w:rPr>
                    <w:t>шт.</w:t>
                  </w:r>
                </w:p>
              </w:tc>
              <w:tc>
                <w:tcPr>
                  <w:tcW w:w="1383" w:type="dxa"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Изготовитель</w:t>
                  </w:r>
                </w:p>
              </w:tc>
            </w:tr>
            <w:tr w:rsidR="00E17690" w:rsidRPr="00221F58" w:rsidTr="003B056B">
              <w:trPr>
                <w:trHeight w:val="364"/>
              </w:trPr>
              <w:tc>
                <w:tcPr>
                  <w:tcW w:w="817" w:type="dxa"/>
                </w:tcPr>
                <w:p w:rsidR="00E17690" w:rsidRPr="00221F58" w:rsidRDefault="00E17690" w:rsidP="006C7AD4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9490" w:type="dxa"/>
                  <w:gridSpan w:val="4"/>
                  <w:vAlign w:val="center"/>
                </w:tcPr>
                <w:p w:rsidR="00E17690" w:rsidRPr="00D765B2" w:rsidRDefault="00E17690" w:rsidP="003B056B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D765B2">
                    <w:rPr>
                      <w:rFonts w:ascii="Times New Roman" w:hAnsi="Times New Roman" w:cs="Times New Roman"/>
                      <w:b/>
                    </w:rPr>
                    <w:t>Шкаф уличный всепогодный напольный производства ПК «ЦМО» или эквивалент</w:t>
                  </w:r>
                  <w:r w:rsidR="003B056B" w:rsidRPr="00D765B2">
                    <w:rPr>
                      <w:rFonts w:ascii="Times New Roman" w:hAnsi="Times New Roman" w:cs="Times New Roman"/>
                      <w:b/>
                    </w:rPr>
                    <w:t>*</w:t>
                  </w:r>
                </w:p>
              </w:tc>
            </w:tr>
            <w:tr w:rsidR="00E17690" w:rsidRPr="00221F58" w:rsidTr="00E17690">
              <w:tc>
                <w:tcPr>
                  <w:tcW w:w="817" w:type="dxa"/>
                  <w:vAlign w:val="center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740" w:type="dxa"/>
                </w:tcPr>
                <w:p w:rsidR="00E17690" w:rsidRPr="00221F58" w:rsidRDefault="00E17690" w:rsidP="006C7AD4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Шкаф уличный всепогодный напольный 24U (Ш700 × Г900), IP 65, с кондиционером или вентилятором IP 54.</w:t>
                  </w:r>
                </w:p>
              </w:tc>
              <w:tc>
                <w:tcPr>
                  <w:tcW w:w="1984" w:type="dxa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ШТВ-1-24.7.9-43АА</w:t>
                  </w:r>
                </w:p>
              </w:tc>
              <w:tc>
                <w:tcPr>
                  <w:tcW w:w="1383" w:type="dxa"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383" w:type="dxa"/>
                  <w:vMerge w:val="restart"/>
                </w:tcPr>
                <w:p w:rsidR="00E17690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E17690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17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Производственная компания «ЦМО»,         г. Минск, Беларусь</w:t>
                  </w:r>
                </w:p>
              </w:tc>
            </w:tr>
            <w:tr w:rsidR="00E17690" w:rsidRPr="00221F58" w:rsidTr="00E17690">
              <w:tc>
                <w:tcPr>
                  <w:tcW w:w="817" w:type="dxa"/>
                  <w:vAlign w:val="center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1.1</w:t>
                  </w:r>
                </w:p>
              </w:tc>
              <w:tc>
                <w:tcPr>
                  <w:tcW w:w="4740" w:type="dxa"/>
                </w:tcPr>
                <w:p w:rsidR="00E17690" w:rsidRPr="00221F58" w:rsidRDefault="00E17690" w:rsidP="006C7AD4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Цоколь (основание) для ШТВ-1 (В300 × Ш700 × Г900)</w:t>
                  </w:r>
                </w:p>
              </w:tc>
              <w:tc>
                <w:tcPr>
                  <w:tcW w:w="1984" w:type="dxa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ОС-ШТВ-1-300.900</w:t>
                  </w:r>
                </w:p>
              </w:tc>
              <w:tc>
                <w:tcPr>
                  <w:tcW w:w="1383" w:type="dxa"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383" w:type="dxa"/>
                  <w:vMerge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17690" w:rsidRPr="00221F58" w:rsidTr="00E17690">
              <w:tc>
                <w:tcPr>
                  <w:tcW w:w="817" w:type="dxa"/>
                  <w:vAlign w:val="center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1.2</w:t>
                  </w:r>
                </w:p>
              </w:tc>
              <w:tc>
                <w:tcPr>
                  <w:tcW w:w="4740" w:type="dxa"/>
                </w:tcPr>
                <w:p w:rsidR="00E17690" w:rsidRPr="00221F58" w:rsidRDefault="00E17690" w:rsidP="006C7AD4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Нагреватель 150 Вт, 230В</w:t>
                  </w:r>
                </w:p>
              </w:tc>
              <w:tc>
                <w:tcPr>
                  <w:tcW w:w="1984" w:type="dxa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FLH 150 110-250V AC</w:t>
                  </w:r>
                </w:p>
              </w:tc>
              <w:tc>
                <w:tcPr>
                  <w:tcW w:w="1383" w:type="dxa"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383" w:type="dxa"/>
                  <w:vMerge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17690" w:rsidRPr="00221F58" w:rsidTr="00E17690">
              <w:tc>
                <w:tcPr>
                  <w:tcW w:w="817" w:type="dxa"/>
                  <w:vAlign w:val="center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1.3</w:t>
                  </w:r>
                </w:p>
              </w:tc>
              <w:tc>
                <w:tcPr>
                  <w:tcW w:w="4740" w:type="dxa"/>
                </w:tcPr>
                <w:p w:rsidR="00E17690" w:rsidRPr="00221F58" w:rsidRDefault="00E17690" w:rsidP="006C7AD4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  <w:t>Терморегулятор (термостат) для нагревателя (-10/+50С)</w:t>
                  </w:r>
                </w:p>
              </w:tc>
              <w:tc>
                <w:tcPr>
                  <w:tcW w:w="1984" w:type="dxa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КТО 011 01142.0-00</w:t>
                  </w:r>
                </w:p>
              </w:tc>
              <w:tc>
                <w:tcPr>
                  <w:tcW w:w="1383" w:type="dxa"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383" w:type="dxa"/>
                  <w:vMerge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17690" w:rsidRPr="00221F58" w:rsidTr="00E17690">
              <w:tc>
                <w:tcPr>
                  <w:tcW w:w="817" w:type="dxa"/>
                  <w:vAlign w:val="center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1.4</w:t>
                  </w:r>
                </w:p>
              </w:tc>
              <w:tc>
                <w:tcPr>
                  <w:tcW w:w="4740" w:type="dxa"/>
                </w:tcPr>
                <w:p w:rsidR="00E17690" w:rsidRPr="00221F58" w:rsidRDefault="00E17690" w:rsidP="006C7AD4">
                  <w:pPr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221F58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  <w:t xml:space="preserve">Комплект вертикальных </w:t>
                  </w:r>
                  <w:proofErr w:type="spellStart"/>
                  <w:r w:rsidRPr="00221F58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  <w:t>юнитовых</w:t>
                  </w:r>
                  <w:proofErr w:type="spellEnd"/>
                  <w:r w:rsidRPr="00221F58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  <w:t xml:space="preserve"> направляющих 18U (4 шт.)</w:t>
                  </w:r>
                </w:p>
              </w:tc>
              <w:tc>
                <w:tcPr>
                  <w:tcW w:w="1984" w:type="dxa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ВН-2-18</w:t>
                  </w:r>
                </w:p>
              </w:tc>
              <w:tc>
                <w:tcPr>
                  <w:tcW w:w="1383" w:type="dxa"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383" w:type="dxa"/>
                  <w:vMerge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17690" w:rsidRPr="00221F58" w:rsidTr="00E17690">
              <w:tc>
                <w:tcPr>
                  <w:tcW w:w="817" w:type="dxa"/>
                  <w:vAlign w:val="center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1.5</w:t>
                  </w:r>
                </w:p>
              </w:tc>
              <w:tc>
                <w:tcPr>
                  <w:tcW w:w="4740" w:type="dxa"/>
                </w:tcPr>
                <w:p w:rsidR="00E17690" w:rsidRPr="00221F58" w:rsidRDefault="00E17690" w:rsidP="006C7AD4">
                  <w:pPr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221F58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  <w:t>Панель монтажная оцинкованная высотой 9U</w:t>
                  </w:r>
                </w:p>
              </w:tc>
              <w:tc>
                <w:tcPr>
                  <w:tcW w:w="1984" w:type="dxa"/>
                </w:tcPr>
                <w:p w:rsidR="00E17690" w:rsidRPr="00221F58" w:rsidRDefault="00E17690" w:rsidP="006C7AD4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ПМ-19-9</w:t>
                  </w:r>
                </w:p>
              </w:tc>
              <w:tc>
                <w:tcPr>
                  <w:tcW w:w="1383" w:type="dxa"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21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383" w:type="dxa"/>
                  <w:vMerge/>
                </w:tcPr>
                <w:p w:rsidR="00E17690" w:rsidRPr="00221F58" w:rsidRDefault="00E17690" w:rsidP="006C7AD4">
                  <w:pPr>
                    <w:pStyle w:val="a7"/>
                    <w:tabs>
                      <w:tab w:val="left" w:pos="284"/>
                    </w:tabs>
                    <w:ind w:left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33AA9" w:rsidRDefault="00933AA9" w:rsidP="00933AA9">
            <w:pPr>
              <w:pStyle w:val="a7"/>
              <w:tabs>
                <w:tab w:val="left" w:pos="284"/>
              </w:tabs>
              <w:spacing w:after="0"/>
              <w:ind w:left="0" w:firstLine="284"/>
              <w:jc w:val="both"/>
              <w:rPr>
                <w:rFonts w:ascii="Times New Roman" w:hAnsi="Times New Roman" w:cs="Times New Roman"/>
                <w:i/>
                <w:sz w:val="18"/>
              </w:rPr>
            </w:pPr>
          </w:p>
          <w:p w:rsidR="003B056B" w:rsidRPr="003B056B" w:rsidRDefault="003B056B" w:rsidP="00933AA9">
            <w:pPr>
              <w:pStyle w:val="a7"/>
              <w:tabs>
                <w:tab w:val="left" w:pos="284"/>
              </w:tabs>
              <w:spacing w:after="0"/>
              <w:ind w:left="0" w:firstLine="284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B056B">
              <w:rPr>
                <w:rFonts w:ascii="Times New Roman" w:hAnsi="Times New Roman" w:cs="Times New Roman"/>
                <w:b/>
                <w:i/>
              </w:rPr>
              <w:t>*Установлены следующие параметры эквивалентности:</w:t>
            </w:r>
          </w:p>
          <w:p w:rsidR="003B056B" w:rsidRDefault="003B056B" w:rsidP="00933AA9">
            <w:pPr>
              <w:pStyle w:val="a7"/>
              <w:tabs>
                <w:tab w:val="left" w:pos="284"/>
              </w:tabs>
              <w:spacing w:after="0"/>
              <w:ind w:left="0" w:firstLine="284"/>
              <w:jc w:val="both"/>
              <w:rPr>
                <w:rFonts w:ascii="Times New Roman" w:hAnsi="Times New Roman" w:cs="Times New Roman"/>
                <w:i/>
                <w:sz w:val="18"/>
              </w:rPr>
            </w:pPr>
          </w:p>
          <w:tbl>
            <w:tblPr>
              <w:tblW w:w="1018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84"/>
              <w:gridCol w:w="5360"/>
              <w:gridCol w:w="4137"/>
            </w:tblGrid>
            <w:tr w:rsidR="003B056B" w:rsidTr="00D765B2">
              <w:trPr>
                <w:jc w:val="center"/>
              </w:trPr>
              <w:tc>
                <w:tcPr>
                  <w:tcW w:w="684" w:type="dxa"/>
                  <w:shd w:val="clear" w:color="auto" w:fill="DDD9C3" w:themeFill="background2" w:themeFillShade="E6"/>
                  <w:vAlign w:val="center"/>
                </w:tcPr>
                <w:p w:rsidR="003B056B" w:rsidRPr="00D765B2" w:rsidRDefault="003B056B" w:rsidP="006C7AD4">
                  <w:pPr>
                    <w:suppressAutoHyphens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D765B2">
                    <w:rPr>
                      <w:rFonts w:ascii="Times New Roman" w:hAnsi="Times New Roman" w:cs="Times New Roman"/>
                      <w:b/>
                    </w:rPr>
                    <w:t>№</w:t>
                  </w:r>
                </w:p>
              </w:tc>
              <w:tc>
                <w:tcPr>
                  <w:tcW w:w="5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:rsidR="003B056B" w:rsidRPr="00D765B2" w:rsidRDefault="003B056B" w:rsidP="006C7AD4">
                  <w:pPr>
                    <w:suppressAutoHyphens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Наименование технических характеристик</w:t>
                  </w:r>
                </w:p>
              </w:tc>
              <w:tc>
                <w:tcPr>
                  <w:tcW w:w="4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:rsidR="003B056B" w:rsidRPr="00D765B2" w:rsidRDefault="003B056B" w:rsidP="006C7AD4">
                  <w:pPr>
                    <w:suppressAutoHyphens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Требования к техническим характеристикам, установленные Заказчиком</w:t>
                  </w:r>
                </w:p>
              </w:tc>
            </w:tr>
            <w:tr w:rsidR="00D765B2" w:rsidRPr="0096043D" w:rsidTr="00D765B2">
              <w:trPr>
                <w:trHeight w:val="510"/>
                <w:jc w:val="center"/>
              </w:trPr>
              <w:tc>
                <w:tcPr>
                  <w:tcW w:w="684" w:type="dxa"/>
                  <w:shd w:val="clear" w:color="auto" w:fill="auto"/>
                  <w:vAlign w:val="center"/>
                </w:tcPr>
                <w:p w:rsidR="00D765B2" w:rsidRDefault="00D765B2" w:rsidP="006C7AD4">
                  <w:pPr>
                    <w:jc w:val="center"/>
                  </w:pPr>
                </w:p>
              </w:tc>
              <w:tc>
                <w:tcPr>
                  <w:tcW w:w="949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765B2" w:rsidRPr="0096043D" w:rsidRDefault="00D765B2" w:rsidP="00D765B2">
                  <w:pPr>
                    <w:spacing w:after="0" w:line="240" w:lineRule="auto"/>
                    <w:jc w:val="center"/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Шкаф уличный всепогодный напольный 24U ШТВ-1-24.7.9-43АА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(2 шт.) </w:t>
                  </w: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или эквивалент</w:t>
                  </w:r>
                </w:p>
              </w:tc>
            </w:tr>
            <w:tr w:rsidR="003B056B" w:rsidTr="00D765B2">
              <w:trPr>
                <w:trHeight w:val="510"/>
                <w:jc w:val="center"/>
              </w:trPr>
              <w:tc>
                <w:tcPr>
                  <w:tcW w:w="684" w:type="dxa"/>
                  <w:shd w:val="clear" w:color="auto" w:fill="auto"/>
                  <w:vAlign w:val="center"/>
                </w:tcPr>
                <w:p w:rsidR="003B056B" w:rsidRPr="00D765B2" w:rsidRDefault="003B056B" w:rsidP="00D765B2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D765B2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5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D765B2" w:rsidRDefault="003B056B" w:rsidP="00D765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Размеры цоколя (основания), </w:t>
                  </w:r>
                  <w:proofErr w:type="gramStart"/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мм</w:t>
                  </w:r>
                  <w:proofErr w:type="gramEnd"/>
                </w:p>
              </w:tc>
              <w:tc>
                <w:tcPr>
                  <w:tcW w:w="4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D765B2" w:rsidRDefault="003B056B" w:rsidP="00D765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В300 х Ш700 х Г900</w:t>
                  </w:r>
                </w:p>
              </w:tc>
            </w:tr>
            <w:tr w:rsidR="003B056B" w:rsidRPr="002B4B62" w:rsidTr="00D765B2">
              <w:trPr>
                <w:trHeight w:val="510"/>
                <w:jc w:val="center"/>
              </w:trPr>
              <w:tc>
                <w:tcPr>
                  <w:tcW w:w="684" w:type="dxa"/>
                  <w:shd w:val="clear" w:color="auto" w:fill="auto"/>
                  <w:vAlign w:val="center"/>
                </w:tcPr>
                <w:p w:rsidR="003B056B" w:rsidRPr="00D765B2" w:rsidRDefault="003B056B" w:rsidP="00D765B2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D765B2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5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D765B2" w:rsidRDefault="003B056B" w:rsidP="00D765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Полезная высота U, юнит</w:t>
                  </w:r>
                </w:p>
              </w:tc>
              <w:tc>
                <w:tcPr>
                  <w:tcW w:w="4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D765B2" w:rsidRDefault="003B056B" w:rsidP="00D765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не менее 24</w:t>
                  </w:r>
                </w:p>
              </w:tc>
            </w:tr>
            <w:tr w:rsidR="003B056B" w:rsidRPr="00A74FEA" w:rsidTr="00D765B2">
              <w:trPr>
                <w:trHeight w:val="385"/>
                <w:jc w:val="center"/>
              </w:trPr>
              <w:tc>
                <w:tcPr>
                  <w:tcW w:w="684" w:type="dxa"/>
                  <w:shd w:val="clear" w:color="auto" w:fill="auto"/>
                  <w:vAlign w:val="center"/>
                </w:tcPr>
                <w:p w:rsidR="003B056B" w:rsidRPr="00D765B2" w:rsidRDefault="003B056B" w:rsidP="00D765B2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D765B2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5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D765B2" w:rsidRDefault="003B056B" w:rsidP="00D765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Степень защиты, IP</w:t>
                  </w:r>
                </w:p>
              </w:tc>
              <w:tc>
                <w:tcPr>
                  <w:tcW w:w="4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D765B2" w:rsidRDefault="003B056B" w:rsidP="00D765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IP не менее 65</w:t>
                  </w:r>
                </w:p>
              </w:tc>
            </w:tr>
            <w:tr w:rsidR="003B056B" w:rsidRPr="00A93D87" w:rsidTr="00D765B2">
              <w:trPr>
                <w:trHeight w:val="366"/>
                <w:jc w:val="center"/>
              </w:trPr>
              <w:tc>
                <w:tcPr>
                  <w:tcW w:w="684" w:type="dxa"/>
                  <w:shd w:val="clear" w:color="auto" w:fill="auto"/>
                  <w:vAlign w:val="center"/>
                </w:tcPr>
                <w:p w:rsidR="003B056B" w:rsidRPr="00D765B2" w:rsidRDefault="003B056B" w:rsidP="00D765B2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D765B2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5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D765B2" w:rsidRDefault="003B056B" w:rsidP="00D765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Степень защиты с кондиционером или вентилятором, IP</w:t>
                  </w:r>
                </w:p>
              </w:tc>
              <w:tc>
                <w:tcPr>
                  <w:tcW w:w="4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D765B2" w:rsidRDefault="003B056B" w:rsidP="00D765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IP не менее 54</w:t>
                  </w:r>
                </w:p>
              </w:tc>
            </w:tr>
            <w:tr w:rsidR="003B056B" w:rsidRPr="000E1D8D" w:rsidTr="00D765B2">
              <w:trPr>
                <w:trHeight w:val="560"/>
                <w:jc w:val="center"/>
              </w:trPr>
              <w:tc>
                <w:tcPr>
                  <w:tcW w:w="684" w:type="dxa"/>
                  <w:shd w:val="clear" w:color="auto" w:fill="auto"/>
                  <w:vAlign w:val="center"/>
                </w:tcPr>
                <w:p w:rsidR="003B056B" w:rsidRPr="00D765B2" w:rsidRDefault="003B056B" w:rsidP="00D765B2">
                  <w:pPr>
                    <w:suppressAutoHyphens/>
                    <w:jc w:val="center"/>
                    <w:rPr>
                      <w:rFonts w:ascii="Times New Roman" w:hAnsi="Times New Roman" w:cs="Times New Roman"/>
                    </w:rPr>
                  </w:pPr>
                  <w:r w:rsidRPr="00D765B2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5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D765B2" w:rsidRDefault="003B056B" w:rsidP="00D765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Нагреватель</w:t>
                  </w:r>
                </w:p>
              </w:tc>
              <w:tc>
                <w:tcPr>
                  <w:tcW w:w="4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D765B2" w:rsidRDefault="003B056B" w:rsidP="00D765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Наличие, 150 Вт, 230В</w:t>
                  </w:r>
                </w:p>
              </w:tc>
            </w:tr>
            <w:tr w:rsidR="003B056B" w:rsidRPr="000E1D8D" w:rsidTr="00D765B2">
              <w:trPr>
                <w:trHeight w:val="409"/>
                <w:jc w:val="center"/>
              </w:trPr>
              <w:tc>
                <w:tcPr>
                  <w:tcW w:w="684" w:type="dxa"/>
                  <w:shd w:val="clear" w:color="auto" w:fill="auto"/>
                  <w:vAlign w:val="center"/>
                </w:tcPr>
                <w:p w:rsidR="003B056B" w:rsidRPr="00D765B2" w:rsidRDefault="003B056B" w:rsidP="00D765B2">
                  <w:pPr>
                    <w:suppressAutoHyphens/>
                    <w:jc w:val="center"/>
                    <w:rPr>
                      <w:rFonts w:ascii="Times New Roman" w:hAnsi="Times New Roman" w:cs="Times New Roman"/>
                    </w:rPr>
                  </w:pPr>
                  <w:r w:rsidRPr="00D765B2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5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D765B2" w:rsidRDefault="003B056B" w:rsidP="00D765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Терморегулятор (термостат) для нагревателя</w:t>
                  </w:r>
                </w:p>
              </w:tc>
              <w:tc>
                <w:tcPr>
                  <w:tcW w:w="4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D765B2" w:rsidRDefault="003B056B" w:rsidP="00D765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Наличие, рабочие температуры от -10С до +50С</w:t>
                  </w:r>
                </w:p>
              </w:tc>
            </w:tr>
            <w:tr w:rsidR="003B056B" w:rsidTr="00D765B2">
              <w:trPr>
                <w:trHeight w:val="409"/>
                <w:jc w:val="center"/>
              </w:trPr>
              <w:tc>
                <w:tcPr>
                  <w:tcW w:w="684" w:type="dxa"/>
                  <w:shd w:val="clear" w:color="auto" w:fill="auto"/>
                  <w:vAlign w:val="center"/>
                </w:tcPr>
                <w:p w:rsidR="003B056B" w:rsidRPr="00D765B2" w:rsidRDefault="003B056B" w:rsidP="00D765B2">
                  <w:pPr>
                    <w:suppressAutoHyphens/>
                    <w:jc w:val="center"/>
                    <w:rPr>
                      <w:rFonts w:ascii="Times New Roman" w:hAnsi="Times New Roman" w:cs="Times New Roman"/>
                    </w:rPr>
                  </w:pPr>
                  <w:r w:rsidRPr="00D765B2">
                    <w:rPr>
                      <w:rFonts w:ascii="Times New Roman" w:hAnsi="Times New Roman" w:cs="Times New Roman"/>
                    </w:rPr>
                    <w:t>7</w:t>
                  </w:r>
                </w:p>
              </w:tc>
              <w:tc>
                <w:tcPr>
                  <w:tcW w:w="5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D765B2" w:rsidRDefault="003B056B" w:rsidP="00D765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Вертикальные </w:t>
                  </w:r>
                  <w:proofErr w:type="spellStart"/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юнитовые</w:t>
                  </w:r>
                  <w:proofErr w:type="spellEnd"/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направляющие, шт.</w:t>
                  </w:r>
                </w:p>
              </w:tc>
              <w:tc>
                <w:tcPr>
                  <w:tcW w:w="4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D765B2" w:rsidRDefault="003B056B" w:rsidP="00D765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4 шт.</w:t>
                  </w:r>
                </w:p>
              </w:tc>
            </w:tr>
            <w:tr w:rsidR="003B056B" w:rsidTr="00D765B2">
              <w:trPr>
                <w:trHeight w:val="429"/>
                <w:jc w:val="center"/>
              </w:trPr>
              <w:tc>
                <w:tcPr>
                  <w:tcW w:w="684" w:type="dxa"/>
                  <w:shd w:val="clear" w:color="auto" w:fill="auto"/>
                  <w:vAlign w:val="center"/>
                </w:tcPr>
                <w:p w:rsidR="003B056B" w:rsidRPr="00D765B2" w:rsidRDefault="003B056B" w:rsidP="00D765B2">
                  <w:pPr>
                    <w:suppressAutoHyphens/>
                    <w:jc w:val="center"/>
                    <w:rPr>
                      <w:rFonts w:ascii="Times New Roman" w:hAnsi="Times New Roman" w:cs="Times New Roman"/>
                    </w:rPr>
                  </w:pPr>
                  <w:r w:rsidRPr="00D765B2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  <w:tc>
                <w:tcPr>
                  <w:tcW w:w="5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D765B2" w:rsidRDefault="003B056B" w:rsidP="00D765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Высота вертикальных </w:t>
                  </w:r>
                  <w:proofErr w:type="spellStart"/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юнитовых</w:t>
                  </w:r>
                  <w:proofErr w:type="spellEnd"/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направляющих, U</w:t>
                  </w:r>
                </w:p>
              </w:tc>
              <w:tc>
                <w:tcPr>
                  <w:tcW w:w="4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D765B2" w:rsidRDefault="003B056B" w:rsidP="00D765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не менее 18</w:t>
                  </w:r>
                </w:p>
              </w:tc>
            </w:tr>
            <w:tr w:rsidR="003B056B" w:rsidRPr="002B4E7A" w:rsidTr="00D765B2">
              <w:trPr>
                <w:trHeight w:val="429"/>
                <w:jc w:val="center"/>
              </w:trPr>
              <w:tc>
                <w:tcPr>
                  <w:tcW w:w="684" w:type="dxa"/>
                  <w:shd w:val="clear" w:color="auto" w:fill="auto"/>
                  <w:vAlign w:val="center"/>
                </w:tcPr>
                <w:p w:rsidR="003B056B" w:rsidRPr="00D765B2" w:rsidRDefault="003B056B" w:rsidP="00D765B2">
                  <w:pPr>
                    <w:suppressAutoHyphens/>
                    <w:jc w:val="center"/>
                    <w:rPr>
                      <w:rFonts w:ascii="Times New Roman" w:hAnsi="Times New Roman" w:cs="Times New Roman"/>
                    </w:rPr>
                  </w:pPr>
                  <w:r w:rsidRPr="00D765B2">
                    <w:rPr>
                      <w:rFonts w:ascii="Times New Roman" w:hAnsi="Times New Roman" w:cs="Times New Roman"/>
                    </w:rPr>
                    <w:t>9</w:t>
                  </w:r>
                </w:p>
              </w:tc>
              <w:tc>
                <w:tcPr>
                  <w:tcW w:w="5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677064" w:rsidRDefault="003B056B" w:rsidP="00D765B2">
                  <w:pPr>
                    <w:spacing w:after="0" w:line="240" w:lineRule="auto"/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Высота панели монтажной оцинкованной, U</w:t>
                  </w:r>
                  <w:r>
                    <w:t xml:space="preserve"> </w:t>
                  </w:r>
                </w:p>
              </w:tc>
              <w:tc>
                <w:tcPr>
                  <w:tcW w:w="4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B056B" w:rsidRPr="00D765B2" w:rsidRDefault="003B056B" w:rsidP="00D765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765B2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не менее 9</w:t>
                  </w:r>
                </w:p>
              </w:tc>
            </w:tr>
          </w:tbl>
          <w:p w:rsidR="003B056B" w:rsidRDefault="003B056B" w:rsidP="00933AA9">
            <w:pPr>
              <w:pStyle w:val="a7"/>
              <w:tabs>
                <w:tab w:val="left" w:pos="284"/>
              </w:tabs>
              <w:spacing w:after="0"/>
              <w:ind w:left="0" w:firstLine="284"/>
              <w:jc w:val="both"/>
              <w:rPr>
                <w:rFonts w:ascii="Times New Roman" w:hAnsi="Times New Roman" w:cs="Times New Roman"/>
                <w:i/>
                <w:sz w:val="18"/>
              </w:rPr>
            </w:pPr>
          </w:p>
          <w:p w:rsidR="00933AA9" w:rsidRPr="00221F58" w:rsidRDefault="00933AA9" w:rsidP="00933AA9">
            <w:pPr>
              <w:pStyle w:val="a7"/>
              <w:numPr>
                <w:ilvl w:val="1"/>
                <w:numId w:val="23"/>
              </w:numPr>
              <w:tabs>
                <w:tab w:val="left" w:pos="284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i/>
                <w:sz w:val="18"/>
              </w:rPr>
            </w:pPr>
            <w:r w:rsidRPr="00221F58">
              <w:rPr>
                <w:rFonts w:ascii="Times New Roman" w:hAnsi="Times New Roman" w:cs="Times New Roman"/>
                <w:b/>
              </w:rPr>
              <w:t>Цель закупки и сведения о нуждах заказчика:</w:t>
            </w:r>
          </w:p>
          <w:p w:rsidR="00E17690" w:rsidRDefault="00933AA9" w:rsidP="00E17690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21F58">
              <w:rPr>
                <w:rFonts w:ascii="Times New Roman" w:hAnsi="Times New Roman" w:cs="Times New Roman"/>
              </w:rPr>
              <w:t xml:space="preserve">Для завершения производства работ по разделам СКУД и СКС, с целью обеспечения функционирования </w:t>
            </w:r>
            <w:r w:rsidR="00127F28">
              <w:rPr>
                <w:rFonts w:ascii="Times New Roman" w:hAnsi="Times New Roman" w:cs="Times New Roman"/>
              </w:rPr>
              <w:t xml:space="preserve">в полном объеме </w:t>
            </w:r>
            <w:r w:rsidRPr="00221F58">
              <w:rPr>
                <w:rFonts w:ascii="Times New Roman" w:hAnsi="Times New Roman" w:cs="Times New Roman"/>
              </w:rPr>
              <w:t>инженерных систем СКУД (системы контроля и управления доступом) в системе СКС внешних строений Технопарка Сколково, с проектными параметрами, определенными разделом проекта М1311472-00-СКС</w:t>
            </w:r>
            <w:proofErr w:type="gramStart"/>
            <w:r w:rsidRPr="00221F58">
              <w:rPr>
                <w:rFonts w:ascii="Times New Roman" w:hAnsi="Times New Roman" w:cs="Times New Roman"/>
              </w:rPr>
              <w:t>.С</w:t>
            </w:r>
            <w:proofErr w:type="gramEnd"/>
            <w:r w:rsidRPr="00221F58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21F58">
              <w:rPr>
                <w:rFonts w:ascii="Times New Roman" w:hAnsi="Times New Roman" w:cs="Times New Roman"/>
              </w:rPr>
              <w:t>необходимо закупить электротехническое оборудование, указанное в разделе проекта  М1311472-00-СКС.СО в соответствии с ТЗ.</w:t>
            </w:r>
            <w:r w:rsidR="00E176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E17690" w:rsidRPr="002A2FAC" w:rsidRDefault="00E17690" w:rsidP="00E17690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Необходимо в</w:t>
            </w:r>
            <w:r w:rsidRPr="00E17690">
              <w:rPr>
                <w:rFonts w:ascii="Times New Roman" w:eastAsia="Times New Roman" w:hAnsi="Times New Roman" w:cs="Times New Roman"/>
                <w:bCs/>
                <w:lang w:eastAsia="ru-RU"/>
              </w:rPr>
              <w:t>ыполнить строительно-монтажные и пуско-наладочные работы по электроснабжению и автоматизации инженерных систем жизнеобеспечения объекта и сетей автоматизации токоприемников во внешних строениях «Технопарка».</w:t>
            </w:r>
          </w:p>
          <w:p w:rsidR="00933AA9" w:rsidRPr="00D763CA" w:rsidRDefault="00933AA9" w:rsidP="00933AA9">
            <w:pPr>
              <w:pStyle w:val="a7"/>
              <w:numPr>
                <w:ilvl w:val="1"/>
                <w:numId w:val="23"/>
              </w:numPr>
              <w:tabs>
                <w:tab w:val="left" w:pos="426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b/>
              </w:rPr>
            </w:pPr>
            <w:r w:rsidRPr="00D763CA">
              <w:rPr>
                <w:rFonts w:ascii="Times New Roman" w:hAnsi="Times New Roman" w:cs="Times New Roman"/>
                <w:b/>
              </w:rPr>
              <w:t>Начальная (максимальная) цена Договора (цена лота), включая НДС / Максимальный лимит финансирования для рамочных договоров:</w:t>
            </w:r>
          </w:p>
          <w:p w:rsidR="00933AA9" w:rsidRPr="00974A6A" w:rsidRDefault="00933AA9" w:rsidP="00933AA9">
            <w:pPr>
              <w:pStyle w:val="a7"/>
              <w:tabs>
                <w:tab w:val="left" w:pos="-426"/>
              </w:tabs>
              <w:spacing w:after="0"/>
              <w:ind w:left="0"/>
              <w:rPr>
                <w:rFonts w:ascii="Times New Roman" w:hAnsi="Times New Roman" w:cs="Times New Roman"/>
              </w:rPr>
            </w:pPr>
            <w:r w:rsidRPr="00974A6A">
              <w:rPr>
                <w:rFonts w:ascii="Times New Roman" w:hAnsi="Times New Roman" w:cs="Times New Roman"/>
              </w:rPr>
              <w:t>117 488,00 (Сто семнадцать тысяч четыреста восемьдесят восемь рублей 00 копеек.)</w:t>
            </w:r>
          </w:p>
          <w:p w:rsidR="00933AA9" w:rsidRPr="00D763CA" w:rsidRDefault="00933AA9" w:rsidP="00933AA9">
            <w:pPr>
              <w:pStyle w:val="a7"/>
              <w:numPr>
                <w:ilvl w:val="1"/>
                <w:numId w:val="23"/>
              </w:numPr>
              <w:tabs>
                <w:tab w:val="left" w:pos="426"/>
              </w:tabs>
              <w:spacing w:after="0"/>
              <w:ind w:left="0" w:firstLine="0"/>
              <w:rPr>
                <w:rFonts w:ascii="Times New Roman" w:hAnsi="Times New Roman" w:cs="Times New Roman"/>
                <w:b/>
              </w:rPr>
            </w:pPr>
            <w:r w:rsidRPr="00D763CA">
              <w:rPr>
                <w:rFonts w:ascii="Times New Roman" w:hAnsi="Times New Roman" w:cs="Times New Roman"/>
                <w:b/>
              </w:rPr>
              <w:t>Гарантийный срок:</w:t>
            </w:r>
          </w:p>
          <w:p w:rsidR="003B5523" w:rsidRDefault="00933AA9" w:rsidP="0064625E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bookmarkStart w:id="0" w:name="_GoBack"/>
            <w:r>
              <w:rPr>
                <w:rFonts w:ascii="Times New Roman" w:hAnsi="Times New Roman" w:cs="Times New Roman"/>
              </w:rPr>
              <w:t>соответствии с требованиями Завода-изготовителя.</w:t>
            </w:r>
          </w:p>
          <w:p w:rsidR="00BF209B" w:rsidRPr="00E17690" w:rsidRDefault="00BF209B" w:rsidP="0064625E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BF209B">
              <w:rPr>
                <w:rFonts w:ascii="Times New Roman" w:hAnsi="Times New Roman" w:cs="Times New Roman"/>
                <w:b/>
              </w:rPr>
              <w:t>2.5.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F209B">
              <w:rPr>
                <w:rFonts w:ascii="Times New Roman" w:hAnsi="Times New Roman" w:cs="Times New Roman"/>
              </w:rPr>
              <w:t xml:space="preserve">Поставляемый товар должен быть новым товаром (товаром, который не был в употреблении, в ремонте, в том </w:t>
            </w:r>
            <w:proofErr w:type="gramStart"/>
            <w:r w:rsidRPr="00BF209B">
              <w:rPr>
                <w:rFonts w:ascii="Times New Roman" w:hAnsi="Times New Roman" w:cs="Times New Roman"/>
              </w:rPr>
              <w:t>числе</w:t>
            </w:r>
            <w:proofErr w:type="gramEnd"/>
            <w:r w:rsidRPr="00BF209B">
              <w:rPr>
                <w:rFonts w:ascii="Times New Roman" w:hAnsi="Times New Roman" w:cs="Times New Roman"/>
              </w:rPr>
              <w:t xml:space="preserve"> который не был восстановлен, у которого не была осуществлена замена составных частей, не были восстановлены потребительские свойства).</w:t>
            </w:r>
            <w:bookmarkEnd w:id="0"/>
          </w:p>
        </w:tc>
      </w:tr>
    </w:tbl>
    <w:p w:rsidR="00161E40" w:rsidRDefault="00161E40" w:rsidP="00064757">
      <w:pPr>
        <w:pStyle w:val="a8"/>
        <w:rPr>
          <w:rFonts w:ascii="Times New Roman" w:hAnsi="Times New Roman" w:cs="Times New Roman"/>
          <w:lang w:eastAsia="ru-RU"/>
        </w:rPr>
      </w:pPr>
    </w:p>
    <w:p w:rsidR="00C90A47" w:rsidRDefault="00C90A47" w:rsidP="00C90A47">
      <w:pPr>
        <w:pStyle w:val="a8"/>
        <w:jc w:val="center"/>
        <w:rPr>
          <w:rFonts w:ascii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  <w:lang w:eastAsia="ru-RU"/>
        </w:rPr>
        <w:t>Состав РД</w:t>
      </w:r>
    </w:p>
    <w:p w:rsidR="00C90A47" w:rsidRDefault="00C90A47" w:rsidP="00C90A47">
      <w:pPr>
        <w:pStyle w:val="a8"/>
        <w:jc w:val="center"/>
        <w:rPr>
          <w:rFonts w:ascii="Times New Roman" w:hAnsi="Times New Roman" w:cs="Times New Roman"/>
          <w:b/>
          <w:lang w:eastAsia="ru-RU"/>
        </w:rPr>
      </w:pPr>
    </w:p>
    <w:tbl>
      <w:tblPr>
        <w:tblStyle w:val="a9"/>
        <w:tblW w:w="9639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4786"/>
        <w:gridCol w:w="4003"/>
      </w:tblGrid>
      <w:tr w:rsidR="00C90A47" w:rsidTr="00161E40">
        <w:tc>
          <w:tcPr>
            <w:tcW w:w="850" w:type="dxa"/>
            <w:vAlign w:val="bottom"/>
          </w:tcPr>
          <w:p w:rsidR="00C90A47" w:rsidRPr="00C90A47" w:rsidRDefault="00C90A47" w:rsidP="009A19C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90A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4786" w:type="dxa"/>
            <w:vAlign w:val="center"/>
          </w:tcPr>
          <w:p w:rsidR="00C90A47" w:rsidRPr="00C90A47" w:rsidRDefault="00C90A47" w:rsidP="00C90A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</w:t>
            </w:r>
          </w:p>
        </w:tc>
        <w:tc>
          <w:tcPr>
            <w:tcW w:w="4003" w:type="dxa"/>
            <w:vAlign w:val="center"/>
          </w:tcPr>
          <w:p w:rsidR="00C90A47" w:rsidRPr="00C90A47" w:rsidRDefault="00C90A47" w:rsidP="00C90A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Шифр чертежа</w:t>
            </w:r>
          </w:p>
        </w:tc>
      </w:tr>
      <w:tr w:rsidR="00C90A47" w:rsidTr="00161E40">
        <w:tc>
          <w:tcPr>
            <w:tcW w:w="850" w:type="dxa"/>
            <w:vAlign w:val="bottom"/>
          </w:tcPr>
          <w:p w:rsidR="00C90A47" w:rsidRPr="00E85337" w:rsidRDefault="00C90A47" w:rsidP="009A19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86" w:type="dxa"/>
            <w:vAlign w:val="center"/>
          </w:tcPr>
          <w:p w:rsidR="00C90A47" w:rsidRDefault="00161E40" w:rsidP="00C90A47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Структурированная кабельная сеть</w:t>
            </w:r>
          </w:p>
        </w:tc>
        <w:tc>
          <w:tcPr>
            <w:tcW w:w="4003" w:type="dxa"/>
            <w:vAlign w:val="center"/>
          </w:tcPr>
          <w:p w:rsidR="00C90A47" w:rsidRDefault="00161E40" w:rsidP="009A1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5B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М1311472-00-СКС</w:t>
            </w:r>
            <w:proofErr w:type="gramStart"/>
            <w:r w:rsidRPr="008575B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8575B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</w:t>
            </w:r>
          </w:p>
        </w:tc>
      </w:tr>
    </w:tbl>
    <w:p w:rsidR="00C90A47" w:rsidRDefault="00C90A47" w:rsidP="00C90A47">
      <w:pPr>
        <w:pStyle w:val="a8"/>
        <w:jc w:val="center"/>
        <w:rPr>
          <w:rFonts w:ascii="Times New Roman" w:hAnsi="Times New Roman" w:cs="Times New Roman"/>
          <w:b/>
          <w:lang w:eastAsia="ru-RU"/>
        </w:rPr>
      </w:pPr>
    </w:p>
    <w:p w:rsidR="00C90A47" w:rsidRDefault="00C90A47" w:rsidP="00C90A47">
      <w:pPr>
        <w:pStyle w:val="a8"/>
        <w:jc w:val="center"/>
        <w:rPr>
          <w:rFonts w:ascii="Times New Roman" w:hAnsi="Times New Roman" w:cs="Times New Roman"/>
          <w:b/>
          <w:lang w:eastAsia="ru-RU"/>
        </w:rPr>
      </w:pPr>
    </w:p>
    <w:p w:rsidR="00C90A47" w:rsidRDefault="00C90A47" w:rsidP="00C90A47">
      <w:pPr>
        <w:pStyle w:val="a8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Приложение:</w:t>
      </w:r>
    </w:p>
    <w:p w:rsidR="00C90A47" w:rsidRDefault="00C90A47" w:rsidP="00C90A47">
      <w:pPr>
        <w:pStyle w:val="a8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Приложение №1 – спецификация раздела проекта </w:t>
      </w:r>
      <w:r w:rsidR="00161E40" w:rsidRPr="008575B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М1311472-00-СКС</w:t>
      </w:r>
      <w:proofErr w:type="gramStart"/>
      <w:r w:rsidR="00161E40" w:rsidRPr="008575B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.С</w:t>
      </w:r>
      <w:proofErr w:type="gramEnd"/>
      <w:r w:rsidR="00161E40" w:rsidRPr="008575B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</w:t>
      </w:r>
      <w:r w:rsidR="00C66FE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– 8</w:t>
      </w:r>
      <w:r w:rsidR="0065543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листов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.</w:t>
      </w:r>
    </w:p>
    <w:p w:rsidR="00C90A47" w:rsidRDefault="00C90A47" w:rsidP="00C90A47">
      <w:pPr>
        <w:pStyle w:val="a8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sectPr w:rsidR="00C90A47" w:rsidSect="00D765B2">
      <w:pgSz w:w="11906" w:h="16838"/>
      <w:pgMar w:top="851" w:right="991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125BB"/>
    <w:multiLevelType w:val="hybridMultilevel"/>
    <w:tmpl w:val="EB40AE56"/>
    <w:lvl w:ilvl="0" w:tplc="385EFEE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>
    <w:nsid w:val="13404373"/>
    <w:multiLevelType w:val="hybridMultilevel"/>
    <w:tmpl w:val="CA4440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E085E"/>
    <w:multiLevelType w:val="hybridMultilevel"/>
    <w:tmpl w:val="61FEB76E"/>
    <w:lvl w:ilvl="0" w:tplc="83549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BA6C47"/>
    <w:multiLevelType w:val="hybridMultilevel"/>
    <w:tmpl w:val="264A5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7272B3"/>
    <w:multiLevelType w:val="hybridMultilevel"/>
    <w:tmpl w:val="F75C3830"/>
    <w:lvl w:ilvl="0" w:tplc="83549C0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222E691A"/>
    <w:multiLevelType w:val="hybridMultilevel"/>
    <w:tmpl w:val="C69CE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7B6B8E"/>
    <w:multiLevelType w:val="hybridMultilevel"/>
    <w:tmpl w:val="E37A7B8C"/>
    <w:lvl w:ilvl="0" w:tplc="83549C06">
      <w:start w:val="1"/>
      <w:numFmt w:val="bullet"/>
      <w:lvlText w:val="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7">
    <w:nsid w:val="320B089F"/>
    <w:multiLevelType w:val="multilevel"/>
    <w:tmpl w:val="0684727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732" w:hanging="360"/>
      </w:pPr>
      <w:rPr>
        <w:rFonts w:hint="default"/>
        <w:b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D157DE1"/>
    <w:multiLevelType w:val="hybridMultilevel"/>
    <w:tmpl w:val="080C068E"/>
    <w:lvl w:ilvl="0" w:tplc="83549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AC5522"/>
    <w:multiLevelType w:val="hybridMultilevel"/>
    <w:tmpl w:val="70E217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D71064"/>
    <w:multiLevelType w:val="hybridMultilevel"/>
    <w:tmpl w:val="10E2FF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405025"/>
    <w:multiLevelType w:val="hybridMultilevel"/>
    <w:tmpl w:val="E42AE1A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565F3407"/>
    <w:multiLevelType w:val="hybridMultilevel"/>
    <w:tmpl w:val="8102BB7C"/>
    <w:lvl w:ilvl="0" w:tplc="83549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5D7BF6"/>
    <w:multiLevelType w:val="hybridMultilevel"/>
    <w:tmpl w:val="ABCC3B6C"/>
    <w:lvl w:ilvl="0" w:tplc="83549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8A203B"/>
    <w:multiLevelType w:val="hybridMultilevel"/>
    <w:tmpl w:val="6DC241B8"/>
    <w:lvl w:ilvl="0" w:tplc="83549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4A31A78"/>
    <w:multiLevelType w:val="hybridMultilevel"/>
    <w:tmpl w:val="236682EE"/>
    <w:lvl w:ilvl="0" w:tplc="000C2E86">
      <w:start w:val="1"/>
      <w:numFmt w:val="decimal"/>
      <w:lvlText w:val="1.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651A649E"/>
    <w:multiLevelType w:val="hybridMultilevel"/>
    <w:tmpl w:val="AE28D4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CE7CF2"/>
    <w:multiLevelType w:val="hybridMultilevel"/>
    <w:tmpl w:val="6D48F0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6D3F25"/>
    <w:multiLevelType w:val="hybridMultilevel"/>
    <w:tmpl w:val="582C0416"/>
    <w:lvl w:ilvl="0" w:tplc="83549C06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9">
    <w:nsid w:val="6CC75339"/>
    <w:multiLevelType w:val="hybridMultilevel"/>
    <w:tmpl w:val="018A715A"/>
    <w:lvl w:ilvl="0" w:tplc="83549C06">
      <w:start w:val="1"/>
      <w:numFmt w:val="bullet"/>
      <w:lvlText w:val=""/>
      <w:lvlJc w:val="left"/>
      <w:pPr>
        <w:ind w:left="39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0">
    <w:nsid w:val="70D4351A"/>
    <w:multiLevelType w:val="hybridMultilevel"/>
    <w:tmpl w:val="D4682F6C"/>
    <w:lvl w:ilvl="0" w:tplc="83549C0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71D8305E"/>
    <w:multiLevelType w:val="hybridMultilevel"/>
    <w:tmpl w:val="DDA0DFC4"/>
    <w:lvl w:ilvl="0" w:tplc="70CCBC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0"/>
  </w:num>
  <w:num w:numId="2">
    <w:abstractNumId w:val="4"/>
  </w:num>
  <w:num w:numId="3">
    <w:abstractNumId w:val="1"/>
  </w:num>
  <w:num w:numId="4">
    <w:abstractNumId w:val="13"/>
  </w:num>
  <w:num w:numId="5">
    <w:abstractNumId w:val="15"/>
  </w:num>
  <w:num w:numId="6">
    <w:abstractNumId w:val="14"/>
  </w:num>
  <w:num w:numId="7">
    <w:abstractNumId w:val="21"/>
  </w:num>
  <w:num w:numId="8">
    <w:abstractNumId w:val="18"/>
  </w:num>
  <w:num w:numId="9">
    <w:abstractNumId w:val="2"/>
  </w:num>
  <w:num w:numId="10">
    <w:abstractNumId w:val="2"/>
  </w:num>
  <w:num w:numId="11">
    <w:abstractNumId w:val="9"/>
  </w:num>
  <w:num w:numId="12">
    <w:abstractNumId w:val="17"/>
  </w:num>
  <w:num w:numId="13">
    <w:abstractNumId w:val="3"/>
  </w:num>
  <w:num w:numId="14">
    <w:abstractNumId w:val="11"/>
  </w:num>
  <w:num w:numId="15">
    <w:abstractNumId w:val="16"/>
  </w:num>
  <w:num w:numId="16">
    <w:abstractNumId w:val="12"/>
  </w:num>
  <w:num w:numId="17">
    <w:abstractNumId w:val="8"/>
  </w:num>
  <w:num w:numId="18">
    <w:abstractNumId w:val="6"/>
  </w:num>
  <w:num w:numId="19">
    <w:abstractNumId w:val="10"/>
  </w:num>
  <w:num w:numId="20">
    <w:abstractNumId w:val="0"/>
  </w:num>
  <w:num w:numId="21">
    <w:abstractNumId w:val="5"/>
  </w:num>
  <w:num w:numId="22">
    <w:abstractNumId w:val="19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1CA"/>
    <w:rsid w:val="00023651"/>
    <w:rsid w:val="00025B81"/>
    <w:rsid w:val="00034C17"/>
    <w:rsid w:val="000462BF"/>
    <w:rsid w:val="00046EB0"/>
    <w:rsid w:val="00064757"/>
    <w:rsid w:val="00072D94"/>
    <w:rsid w:val="0008229E"/>
    <w:rsid w:val="000B76E9"/>
    <w:rsid w:val="000B7AFA"/>
    <w:rsid w:val="000C41E0"/>
    <w:rsid w:val="000C5490"/>
    <w:rsid w:val="001113A5"/>
    <w:rsid w:val="00114385"/>
    <w:rsid w:val="00125410"/>
    <w:rsid w:val="0012633B"/>
    <w:rsid w:val="00127F28"/>
    <w:rsid w:val="00130D73"/>
    <w:rsid w:val="00135173"/>
    <w:rsid w:val="00156DCD"/>
    <w:rsid w:val="00161E40"/>
    <w:rsid w:val="0016314F"/>
    <w:rsid w:val="001906C9"/>
    <w:rsid w:val="0019623E"/>
    <w:rsid w:val="001A40C4"/>
    <w:rsid w:val="001B15D0"/>
    <w:rsid w:val="001B1F7B"/>
    <w:rsid w:val="001B21F1"/>
    <w:rsid w:val="001C04EB"/>
    <w:rsid w:val="001D0012"/>
    <w:rsid w:val="001F2AF7"/>
    <w:rsid w:val="001F6046"/>
    <w:rsid w:val="00202D70"/>
    <w:rsid w:val="00222D80"/>
    <w:rsid w:val="002304E7"/>
    <w:rsid w:val="00256D8F"/>
    <w:rsid w:val="002655AE"/>
    <w:rsid w:val="0026618E"/>
    <w:rsid w:val="0026741A"/>
    <w:rsid w:val="002A2FAC"/>
    <w:rsid w:val="00302562"/>
    <w:rsid w:val="00306B84"/>
    <w:rsid w:val="003237A4"/>
    <w:rsid w:val="00326F81"/>
    <w:rsid w:val="00351598"/>
    <w:rsid w:val="0035205E"/>
    <w:rsid w:val="00361D04"/>
    <w:rsid w:val="00376FD4"/>
    <w:rsid w:val="00383B00"/>
    <w:rsid w:val="00384B4A"/>
    <w:rsid w:val="003B056B"/>
    <w:rsid w:val="003B5523"/>
    <w:rsid w:val="003D0857"/>
    <w:rsid w:val="003F1735"/>
    <w:rsid w:val="003F428E"/>
    <w:rsid w:val="004551CA"/>
    <w:rsid w:val="00465A13"/>
    <w:rsid w:val="0047466D"/>
    <w:rsid w:val="0048100B"/>
    <w:rsid w:val="004B38F8"/>
    <w:rsid w:val="004C623B"/>
    <w:rsid w:val="0051489A"/>
    <w:rsid w:val="00526482"/>
    <w:rsid w:val="00543159"/>
    <w:rsid w:val="00543884"/>
    <w:rsid w:val="00561AE0"/>
    <w:rsid w:val="00573AA0"/>
    <w:rsid w:val="00586BCB"/>
    <w:rsid w:val="005A1065"/>
    <w:rsid w:val="005A5AE7"/>
    <w:rsid w:val="005D0584"/>
    <w:rsid w:val="005D23FC"/>
    <w:rsid w:val="006225CC"/>
    <w:rsid w:val="006240D6"/>
    <w:rsid w:val="006343BD"/>
    <w:rsid w:val="0064625E"/>
    <w:rsid w:val="00655434"/>
    <w:rsid w:val="00694F80"/>
    <w:rsid w:val="006A3D20"/>
    <w:rsid w:val="006C691D"/>
    <w:rsid w:val="007042A9"/>
    <w:rsid w:val="00726CC9"/>
    <w:rsid w:val="00735602"/>
    <w:rsid w:val="00757495"/>
    <w:rsid w:val="007A211B"/>
    <w:rsid w:val="007C49F6"/>
    <w:rsid w:val="007E668E"/>
    <w:rsid w:val="007F65A0"/>
    <w:rsid w:val="00805B76"/>
    <w:rsid w:val="00825049"/>
    <w:rsid w:val="008425BC"/>
    <w:rsid w:val="008465F1"/>
    <w:rsid w:val="008575BE"/>
    <w:rsid w:val="00863933"/>
    <w:rsid w:val="008B79D5"/>
    <w:rsid w:val="008C1A73"/>
    <w:rsid w:val="008D775D"/>
    <w:rsid w:val="008E79A6"/>
    <w:rsid w:val="00900504"/>
    <w:rsid w:val="009200CD"/>
    <w:rsid w:val="00926834"/>
    <w:rsid w:val="00933AA9"/>
    <w:rsid w:val="009371BE"/>
    <w:rsid w:val="00940F9F"/>
    <w:rsid w:val="00945B37"/>
    <w:rsid w:val="009566C7"/>
    <w:rsid w:val="009838C6"/>
    <w:rsid w:val="00995B55"/>
    <w:rsid w:val="009C4B31"/>
    <w:rsid w:val="00AA287F"/>
    <w:rsid w:val="00AB647E"/>
    <w:rsid w:val="00AD1391"/>
    <w:rsid w:val="00AE313D"/>
    <w:rsid w:val="00B10CB8"/>
    <w:rsid w:val="00B850E5"/>
    <w:rsid w:val="00B92F4B"/>
    <w:rsid w:val="00BA548C"/>
    <w:rsid w:val="00BB2679"/>
    <w:rsid w:val="00BC6CDF"/>
    <w:rsid w:val="00BD02D9"/>
    <w:rsid w:val="00BD6691"/>
    <w:rsid w:val="00BE291F"/>
    <w:rsid w:val="00BE6A6F"/>
    <w:rsid w:val="00BF209B"/>
    <w:rsid w:val="00C164BE"/>
    <w:rsid w:val="00C216F3"/>
    <w:rsid w:val="00C34CA2"/>
    <w:rsid w:val="00C4178F"/>
    <w:rsid w:val="00C6403F"/>
    <w:rsid w:val="00C64463"/>
    <w:rsid w:val="00C66FE8"/>
    <w:rsid w:val="00C90A47"/>
    <w:rsid w:val="00CE63FA"/>
    <w:rsid w:val="00D007B2"/>
    <w:rsid w:val="00D17178"/>
    <w:rsid w:val="00D210B6"/>
    <w:rsid w:val="00D236F4"/>
    <w:rsid w:val="00D31EBE"/>
    <w:rsid w:val="00D35BAD"/>
    <w:rsid w:val="00D41C17"/>
    <w:rsid w:val="00D765B2"/>
    <w:rsid w:val="00D915C7"/>
    <w:rsid w:val="00DA091B"/>
    <w:rsid w:val="00DA5F1D"/>
    <w:rsid w:val="00E14030"/>
    <w:rsid w:val="00E17690"/>
    <w:rsid w:val="00E2316B"/>
    <w:rsid w:val="00E459A2"/>
    <w:rsid w:val="00E50831"/>
    <w:rsid w:val="00E551C6"/>
    <w:rsid w:val="00E5537D"/>
    <w:rsid w:val="00E60C1E"/>
    <w:rsid w:val="00E740A5"/>
    <w:rsid w:val="00E75D10"/>
    <w:rsid w:val="00E76D6F"/>
    <w:rsid w:val="00E85337"/>
    <w:rsid w:val="00EA3545"/>
    <w:rsid w:val="00ED2D08"/>
    <w:rsid w:val="00EE0EFA"/>
    <w:rsid w:val="00F20016"/>
    <w:rsid w:val="00F321FF"/>
    <w:rsid w:val="00F33691"/>
    <w:rsid w:val="00F53914"/>
    <w:rsid w:val="00F71348"/>
    <w:rsid w:val="00F8680C"/>
    <w:rsid w:val="00FF4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C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551C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551CA"/>
    <w:rPr>
      <w:color w:val="800080"/>
      <w:u w:val="single"/>
    </w:rPr>
  </w:style>
  <w:style w:type="paragraph" w:customStyle="1" w:styleId="font5">
    <w:name w:val="font5"/>
    <w:basedOn w:val="a"/>
    <w:rsid w:val="004551CA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4551CA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4551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1">
    <w:name w:val="xl71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2">
    <w:name w:val="xl72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8">
    <w:name w:val="xl7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9">
    <w:name w:val="xl7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551C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4551C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4551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8">
    <w:name w:val="xl8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4551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4551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34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4CA2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4C623B"/>
    <w:pPr>
      <w:ind w:left="720"/>
      <w:contextualSpacing/>
    </w:pPr>
  </w:style>
  <w:style w:type="paragraph" w:styleId="a8">
    <w:name w:val="No Spacing"/>
    <w:uiPriority w:val="1"/>
    <w:qFormat/>
    <w:rsid w:val="009200CD"/>
    <w:pPr>
      <w:spacing w:after="0" w:line="240" w:lineRule="auto"/>
    </w:pPr>
  </w:style>
  <w:style w:type="table" w:styleId="a9">
    <w:name w:val="Table Grid"/>
    <w:basedOn w:val="a1"/>
    <w:uiPriority w:val="59"/>
    <w:rsid w:val="007C49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C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551C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551CA"/>
    <w:rPr>
      <w:color w:val="800080"/>
      <w:u w:val="single"/>
    </w:rPr>
  </w:style>
  <w:style w:type="paragraph" w:customStyle="1" w:styleId="font5">
    <w:name w:val="font5"/>
    <w:basedOn w:val="a"/>
    <w:rsid w:val="004551CA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4551CA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4551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1">
    <w:name w:val="xl71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2">
    <w:name w:val="xl72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8">
    <w:name w:val="xl7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9">
    <w:name w:val="xl7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551C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4551C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4551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8">
    <w:name w:val="xl8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4551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4551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34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4CA2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4C623B"/>
    <w:pPr>
      <w:ind w:left="720"/>
      <w:contextualSpacing/>
    </w:pPr>
  </w:style>
  <w:style w:type="paragraph" w:styleId="a8">
    <w:name w:val="No Spacing"/>
    <w:uiPriority w:val="1"/>
    <w:qFormat/>
    <w:rsid w:val="009200CD"/>
    <w:pPr>
      <w:spacing w:after="0" w:line="240" w:lineRule="auto"/>
    </w:pPr>
  </w:style>
  <w:style w:type="table" w:styleId="a9">
    <w:name w:val="Table Grid"/>
    <w:basedOn w:val="a1"/>
    <w:uiPriority w:val="59"/>
    <w:rsid w:val="007C49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62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1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46B50E-9B61-488E-B53F-ED8CA8EC5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850</TotalTime>
  <Pages>3</Pages>
  <Words>580</Words>
  <Characters>3310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3883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Samuylenko Georgy</dc:creator>
  <cp:lastModifiedBy>Darmonuk Natalia</cp:lastModifiedBy>
  <cp:revision>31</cp:revision>
  <cp:lastPrinted>2017-08-07T11:18:00Z</cp:lastPrinted>
  <dcterms:created xsi:type="dcterms:W3CDTF">2017-03-06T09:52:00Z</dcterms:created>
  <dcterms:modified xsi:type="dcterms:W3CDTF">2017-10-19T14:31:00Z</dcterms:modified>
</cp:coreProperties>
</file>