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ED38F8" w:rsidRPr="00ED38F8">
        <w:rPr>
          <w:sz w:val="24"/>
          <w:szCs w:val="24"/>
          <w:lang w:val="ru-RU" w:eastAsia="ru-RU"/>
        </w:rPr>
        <w:t>з-17-70400/151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524BAA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ED38F8" w:rsidRPr="00ED38F8">
        <w:rPr>
          <w:b/>
          <w:bCs/>
          <w:iCs/>
          <w:sz w:val="28"/>
          <w:szCs w:val="28"/>
          <w:lang w:val="ru-RU" w:eastAsia="ru-RU"/>
        </w:rPr>
        <w:t>рамочного договора выполнения работ и оказания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D38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8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8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8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8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8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8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D38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D38F8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2016-03-22T14:23:00Z</dcterms:created>
  <dcterms:modified xsi:type="dcterms:W3CDTF">2017-10-10T07:27:00Z</dcterms:modified>
</cp:coreProperties>
</file>