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2CE" w:rsidRDefault="009402CE" w:rsidP="00C06688">
      <w:pPr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2756">
        <w:rPr>
          <w:rFonts w:ascii="Times New Roman" w:hAnsi="Times New Roman" w:cs="Times New Roman"/>
          <w:b/>
        </w:rPr>
        <w:t xml:space="preserve">Приложение </w:t>
      </w:r>
      <w:r w:rsidR="00A00122">
        <w:rPr>
          <w:rFonts w:ascii="Times New Roman" w:hAnsi="Times New Roman" w:cs="Times New Roman"/>
          <w:b/>
        </w:rPr>
        <w:t xml:space="preserve">1 к Извещению </w:t>
      </w:r>
      <w:r w:rsidR="00C06688" w:rsidRPr="00C06688">
        <w:rPr>
          <w:rFonts w:ascii="Times New Roman" w:hAnsi="Times New Roman" w:cs="Times New Roman"/>
          <w:b/>
        </w:rPr>
        <w:t>№ з-17-</w:t>
      </w:r>
      <w:r w:rsidR="00C06688">
        <w:rPr>
          <w:rFonts w:ascii="Times New Roman" w:hAnsi="Times New Roman" w:cs="Times New Roman"/>
          <w:b/>
        </w:rPr>
        <w:t>4</w:t>
      </w:r>
      <w:r w:rsidR="00C06688" w:rsidRPr="00C06688">
        <w:rPr>
          <w:rFonts w:ascii="Times New Roman" w:hAnsi="Times New Roman" w:cs="Times New Roman"/>
          <w:b/>
        </w:rPr>
        <w:t>0102/141</w:t>
      </w:r>
    </w:p>
    <w:p w:rsidR="009402CE" w:rsidRDefault="009402CE" w:rsidP="009402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задание</w:t>
      </w:r>
      <w:bookmarkStart w:id="0" w:name="_GoBack"/>
      <w:bookmarkEnd w:id="0"/>
    </w:p>
    <w:p w:rsidR="009402CE" w:rsidRPr="00DE2A4D" w:rsidRDefault="009402CE" w:rsidP="009402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402CE" w:rsidRPr="00DE2A4D" w:rsidRDefault="009402CE" w:rsidP="009402CE">
      <w:pPr>
        <w:pStyle w:val="a3"/>
        <w:numPr>
          <w:ilvl w:val="0"/>
          <w:numId w:val="1"/>
        </w:numPr>
      </w:pPr>
      <w:r w:rsidRPr="00DE2A4D">
        <w:rPr>
          <w:rFonts w:ascii="Times New Roman" w:eastAsia="Times New Roman" w:hAnsi="Times New Roman" w:cs="Times New Roman"/>
          <w:b/>
          <w:lang w:eastAsia="ru-RU"/>
        </w:rPr>
        <w:t>Перечень, наименования и объемы товаров/работ/услуг, являющихся предметом договора:</w:t>
      </w:r>
      <w:r w:rsidRPr="00DE2A4D">
        <w:rPr>
          <w:rFonts w:ascii="Times New Roman" w:hAnsi="Times New Roman" w:cs="Times New Roman"/>
          <w:b/>
        </w:rPr>
        <w:t xml:space="preserve"> </w:t>
      </w:r>
      <w:r w:rsidRPr="00DE2A4D">
        <w:rPr>
          <w:rFonts w:ascii="Times New Roman" w:eastAsia="Times New Roman" w:hAnsi="Times New Roman" w:cs="Times New Roman"/>
          <w:lang w:eastAsia="ru-RU"/>
        </w:rPr>
        <w:t>Поставка расходных материалов</w:t>
      </w:r>
      <w:r w:rsidR="00F565C7" w:rsidRPr="00F565C7">
        <w:rPr>
          <w:rFonts w:ascii="Times New Roman" w:eastAsia="Times New Roman" w:hAnsi="Times New Roman" w:cs="Times New Roman"/>
          <w:lang w:eastAsia="ru-RU"/>
        </w:rPr>
        <w:t xml:space="preserve"> </w:t>
      </w:r>
      <w:r w:rsidR="00F565C7">
        <w:rPr>
          <w:rFonts w:ascii="Times New Roman" w:eastAsia="Times New Roman" w:hAnsi="Times New Roman" w:cs="Times New Roman"/>
          <w:lang w:val="en-US" w:eastAsia="ru-RU"/>
        </w:rPr>
        <w:t>HP</w:t>
      </w:r>
      <w:r w:rsidR="00F565C7">
        <w:rPr>
          <w:rFonts w:ascii="Times New Roman" w:eastAsia="Times New Roman" w:hAnsi="Times New Roman" w:cs="Times New Roman"/>
          <w:lang w:eastAsia="ru-RU"/>
        </w:rPr>
        <w:t>,</w:t>
      </w:r>
      <w:r w:rsidR="00F565C7" w:rsidRPr="00F565C7">
        <w:rPr>
          <w:rFonts w:ascii="Times New Roman" w:eastAsia="Times New Roman" w:hAnsi="Times New Roman" w:cs="Times New Roman"/>
          <w:lang w:eastAsia="ru-RU"/>
        </w:rPr>
        <w:t xml:space="preserve"> </w:t>
      </w:r>
      <w:r w:rsidR="00F565C7">
        <w:rPr>
          <w:rFonts w:ascii="Times New Roman" w:eastAsia="Times New Roman" w:hAnsi="Times New Roman" w:cs="Times New Roman"/>
          <w:lang w:val="en-US" w:eastAsia="ru-RU"/>
        </w:rPr>
        <w:t>Xerox</w:t>
      </w:r>
      <w:r w:rsidRPr="00DE2A4D">
        <w:rPr>
          <w:rFonts w:ascii="Times New Roman" w:eastAsia="Times New Roman" w:hAnsi="Times New Roman" w:cs="Times New Roman"/>
          <w:lang w:eastAsia="ru-RU"/>
        </w:rPr>
        <w:t xml:space="preserve"> согласно спецификации (Приложение </w:t>
      </w:r>
      <w:r w:rsidR="00A00122">
        <w:rPr>
          <w:rFonts w:ascii="Times New Roman" w:eastAsia="Times New Roman" w:hAnsi="Times New Roman" w:cs="Times New Roman"/>
          <w:lang w:eastAsia="ru-RU"/>
        </w:rPr>
        <w:t xml:space="preserve">к Техническому </w:t>
      </w:r>
      <w:proofErr w:type="gramStart"/>
      <w:r w:rsidR="00A00122">
        <w:rPr>
          <w:rFonts w:ascii="Times New Roman" w:eastAsia="Times New Roman" w:hAnsi="Times New Roman" w:cs="Times New Roman"/>
          <w:lang w:eastAsia="ru-RU"/>
        </w:rPr>
        <w:t xml:space="preserve">задания </w:t>
      </w:r>
      <w:r w:rsidRPr="00DE2A4D">
        <w:rPr>
          <w:rFonts w:ascii="Times New Roman" w:eastAsia="Times New Roman" w:hAnsi="Times New Roman" w:cs="Times New Roman"/>
          <w:lang w:eastAsia="ru-RU"/>
        </w:rPr>
        <w:t>)</w:t>
      </w:r>
      <w:proofErr w:type="gramEnd"/>
    </w:p>
    <w:p w:rsidR="009402CE" w:rsidRPr="00DE2A4D" w:rsidRDefault="009402CE" w:rsidP="009402CE">
      <w:pPr>
        <w:pStyle w:val="a3"/>
        <w:numPr>
          <w:ilvl w:val="0"/>
          <w:numId w:val="1"/>
        </w:numPr>
      </w:pPr>
      <w:r w:rsidRPr="00DE2A4D">
        <w:rPr>
          <w:rFonts w:ascii="Times New Roman" w:eastAsia="Times New Roman" w:hAnsi="Times New Roman" w:cs="Times New Roman"/>
          <w:b/>
          <w:lang w:eastAsia="ru-RU"/>
        </w:rPr>
        <w:t>Цель закупки</w:t>
      </w:r>
      <w:r w:rsidRPr="00DE2A4D">
        <w:rPr>
          <w:rFonts w:ascii="Times New Roman" w:eastAsia="Times New Roman" w:hAnsi="Times New Roman" w:cs="Times New Roman"/>
          <w:lang w:eastAsia="ru-RU"/>
        </w:rPr>
        <w:t>: Обеспечение расходными и ресурсными материалами.</w:t>
      </w:r>
    </w:p>
    <w:p w:rsidR="009402CE" w:rsidRPr="009402CE" w:rsidRDefault="009402CE" w:rsidP="009402CE">
      <w:pPr>
        <w:pStyle w:val="a3"/>
        <w:numPr>
          <w:ilvl w:val="0"/>
          <w:numId w:val="1"/>
        </w:numPr>
      </w:pPr>
      <w:r w:rsidRPr="00DE2A4D">
        <w:rPr>
          <w:rFonts w:ascii="Times New Roman" w:hAnsi="Times New Roman"/>
          <w:b/>
        </w:rPr>
        <w:t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</w:t>
      </w:r>
      <w:r w:rsidRPr="009402CE">
        <w:rPr>
          <w:rFonts w:ascii="Times New Roman" w:hAnsi="Times New Roman"/>
          <w:b/>
        </w:rPr>
        <w:t xml:space="preserve">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Весь поставляемый Товар должен быть заводской сборки, без дополнительных доработок, новым (т.е. не бывшим в эксплуатации, не </w:t>
      </w:r>
      <w:proofErr w:type="spellStart"/>
      <w:r w:rsidRPr="001D7BC9">
        <w:rPr>
          <w:rFonts w:ascii="Times New Roman" w:hAnsi="Times New Roman"/>
        </w:rPr>
        <w:t>перезаправленным</w:t>
      </w:r>
      <w:proofErr w:type="spellEnd"/>
      <w:r w:rsidRPr="001D7BC9">
        <w:rPr>
          <w:rFonts w:ascii="Times New Roman" w:hAnsi="Times New Roman"/>
        </w:rPr>
        <w:t>, не восстановленным, и не содержащим восстановленных элементов), серийным и подлежащим свободной продаже на территории Российской Федерации.</w:t>
      </w:r>
    </w:p>
    <w:p w:rsidR="009402CE" w:rsidRPr="0068251F" w:rsidRDefault="009402CE" w:rsidP="0068251F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  <w:b/>
        </w:rPr>
      </w:pPr>
      <w:r w:rsidRPr="001D7BC9">
        <w:rPr>
          <w:rFonts w:ascii="Times New Roman" w:hAnsi="Times New Roman"/>
        </w:rPr>
        <w:t xml:space="preserve">Поставляемый Товар должен быть произведен не ранее 2016 года. </w:t>
      </w:r>
      <w:r w:rsidR="0068251F" w:rsidRPr="0068251F">
        <w:rPr>
          <w:rFonts w:ascii="Times New Roman" w:hAnsi="Times New Roman"/>
          <w:b/>
        </w:rPr>
        <w:t>Товар должен быть оригинальным, не бывшим в употребле</w:t>
      </w:r>
      <w:r w:rsidR="004C5716">
        <w:rPr>
          <w:rFonts w:ascii="Times New Roman" w:hAnsi="Times New Roman"/>
          <w:b/>
        </w:rPr>
        <w:t xml:space="preserve">нии, производства компании </w:t>
      </w:r>
      <w:r w:rsidR="00900FC4" w:rsidRPr="00900FC4">
        <w:rPr>
          <w:rFonts w:ascii="Times New Roman" w:hAnsi="Times New Roman"/>
          <w:b/>
          <w:lang w:val="en-US"/>
        </w:rPr>
        <w:t>Hewlett</w:t>
      </w:r>
      <w:r w:rsidR="00900FC4" w:rsidRPr="00900FC4">
        <w:rPr>
          <w:rFonts w:ascii="Times New Roman" w:hAnsi="Times New Roman"/>
          <w:b/>
        </w:rPr>
        <w:t>-</w:t>
      </w:r>
      <w:r w:rsidR="00900FC4" w:rsidRPr="00900FC4">
        <w:rPr>
          <w:rFonts w:ascii="Times New Roman" w:hAnsi="Times New Roman"/>
          <w:b/>
          <w:lang w:val="en-US"/>
        </w:rPr>
        <w:t>Packard</w:t>
      </w:r>
      <w:r w:rsidR="0068251F" w:rsidRPr="0068251F">
        <w:rPr>
          <w:rFonts w:ascii="Times New Roman" w:hAnsi="Times New Roman"/>
          <w:b/>
        </w:rPr>
        <w:t xml:space="preserve">, </w:t>
      </w:r>
      <w:r w:rsidR="0068251F" w:rsidRPr="0068251F">
        <w:rPr>
          <w:rFonts w:ascii="Times New Roman" w:hAnsi="Times New Roman"/>
          <w:b/>
          <w:lang w:val="en-US"/>
        </w:rPr>
        <w:t>Xerox</w:t>
      </w:r>
      <w:r w:rsidR="0068251F" w:rsidRPr="0068251F">
        <w:rPr>
          <w:rFonts w:ascii="Times New Roman" w:hAnsi="Times New Roman"/>
          <w:b/>
        </w:rPr>
        <w:t>.</w:t>
      </w:r>
    </w:p>
    <w:p w:rsidR="009402CE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FA5973">
        <w:rPr>
          <w:rFonts w:ascii="Times New Roman" w:hAnsi="Times New Roman"/>
        </w:rPr>
        <w:t>Поставляемые картриджи должны быть оригинальными. Оригинальность определяется в соответствии с признаками, установленными производителями соответствующих принтеров/плоттеров. То</w:t>
      </w:r>
      <w:r>
        <w:rPr>
          <w:rFonts w:ascii="Times New Roman" w:hAnsi="Times New Roman"/>
        </w:rPr>
        <w:t>вар производителя</w:t>
      </w:r>
      <w:r w:rsidRPr="00FA5973"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lang w:val="en-US"/>
        </w:rPr>
        <w:t>HP</w:t>
      </w:r>
      <w:r>
        <w:rPr>
          <w:rFonts w:ascii="Times New Roman" w:hAnsi="Times New Roman"/>
        </w:rPr>
        <w:t>,</w:t>
      </w:r>
      <w:r w:rsidRPr="00C304F1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Xerox</w:t>
      </w:r>
      <w:r w:rsidR="0068251F">
        <w:rPr>
          <w:rFonts w:ascii="Times New Roman" w:hAnsi="Times New Roman"/>
        </w:rPr>
        <w:t xml:space="preserve"> долж</w:t>
      </w:r>
      <w:r>
        <w:rPr>
          <w:rFonts w:ascii="Times New Roman" w:hAnsi="Times New Roman"/>
        </w:rPr>
        <w:t>ны</w:t>
      </w:r>
      <w:r w:rsidRPr="00FA5973">
        <w:rPr>
          <w:rFonts w:ascii="Times New Roman" w:hAnsi="Times New Roman"/>
        </w:rPr>
        <w:t xml:space="preserve"> соответствовать функциональным характеристикам, установленным производителем для поставляемых товаров. Под оригинальным картриджем понимается картридж, произведенный изготовителем соответствующего принтера/плоттера или на основании его лицензии и рекомендованный им для использования с соответствующим устройством. Основание для покупки оригинальных расходных материалов: Информация производителя печатающих устройств о последствиях использования неоригинальных расходных материалов (ухудшение качества печати, ускоренный износ оборудования, прекращение гарантийных обязательств и аннулирование сертификации оборудования на соответствие требованиям безопасности и электромагнитной совместимости).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 xml:space="preserve">контрафактной продукции (т.е. завезенной на территорию Российской Федерации не </w:t>
      </w:r>
      <w:proofErr w:type="gramStart"/>
      <w:r w:rsidRPr="001D7BC9">
        <w:rPr>
          <w:rFonts w:ascii="Times New Roman" w:hAnsi="Times New Roman"/>
        </w:rPr>
        <w:t>через официальных дистрибьюторов</w:t>
      </w:r>
      <w:proofErr w:type="gramEnd"/>
      <w:r w:rsidRPr="001D7BC9">
        <w:rPr>
          <w:rFonts w:ascii="Times New Roman" w:hAnsi="Times New Roman"/>
        </w:rPr>
        <w:t>).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признаков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серийный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не должен иметь дефектов, связанных с конструкцией, материалами, работой по изготовлению и сборке, либо проявляющихся в результате действия или упущения производителя и/или упущения Поставщика, при соблюдении Покупателем правил эксплуатации поставляемых Товаров.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</w:t>
      </w:r>
      <w:r w:rsidRPr="001D7BC9">
        <w:rPr>
          <w:rFonts w:ascii="Times New Roman" w:hAnsi="Times New Roman"/>
        </w:rPr>
        <w:lastRenderedPageBreak/>
        <w:t xml:space="preserve">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царапин, сколов и следов вскрытия, </w:t>
      </w:r>
      <w:proofErr w:type="spellStart"/>
      <w:r w:rsidRPr="001D7BC9">
        <w:rPr>
          <w:rFonts w:ascii="Times New Roman" w:hAnsi="Times New Roman"/>
        </w:rPr>
        <w:t>фотовал</w:t>
      </w:r>
      <w:proofErr w:type="spellEnd"/>
      <w:r w:rsidRPr="001D7BC9">
        <w:rPr>
          <w:rFonts w:ascii="Times New Roman" w:hAnsi="Times New Roman"/>
        </w:rPr>
        <w:t xml:space="preserve"> должен быть с ровным глянцевым покрытием; не допускается наличие полос по валу и по краям, при повороте </w:t>
      </w:r>
      <w:proofErr w:type="spellStart"/>
      <w:r w:rsidRPr="001D7BC9">
        <w:rPr>
          <w:rFonts w:ascii="Times New Roman" w:hAnsi="Times New Roman"/>
        </w:rPr>
        <w:t>фотовала</w:t>
      </w:r>
      <w:proofErr w:type="spellEnd"/>
      <w:r w:rsidRPr="001D7BC9">
        <w:rPr>
          <w:rFonts w:ascii="Times New Roman" w:hAnsi="Times New Roman"/>
        </w:rPr>
        <w:t xml:space="preserve"> на магнитном валу не должно быть следов тонера. 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вздутий,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потертостей, царапин и деформаций защелок.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извлечение их из него не должны требовать применения значительных физических усилий.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перекосов и заеданий.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дребезжания корпуса картриджа.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перепрограммированы и должны обеспечивать функциональную совместимость с печатающими устройствами,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напечатанных страниц с данным расходным материалом, серийный номер картриджа.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</w:t>
      </w:r>
      <w:proofErr w:type="spellStart"/>
      <w:r w:rsidRPr="001D7BC9">
        <w:rPr>
          <w:rFonts w:ascii="Times New Roman" w:hAnsi="Times New Roman"/>
        </w:rPr>
        <w:t>ную</w:t>
      </w:r>
      <w:proofErr w:type="spellEnd"/>
      <w:r w:rsidRPr="001D7BC9">
        <w:rPr>
          <w:rFonts w:ascii="Times New Roman" w:hAnsi="Times New Roman"/>
        </w:rPr>
        <w:t xml:space="preserve"> заливку черным цветом, не должно наблюдаться неравномерной плотности печати, полос и повторяющихся дефектов.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5D614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печатающего устройства и попадание в окружающую среду.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Товар должен быть безопасен для жизни и здоровья людей, окружающей среды, а также не должен причинять вред имуществу Покупателя и/или третьих лиц.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</w:t>
      </w:r>
      <w:proofErr w:type="spellStart"/>
      <w:r w:rsidRPr="001D7BC9">
        <w:rPr>
          <w:rFonts w:ascii="Times New Roman" w:hAnsi="Times New Roman"/>
        </w:rPr>
        <w:t>МСанПиН</w:t>
      </w:r>
      <w:proofErr w:type="spellEnd"/>
      <w:r w:rsidRPr="001D7BC9">
        <w:rPr>
          <w:rFonts w:ascii="Times New Roman" w:hAnsi="Times New Roman"/>
        </w:rPr>
        <w:t xml:space="preserve"> 001-96 и других соответствующих стандартов, технических условий.</w:t>
      </w:r>
    </w:p>
    <w:p w:rsidR="009402CE" w:rsidRPr="00CB1D95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5D6149">
        <w:rPr>
          <w:rFonts w:ascii="Times New Roman" w:hAnsi="Times New Roman"/>
        </w:rPr>
        <w:t>Товар должен быть ввезен на территорию Российской Федерации официальным дистрибьютором, а также свободен от прав на него третьих лиц и других обременений.</w:t>
      </w:r>
    </w:p>
    <w:p w:rsidR="009402CE" w:rsidRPr="005D614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поставляемого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упаков</w:t>
      </w:r>
      <w:r w:rsidRPr="005D614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Товар должен быть передан Заказчику свободным от любых прав, требований и притязаний третьих лиц.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5D6149">
        <w:rPr>
          <w:rFonts w:ascii="Times New Roman" w:hAnsi="Times New Roman"/>
        </w:rPr>
        <w:t>Поставщик обязуется безвозмездно забирать у Заказчика Товар, отработавший свой ресурс и</w:t>
      </w:r>
      <w:r w:rsidRPr="001D7BC9">
        <w:rPr>
          <w:rFonts w:ascii="Times New Roman" w:hAnsi="Times New Roman"/>
        </w:rPr>
        <w:t xml:space="preserve"> утративший свои потребительские качества.</w:t>
      </w:r>
    </w:p>
    <w:p w:rsidR="009402CE" w:rsidRPr="001D7BC9" w:rsidRDefault="009402CE" w:rsidP="009402CE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1" w:name="_Toc435205011"/>
      <w:bookmarkStart w:id="2" w:name="_Toc452377226"/>
      <w:r w:rsidRPr="001D7BC9">
        <w:rPr>
          <w:rFonts w:ascii="Times New Roman" w:hAnsi="Times New Roman"/>
          <w:b/>
        </w:rPr>
        <w:lastRenderedPageBreak/>
        <w:t>Требования к гарантийным обязательствам</w:t>
      </w:r>
      <w:bookmarkEnd w:id="1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2"/>
      <w:r w:rsidRPr="001D7BC9">
        <w:rPr>
          <w:rFonts w:ascii="Times New Roman" w:hAnsi="Times New Roman"/>
          <w:b/>
        </w:rPr>
        <w:t>обслуживания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стандартами, показателями и параметрами, утвержденными на данный вид продукции, требованиями производителя,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9402CE" w:rsidRPr="001D7BC9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проблемам: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тонера с напечатанных страниц, полосатость изображений, смешение цветовой гаммы, появление посторонних изображений на отпечатках, нечеткость текста и изображений и пр.);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дополнительным трудовым и финансовым затратам Покупателя на неплановое техническое обслуживание и ремонт устройств печати;</w:t>
      </w:r>
    </w:p>
    <w:p w:rsidR="009402CE" w:rsidRPr="001D7BC9" w:rsidRDefault="009402CE" w:rsidP="009402CE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9402CE" w:rsidRPr="00CB1D95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9402CE" w:rsidRPr="00CB1D95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При причинении вреда имуществу Покупателя вследствие конструктивных, производственных или иных недостатков поставляемого </w:t>
      </w:r>
      <w:r w:rsidRPr="005D6149">
        <w:rPr>
          <w:rFonts w:ascii="Times New Roman" w:hAnsi="Times New Roman"/>
        </w:rPr>
        <w:t>Товара в течение гарантийного срока</w:t>
      </w:r>
      <w:r w:rsidRPr="00CB1D95">
        <w:rPr>
          <w:rFonts w:ascii="Times New Roman" w:hAnsi="Times New Roman"/>
        </w:rPr>
        <w:t xml:space="preserve"> на продукцию Поставщик обязан возместить убытки, понесенные Покупателем.</w:t>
      </w:r>
    </w:p>
    <w:p w:rsidR="009402CE" w:rsidRPr="00CB1D95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независимой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9402CE" w:rsidRPr="00CB1D95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</w:t>
      </w:r>
      <w:r w:rsidRPr="005D6149">
        <w:rPr>
          <w:rFonts w:ascii="Times New Roman" w:hAnsi="Times New Roman"/>
        </w:rPr>
        <w:t>в течение гарантийного срока Покупатель</w:t>
      </w:r>
      <w:r w:rsidRPr="00CB1D95">
        <w:rPr>
          <w:rFonts w:ascii="Times New Roman" w:hAnsi="Times New Roman"/>
        </w:rPr>
        <w:t xml:space="preserve"> оставляет за собой право выборочно проверить картриджи по специальной программе или направить их для экспертизы в специализированный сервисный центр, авторизованной производителем Товара. Расходы по проведению экспертизы в рамках доказанного несоответствия Техническому заданию будут возложены на Поставщика.</w:t>
      </w:r>
    </w:p>
    <w:p w:rsidR="009402CE" w:rsidRPr="00CB1D95" w:rsidRDefault="009402CE" w:rsidP="009402CE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9402CE" w:rsidRDefault="009402CE" w:rsidP="009402C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аналогичный исправный, соответствующий требованиям договора и настоящего Технического задания.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9402CE" w:rsidRPr="003F6D9F" w:rsidRDefault="009402CE" w:rsidP="009402CE">
      <w:pPr>
        <w:pStyle w:val="a3"/>
        <w:numPr>
          <w:ilvl w:val="1"/>
          <w:numId w:val="3"/>
        </w:numPr>
        <w:spacing w:before="60" w:after="0" w:line="240" w:lineRule="auto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3F6D9F">
        <w:rPr>
          <w:rFonts w:ascii="Times New Roman" w:hAnsi="Times New Roman"/>
          <w:b/>
        </w:rPr>
        <w:t>Гарантийный срок:</w:t>
      </w:r>
    </w:p>
    <w:p w:rsidR="009402CE" w:rsidRDefault="009402CE" w:rsidP="009402CE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/>
        </w:rPr>
      </w:pPr>
      <w:r w:rsidRPr="00C458F7">
        <w:rPr>
          <w:rFonts w:ascii="Times New Roman" w:hAnsi="Times New Roman"/>
        </w:rPr>
        <w:t xml:space="preserve">Поставщик предоставляет Заказчику </w:t>
      </w:r>
      <w:r w:rsidRPr="005D6149">
        <w:rPr>
          <w:rFonts w:ascii="Times New Roman" w:hAnsi="Times New Roman"/>
        </w:rPr>
        <w:t>гарантию качества Товара в течение гарантийного срока, составляющего 1 год с даты приемки</w:t>
      </w:r>
      <w:r w:rsidRPr="00C458F7">
        <w:rPr>
          <w:rFonts w:ascii="Times New Roman" w:hAnsi="Times New Roman"/>
        </w:rPr>
        <w:t xml:space="preserve">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9402CE" w:rsidRDefault="009402CE" w:rsidP="009402CE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/>
        </w:rPr>
      </w:pPr>
    </w:p>
    <w:p w:rsidR="009402CE" w:rsidRPr="003F6D9F" w:rsidRDefault="009402CE" w:rsidP="009402CE">
      <w:pPr>
        <w:pStyle w:val="a3"/>
        <w:numPr>
          <w:ilvl w:val="0"/>
          <w:numId w:val="3"/>
        </w:numPr>
        <w:tabs>
          <w:tab w:val="left" w:pos="284"/>
        </w:tabs>
        <w:suppressAutoHyphens/>
        <w:spacing w:after="0"/>
        <w:jc w:val="both"/>
        <w:rPr>
          <w:rFonts w:ascii="Times New Roman" w:hAnsi="Times New Roman"/>
        </w:rPr>
      </w:pPr>
      <w:r w:rsidRPr="003F6D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выполнения работ/оказания услуг/поставки товаров:</w:t>
      </w:r>
      <w:r w:rsidRPr="003F6D9F">
        <w:rPr>
          <w:rFonts w:ascii="Times New Roman" w:hAnsi="Times New Roman" w:cs="Times New Roman"/>
          <w:sz w:val="24"/>
          <w:szCs w:val="24"/>
        </w:rPr>
        <w:t xml:space="preserve"> </w:t>
      </w:r>
      <w:r w:rsidRPr="003F6D9F">
        <w:rPr>
          <w:rFonts w:ascii="Times New Roman" w:hAnsi="Times New Roman"/>
        </w:rPr>
        <w:t xml:space="preserve">не позднее 3 (трёх) недель с момента подписания Сторонами Договора </w:t>
      </w:r>
    </w:p>
    <w:p w:rsidR="00A00122" w:rsidRDefault="00A00122" w:rsidP="009402C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00122" w:rsidRDefault="00A00122" w:rsidP="009402C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00122" w:rsidRDefault="00A00122" w:rsidP="009402C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00122" w:rsidRDefault="00A00122" w:rsidP="009402C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00122" w:rsidRPr="00A00122" w:rsidRDefault="00A00122" w:rsidP="00A00122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00122">
        <w:rPr>
          <w:rFonts w:ascii="Times New Roman" w:hAnsi="Times New Roman" w:cs="Times New Roman"/>
        </w:rPr>
        <w:lastRenderedPageBreak/>
        <w:t>Приложение к Техническому заданию.</w:t>
      </w:r>
    </w:p>
    <w:p w:rsidR="009402CE" w:rsidRPr="00A00122" w:rsidRDefault="00A00122" w:rsidP="00A00122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A00122">
        <w:rPr>
          <w:rFonts w:ascii="Times New Roman" w:hAnsi="Times New Roman" w:cs="Times New Roman"/>
        </w:rPr>
        <w:t>Спецификация:</w:t>
      </w:r>
    </w:p>
    <w:tbl>
      <w:tblPr>
        <w:tblW w:w="10349" w:type="dxa"/>
        <w:tblInd w:w="-714" w:type="dxa"/>
        <w:tblLook w:val="04A0" w:firstRow="1" w:lastRow="0" w:firstColumn="1" w:lastColumn="0" w:noHBand="0" w:noVBand="1"/>
      </w:tblPr>
      <w:tblGrid>
        <w:gridCol w:w="3828"/>
        <w:gridCol w:w="850"/>
        <w:gridCol w:w="2274"/>
        <w:gridCol w:w="1838"/>
        <w:gridCol w:w="1559"/>
      </w:tblGrid>
      <w:tr w:rsidR="00A00122" w:rsidRPr="00A00122" w:rsidTr="00D65AD6">
        <w:trPr>
          <w:trHeight w:val="2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Вид расходного или ресурсного материала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Производитель расходного/ресурсного материала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0012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Цена за единицу с НДС, в руб.: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0012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Стоимость с НДС, в руб.:</w:t>
            </w: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черный HP: Q7516A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5200DTN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желтый HP: HP CLJM551/M570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Yellow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CE402A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LJEnterprise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500 M575DN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пурпурный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HP: HP CLJM551/M570 Magenta CE403A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LJEnterprise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500 M575DN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голубой HP: HP CLJM551/M570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Cyan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CE401A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LJEnterprise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500 M575DN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черный HP: HP CLJM551/M570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Black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CE400X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LJEnterprise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500 M575DN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Блок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термозакрепления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HP: HP CE506A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пурпурный HP: CLJCP1025 CE313A для HP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100 M175NW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желтый HP: CLJCP1025 CE312A для HP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100 M175NW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голубой HP: CLJCP1025 CE311A для HP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100 M175NW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черный HP: CLJCP1025 CE310A для HP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100 M175NW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 пурпурный HP: CF353A для MFP m176n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 желтый HP: CF352A для MFP m176n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 голубой HP: CF351A для MFP m176n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 черный HP: CF350A для MFP m176n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Картридж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черный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HP: CE320A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Color LaserJet Pro CP1525nw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черный HP: CE285A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M1212nf MFP,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P1102w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Емк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.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отраб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. HP: CE254A 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HP Color LaserJet CM3530 MFP,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LJEnterprise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500 M575DN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пурпурный HP: CE253A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желтый HP: CE252A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голубой HP: CE251A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Картридж черный HP: CE250X для HP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Блок переноса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изобр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HP: CB463A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Ролик HP: CB459A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Блок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термозакрепления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HP: CB458A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Барабан пурпурный HP: CB387A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Барабан желтый HP: CB386A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Барабан голубой HP: CB385A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Q3931-67938 набор роликов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LaserJet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CM6030f MFP, CM6040 MFP, CM6040f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Печь в сборе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Pro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M1132/M1212/M1214/M1217/ 3014</w:t>
            </w: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RM1-8283-000</w:t>
            </w:r>
            <w:proofErr w:type="gram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  Печь</w:t>
            </w:r>
            <w:proofErr w:type="gram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 сборе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Узел захвата, подачи и отделения CLJ CP3525, CM3530 MFP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Ремкомплект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ADF LJ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Ent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500 MFP M525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Hewlett-Packard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Принт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-картридж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013R00662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Второй ролик переноса смещения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008R13064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Емк. для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отраб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008R</w:t>
            </w:r>
            <w:proofErr w:type="gram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13061  для</w:t>
            </w:r>
            <w:proofErr w:type="gram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Тонер голубой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006R01520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Тонер пурпурный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006R01519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Тонер желтый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006R01518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0122" w:rsidRPr="00A00122" w:rsidTr="00D65AD6">
        <w:trPr>
          <w:trHeight w:val="2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122" w:rsidRPr="00A00122" w:rsidRDefault="00A00122" w:rsidP="00A00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Тонер черный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006R01517 для XEROX </w:t>
            </w: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WorkCentre</w:t>
            </w:r>
            <w:proofErr w:type="spellEnd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7530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012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01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Xerox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122" w:rsidRPr="00A00122" w:rsidRDefault="00A00122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55F25" w:rsidRPr="00A00122" w:rsidTr="00D65AD6">
        <w:trPr>
          <w:trHeight w:val="255"/>
        </w:trPr>
        <w:tc>
          <w:tcPr>
            <w:tcW w:w="8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F25" w:rsidRPr="00A00122" w:rsidRDefault="00555F25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5F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Итого, с НДС: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5F25" w:rsidRPr="00A00122" w:rsidRDefault="00555F25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55F25" w:rsidRPr="00A00122" w:rsidTr="00D65AD6">
        <w:trPr>
          <w:trHeight w:val="255"/>
        </w:trPr>
        <w:tc>
          <w:tcPr>
            <w:tcW w:w="8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F25" w:rsidRPr="00555F25" w:rsidRDefault="00555F25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5F2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НДС ___ %: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5F25" w:rsidRPr="00A00122" w:rsidRDefault="00555F25" w:rsidP="00A001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402CE" w:rsidRPr="009402CE" w:rsidRDefault="009402CE" w:rsidP="00A00122">
      <w:pPr>
        <w:numPr>
          <w:ilvl w:val="1"/>
          <w:numId w:val="0"/>
        </w:numPr>
        <w:spacing w:before="60" w:after="0" w:line="240" w:lineRule="auto"/>
        <w:jc w:val="both"/>
        <w:rPr>
          <w:rFonts w:ascii="Times New Roman" w:hAnsi="Times New Roman"/>
        </w:rPr>
      </w:pPr>
    </w:p>
    <w:sectPr w:rsidR="009402CE" w:rsidRPr="00940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F2A86"/>
    <w:multiLevelType w:val="multilevel"/>
    <w:tmpl w:val="B1FA45C4"/>
    <w:lvl w:ilvl="0">
      <w:start w:val="3"/>
      <w:numFmt w:val="decimal"/>
      <w:lvlText w:val="%1"/>
      <w:lvlJc w:val="left"/>
      <w:pPr>
        <w:ind w:left="360" w:hanging="360"/>
      </w:pPr>
      <w:rPr>
        <w:rFonts w:eastAsiaTheme="minorHAnsi" w:hint="default"/>
        <w:b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Theme="minorHAnsi" w:hint="default"/>
        <w:i w:val="0"/>
      </w:rPr>
    </w:lvl>
  </w:abstractNum>
  <w:abstractNum w:abstractNumId="1">
    <w:nsid w:val="32663AB5"/>
    <w:multiLevelType w:val="hybridMultilevel"/>
    <w:tmpl w:val="4334B81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643B090B"/>
    <w:multiLevelType w:val="hybridMultilevel"/>
    <w:tmpl w:val="37588708"/>
    <w:lvl w:ilvl="0" w:tplc="3C38BAA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65B"/>
    <w:rsid w:val="0018265B"/>
    <w:rsid w:val="001D1707"/>
    <w:rsid w:val="004C5716"/>
    <w:rsid w:val="00555F25"/>
    <w:rsid w:val="0068251F"/>
    <w:rsid w:val="00762907"/>
    <w:rsid w:val="00900FC4"/>
    <w:rsid w:val="009402CE"/>
    <w:rsid w:val="00A00122"/>
    <w:rsid w:val="00A8434F"/>
    <w:rsid w:val="00C06688"/>
    <w:rsid w:val="00D65AD6"/>
    <w:rsid w:val="00DE2A4D"/>
    <w:rsid w:val="00F27340"/>
    <w:rsid w:val="00F565C7"/>
    <w:rsid w:val="00FC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BA93CB-09DB-437E-9F0F-1E6A6A0E9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2C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37F8D-D1D4-41A9-B470-7CF017984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2149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Klimova Yulia</dc:creator>
  <cp:keywords/>
  <dc:description/>
  <cp:lastModifiedBy>Kornilieva Olga</cp:lastModifiedBy>
  <cp:revision>6</cp:revision>
  <dcterms:created xsi:type="dcterms:W3CDTF">2017-09-08T16:00:00Z</dcterms:created>
  <dcterms:modified xsi:type="dcterms:W3CDTF">2017-09-08T16:09:00Z</dcterms:modified>
</cp:coreProperties>
</file>