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36AA8" w:rsidRPr="00236AA8">
        <w:rPr>
          <w:rFonts w:ascii="Times New Roman" w:hAnsi="Times New Roman" w:cs="Times New Roman"/>
          <w:b/>
          <w:sz w:val="28"/>
          <w:szCs w:val="28"/>
        </w:rPr>
        <w:t>28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36AA8" w:rsidRPr="00236AA8">
        <w:rPr>
          <w:rFonts w:ascii="Times New Roman" w:hAnsi="Times New Roman" w:cs="Times New Roman"/>
          <w:b/>
          <w:sz w:val="28"/>
          <w:szCs w:val="28"/>
        </w:rPr>
        <w:t>9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№з-17-50204/138 от 01.09.2017</w:t>
      </w:r>
    </w:p>
    <w:p w:rsid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запроса предложений на право заключения договора на оказание услуг по транспортному обслуживанию по временной схеме на объектах ИЦ «Сколково» </w:t>
      </w:r>
    </w:p>
    <w:p w:rsidR="00236AA8" w:rsidRP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для нужд</w:t>
      </w:r>
    </w:p>
    <w:p w:rsidR="00F817A4" w:rsidRPr="00236AA8" w:rsidRDefault="00236AA8" w:rsidP="00236AA8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191FF4">
        <w:rPr>
          <w:rFonts w:eastAsia="Calibri"/>
          <w:sz w:val="28"/>
          <w:szCs w:val="28"/>
        </w:rPr>
        <w:t>7</w:t>
      </w:r>
      <w:r w:rsidR="00144741">
        <w:rPr>
          <w:rFonts w:eastAsia="Calibri"/>
          <w:sz w:val="28"/>
          <w:szCs w:val="28"/>
        </w:rPr>
        <w:t>.</w:t>
      </w:r>
      <w:r w:rsidR="00191FF4">
        <w:rPr>
          <w:rFonts w:eastAsia="Calibri"/>
          <w:sz w:val="28"/>
          <w:szCs w:val="28"/>
        </w:rPr>
        <w:t>2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 </w:t>
      </w:r>
      <w:r w:rsidR="00191FF4">
        <w:rPr>
          <w:rFonts w:eastAsia="Calibri"/>
          <w:sz w:val="28"/>
          <w:szCs w:val="28"/>
        </w:rPr>
        <w:t xml:space="preserve">и п.6 Информационной карты Документации </w:t>
      </w:r>
      <w:r w:rsidRPr="005E49FF">
        <w:rPr>
          <w:rFonts w:eastAsia="Calibri"/>
          <w:sz w:val="28"/>
          <w:szCs w:val="28"/>
        </w:rPr>
        <w:t xml:space="preserve">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191FF4">
        <w:rPr>
          <w:rFonts w:eastAsia="Calibri"/>
          <w:sz w:val="28"/>
          <w:szCs w:val="28"/>
        </w:rPr>
        <w:t>предложений в отношении всех критериев</w:t>
      </w:r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36AA8" w:rsidRPr="00E658E5" w:rsidRDefault="00236AA8" w:rsidP="00236AA8">
      <w:pPr>
        <w:pStyle w:val="a3"/>
        <w:ind w:left="0" w:firstLine="567"/>
        <w:jc w:val="both"/>
        <w:rPr>
          <w:sz w:val="28"/>
          <w:szCs w:val="28"/>
        </w:rPr>
      </w:pPr>
      <w:r w:rsidRPr="00E658E5">
        <w:rPr>
          <w:sz w:val="28"/>
          <w:szCs w:val="28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 xml:space="preserve">участники процедуры закупки предоставляют на участие в Процедуре закупки одновременно </w:t>
      </w:r>
      <w:r>
        <w:rPr>
          <w:sz w:val="28"/>
          <w:szCs w:val="28"/>
        </w:rPr>
        <w:t>два</w:t>
      </w:r>
      <w:r w:rsidRPr="00E658E5">
        <w:rPr>
          <w:sz w:val="28"/>
          <w:szCs w:val="28"/>
        </w:rPr>
        <w:t xml:space="preserve"> конверта: 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 xml:space="preserve">- первый конверт должен содержать непосредственно заявку на участие в </w:t>
      </w:r>
      <w:r>
        <w:rPr>
          <w:sz w:val="28"/>
          <w:szCs w:val="28"/>
        </w:rPr>
        <w:t xml:space="preserve">Первой </w:t>
      </w:r>
      <w:r w:rsidRPr="00E658E5">
        <w:rPr>
          <w:sz w:val="28"/>
          <w:szCs w:val="28"/>
        </w:rPr>
        <w:t xml:space="preserve">Процедуре </w:t>
      </w:r>
      <w:r>
        <w:rPr>
          <w:sz w:val="28"/>
          <w:szCs w:val="28"/>
        </w:rPr>
        <w:t>переторжки</w:t>
      </w:r>
      <w:r w:rsidRPr="00E658E5">
        <w:rPr>
          <w:sz w:val="28"/>
          <w:szCs w:val="28"/>
        </w:rPr>
        <w:t xml:space="preserve">, на конверте указывается «Заявка на участие в Процедуре </w:t>
      </w:r>
      <w:r>
        <w:rPr>
          <w:sz w:val="28"/>
          <w:szCs w:val="28"/>
        </w:rPr>
        <w:t>Переторжки</w:t>
      </w:r>
      <w:r w:rsidRPr="00E658E5">
        <w:rPr>
          <w:sz w:val="28"/>
          <w:szCs w:val="28"/>
        </w:rPr>
        <w:t xml:space="preserve"> – Извещение № </w:t>
      </w:r>
      <w:r>
        <w:rPr>
          <w:sz w:val="28"/>
          <w:szCs w:val="28"/>
        </w:rPr>
        <w:t>_____________</w:t>
      </w:r>
      <w:r w:rsidRPr="00E658E5">
        <w:rPr>
          <w:sz w:val="28"/>
          <w:szCs w:val="28"/>
        </w:rPr>
        <w:t>»;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 xml:space="preserve">- второй конверт должен содержать заявку на Переторжку № </w:t>
      </w:r>
      <w:r>
        <w:rPr>
          <w:sz w:val="28"/>
          <w:szCs w:val="28"/>
        </w:rPr>
        <w:t>2</w:t>
      </w:r>
      <w:r w:rsidRPr="00E658E5">
        <w:rPr>
          <w:sz w:val="28"/>
          <w:szCs w:val="28"/>
        </w:rPr>
        <w:t xml:space="preserve">, на конверте указывается «Вскрыть при объявлении Переторжки № </w:t>
      </w:r>
      <w:r>
        <w:rPr>
          <w:sz w:val="28"/>
          <w:szCs w:val="28"/>
        </w:rPr>
        <w:t>2</w:t>
      </w:r>
      <w:r w:rsidRPr="00E658E5">
        <w:rPr>
          <w:sz w:val="28"/>
          <w:szCs w:val="28"/>
        </w:rPr>
        <w:t>»;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 xml:space="preserve">В указанные в </w:t>
      </w:r>
      <w:r>
        <w:rPr>
          <w:sz w:val="28"/>
          <w:szCs w:val="28"/>
        </w:rPr>
        <w:t>Уведомлении о переторжке</w:t>
      </w:r>
      <w:r w:rsidRPr="00E658E5">
        <w:rPr>
          <w:sz w:val="28"/>
          <w:szCs w:val="28"/>
        </w:rPr>
        <w:t xml:space="preserve"> время и дату, комиссия вскроет первый конверт с заявкой на участие в Процедуре закупки. 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 xml:space="preserve">В случае, если Комиссия примет решение о проведении </w:t>
      </w:r>
      <w:r w:rsidR="00303812">
        <w:rPr>
          <w:sz w:val="28"/>
          <w:szCs w:val="28"/>
        </w:rPr>
        <w:t xml:space="preserve">второй </w:t>
      </w:r>
      <w:r w:rsidRPr="00E658E5">
        <w:rPr>
          <w:sz w:val="28"/>
          <w:szCs w:val="28"/>
        </w:rPr>
        <w:t>Переторжки, будут вскрыты втор</w:t>
      </w:r>
      <w:r w:rsidR="00303812">
        <w:rPr>
          <w:sz w:val="28"/>
          <w:szCs w:val="28"/>
        </w:rPr>
        <w:t>ые</w:t>
      </w:r>
      <w:r w:rsidRPr="00E658E5">
        <w:rPr>
          <w:sz w:val="28"/>
          <w:szCs w:val="28"/>
        </w:rPr>
        <w:t xml:space="preserve"> конверт</w:t>
      </w:r>
      <w:r w:rsidR="00303812">
        <w:rPr>
          <w:sz w:val="28"/>
          <w:szCs w:val="28"/>
        </w:rPr>
        <w:t>ы</w:t>
      </w:r>
      <w:r w:rsidRPr="00E658E5">
        <w:rPr>
          <w:sz w:val="28"/>
          <w:szCs w:val="28"/>
        </w:rPr>
        <w:t xml:space="preserve"> с заявк</w:t>
      </w:r>
      <w:r w:rsidR="00303812">
        <w:rPr>
          <w:sz w:val="28"/>
          <w:szCs w:val="28"/>
        </w:rPr>
        <w:t>ами</w:t>
      </w:r>
      <w:r w:rsidRPr="00E658E5">
        <w:rPr>
          <w:sz w:val="28"/>
          <w:szCs w:val="28"/>
        </w:rPr>
        <w:t xml:space="preserve"> на Переторжку № </w:t>
      </w:r>
      <w:r w:rsidR="00303812">
        <w:rPr>
          <w:sz w:val="28"/>
          <w:szCs w:val="28"/>
        </w:rPr>
        <w:t>2</w:t>
      </w:r>
      <w:r w:rsidRPr="00E658E5">
        <w:rPr>
          <w:sz w:val="28"/>
          <w:szCs w:val="28"/>
        </w:rPr>
        <w:t xml:space="preserve">, только тех участников, которые были допущены до участия в Процедуре закупки. </w:t>
      </w:r>
    </w:p>
    <w:p w:rsidR="00236AA8" w:rsidRPr="00E658E5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>Конверты с заявками на Переторжку № 2 отклоненных участников будут уничтожены.</w:t>
      </w:r>
    </w:p>
    <w:p w:rsidR="00236AA8" w:rsidRPr="005912E9" w:rsidRDefault="00236AA8" w:rsidP="00236AA8">
      <w:pPr>
        <w:pStyle w:val="a3"/>
        <w:ind w:left="0"/>
        <w:jc w:val="both"/>
        <w:rPr>
          <w:sz w:val="28"/>
          <w:szCs w:val="28"/>
        </w:rPr>
      </w:pPr>
      <w:r w:rsidRPr="00E658E5">
        <w:rPr>
          <w:sz w:val="28"/>
          <w:szCs w:val="28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sz w:val="28"/>
          <w:szCs w:val="28"/>
        </w:rPr>
        <w:t>.</w:t>
      </w:r>
    </w:p>
    <w:p w:rsidR="00236AA8" w:rsidRPr="005E49FF" w:rsidRDefault="00236AA8" w:rsidP="00236AA8">
      <w:pPr>
        <w:pStyle w:val="a3"/>
        <w:ind w:left="0"/>
        <w:jc w:val="both"/>
        <w:rPr>
          <w:rFonts w:eastAsia="Calibri"/>
          <w:sz w:val="28"/>
          <w:szCs w:val="28"/>
        </w:rPr>
      </w:pPr>
    </w:p>
    <w:p w:rsidR="00303812" w:rsidRDefault="00303812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303812" w:rsidRPr="003C57A9" w:rsidRDefault="00303812" w:rsidP="00303812">
      <w:pPr>
        <w:pStyle w:val="a3"/>
        <w:ind w:left="0"/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lastRenderedPageBreak/>
        <w:t xml:space="preserve">Участники процедуры закупки подают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соответствующими Приложениями: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 - без а</w:t>
      </w:r>
      <w:r>
        <w:rPr>
          <w:rFonts w:eastAsia="Calibri"/>
          <w:sz w:val="28"/>
          <w:szCs w:val="28"/>
        </w:rPr>
        <w:t>рифметических ошибок в расчетах;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</w:t>
      </w:r>
      <w:r w:rsidRPr="00EB61EB">
        <w:rPr>
          <w:rFonts w:eastAsia="Calibri"/>
          <w:sz w:val="28"/>
          <w:szCs w:val="28"/>
        </w:rPr>
        <w:t>.2.2.</w:t>
      </w:r>
      <w:r w:rsidRPr="00EB61EB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«Форма предложения о функциональных, количественных и качественных характеристиках товаров, качестве работ, услуг» с приложением </w:t>
      </w:r>
      <w:r>
        <w:rPr>
          <w:rFonts w:eastAsia="Calibri"/>
          <w:sz w:val="28"/>
          <w:szCs w:val="28"/>
        </w:rPr>
        <w:t xml:space="preserve">соответствующих </w:t>
      </w:r>
      <w:r>
        <w:rPr>
          <w:rFonts w:eastAsia="Calibri"/>
          <w:sz w:val="28"/>
          <w:szCs w:val="28"/>
        </w:rPr>
        <w:t>подтверждающих документов</w:t>
      </w:r>
      <w:r>
        <w:rPr>
          <w:rFonts w:eastAsia="Calibri"/>
          <w:sz w:val="28"/>
          <w:szCs w:val="28"/>
        </w:rPr>
        <w:t>.</w:t>
      </w:r>
    </w:p>
    <w:p w:rsidR="001857D3" w:rsidRPr="00C804A6" w:rsidRDefault="00303812" w:rsidP="00303812">
      <w:pPr>
        <w:pStyle w:val="a3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 принимаются по адресу:</w:t>
      </w:r>
      <w:r w:rsidR="001857D3">
        <w:rPr>
          <w:rFonts w:eastAsia="Calibri"/>
          <w:sz w:val="28"/>
          <w:szCs w:val="28"/>
        </w:rPr>
        <w:t xml:space="preserve">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22756D" w:rsidRPr="00236AA8">
        <w:rPr>
          <w:rFonts w:eastAsia="Calibri"/>
          <w:b/>
          <w:sz w:val="28"/>
          <w:szCs w:val="28"/>
        </w:rPr>
        <w:t>5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2756D" w:rsidRPr="00236AA8">
        <w:rPr>
          <w:rFonts w:eastAsia="Calibri"/>
          <w:b/>
          <w:sz w:val="28"/>
          <w:szCs w:val="28"/>
        </w:rPr>
        <w:t>0</w:t>
      </w:r>
      <w:r>
        <w:rPr>
          <w:rFonts w:eastAsia="Calibri"/>
          <w:b/>
          <w:sz w:val="28"/>
          <w:szCs w:val="28"/>
        </w:rPr>
        <w:t>9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>
        <w:rPr>
          <w:rFonts w:eastAsia="Calibri"/>
          <w:b/>
          <w:sz w:val="28"/>
          <w:szCs w:val="28"/>
        </w:rPr>
        <w:t>октября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2756D">
        <w:rPr>
          <w:b/>
          <w:sz w:val="28"/>
          <w:szCs w:val="28"/>
        </w:rPr>
        <w:t>2</w:t>
      </w:r>
      <w:r w:rsidR="00303812">
        <w:rPr>
          <w:b/>
          <w:sz w:val="28"/>
          <w:szCs w:val="28"/>
        </w:rPr>
        <w:t>3</w:t>
      </w:r>
      <w:r w:rsidRPr="00C804A6">
        <w:rPr>
          <w:b/>
          <w:sz w:val="28"/>
          <w:szCs w:val="28"/>
        </w:rPr>
        <w:t xml:space="preserve">» </w:t>
      </w:r>
      <w:r w:rsidR="00303812">
        <w:rPr>
          <w:b/>
          <w:sz w:val="28"/>
          <w:szCs w:val="28"/>
        </w:rPr>
        <w:t>октября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303812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20</cp:revision>
  <cp:lastPrinted>2017-04-05T11:55:00Z</cp:lastPrinted>
  <dcterms:created xsi:type="dcterms:W3CDTF">2015-12-16T09:34:00Z</dcterms:created>
  <dcterms:modified xsi:type="dcterms:W3CDTF">2017-09-29T13:56:00Z</dcterms:modified>
</cp:coreProperties>
</file>