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C8ADF" w14:textId="77777777"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92FB5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A069E2" w:rsidRPr="00A069E2">
        <w:rPr>
          <w:sz w:val="24"/>
          <w:szCs w:val="24"/>
          <w:lang w:val="ru-RU" w:eastAsia="ru-RU"/>
        </w:rPr>
        <w:t>з-17-40102/129</w:t>
      </w:r>
    </w:p>
    <w:p w14:paraId="2CCC8AE0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2CCC8AE1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2CCC8AE2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2CCC8AE3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CC8B2D" wp14:editId="2CCC8B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7D31EB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2CCC8AE4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2CCC8AE5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2CCC8AE6" w14:textId="77777777"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CCC8AE7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2CCC8AE8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2CCC8AE9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2CCC8AEA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B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C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D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2CCC8AEE" w14:textId="77777777" w:rsidR="00E849BA" w:rsidRPr="00186B61" w:rsidRDefault="00363697" w:rsidP="00692FB5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A069E2" w:rsidRPr="00A069E2">
        <w:rPr>
          <w:sz w:val="24"/>
          <w:szCs w:val="24"/>
          <w:lang w:val="ru-RU" w:eastAsia="ru-RU"/>
        </w:rPr>
        <w:t xml:space="preserve">мониторов </w:t>
      </w:r>
      <w:proofErr w:type="spellStart"/>
      <w:r w:rsidR="00A069E2" w:rsidRPr="00A069E2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2CCC8AEF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2CCC8AF0" w14:textId="77777777" w:rsidR="00363697" w:rsidRPr="002F2BF7" w:rsidRDefault="00363697" w:rsidP="00692FB5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A069E2" w:rsidRPr="00A069E2">
        <w:rPr>
          <w:sz w:val="24"/>
          <w:szCs w:val="24"/>
          <w:lang w:val="ru-RU" w:eastAsia="ru-RU"/>
        </w:rPr>
        <w:t xml:space="preserve">мониторов </w:t>
      </w:r>
      <w:proofErr w:type="spellStart"/>
      <w:r w:rsidR="00A069E2" w:rsidRPr="00A069E2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2CCC8AF1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2CCC8AF2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2CCC8AF3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2CCC8AF4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2CCC8AF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2CCC8AF6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2CCC8AF7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2CCC8AF8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2CCC8AF9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2CCC8AFA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2CCC8AFB" w14:textId="77777777" w:rsidR="009F53B1" w:rsidRPr="009F53B1" w:rsidRDefault="009F53B1" w:rsidP="009F53B1">
      <w:pPr>
        <w:ind w:left="851"/>
        <w:jc w:val="both"/>
        <w:rPr>
          <w:sz w:val="24"/>
          <w:szCs w:val="24"/>
          <w:lang w:val="ru-RU" w:eastAsia="ru-RU"/>
        </w:rPr>
      </w:pPr>
      <w:r w:rsidRPr="009F53B1">
        <w:rPr>
          <w:sz w:val="24"/>
          <w:szCs w:val="24"/>
          <w:lang w:val="ru-RU" w:eastAsia="ru-RU"/>
        </w:rPr>
        <w:t>Спецификация:</w:t>
      </w:r>
    </w:p>
    <w:tbl>
      <w:tblPr>
        <w:tblStyle w:val="a4"/>
        <w:tblW w:w="9889" w:type="dxa"/>
        <w:tblInd w:w="-318" w:type="dxa"/>
        <w:tblLook w:val="04A0" w:firstRow="1" w:lastRow="0" w:firstColumn="1" w:lastColumn="0" w:noHBand="0" w:noVBand="1"/>
      </w:tblPr>
      <w:tblGrid>
        <w:gridCol w:w="865"/>
        <w:gridCol w:w="5345"/>
        <w:gridCol w:w="1040"/>
        <w:gridCol w:w="1178"/>
        <w:gridCol w:w="1461"/>
      </w:tblGrid>
      <w:tr w:rsidR="009F53B1" w:rsidRPr="00EA2B3F" w14:paraId="2CCC8B01" w14:textId="77777777" w:rsidTr="009F53B1">
        <w:trPr>
          <w:trHeight w:val="333"/>
        </w:trPr>
        <w:tc>
          <w:tcPr>
            <w:tcW w:w="865" w:type="dxa"/>
          </w:tcPr>
          <w:p w14:paraId="2CCC8AFC" w14:textId="77777777" w:rsidR="009F53B1" w:rsidRPr="009F53B1" w:rsidRDefault="009F53B1" w:rsidP="009F53B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345" w:type="dxa"/>
          </w:tcPr>
          <w:p w14:paraId="2CCC8AFD" w14:textId="77777777" w:rsidR="009F53B1" w:rsidRPr="009F53B1" w:rsidRDefault="009F53B1" w:rsidP="009F53B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040" w:type="dxa"/>
          </w:tcPr>
          <w:p w14:paraId="2CCC8AFE" w14:textId="77777777"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Кол-во, шт.</w:t>
            </w:r>
          </w:p>
        </w:tc>
        <w:tc>
          <w:tcPr>
            <w:tcW w:w="1178" w:type="dxa"/>
          </w:tcPr>
          <w:p w14:paraId="2CCC8AFF" w14:textId="77777777"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Цена за единицу с НДС, в руб.:</w:t>
            </w:r>
          </w:p>
        </w:tc>
        <w:tc>
          <w:tcPr>
            <w:tcW w:w="1461" w:type="dxa"/>
          </w:tcPr>
          <w:p w14:paraId="2CCC8B00" w14:textId="77777777"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с НДС, в руб.:</w:t>
            </w:r>
          </w:p>
        </w:tc>
      </w:tr>
      <w:tr w:rsidR="00EA2B3F" w:rsidRPr="009F53B1" w14:paraId="2CCC8B09" w14:textId="77777777" w:rsidTr="00F02A70">
        <w:tc>
          <w:tcPr>
            <w:tcW w:w="865" w:type="dxa"/>
            <w:vAlign w:val="center"/>
          </w:tcPr>
          <w:p w14:paraId="2CCC8B02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eastAsia="ru-RU"/>
              </w:rPr>
            </w:pPr>
            <w:r w:rsidRPr="00A069E2">
              <w:rPr>
                <w:sz w:val="22"/>
                <w:szCs w:val="22"/>
                <w:lang w:eastAsia="ru-RU"/>
              </w:rPr>
              <w:t>1</w:t>
            </w:r>
          </w:p>
        </w:tc>
        <w:tc>
          <w:tcPr>
            <w:tcW w:w="534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13"/>
            </w:tblGrid>
            <w:tr w:rsidR="00EA2B3F" w:rsidRPr="006735A6" w14:paraId="546B209B" w14:textId="77777777" w:rsidTr="00687751">
              <w:trPr>
                <w:trHeight w:val="109"/>
              </w:trPr>
              <w:tc>
                <w:tcPr>
                  <w:tcW w:w="0" w:type="auto"/>
                </w:tcPr>
                <w:p w14:paraId="168055E0" w14:textId="77777777" w:rsidR="00EA2B3F" w:rsidRPr="00BA4E52" w:rsidRDefault="00EA2B3F" w:rsidP="00EA2B3F">
                  <w:pPr>
                    <w:pStyle w:val="Default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>
                    <w:rPr>
                      <w:sz w:val="23"/>
                      <w:szCs w:val="23"/>
                      <w:lang w:val="en-US"/>
                    </w:rPr>
                    <w:t xml:space="preserve"> Dell P2717H 27'' LED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 BK/BK </w:t>
                  </w:r>
                </w:p>
              </w:tc>
            </w:tr>
          </w:tbl>
          <w:p w14:paraId="2CCC8B05" w14:textId="77777777" w:rsidR="00EA2B3F" w:rsidRPr="00E010C7" w:rsidRDefault="00EA2B3F" w:rsidP="00EA2B3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40" w:type="dxa"/>
            <w:vAlign w:val="center"/>
          </w:tcPr>
          <w:p w14:paraId="2CCC8B06" w14:textId="77777777" w:rsidR="00EA2B3F" w:rsidRPr="00E010C7" w:rsidRDefault="00EA2B3F" w:rsidP="00EA2B3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E010C7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78" w:type="dxa"/>
            <w:vAlign w:val="center"/>
          </w:tcPr>
          <w:p w14:paraId="2CCC8B07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61" w:type="dxa"/>
            <w:vAlign w:val="center"/>
          </w:tcPr>
          <w:p w14:paraId="2CCC8B08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A2B3F" w:rsidRPr="009F53B1" w14:paraId="2CCC8B11" w14:textId="77777777" w:rsidTr="00F02A70">
        <w:tc>
          <w:tcPr>
            <w:tcW w:w="865" w:type="dxa"/>
            <w:vAlign w:val="center"/>
          </w:tcPr>
          <w:p w14:paraId="2CCC8B0A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eastAsia="ru-RU"/>
              </w:rPr>
            </w:pPr>
            <w:r w:rsidRPr="00A069E2">
              <w:rPr>
                <w:sz w:val="22"/>
                <w:szCs w:val="22"/>
                <w:lang w:eastAsia="ru-RU"/>
              </w:rPr>
              <w:t>2</w:t>
            </w:r>
          </w:p>
        </w:tc>
        <w:tc>
          <w:tcPr>
            <w:tcW w:w="534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99"/>
            </w:tblGrid>
            <w:tr w:rsidR="00EA2B3F" w:rsidRPr="006735A6" w14:paraId="35A75AAA" w14:textId="77777777" w:rsidTr="00687751">
              <w:trPr>
                <w:trHeight w:val="247"/>
              </w:trPr>
              <w:tc>
                <w:tcPr>
                  <w:tcW w:w="0" w:type="auto"/>
                </w:tcPr>
                <w:p w14:paraId="114C42B2" w14:textId="77777777" w:rsidR="00EA2B3F" w:rsidRPr="003D2AAD" w:rsidRDefault="00EA2B3F" w:rsidP="00EA2B3F">
                  <w:pPr>
                    <w:pStyle w:val="Default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 w:rsidRPr="004340D0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Dell </w:t>
                  </w:r>
                  <w:proofErr w:type="spellStart"/>
                  <w:r w:rsidRPr="00BA4E52">
                    <w:rPr>
                      <w:sz w:val="23"/>
                      <w:szCs w:val="23"/>
                      <w:lang w:val="en-US"/>
                    </w:rPr>
                    <w:t>UltraSharp</w:t>
                  </w:r>
                  <w:proofErr w:type="spellEnd"/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 U2717DA 27</w:t>
                  </w:r>
                  <w:r>
                    <w:rPr>
                      <w:sz w:val="23"/>
                      <w:szCs w:val="23"/>
                      <w:lang w:val="en-US"/>
                    </w:rPr>
                    <w:t>”</w:t>
                  </w:r>
                  <w:r w:rsidRPr="003D2AAD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>BK/BK</w:t>
                  </w:r>
                </w:p>
              </w:tc>
            </w:tr>
          </w:tbl>
          <w:p w14:paraId="2CCC8B0D" w14:textId="77777777" w:rsidR="00EA2B3F" w:rsidRPr="00E010C7" w:rsidRDefault="00EA2B3F" w:rsidP="00EA2B3F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40" w:type="dxa"/>
            <w:vAlign w:val="center"/>
          </w:tcPr>
          <w:p w14:paraId="2CCC8B0E" w14:textId="77777777" w:rsidR="00EA2B3F" w:rsidRPr="00E010C7" w:rsidRDefault="00EA2B3F" w:rsidP="00EA2B3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E010C7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178" w:type="dxa"/>
            <w:vAlign w:val="center"/>
          </w:tcPr>
          <w:p w14:paraId="2CCC8B0F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61" w:type="dxa"/>
            <w:vAlign w:val="center"/>
          </w:tcPr>
          <w:p w14:paraId="2CCC8B10" w14:textId="77777777" w:rsidR="00EA2B3F" w:rsidRPr="00A069E2" w:rsidRDefault="00EA2B3F" w:rsidP="00EA2B3F">
            <w:pPr>
              <w:ind w:firstLine="34"/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F53B1" w:rsidRPr="009F53B1" w14:paraId="2CCC8B16" w14:textId="77777777" w:rsidTr="009F53B1">
        <w:tc>
          <w:tcPr>
            <w:tcW w:w="6210" w:type="dxa"/>
            <w:gridSpan w:val="2"/>
          </w:tcPr>
          <w:p w14:paraId="2CCC8B12" w14:textId="77777777"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Итого, с НДС:</w:t>
            </w:r>
          </w:p>
        </w:tc>
        <w:tc>
          <w:tcPr>
            <w:tcW w:w="1040" w:type="dxa"/>
          </w:tcPr>
          <w:p w14:paraId="2CCC8B13" w14:textId="77777777"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78" w:type="dxa"/>
          </w:tcPr>
          <w:p w14:paraId="2CCC8B14" w14:textId="77777777"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14:paraId="2CCC8B15" w14:textId="77777777"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CCC8B17" w14:textId="77777777"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bookmarkStart w:id="6" w:name="_GoBack"/>
      <w:bookmarkEnd w:id="6"/>
    </w:p>
    <w:p w14:paraId="2CCC8B18" w14:textId="77777777" w:rsidR="00AF39A6" w:rsidRPr="007044BC" w:rsidRDefault="00AF39A6" w:rsidP="00692FB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lastRenderedPageBreak/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92FB5">
        <w:rPr>
          <w:sz w:val="24"/>
          <w:szCs w:val="24"/>
          <w:lang w:val="ru-RU" w:eastAsia="ru-RU"/>
        </w:rPr>
        <w:t>осуществить поставку</w:t>
      </w:r>
      <w:r w:rsidRPr="001D6A23">
        <w:rPr>
          <w:sz w:val="24"/>
          <w:szCs w:val="24"/>
          <w:lang w:val="ru-RU" w:eastAsia="ru-RU"/>
        </w:rPr>
        <w:t xml:space="preserve"> </w:t>
      </w:r>
      <w:r w:rsidR="00A069E2" w:rsidRPr="00A069E2">
        <w:rPr>
          <w:sz w:val="24"/>
          <w:szCs w:val="24"/>
          <w:lang w:val="ru-RU" w:eastAsia="ru-RU"/>
        </w:rPr>
        <w:t xml:space="preserve">мониторов </w:t>
      </w:r>
      <w:proofErr w:type="spellStart"/>
      <w:r w:rsidR="00A069E2" w:rsidRPr="00A069E2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F53B1">
        <w:rPr>
          <w:sz w:val="24"/>
          <w:szCs w:val="24"/>
          <w:lang w:val="ru-RU" w:eastAsia="ru-RU"/>
        </w:rPr>
        <w:t xml:space="preserve">в соответствии с требованиями пункта 2.1 Извещения № </w:t>
      </w:r>
      <w:r w:rsidR="0004731D">
        <w:rPr>
          <w:sz w:val="24"/>
          <w:szCs w:val="24"/>
          <w:lang w:val="ru-RU" w:eastAsia="ru-RU"/>
        </w:rPr>
        <w:t>з-17-40102/</w:t>
      </w:r>
      <w:r w:rsidR="00A069E2">
        <w:rPr>
          <w:sz w:val="24"/>
          <w:szCs w:val="24"/>
          <w:lang w:val="ru-RU" w:eastAsia="ru-RU"/>
        </w:rPr>
        <w:t>129</w:t>
      </w:r>
      <w:r w:rsidR="009F53B1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14:paraId="2CCC8B19" w14:textId="77777777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2CCC8B1A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14:paraId="2CCC8B1B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92FB5"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bookmarkEnd w:id="0"/>
    <w:bookmarkEnd w:id="1"/>
    <w:bookmarkEnd w:id="2"/>
    <w:bookmarkEnd w:id="3"/>
    <w:bookmarkEnd w:id="4"/>
    <w:bookmarkEnd w:id="5"/>
    <w:p w14:paraId="2CCC8B1C" w14:textId="77777777" w:rsidR="0004731D" w:rsidRDefault="0004731D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поставки: ____________.</w:t>
      </w:r>
    </w:p>
    <w:p w14:paraId="2CCC8B1D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2CCC8B1E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2CCC8B1F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2CCC8B20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CCC8B21" w14:textId="77777777" w:rsidR="008710D7" w:rsidRPr="00117910" w:rsidRDefault="008710D7" w:rsidP="008710D7">
      <w:pPr>
        <w:rPr>
          <w:lang w:val="ru-RU" w:eastAsia="ru-RU"/>
        </w:rPr>
      </w:pPr>
    </w:p>
    <w:p w14:paraId="2CCC8B22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2CCC8B2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2CCC8B24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2CCC8B25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2CCC8B2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2CCC8B2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2CCC8B28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2CCC8B29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14:paraId="2CCC8B2A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2CCC8B2B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14:paraId="2CCC8B2C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4731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767"/>
    <w:rsid w:val="001B1B97"/>
    <w:rsid w:val="001B2295"/>
    <w:rsid w:val="001B4D79"/>
    <w:rsid w:val="001C0535"/>
    <w:rsid w:val="001D0D34"/>
    <w:rsid w:val="001E3EF7"/>
    <w:rsid w:val="001F0DF4"/>
    <w:rsid w:val="00210A4C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92FB5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2CA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9F53B1"/>
    <w:rsid w:val="00A069E2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C2AC3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A2B3F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C8ADF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692FB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92FB5"/>
  </w:style>
  <w:style w:type="character" w:customStyle="1" w:styleId="a7">
    <w:name w:val="Текст примечания Знак"/>
    <w:basedOn w:val="a0"/>
    <w:link w:val="a6"/>
    <w:uiPriority w:val="99"/>
    <w:semiHidden/>
    <w:rsid w:val="00692FB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92FB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92FB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92FB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92FB5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EA2B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A177D9-0121-4BA9-9AD2-D81A685DD8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351E85-D72E-43C7-97AE-AB1F0095A816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microsoft.com/sharepoint/v4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7E83F9F-EE71-42A7-A3D2-1F63D92C9B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2017-08-23T10:27:00Z</dcterms:created>
  <dcterms:modified xsi:type="dcterms:W3CDTF">2017-08-24T12:16:00Z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