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4"/>
        <w:gridCol w:w="1442"/>
        <w:gridCol w:w="4391"/>
      </w:tblGrid>
      <w:tr w:rsidR="00786A80" w:rsidRPr="004858CA" w:rsidTr="004858CA">
        <w:tc>
          <w:tcPr>
            <w:tcW w:w="4219" w:type="dxa"/>
          </w:tcPr>
          <w:p w:rsidR="004858CA" w:rsidRPr="004858CA" w:rsidRDefault="004858CA" w:rsidP="009535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69" w:type="dxa"/>
          </w:tcPr>
          <w:p w:rsidR="004858CA" w:rsidRPr="004858CA" w:rsidRDefault="004858CA" w:rsidP="004858CA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449" w:type="dxa"/>
          </w:tcPr>
          <w:p w:rsidR="004858CA" w:rsidRPr="004858CA" w:rsidRDefault="0095354E" w:rsidP="009535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5354E">
              <w:rPr>
                <w:rFonts w:ascii="Times New Roman" w:hAnsi="Times New Roman" w:cs="Times New Roman"/>
                <w:sz w:val="24"/>
                <w:szCs w:val="24"/>
              </w:rPr>
              <w:t>Раздел 11 Документации Процедуры закупки – Открытый запрос предложений</w:t>
            </w:r>
          </w:p>
        </w:tc>
      </w:tr>
    </w:tbl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6D4609" w:rsidRPr="006D4609" w:rsidTr="00253CF8">
        <w:trPr>
          <w:trHeight w:val="3160"/>
        </w:trPr>
        <w:tc>
          <w:tcPr>
            <w:tcW w:w="4678" w:type="dxa"/>
          </w:tcPr>
          <w:p w:rsidR="006D4609" w:rsidRPr="006D4609" w:rsidRDefault="006D4609" w:rsidP="006D4609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D4609" w:rsidRPr="006D4609" w:rsidRDefault="006D4609" w:rsidP="00062F43">
            <w:pPr>
              <w:spacing w:before="60" w:after="6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  <w:r w:rsidRPr="006D4609">
        <w:rPr>
          <w:rFonts w:ascii="Times New Roman" w:eastAsiaTheme="minorEastAsia" w:hAnsi="Times New Roman"/>
          <w:b/>
          <w:caps/>
          <w:sz w:val="24"/>
          <w:szCs w:val="24"/>
        </w:rPr>
        <w:t>ТЕХНИЧЕСКОЕ ЗАДАНИЕ</w:t>
      </w: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</w:p>
    <w:p w:rsidR="006D4609" w:rsidRP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caps/>
          <w:sz w:val="24"/>
          <w:szCs w:val="24"/>
        </w:rPr>
      </w:pPr>
    </w:p>
    <w:p w:rsidR="003B7F08" w:rsidRPr="00062F43" w:rsidRDefault="006D4609" w:rsidP="00062F43">
      <w:pPr>
        <w:suppressAutoHyphens/>
        <w:spacing w:after="0" w:line="240" w:lineRule="auto"/>
        <w:ind w:left="720"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ar-SA"/>
        </w:rPr>
      </w:pPr>
      <w:r w:rsidRPr="006D4609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на 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р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азработк</w:t>
      </w:r>
      <w:r w:rsid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у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Р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абочей документации 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и выполнение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общестроительных, сантехнических, вентиляционных и электромонтажных работ по объекту «Станция мониторинга»</w:t>
      </w:r>
    </w:p>
    <w:p w:rsidR="006D4609" w:rsidRPr="006D4609" w:rsidRDefault="006D4609" w:rsidP="006D4609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sectPr w:rsidR="006D4609" w:rsidRPr="006D4609" w:rsidSect="003836E1">
          <w:pgSz w:w="11906" w:h="16838"/>
          <w:pgMar w:top="737" w:right="737" w:bottom="737" w:left="1418" w:header="709" w:footer="709" w:gutter="0"/>
          <w:cols w:space="708"/>
          <w:docGrid w:linePitch="360"/>
        </w:sectPr>
      </w:pPr>
    </w:p>
    <w:p w:rsidR="00BD2774" w:rsidRPr="0038790D" w:rsidRDefault="00BD2774" w:rsidP="00F67094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lastRenderedPageBreak/>
        <w:t>Перечень, наименование и объёмы товаров/работ/услуг</w:t>
      </w:r>
    </w:p>
    <w:p w:rsidR="002D53ED" w:rsidRDefault="00E319D8" w:rsidP="002D53ED">
      <w:pPr>
        <w:pStyle w:val="22"/>
        <w:numPr>
          <w:ilvl w:val="0"/>
          <w:numId w:val="0"/>
        </w:numPr>
        <w:ind w:left="425" w:firstLine="709"/>
        <w:rPr>
          <w:bCs/>
        </w:rPr>
      </w:pPr>
      <w:r>
        <w:rPr>
          <w:bCs/>
        </w:rPr>
        <w:t>Разработка и согласование Р</w:t>
      </w:r>
      <w:r w:rsidR="00CD7526" w:rsidRPr="00CD7526">
        <w:rPr>
          <w:bCs/>
        </w:rPr>
        <w:t>абочей документации с последующим выполнением общестроительных, сантехнических, вентиляционных и электромонтажных работ по объекту «Станция мониторинга»</w:t>
      </w:r>
      <w:r w:rsidR="00600403">
        <w:rPr>
          <w:bCs/>
        </w:rPr>
        <w:t xml:space="preserve"> на территории инновационного центра</w:t>
      </w:r>
      <w:r w:rsidR="00CD7526">
        <w:rPr>
          <w:bCs/>
        </w:rPr>
        <w:t xml:space="preserve"> «Сколково».</w:t>
      </w:r>
    </w:p>
    <w:p w:rsidR="00BD1924" w:rsidRDefault="00BD1924" w:rsidP="00CD7526">
      <w:pPr>
        <w:pStyle w:val="22"/>
        <w:keepNext/>
        <w:numPr>
          <w:ilvl w:val="0"/>
          <w:numId w:val="3"/>
        </w:numPr>
        <w:spacing w:before="120"/>
        <w:jc w:val="left"/>
        <w:rPr>
          <w:b/>
          <w:bCs/>
        </w:rPr>
      </w:pPr>
      <w:r w:rsidRPr="0038790D">
        <w:rPr>
          <w:b/>
          <w:bCs/>
        </w:rPr>
        <w:t>Стадийность проекта</w:t>
      </w:r>
    </w:p>
    <w:p w:rsidR="00CD7526" w:rsidRPr="00CD7526" w:rsidRDefault="00CD7526" w:rsidP="00CD7526">
      <w:pPr>
        <w:pStyle w:val="22"/>
        <w:keepNext/>
        <w:numPr>
          <w:ilvl w:val="0"/>
          <w:numId w:val="0"/>
        </w:numPr>
        <w:spacing w:before="120"/>
        <w:ind w:left="786"/>
        <w:jc w:val="left"/>
        <w:rPr>
          <w:bCs/>
        </w:rPr>
      </w:pPr>
      <w:r w:rsidRPr="00CD7526">
        <w:rPr>
          <w:bCs/>
        </w:rPr>
        <w:t>-</w:t>
      </w:r>
      <w:r w:rsidRPr="00CD7526">
        <w:t xml:space="preserve"> </w:t>
      </w:r>
      <w:r w:rsidR="00E319D8">
        <w:rPr>
          <w:bCs/>
        </w:rPr>
        <w:t>Разработка и согласование Р</w:t>
      </w:r>
      <w:r w:rsidRPr="00CD7526">
        <w:rPr>
          <w:bCs/>
        </w:rPr>
        <w:t>абочей документации по объекту «Станция мониторинга».</w:t>
      </w:r>
    </w:p>
    <w:p w:rsidR="00CD7526" w:rsidRPr="00CD7526" w:rsidRDefault="00CD7526" w:rsidP="00CD7526">
      <w:pPr>
        <w:pStyle w:val="22"/>
        <w:keepNext/>
        <w:numPr>
          <w:ilvl w:val="0"/>
          <w:numId w:val="0"/>
        </w:numPr>
        <w:spacing w:before="120"/>
        <w:ind w:left="786"/>
        <w:jc w:val="left"/>
        <w:rPr>
          <w:bCs/>
        </w:rPr>
      </w:pPr>
      <w:r w:rsidRPr="00CD7526">
        <w:rPr>
          <w:bCs/>
        </w:rPr>
        <w:t>- Выполнение общестроительных, сантехнических, вентиляционных и электромонтажных работ по объекту «Станция мониторинга».</w:t>
      </w:r>
    </w:p>
    <w:p w:rsidR="008965FB" w:rsidRPr="0038790D" w:rsidRDefault="008965FB" w:rsidP="00CD7526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t>Состав</w:t>
      </w:r>
      <w:r w:rsidR="00FC5C42" w:rsidRPr="0038790D">
        <w:rPr>
          <w:b/>
          <w:bCs/>
        </w:rPr>
        <w:t xml:space="preserve"> и содержание</w:t>
      </w:r>
      <w:r w:rsidR="003C454A" w:rsidRPr="0038790D">
        <w:rPr>
          <w:b/>
          <w:bCs/>
        </w:rPr>
        <w:t xml:space="preserve"> П</w:t>
      </w:r>
      <w:r w:rsidRPr="0038790D">
        <w:rPr>
          <w:b/>
          <w:bCs/>
        </w:rPr>
        <w:t>роек</w:t>
      </w:r>
      <w:r w:rsidR="00641153" w:rsidRPr="0038790D">
        <w:rPr>
          <w:b/>
          <w:bCs/>
        </w:rPr>
        <w:t>тной документации</w:t>
      </w:r>
      <w:r w:rsidR="00E319D8">
        <w:rPr>
          <w:b/>
          <w:bCs/>
        </w:rPr>
        <w:t xml:space="preserve"> (РД)</w:t>
      </w:r>
      <w:r w:rsidR="00641153" w:rsidRPr="0038790D">
        <w:rPr>
          <w:b/>
          <w:bCs/>
        </w:rPr>
        <w:t>: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Пояснительная записка.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Архитектурные решения.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Конструктивные и объемно-планировочные решения.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 в составе: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электроснабжения»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водоснабжения»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водоотведения»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</w:t>
      </w:r>
      <w:r w:rsidR="00CD7526" w:rsidRPr="00CD7526">
        <w:rPr>
          <w:bCs/>
          <w:szCs w:val="20"/>
        </w:rPr>
        <w:t>Отопление, вентиляция и кондицион</w:t>
      </w:r>
      <w:r>
        <w:rPr>
          <w:bCs/>
          <w:szCs w:val="20"/>
        </w:rPr>
        <w:t>ирование воздуха, тепловые сети»</w:t>
      </w:r>
      <w:r w:rsidR="00CD7526" w:rsidRPr="00CD7526">
        <w:rPr>
          <w:bCs/>
          <w:szCs w:val="20"/>
        </w:rPr>
        <w:t>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Мероприятия по обеспечению пожарной безопасности.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>
        <w:t>Сметная документация</w:t>
      </w:r>
      <w:r w:rsidRPr="00253CF8">
        <w:t>, выполненн</w:t>
      </w:r>
      <w:r>
        <w:t>ая</w:t>
      </w:r>
      <w:r w:rsidR="00062F43">
        <w:t xml:space="preserve"> в соответствии</w:t>
      </w:r>
      <w:r w:rsidRPr="00253CF8">
        <w:t xml:space="preserve"> с Приложением 2 к </w:t>
      </w:r>
      <w:r>
        <w:t>Техническому заданию</w:t>
      </w:r>
    </w:p>
    <w:p w:rsidR="00CD7526" w:rsidRPr="00CD7526" w:rsidRDefault="00E319D8" w:rsidP="00E10E80">
      <w:pPr>
        <w:pStyle w:val="22"/>
        <w:keepNext/>
        <w:numPr>
          <w:ilvl w:val="0"/>
          <w:numId w:val="0"/>
        </w:numPr>
        <w:spacing w:before="120"/>
        <w:ind w:left="426"/>
        <w:rPr>
          <w:bCs/>
          <w:szCs w:val="20"/>
        </w:rPr>
      </w:pPr>
      <w:r>
        <w:rPr>
          <w:bCs/>
          <w:szCs w:val="20"/>
        </w:rPr>
        <w:t>Состав Р</w:t>
      </w:r>
      <w:r w:rsidR="00CD7526" w:rsidRPr="00CD7526">
        <w:rPr>
          <w:bCs/>
          <w:szCs w:val="20"/>
        </w:rPr>
        <w:t>абочей документации может быть откорректирован по итогам подготовки задания на проектирование Исполнителем.</w:t>
      </w:r>
    </w:p>
    <w:p w:rsidR="00CD7526" w:rsidRDefault="00062F43" w:rsidP="00E10E80">
      <w:pPr>
        <w:pStyle w:val="22"/>
        <w:keepNext/>
        <w:numPr>
          <w:ilvl w:val="0"/>
          <w:numId w:val="0"/>
        </w:numPr>
        <w:spacing w:before="120"/>
        <w:ind w:left="426"/>
        <w:rPr>
          <w:bCs/>
          <w:szCs w:val="20"/>
        </w:rPr>
      </w:pPr>
      <w:r>
        <w:rPr>
          <w:bCs/>
          <w:szCs w:val="20"/>
        </w:rPr>
        <w:t>Исполнитель</w:t>
      </w:r>
      <w:r w:rsidR="00CD7526" w:rsidRPr="00CD7526">
        <w:rPr>
          <w:bCs/>
          <w:szCs w:val="20"/>
        </w:rPr>
        <w:t xml:space="preserve"> согласовывает Рабочую документацию с Заказчиком, а также при необходимости с другими организациями по указанию Заказчика.</w:t>
      </w:r>
    </w:p>
    <w:p w:rsidR="00E351E0" w:rsidRPr="0038790D" w:rsidRDefault="00E351E0" w:rsidP="00CD7526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несущим конструкциям и архитектурным деталям:</w:t>
      </w:r>
    </w:p>
    <w:p w:rsidR="00EC73DA" w:rsidRPr="0038790D" w:rsidRDefault="005B7570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085ECC">
        <w:rPr>
          <w:lang w:eastAsia="en-US"/>
        </w:rPr>
        <w:t>Все детали</w:t>
      </w:r>
      <w:r w:rsidR="00EC73DA" w:rsidRPr="00085ECC">
        <w:rPr>
          <w:lang w:eastAsia="en-US"/>
        </w:rPr>
        <w:t xml:space="preserve"> должны быть выполнены из материала, уст</w:t>
      </w:r>
      <w:r w:rsidRPr="00085ECC">
        <w:rPr>
          <w:lang w:eastAsia="en-US"/>
        </w:rPr>
        <w:t>ойчивого к осадкам и агрессивным</w:t>
      </w:r>
      <w:r w:rsidRPr="0038790D">
        <w:rPr>
          <w:lang w:eastAsia="en-US"/>
        </w:rPr>
        <w:t xml:space="preserve"> воздействиям</w:t>
      </w:r>
      <w:r w:rsidR="00EC73DA" w:rsidRPr="0038790D">
        <w:rPr>
          <w:lang w:eastAsia="en-US"/>
        </w:rPr>
        <w:t xml:space="preserve"> окружающей сред</w:t>
      </w:r>
      <w:r w:rsidRPr="0038790D">
        <w:rPr>
          <w:lang w:eastAsia="en-US"/>
        </w:rPr>
        <w:t>ы</w:t>
      </w:r>
      <w:r w:rsidR="00EC73DA" w:rsidRPr="0038790D">
        <w:rPr>
          <w:lang w:eastAsia="en-US"/>
        </w:rPr>
        <w:t xml:space="preserve">. Рекомендуемым материалом для изготовления </w:t>
      </w:r>
      <w:r w:rsidR="006330C0" w:rsidRPr="0038790D">
        <w:rPr>
          <w:lang w:eastAsia="en-US"/>
        </w:rPr>
        <w:t>внешних элементов (</w:t>
      </w:r>
      <w:r w:rsidR="00EC73DA" w:rsidRPr="0038790D">
        <w:rPr>
          <w:lang w:eastAsia="en-US"/>
        </w:rPr>
        <w:t>панелей</w:t>
      </w:r>
      <w:r w:rsidR="006330C0" w:rsidRPr="0038790D">
        <w:rPr>
          <w:lang w:eastAsia="en-US"/>
        </w:rPr>
        <w:t>)</w:t>
      </w:r>
      <w:r w:rsidR="00EC73DA" w:rsidRPr="0038790D">
        <w:rPr>
          <w:lang w:eastAsia="en-US"/>
        </w:rPr>
        <w:t xml:space="preserve"> </w:t>
      </w:r>
      <w:r w:rsidR="006330C0" w:rsidRPr="0038790D">
        <w:rPr>
          <w:lang w:eastAsia="en-US"/>
        </w:rPr>
        <w:t>являются – композитные материалы.</w:t>
      </w:r>
    </w:p>
    <w:p w:rsidR="00E351E0" w:rsidRPr="0038790D" w:rsidRDefault="00EC73DA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</w:t>
      </w:r>
      <w:r w:rsidR="00CD7526">
        <w:rPr>
          <w:lang w:eastAsia="en-US"/>
        </w:rPr>
        <w:t>и</w:t>
      </w:r>
      <w:r w:rsidRPr="0038790D">
        <w:rPr>
          <w:lang w:eastAsia="en-US"/>
        </w:rPr>
        <w:t xml:space="preserve"> </w:t>
      </w:r>
      <w:r w:rsidR="00CD7526">
        <w:rPr>
          <w:lang w:eastAsia="en-US"/>
        </w:rPr>
        <w:t xml:space="preserve">объекта </w:t>
      </w:r>
      <w:r w:rsidR="00CD7526" w:rsidRPr="00CD7526">
        <w:rPr>
          <w:bCs/>
        </w:rPr>
        <w:t>«Станция мониторинга»</w:t>
      </w:r>
      <w:r w:rsidR="00CD7526">
        <w:rPr>
          <w:bCs/>
        </w:rPr>
        <w:t xml:space="preserve"> </w:t>
      </w:r>
      <w:r w:rsidRPr="0038790D">
        <w:rPr>
          <w:lang w:eastAsia="en-US"/>
        </w:rPr>
        <w:t>должн</w:t>
      </w:r>
      <w:r w:rsidR="00CD7526">
        <w:rPr>
          <w:lang w:eastAsia="en-US"/>
        </w:rPr>
        <w:t>ы</w:t>
      </w:r>
      <w:r w:rsidRPr="0038790D">
        <w:rPr>
          <w:lang w:eastAsia="en-US"/>
        </w:rPr>
        <w:t xml:space="preserve"> обеспечивать все необходимые характеристики</w:t>
      </w:r>
      <w:r w:rsidR="00E1244D" w:rsidRPr="0038790D">
        <w:rPr>
          <w:lang w:eastAsia="en-US"/>
        </w:rPr>
        <w:t xml:space="preserve"> надёжности для </w:t>
      </w:r>
      <w:r w:rsidR="00E1244D" w:rsidRPr="009D7DCF">
        <w:rPr>
          <w:lang w:eastAsia="en-US"/>
        </w:rPr>
        <w:t>II</w:t>
      </w:r>
      <w:r w:rsidR="00E1244D" w:rsidRPr="0038790D">
        <w:rPr>
          <w:lang w:eastAsia="en-US"/>
        </w:rPr>
        <w:t>-</w:t>
      </w:r>
      <w:proofErr w:type="spellStart"/>
      <w:r w:rsidR="00E1244D" w:rsidRPr="0038790D">
        <w:rPr>
          <w:lang w:eastAsia="en-US"/>
        </w:rPr>
        <w:t>го</w:t>
      </w:r>
      <w:proofErr w:type="spellEnd"/>
      <w:r w:rsidR="00E1244D" w:rsidRPr="0038790D">
        <w:rPr>
          <w:lang w:eastAsia="en-US"/>
        </w:rPr>
        <w:t xml:space="preserve"> климатического района.</w:t>
      </w:r>
    </w:p>
    <w:p w:rsidR="001261DD" w:rsidRDefault="001261DD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Конструкцию оснований и фундаментов обосновать расчётом.</w:t>
      </w:r>
    </w:p>
    <w:p w:rsidR="00965148" w:rsidRPr="0038790D" w:rsidRDefault="00965148" w:rsidP="00EC73DA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37076" w:rsidRPr="0038790D" w:rsidRDefault="003164B9" w:rsidP="00CD7526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 xml:space="preserve">Требования к </w:t>
      </w:r>
      <w:r w:rsidR="003E67F0" w:rsidRPr="0038790D">
        <w:rPr>
          <w:b/>
          <w:bCs/>
        </w:rPr>
        <w:t>П</w:t>
      </w:r>
      <w:r w:rsidRPr="0038790D">
        <w:rPr>
          <w:b/>
          <w:bCs/>
        </w:rPr>
        <w:t>роектной документации</w:t>
      </w:r>
      <w:r w:rsidR="00E319D8">
        <w:rPr>
          <w:b/>
          <w:bCs/>
        </w:rPr>
        <w:t xml:space="preserve"> (РД)</w:t>
      </w:r>
      <w:r w:rsidRPr="0038790D">
        <w:rPr>
          <w:b/>
          <w:bCs/>
        </w:rPr>
        <w:t>:</w:t>
      </w:r>
    </w:p>
    <w:p w:rsidR="003164B9" w:rsidRPr="0038790D" w:rsidRDefault="00837076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</w:t>
      </w:r>
      <w:r w:rsidR="00E602F0" w:rsidRPr="0038790D">
        <w:rPr>
          <w:lang w:eastAsia="en-US"/>
        </w:rPr>
        <w:t xml:space="preserve">ктная документация </w:t>
      </w:r>
      <w:r w:rsidR="00E319D8">
        <w:rPr>
          <w:lang w:eastAsia="en-US"/>
        </w:rPr>
        <w:t xml:space="preserve">(РД) </w:t>
      </w:r>
      <w:r w:rsidR="00E602F0" w:rsidRPr="0038790D">
        <w:rPr>
          <w:lang w:eastAsia="en-US"/>
        </w:rPr>
        <w:t>разрабатывается на основании исходных данных</w:t>
      </w:r>
      <w:r w:rsidR="002541C5" w:rsidRPr="0038790D">
        <w:rPr>
          <w:lang w:eastAsia="en-US"/>
        </w:rPr>
        <w:t xml:space="preserve"> и нормативной документации</w:t>
      </w:r>
      <w:r w:rsidR="00E602F0" w:rsidRPr="0038790D">
        <w:rPr>
          <w:lang w:eastAsia="en-US"/>
        </w:rPr>
        <w:t xml:space="preserve"> с привязкой конкретных изделий</w:t>
      </w:r>
      <w:r w:rsidR="002541C5" w:rsidRPr="0038790D">
        <w:rPr>
          <w:lang w:eastAsia="en-US"/>
        </w:rPr>
        <w:t xml:space="preserve"> и конструкций</w:t>
      </w:r>
      <w:r w:rsidR="001574C1" w:rsidRPr="0038790D">
        <w:rPr>
          <w:lang w:eastAsia="en-US"/>
        </w:rPr>
        <w:t xml:space="preserve"> к фактическому ме</w:t>
      </w:r>
      <w:r w:rsidR="002541C5" w:rsidRPr="0038790D">
        <w:rPr>
          <w:lang w:eastAsia="en-US"/>
        </w:rPr>
        <w:t>сту установки.</w:t>
      </w:r>
      <w:r w:rsidR="00472D12" w:rsidRPr="0038790D">
        <w:rPr>
          <w:lang w:eastAsia="en-US"/>
        </w:rPr>
        <w:t xml:space="preserve"> Проектная документация разрабатывается в объёме необходимом</w:t>
      </w:r>
      <w:r w:rsidR="00E67374" w:rsidRPr="0038790D">
        <w:rPr>
          <w:lang w:eastAsia="en-US"/>
        </w:rPr>
        <w:t xml:space="preserve"> и достаточном для изготовления, уста</w:t>
      </w:r>
      <w:r w:rsidR="005E1DB0" w:rsidRPr="0038790D">
        <w:rPr>
          <w:lang w:eastAsia="en-US"/>
        </w:rPr>
        <w:t xml:space="preserve">новки (монтажа) и эксплуатации </w:t>
      </w:r>
      <w:r w:rsidR="00CD7526" w:rsidRPr="00CD7526">
        <w:rPr>
          <w:lang w:eastAsia="en-US"/>
        </w:rPr>
        <w:t>объект</w:t>
      </w:r>
      <w:r w:rsidR="00CD7526">
        <w:rPr>
          <w:lang w:eastAsia="en-US"/>
        </w:rPr>
        <w:t>а</w:t>
      </w:r>
      <w:r w:rsidR="00CD7526" w:rsidRPr="00CD7526">
        <w:rPr>
          <w:lang w:eastAsia="en-US"/>
        </w:rPr>
        <w:t xml:space="preserve"> «Станция мониторинга»</w:t>
      </w:r>
      <w:r w:rsidR="00BF17E5" w:rsidRPr="0038790D">
        <w:rPr>
          <w:lang w:eastAsia="en-US"/>
        </w:rPr>
        <w:t>.</w:t>
      </w:r>
    </w:p>
    <w:p w:rsidR="00E84A4E" w:rsidRDefault="00E84A4E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Разработка </w:t>
      </w:r>
      <w:r w:rsidR="00EC46C3" w:rsidRPr="0038790D">
        <w:rPr>
          <w:lang w:eastAsia="en-US"/>
        </w:rPr>
        <w:t>П</w:t>
      </w:r>
      <w:r w:rsidRPr="0038790D">
        <w:rPr>
          <w:lang w:eastAsia="en-US"/>
        </w:rPr>
        <w:t>роектной документации</w:t>
      </w:r>
      <w:r w:rsidR="00E319D8">
        <w:rPr>
          <w:lang w:eastAsia="en-US"/>
        </w:rPr>
        <w:t xml:space="preserve"> (РД)</w:t>
      </w:r>
      <w:r w:rsidRPr="0038790D">
        <w:rPr>
          <w:lang w:eastAsia="en-US"/>
        </w:rPr>
        <w:t xml:space="preserve"> должна производиться в соответствии с действующими строительными, санитарными, противопожарными нормами и другими нормативными, техническими и правовыми документами, утвержденными в установленном порядке </w:t>
      </w:r>
      <w:r w:rsidR="00EC46C3" w:rsidRPr="0038790D">
        <w:rPr>
          <w:lang w:eastAsia="en-US"/>
        </w:rPr>
        <w:t xml:space="preserve">Правительством </w:t>
      </w:r>
      <w:r w:rsidRPr="0038790D">
        <w:rPr>
          <w:lang w:eastAsia="en-US"/>
        </w:rPr>
        <w:t>Российской Федерацией и Правительством Москвы</w:t>
      </w:r>
      <w:r w:rsidR="00647CB3" w:rsidRPr="0038790D">
        <w:rPr>
          <w:lang w:eastAsia="en-US"/>
        </w:rPr>
        <w:t xml:space="preserve"> и Правилами проекта, утверждёнными Советом Фонда.</w:t>
      </w:r>
    </w:p>
    <w:p w:rsidR="006626D3" w:rsidRDefault="006626D3" w:rsidP="00E84A4E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947D9B" w:rsidRPr="009D7DCF" w:rsidRDefault="00CD7526" w:rsidP="003D3EBF">
      <w:pPr>
        <w:pStyle w:val="22"/>
        <w:numPr>
          <w:ilvl w:val="0"/>
          <w:numId w:val="3"/>
        </w:numPr>
        <w:ind w:left="0" w:firstLine="426"/>
        <w:rPr>
          <w:b/>
          <w:bCs/>
        </w:rPr>
      </w:pPr>
      <w:r w:rsidRPr="00CD7526">
        <w:rPr>
          <w:b/>
          <w:bCs/>
        </w:rPr>
        <w:t xml:space="preserve"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</w:t>
      </w:r>
      <w:r w:rsidRPr="00CD7526">
        <w:rPr>
          <w:b/>
          <w:bCs/>
        </w:rPr>
        <w:lastRenderedPageBreak/>
        <w:t>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947D9B" w:rsidRPr="009D7DCF">
        <w:rPr>
          <w:b/>
          <w:bCs/>
        </w:rPr>
        <w:t>.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 w:rsidRPr="001D6CD5">
        <w:t xml:space="preserve">Станция мониторинга </w:t>
      </w:r>
      <w:r>
        <w:t>должна быть</w:t>
      </w:r>
      <w:r w:rsidRPr="001D6CD5">
        <w:t xml:space="preserve"> быстровозводимой каркасно-модульной конструкцией;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Габаритные размеры станции мониторинга: 14,6 х 4,5 х 3,4 (м);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 w:rsidRPr="001D6CD5">
        <w:t>Обеспечить обустройство следующих обязательных помещений: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гаража-бокса для хранения и обслуживания транспортных средств площадью не менее 40,5 м</w:t>
      </w:r>
      <w:r w:rsidRPr="001D6CD5">
        <w:rPr>
          <w:vertAlign w:val="superscript"/>
        </w:rPr>
        <w:t>2</w:t>
      </w:r>
      <w:r w:rsidRPr="001D6CD5">
        <w:t>;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диспетчерской 23,2 м</w:t>
      </w:r>
      <w:r w:rsidRPr="001D6CD5">
        <w:rPr>
          <w:vertAlign w:val="superscript"/>
        </w:rPr>
        <w:t>2</w:t>
      </w:r>
      <w:r w:rsidRPr="001D6CD5">
        <w:t>;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санитарного узла площадью не менее 1,92 м</w:t>
      </w:r>
      <w:r w:rsidRPr="001D6CD5">
        <w:rPr>
          <w:vertAlign w:val="superscript"/>
        </w:rPr>
        <w:t>2</w:t>
      </w:r>
      <w:r w:rsidRPr="001D6CD5">
        <w:t>.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Для изготовления конструкции и его отделки применять современные сертифицированные материалы (в </w:t>
      </w:r>
      <w:proofErr w:type="spellStart"/>
      <w:r w:rsidRPr="001D6CD5">
        <w:t>т.ч</w:t>
      </w:r>
      <w:proofErr w:type="spellEnd"/>
      <w:r w:rsidRPr="001D6CD5">
        <w:t xml:space="preserve">. по пожаробезопасности) материалы, имеющие качественную и прочную окраску, отделку и не изменяющие своих характеристик и эксплуатационных качеств; 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Применить толщину полов в размере 200 мм, стен – 150 мм, потолка – 200 мм;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Применить покрытие полов – линолеум, стен – </w:t>
      </w:r>
      <w:r w:rsidRPr="001D6CD5">
        <w:rPr>
          <w:lang w:val="en-US"/>
        </w:rPr>
        <w:t>HPL</w:t>
      </w:r>
      <w:r w:rsidRPr="001D6CD5">
        <w:t xml:space="preserve"> панель, потолка – </w:t>
      </w:r>
      <w:r w:rsidRPr="001D6CD5">
        <w:rPr>
          <w:lang w:val="en-US"/>
        </w:rPr>
        <w:t>MDF</w:t>
      </w:r>
      <w:r w:rsidRPr="001D6CD5">
        <w:t xml:space="preserve"> панелей;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Применить для внешней отделки </w:t>
      </w:r>
      <w:r w:rsidRPr="001D6CD5">
        <w:rPr>
          <w:lang w:val="en-US"/>
        </w:rPr>
        <w:t>HPL</w:t>
      </w:r>
      <w:r w:rsidRPr="001D6CD5">
        <w:t xml:space="preserve"> панели: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тепло- (базальтовая вата) и гидроизоляцию станции;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возможность размещения биотуалета в помещении туалетной кабины с возможностью внешней откачки;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наличие резервной емкости для холодной воды объемом 100 литров;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наличие раковины и унитаза в санитарном узле;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приоритетное цветовое решение – RAL 9002;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установку модульной конструкции на регулируемые опоры;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возможность подключения к постоянному электроснабжению;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обустройство защитных навесов над дверьми из высокопробного металла толщиной не менее 1,0 мм, исключающих попадание влаги в помещении при дожде и порывах ветра;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Обустроить систему вентиляции и обогрева помещений конечной станции (оборудование </w:t>
      </w:r>
      <w:proofErr w:type="spellStart"/>
      <w:r w:rsidRPr="001D6CD5">
        <w:t>теплонагревательными</w:t>
      </w:r>
      <w:proofErr w:type="spellEnd"/>
      <w:r w:rsidRPr="001D6CD5">
        <w:t xml:space="preserve"> приборами и кондиционером). В качестве источников обогрева рассмотреть возможность применения энергосберегающих конвекторов;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автоматические системы противопожарной защиты в соответствии с требованиями ФЗ-123 «Технический регламент о требованиях пожарной безопасности»;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уровень звукоизоляции помещений конечной станции в диапазоне 33-54 дБ;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Обеспечить наличие окон из профиля ПВХ, со стеклопакетом и с интегрированными </w:t>
      </w:r>
      <w:proofErr w:type="spellStart"/>
      <w:r w:rsidRPr="001D6CD5">
        <w:t>рольставнями</w:t>
      </w:r>
      <w:proofErr w:type="spellEnd"/>
      <w:r w:rsidRPr="001D6CD5">
        <w:t>, цвет-белый, с поворотно-откидным механизмом;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установку солнечных панелей 1,8 кВт с инвертором и контролера 4 кВт;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систему автономного теплоснабжения – ГВС с электронагревателем (бойлером);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систему биологической очистки фекальных отходов;</w:t>
      </w:r>
    </w:p>
    <w:p w:rsidR="00253134" w:rsidRPr="00062F43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доставку и монтажные работы;</w:t>
      </w:r>
    </w:p>
    <w:p w:rsidR="00062F43" w:rsidRPr="003D3EBF" w:rsidRDefault="00062F43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>
        <w:rPr>
          <w:lang w:val="ru-RU"/>
        </w:rPr>
        <w:t>Гарантийный период на СМР – 24 месяца.</w:t>
      </w:r>
    </w:p>
    <w:p w:rsidR="003D3EBF" w:rsidRDefault="003D3EBF" w:rsidP="003D3EBF">
      <w:pPr>
        <w:pStyle w:val="ab"/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  <w:ind w:left="792" w:firstLine="0"/>
        <w:rPr>
          <w:lang w:val="ru-RU"/>
        </w:rPr>
      </w:pPr>
    </w:p>
    <w:p w:rsidR="00BD5C54" w:rsidRPr="00BD5C54" w:rsidRDefault="00BD5C54" w:rsidP="003D3EBF">
      <w:pPr>
        <w:pStyle w:val="22"/>
        <w:numPr>
          <w:ilvl w:val="0"/>
          <w:numId w:val="3"/>
        </w:numPr>
        <w:ind w:left="0" w:firstLine="426"/>
        <w:rPr>
          <w:b/>
          <w:bCs/>
        </w:rPr>
      </w:pPr>
      <w:r w:rsidRPr="00BD5C54">
        <w:rPr>
          <w:b/>
          <w:bCs/>
        </w:rPr>
        <w:t xml:space="preserve">Требования к участникам Процедуры закупки, устанавливаемые в соответствии с законодательством </w:t>
      </w:r>
      <w:r w:rsidRPr="003D3EBF">
        <w:rPr>
          <w:b/>
          <w:bCs/>
        </w:rPr>
        <w:t>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3D3EBF" w:rsidRDefault="003D3EBF" w:rsidP="003D3EBF">
      <w:pPr>
        <w:tabs>
          <w:tab w:val="left" w:pos="709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eastAsia="en-US"/>
        </w:rPr>
      </w:pPr>
    </w:p>
    <w:p w:rsidR="003D3EBF" w:rsidRDefault="003D3EBF" w:rsidP="003D3EBF">
      <w:pPr>
        <w:tabs>
          <w:tab w:val="left" w:pos="709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eastAsia="en-US"/>
        </w:rPr>
      </w:pPr>
      <w:r w:rsidRPr="003D3EBF">
        <w:rPr>
          <w:rFonts w:ascii="Times New Roman" w:eastAsia="Calibri" w:hAnsi="Times New Roman"/>
          <w:sz w:val="24"/>
          <w:szCs w:val="24"/>
          <w:lang w:val="x-none" w:eastAsia="en-US"/>
        </w:rPr>
        <w:t>Участник Про</w:t>
      </w:r>
      <w:r>
        <w:rPr>
          <w:rFonts w:ascii="Times New Roman" w:eastAsia="Calibri" w:hAnsi="Times New Roman"/>
          <w:sz w:val="24"/>
          <w:szCs w:val="24"/>
          <w:lang w:eastAsia="en-US"/>
        </w:rPr>
        <w:t>цедуры закупки представляет следующие документы: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Выписк</w:t>
      </w:r>
      <w:r>
        <w:rPr>
          <w:rFonts w:eastAsia="Calibri"/>
          <w:lang w:eastAsia="en-US"/>
        </w:rPr>
        <w:t>у</w:t>
      </w:r>
      <w:r w:rsidRPr="003D3EBF">
        <w:rPr>
          <w:rFonts w:eastAsia="Calibri"/>
          <w:lang w:val="x-none" w:eastAsia="en-US"/>
        </w:rPr>
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</w:t>
      </w:r>
      <w:r w:rsidRPr="003D3EBF">
        <w:rPr>
          <w:rFonts w:eastAsia="Calibri"/>
          <w:lang w:val="x-none" w:eastAsia="en-US"/>
        </w:rPr>
        <w:lastRenderedPageBreak/>
        <w:t>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Член СРО должен быть зарегистрирован в том же с</w:t>
      </w:r>
      <w:r>
        <w:rPr>
          <w:rFonts w:eastAsia="Calibri"/>
          <w:lang w:val="x-none" w:eastAsia="en-US"/>
        </w:rPr>
        <w:t>убъекте Российской Федерации, в</w:t>
      </w:r>
      <w:r w:rsidRPr="007C3879">
        <w:rPr>
          <w:rFonts w:eastAsia="Calibri"/>
          <w:lang w:val="x-none" w:eastAsia="en-US"/>
        </w:rPr>
        <w:t xml:space="preserve"> </w:t>
      </w:r>
      <w:r w:rsidRPr="003D3EBF">
        <w:rPr>
          <w:rFonts w:eastAsia="Calibri"/>
          <w:lang w:val="x-none" w:eastAsia="en-US"/>
        </w:rPr>
        <w:t>котором зарегистрирована СРО, за исключением случаев, указанных в части 3 статьи 55.6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Выписк</w:t>
      </w:r>
      <w:r w:rsidRPr="007C3879">
        <w:rPr>
          <w:rFonts w:eastAsia="Calibri"/>
          <w:lang w:val="x-none" w:eastAsia="en-US"/>
        </w:rPr>
        <w:t>у</w:t>
      </w:r>
      <w:r w:rsidRPr="003D3EBF">
        <w:rPr>
          <w:rFonts w:eastAsia="Calibri"/>
          <w:lang w:val="x-none" w:eastAsia="en-US"/>
        </w:rPr>
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а) 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б) о соответствии члена СРО уровню ответственности, предусмотренному частью 12 статьи 55.16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Копи</w:t>
      </w:r>
      <w:r w:rsidRPr="007C3879">
        <w:rPr>
          <w:rFonts w:eastAsia="Calibri"/>
          <w:lang w:val="x-none" w:eastAsia="en-US"/>
        </w:rPr>
        <w:t>ю</w:t>
      </w:r>
      <w:r w:rsidRPr="003D3EBF">
        <w:rPr>
          <w:rFonts w:eastAsia="Calibri"/>
          <w:lang w:val="x-none" w:eastAsia="en-US"/>
        </w:rPr>
        <w:t xml:space="preserve">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3D3EBF" w:rsidRDefault="003D3EBF" w:rsidP="007C3879">
      <w:pPr>
        <w:pStyle w:val="22"/>
        <w:numPr>
          <w:ilvl w:val="0"/>
          <w:numId w:val="0"/>
        </w:numPr>
        <w:ind w:firstLine="426"/>
        <w:rPr>
          <w:rFonts w:eastAsia="Calibri"/>
          <w:i/>
          <w:lang w:eastAsia="en-US"/>
        </w:rPr>
      </w:pPr>
      <w:r w:rsidRPr="003D3EBF">
        <w:rPr>
          <w:rFonts w:eastAsia="Calibri"/>
          <w:i/>
          <w:lang w:val="x-none" w:eastAsia="en-US"/>
        </w:rPr>
        <w:t>5. Монтаж, техническое обслуживание и ремонт систем оповещения и эвакуации при пожаре и их элементов, включая диспетчеризацию и проведение пусконаладочных работ.</w:t>
      </w:r>
    </w:p>
    <w:p w:rsidR="003D3EBF" w:rsidRPr="003D3EBF" w:rsidRDefault="003D3EBF" w:rsidP="003D3EBF">
      <w:pPr>
        <w:pStyle w:val="22"/>
        <w:numPr>
          <w:ilvl w:val="0"/>
          <w:numId w:val="0"/>
        </w:numPr>
        <w:ind w:left="426"/>
        <w:rPr>
          <w:rFonts w:eastAsia="Calibri"/>
          <w:i/>
          <w:lang w:eastAsia="en-US"/>
        </w:rPr>
      </w:pPr>
    </w:p>
    <w:p w:rsidR="003164B9" w:rsidRPr="0038790D" w:rsidRDefault="003D3EBF" w:rsidP="003D3EBF">
      <w:pPr>
        <w:pStyle w:val="22"/>
        <w:numPr>
          <w:ilvl w:val="0"/>
          <w:numId w:val="0"/>
        </w:numPr>
        <w:tabs>
          <w:tab w:val="left" w:pos="284"/>
        </w:tabs>
        <w:jc w:val="left"/>
        <w:rPr>
          <w:b/>
          <w:bCs/>
        </w:rPr>
      </w:pPr>
      <w:r>
        <w:rPr>
          <w:rFonts w:eastAsia="Calibri"/>
          <w:b/>
          <w:lang w:eastAsia="en-US"/>
        </w:rPr>
        <w:t xml:space="preserve">      </w:t>
      </w:r>
      <w:r w:rsidRPr="003D3EBF">
        <w:rPr>
          <w:rFonts w:eastAsia="Calibri"/>
          <w:b/>
          <w:lang w:eastAsia="en-US"/>
        </w:rPr>
        <w:t>8.</w:t>
      </w:r>
      <w:r>
        <w:rPr>
          <w:rFonts w:eastAsia="Calibri"/>
          <w:lang w:eastAsia="en-US"/>
        </w:rPr>
        <w:t xml:space="preserve"> </w:t>
      </w:r>
      <w:r w:rsidR="00D117C0" w:rsidRPr="0038790D">
        <w:rPr>
          <w:b/>
          <w:bCs/>
        </w:rPr>
        <w:t>Форма представления</w:t>
      </w:r>
      <w:r w:rsidR="005E26B4">
        <w:rPr>
          <w:b/>
          <w:bCs/>
        </w:rPr>
        <w:t xml:space="preserve"> Рабочей документации:</w:t>
      </w:r>
    </w:p>
    <w:p w:rsidR="00D117C0" w:rsidRPr="0038790D" w:rsidRDefault="005E26B4" w:rsidP="00D117C0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  <w:r>
        <w:rPr>
          <w:lang w:eastAsia="en-US"/>
        </w:rPr>
        <w:t>Рабочая</w:t>
      </w:r>
      <w:r w:rsidR="00D117C0" w:rsidRPr="0038790D">
        <w:rPr>
          <w:lang w:eastAsia="en-US"/>
        </w:rPr>
        <w:t xml:space="preserve"> документация представляется: </w:t>
      </w:r>
    </w:p>
    <w:p w:rsidR="00D117C0" w:rsidRPr="004034C6" w:rsidRDefault="005E26B4" w:rsidP="009D7DCF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</w:pPr>
      <w:r>
        <w:rPr>
          <w:szCs w:val="24"/>
          <w:lang w:val="ru-RU"/>
        </w:rPr>
        <w:t>3</w:t>
      </w:r>
      <w:r>
        <w:rPr>
          <w:szCs w:val="24"/>
        </w:rPr>
        <w:t xml:space="preserve"> (</w:t>
      </w:r>
      <w:r>
        <w:rPr>
          <w:szCs w:val="24"/>
          <w:lang w:val="ru-RU"/>
        </w:rPr>
        <w:t>три</w:t>
      </w:r>
      <w:r>
        <w:rPr>
          <w:szCs w:val="24"/>
        </w:rPr>
        <w:t>) экземпляр</w:t>
      </w:r>
      <w:r>
        <w:rPr>
          <w:szCs w:val="24"/>
          <w:lang w:val="ru-RU"/>
        </w:rPr>
        <w:t>а</w:t>
      </w:r>
      <w:r w:rsidR="00D117C0" w:rsidRPr="004034C6">
        <w:rPr>
          <w:szCs w:val="24"/>
        </w:rPr>
        <w:t xml:space="preserve"> </w:t>
      </w:r>
      <w:r>
        <w:rPr>
          <w:szCs w:val="24"/>
          <w:lang w:val="ru-RU"/>
        </w:rPr>
        <w:t>Рабочей документации</w:t>
      </w:r>
      <w:r>
        <w:rPr>
          <w:szCs w:val="24"/>
        </w:rPr>
        <w:t xml:space="preserve"> на бумажн</w:t>
      </w:r>
      <w:r>
        <w:rPr>
          <w:szCs w:val="24"/>
          <w:lang w:val="ru-RU"/>
        </w:rPr>
        <w:t>ом</w:t>
      </w:r>
      <w:r>
        <w:rPr>
          <w:szCs w:val="24"/>
        </w:rPr>
        <w:t xml:space="preserve"> носител</w:t>
      </w:r>
      <w:r>
        <w:rPr>
          <w:szCs w:val="24"/>
          <w:lang w:val="ru-RU"/>
        </w:rPr>
        <w:t>е</w:t>
      </w:r>
      <w:r w:rsidR="00D117C0" w:rsidRPr="004034C6">
        <w:rPr>
          <w:szCs w:val="24"/>
        </w:rPr>
        <w:t xml:space="preserve"> </w:t>
      </w:r>
      <w:r w:rsidR="007F12AD" w:rsidRPr="004034C6">
        <w:rPr>
          <w:szCs w:val="24"/>
        </w:rPr>
        <w:t xml:space="preserve">на каждое изделие с привязкой индивидуально к каждому адресу </w:t>
      </w:r>
      <w:r w:rsidR="0048037C" w:rsidRPr="004034C6">
        <w:rPr>
          <w:szCs w:val="24"/>
        </w:rPr>
        <w:t xml:space="preserve">установки изделия </w:t>
      </w:r>
    </w:p>
    <w:p w:rsidR="008B3EC5" w:rsidRPr="004034C6" w:rsidRDefault="00D117C0" w:rsidP="009D7DCF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</w:pPr>
      <w:r w:rsidRPr="004034C6">
        <w:rPr>
          <w:szCs w:val="24"/>
        </w:rPr>
        <w:t xml:space="preserve">1 </w:t>
      </w:r>
      <w:r w:rsidR="005E26B4">
        <w:rPr>
          <w:szCs w:val="24"/>
        </w:rPr>
        <w:t>(од</w:t>
      </w:r>
      <w:r w:rsidR="005E26B4">
        <w:rPr>
          <w:szCs w:val="24"/>
          <w:lang w:val="ru-RU"/>
        </w:rPr>
        <w:t>ин</w:t>
      </w:r>
      <w:r w:rsidR="005E26B4">
        <w:rPr>
          <w:szCs w:val="24"/>
        </w:rPr>
        <w:t>) экземпляр</w:t>
      </w:r>
      <w:r w:rsidRPr="004034C6">
        <w:rPr>
          <w:szCs w:val="24"/>
        </w:rPr>
        <w:t xml:space="preserve">  на электронном носителе. Электронная версия должна включать в себя полный комплект проектной  документации: каждый том должен быть представлен в формате PDF одним файлом,</w:t>
      </w:r>
      <w:r w:rsidR="00F77573" w:rsidRPr="004034C6">
        <w:rPr>
          <w:szCs w:val="24"/>
        </w:rPr>
        <w:t xml:space="preserve"> кроме того </w:t>
      </w:r>
      <w:r w:rsidR="004034C6">
        <w:rPr>
          <w:szCs w:val="24"/>
          <w:lang w:val="ru-RU"/>
        </w:rPr>
        <w:t xml:space="preserve">графическая часть, - </w:t>
      </w:r>
      <w:r w:rsidR="00F77573" w:rsidRPr="004034C6">
        <w:rPr>
          <w:szCs w:val="24"/>
        </w:rPr>
        <w:t>в формате DWG,</w:t>
      </w:r>
      <w:r w:rsidRPr="004034C6">
        <w:rPr>
          <w:szCs w:val="24"/>
        </w:rPr>
        <w:t xml:space="preserve"> сметная документация - в </w:t>
      </w:r>
      <w:r w:rsidR="004034C6" w:rsidRPr="004034C6">
        <w:rPr>
          <w:szCs w:val="24"/>
        </w:rPr>
        <w:t>формате</w:t>
      </w:r>
      <w:r w:rsidR="004034C6">
        <w:rPr>
          <w:szCs w:val="24"/>
          <w:lang w:val="ru-RU"/>
        </w:rPr>
        <w:t> </w:t>
      </w:r>
      <w:r w:rsidRPr="004034C6">
        <w:rPr>
          <w:szCs w:val="24"/>
        </w:rPr>
        <w:t>XLS.</w:t>
      </w:r>
    </w:p>
    <w:p w:rsidR="003E67F0" w:rsidRPr="0038790D" w:rsidRDefault="003E67F0" w:rsidP="00D117C0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BD2774" w:rsidRPr="0038790D" w:rsidRDefault="003E67F0" w:rsidP="007C3879">
      <w:pPr>
        <w:pStyle w:val="22"/>
        <w:numPr>
          <w:ilvl w:val="0"/>
          <w:numId w:val="9"/>
        </w:numPr>
        <w:jc w:val="left"/>
        <w:rPr>
          <w:b/>
          <w:bCs/>
        </w:rPr>
      </w:pPr>
      <w:r w:rsidRPr="0038790D">
        <w:rPr>
          <w:b/>
          <w:bCs/>
        </w:rPr>
        <w:t>Сроки выполнения работ:</w:t>
      </w:r>
    </w:p>
    <w:p w:rsidR="00BD2774" w:rsidRPr="009D7DCF" w:rsidRDefault="005A2AC7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 xml:space="preserve">Начало выполнения работ – дата подписания </w:t>
      </w:r>
      <w:r w:rsidR="00CB0BD0">
        <w:rPr>
          <w:lang w:eastAsia="en-US"/>
        </w:rPr>
        <w:t>Д</w:t>
      </w:r>
      <w:r w:rsidR="00CB0BD0" w:rsidRPr="004034C6">
        <w:rPr>
          <w:lang w:eastAsia="en-US"/>
        </w:rPr>
        <w:t xml:space="preserve">оговора </w:t>
      </w:r>
      <w:r w:rsidRPr="009D7DCF">
        <w:rPr>
          <w:lang w:eastAsia="en-US"/>
        </w:rPr>
        <w:t>на выполнение</w:t>
      </w:r>
      <w:r w:rsidR="00E01D78" w:rsidRPr="009D7DCF">
        <w:rPr>
          <w:lang w:eastAsia="en-US"/>
        </w:rPr>
        <w:t xml:space="preserve"> </w:t>
      </w:r>
      <w:r w:rsidRPr="009D7DCF">
        <w:rPr>
          <w:lang w:eastAsia="en-US"/>
        </w:rPr>
        <w:t>работ</w:t>
      </w:r>
      <w:r w:rsidR="004034C6">
        <w:rPr>
          <w:lang w:eastAsia="en-US"/>
        </w:rPr>
        <w:t xml:space="preserve"> по настоящему техническому заданию </w:t>
      </w:r>
    </w:p>
    <w:p w:rsidR="005A2AC7" w:rsidRPr="009D7DCF" w:rsidRDefault="005A2AC7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>Окончание выполнения работ</w:t>
      </w:r>
      <w:r w:rsidR="00253134">
        <w:rPr>
          <w:lang w:eastAsia="en-US"/>
        </w:rPr>
        <w:t xml:space="preserve"> </w:t>
      </w:r>
      <w:r w:rsidRPr="009D7DCF">
        <w:rPr>
          <w:lang w:eastAsia="en-US"/>
        </w:rPr>
        <w:t>–</w:t>
      </w:r>
      <w:r w:rsidR="00062F43">
        <w:rPr>
          <w:lang w:eastAsia="en-US"/>
        </w:rPr>
        <w:t xml:space="preserve"> </w:t>
      </w:r>
      <w:r w:rsidR="00A93853" w:rsidRPr="009D7DCF">
        <w:rPr>
          <w:lang w:eastAsia="en-US"/>
        </w:rPr>
        <w:t xml:space="preserve">не позднее </w:t>
      </w:r>
      <w:r w:rsidR="00253134">
        <w:rPr>
          <w:lang w:eastAsia="en-US"/>
        </w:rPr>
        <w:t>64</w:t>
      </w:r>
      <w:r w:rsidR="00A93853" w:rsidRPr="009D7DCF">
        <w:rPr>
          <w:lang w:eastAsia="en-US"/>
        </w:rPr>
        <w:t xml:space="preserve"> (</w:t>
      </w:r>
      <w:r w:rsidR="00253134">
        <w:rPr>
          <w:lang w:eastAsia="en-US"/>
        </w:rPr>
        <w:t>шестидесяти четырех</w:t>
      </w:r>
      <w:r w:rsidR="00A93853" w:rsidRPr="009D7DCF">
        <w:rPr>
          <w:lang w:eastAsia="en-US"/>
        </w:rPr>
        <w:t xml:space="preserve">) </w:t>
      </w:r>
      <w:r w:rsidR="00253134">
        <w:rPr>
          <w:lang w:eastAsia="en-US"/>
        </w:rPr>
        <w:t xml:space="preserve">рабочих </w:t>
      </w:r>
      <w:r w:rsidR="00A93853" w:rsidRPr="009D7DCF">
        <w:rPr>
          <w:lang w:eastAsia="en-US"/>
        </w:rPr>
        <w:t xml:space="preserve">дней </w:t>
      </w:r>
      <w:proofErr w:type="gramStart"/>
      <w:r w:rsidR="00A93853" w:rsidRPr="009D7DCF">
        <w:rPr>
          <w:lang w:eastAsia="en-US"/>
        </w:rPr>
        <w:t>с даты подписания</w:t>
      </w:r>
      <w:proofErr w:type="gramEnd"/>
      <w:r w:rsidR="00A93853" w:rsidRPr="009D7DCF">
        <w:rPr>
          <w:lang w:eastAsia="en-US"/>
        </w:rPr>
        <w:t xml:space="preserve"> </w:t>
      </w:r>
      <w:r w:rsidR="00303CD7" w:rsidRPr="009D7DCF">
        <w:rPr>
          <w:lang w:eastAsia="en-US"/>
        </w:rPr>
        <w:t>Д</w:t>
      </w:r>
      <w:r w:rsidR="00C440A7" w:rsidRPr="009D7DCF">
        <w:rPr>
          <w:lang w:eastAsia="en-US"/>
        </w:rPr>
        <w:t>оговора</w:t>
      </w:r>
      <w:r w:rsidR="00723719">
        <w:rPr>
          <w:lang w:eastAsia="en-US"/>
        </w:rPr>
        <w:t>.</w:t>
      </w:r>
    </w:p>
    <w:p w:rsidR="00915194" w:rsidRPr="0038790D" w:rsidRDefault="00915194" w:rsidP="005A2AC7">
      <w:pPr>
        <w:pStyle w:val="22"/>
        <w:numPr>
          <w:ilvl w:val="0"/>
          <w:numId w:val="0"/>
        </w:numPr>
        <w:spacing w:after="0"/>
        <w:rPr>
          <w:bCs/>
        </w:rPr>
      </w:pPr>
    </w:p>
    <w:p w:rsidR="00253134" w:rsidRDefault="00253134" w:rsidP="00DF1097">
      <w:pPr>
        <w:jc w:val="right"/>
        <w:rPr>
          <w:rFonts w:ascii="Times New Roman" w:hAnsi="Times New Roman"/>
          <w:b/>
          <w:bCs/>
        </w:rPr>
      </w:pPr>
    </w:p>
    <w:p w:rsidR="00253134" w:rsidRDefault="00253134" w:rsidP="00DF1097">
      <w:pPr>
        <w:jc w:val="right"/>
        <w:rPr>
          <w:rFonts w:ascii="Times New Roman" w:hAnsi="Times New Roman"/>
          <w:b/>
          <w:bCs/>
        </w:rPr>
      </w:pPr>
    </w:p>
    <w:p w:rsidR="00062F43" w:rsidRDefault="00062F43" w:rsidP="00DF1097">
      <w:pPr>
        <w:jc w:val="right"/>
        <w:rPr>
          <w:rFonts w:ascii="Times New Roman" w:hAnsi="Times New Roman"/>
          <w:b/>
          <w:bCs/>
        </w:rPr>
      </w:pPr>
    </w:p>
    <w:p w:rsidR="00062F43" w:rsidRDefault="00062F43" w:rsidP="00DF1097">
      <w:pPr>
        <w:jc w:val="right"/>
        <w:rPr>
          <w:rFonts w:ascii="Times New Roman" w:hAnsi="Times New Roman"/>
          <w:b/>
          <w:bCs/>
        </w:rPr>
      </w:pPr>
    </w:p>
    <w:p w:rsidR="00DF1097" w:rsidRPr="0038790D" w:rsidRDefault="00DF1097" w:rsidP="00DF1097">
      <w:pPr>
        <w:jc w:val="right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lastRenderedPageBreak/>
        <w:t>Приложение 1</w:t>
      </w:r>
    </w:p>
    <w:p w:rsidR="002D0E7D" w:rsidRPr="0038790D" w:rsidRDefault="002D0E7D" w:rsidP="002D0E7D">
      <w:pPr>
        <w:spacing w:after="120"/>
        <w:jc w:val="right"/>
        <w:rPr>
          <w:rFonts w:ascii="Times New Roman" w:hAnsi="Times New Roman"/>
          <w:b/>
          <w:bCs/>
        </w:rPr>
      </w:pPr>
    </w:p>
    <w:p w:rsidR="00024181" w:rsidRPr="0038790D" w:rsidRDefault="00024181" w:rsidP="00024181">
      <w:pPr>
        <w:jc w:val="center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t>Предварительная ведомость объёмов работ.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75"/>
        <w:gridCol w:w="6836"/>
        <w:gridCol w:w="1178"/>
        <w:gridCol w:w="1178"/>
      </w:tblGrid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6960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Наименование работ и затрат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Ед.</w:t>
            </w:r>
            <w:r w:rsidR="001D30A8">
              <w:rPr>
                <w:rFonts w:ascii="Times New Roman" w:hAnsi="Times New Roman"/>
                <w:b/>
              </w:rPr>
              <w:t xml:space="preserve"> </w:t>
            </w:r>
            <w:r w:rsidRPr="00780A3A">
              <w:rPr>
                <w:rFonts w:ascii="Times New Roman" w:hAnsi="Times New Roman"/>
                <w:b/>
              </w:rPr>
              <w:t>изм.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Объем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1. Земляные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с погрузкой на автомобили-самосвалы экскаваторами c ковшом вместимостью 0,4 м3, группа грунтов 2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9,2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вручную в траншеях шириной более 2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1,84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Погрузка вручную неуплотненного грунта из штабелей и отвалов в транспортные средства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1,84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Уплотнение грунта пневматическими трамбовками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5,75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2. Фундамент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железобетонных буронабивных свай с бурением скважин вращательным (шнековым) способом в грунтах 2 группы диаметром до 600 мм, длина свай до 12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0,93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Вырубка бетона из арматурного каркаса железобетонных свай площадью сечения до 0,1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свая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3. Металлоконструкции каркаса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каркасов одноэтажных производственных зданий одно- и многопролетных без фонарей пролетом до 24 м, высотой до 15 м без кранов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12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proofErr w:type="spellStart"/>
            <w:r w:rsidRPr="00780A3A">
              <w:rPr>
                <w:rFonts w:ascii="Times New Roman" w:hAnsi="Times New Roman"/>
              </w:rPr>
              <w:t>Огрунтовка</w:t>
            </w:r>
            <w:proofErr w:type="spellEnd"/>
            <w:r w:rsidRPr="00780A3A">
              <w:rPr>
                <w:rFonts w:ascii="Times New Roman" w:hAnsi="Times New Roman"/>
              </w:rPr>
              <w:t xml:space="preserve"> металлических поверхностей за один раз грунтовкой ГФ-021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Нанесение огнезащитной краски на металлические </w:t>
            </w:r>
            <w:proofErr w:type="spellStart"/>
            <w:r w:rsidRPr="00780A3A">
              <w:rPr>
                <w:rFonts w:ascii="Times New Roman" w:hAnsi="Times New Roman"/>
              </w:rPr>
              <w:t>огрунтованные</w:t>
            </w:r>
            <w:proofErr w:type="spellEnd"/>
            <w:r w:rsidRPr="00780A3A">
              <w:rPr>
                <w:rFonts w:ascii="Times New Roman" w:hAnsi="Times New Roman"/>
              </w:rPr>
              <w:t xml:space="preserve"> поверхности с пределом огнестойкости 1 час  толщиной слоя 1,55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4. Навесной алюминиевый фасад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витражей, витрин с одинарным остеклением в одноэтажных зданиях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0,38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ограждающих конструкций стен из профилированного листа при высоте здания до 30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Изоляция изделиями из волокнистых и зернистых материалов наружных стен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пароизоляционного слоя из пленки полиэтиленовой (без стекловолокнистых материалов)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</w:t>
            </w:r>
          </w:p>
        </w:tc>
        <w:tc>
          <w:tcPr>
            <w:tcW w:w="6960" w:type="dxa"/>
            <w:hideMark/>
          </w:tcPr>
          <w:p w:rsidR="00253134" w:rsidRPr="00780A3A" w:rsidRDefault="00F5626D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F5626D">
              <w:rPr>
                <w:rFonts w:ascii="Times New Roman" w:hAnsi="Times New Roman"/>
              </w:rPr>
              <w:t xml:space="preserve">Монтаж ограждающих конструкций стен </w:t>
            </w:r>
            <w:r w:rsidR="00253134" w:rsidRPr="00780A3A">
              <w:rPr>
                <w:rFonts w:ascii="Times New Roman" w:hAnsi="Times New Roman"/>
              </w:rPr>
              <w:t>из  HPL-панелей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lastRenderedPageBreak/>
              <w:t>5. Кровля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кровельного покрытия из профилированного листа при высоте здания до 25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Утепление покрытий плитами из минеральной ваты или перлита на битумной мастике в один слой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proofErr w:type="gramStart"/>
            <w:r w:rsidRPr="00780A3A">
              <w:rPr>
                <w:rFonts w:ascii="Times New Roman" w:hAnsi="Times New Roman"/>
              </w:rPr>
              <w:t xml:space="preserve">Устройство </w:t>
            </w:r>
            <w:proofErr w:type="spellStart"/>
            <w:r w:rsidRPr="00780A3A">
              <w:rPr>
                <w:rFonts w:ascii="Times New Roman" w:hAnsi="Times New Roman"/>
              </w:rPr>
              <w:t>пароизоляции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прокладочной в один слой с укладкой 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плоских однослойных кровель из ПВХ мембран (со сваркой полотен) с укладкой разделительного слоя по утеплителю, несущее основание из металлического листа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Подшивка потолков  HPL-панелями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63</w:t>
            </w:r>
          </w:p>
        </w:tc>
      </w:tr>
      <w:tr w:rsidR="00253134" w:rsidRPr="00780A3A" w:rsidTr="00253134">
        <w:trPr>
          <w:trHeight w:val="351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ограждающих конструкций стен из  HPL-панелей (парапеты)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253134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10,5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6. Заполнение проемов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блоков из ПВХ в наружных и внутренних дверных проемах в перегородках и деревянных </w:t>
            </w:r>
            <w:proofErr w:type="spellStart"/>
            <w:r w:rsidRPr="00780A3A">
              <w:rPr>
                <w:rFonts w:ascii="Times New Roman" w:hAnsi="Times New Roman"/>
              </w:rPr>
              <w:t>нерубленных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стенах площадью проема до 3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</w:t>
            </w:r>
            <w:proofErr w:type="spellStart"/>
            <w:r w:rsidRPr="00780A3A">
              <w:rPr>
                <w:rFonts w:ascii="Times New Roman" w:hAnsi="Times New Roman"/>
              </w:rPr>
              <w:t>рольставен</w:t>
            </w:r>
            <w:proofErr w:type="spellEnd"/>
            <w:r w:rsidRPr="00780A3A">
              <w:rPr>
                <w:rFonts w:ascii="Times New Roman" w:hAnsi="Times New Roman"/>
              </w:rPr>
              <w:t xml:space="preserve"> (решетки жалюзийные площадью в свету до 5,0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>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решетка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7. Внутренние перегородки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перегородок высотой до 3 м в общественных зданиях с двусторонней обшивкой гипсокартонными листами или </w:t>
            </w:r>
            <w:proofErr w:type="spellStart"/>
            <w:r w:rsidRPr="00780A3A">
              <w:rPr>
                <w:rFonts w:ascii="Times New Roman" w:hAnsi="Times New Roman"/>
              </w:rPr>
              <w:t>гипсоволокнистыми</w:t>
            </w:r>
            <w:proofErr w:type="spellEnd"/>
            <w:r w:rsidRPr="00780A3A">
              <w:rPr>
                <w:rFonts w:ascii="Times New Roman" w:hAnsi="Times New Roman"/>
              </w:rPr>
              <w:t xml:space="preserve"> плитами в один слой с изоляцией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Обшивка перегородок мебельным щитом толщиной 18 мм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30,15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8. Полы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Укладка лаг по кирпичным столбикам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тепло- и звукоизоляции сплошной из плит или матов </w:t>
            </w:r>
            <w:proofErr w:type="spellStart"/>
            <w:r w:rsidRPr="00780A3A">
              <w:rPr>
                <w:rFonts w:ascii="Times New Roman" w:hAnsi="Times New Roman"/>
              </w:rPr>
              <w:t>минераловатных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или стекловолокнистых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покрытий дощатых толщиной 28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покрытий из линолеума на клее «</w:t>
            </w:r>
            <w:proofErr w:type="spellStart"/>
            <w:r w:rsidRPr="00780A3A">
              <w:rPr>
                <w:rFonts w:ascii="Times New Roman" w:hAnsi="Times New Roman"/>
              </w:rPr>
              <w:t>Бустилат</w:t>
            </w:r>
            <w:proofErr w:type="spellEnd"/>
            <w:r w:rsidRPr="00780A3A">
              <w:rPr>
                <w:rFonts w:ascii="Times New Roman" w:hAnsi="Times New Roman"/>
              </w:rPr>
              <w:t>»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19,7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плинтусов поливинилхлоридных на винтах самонарезающих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14,3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покрытий </w:t>
            </w:r>
            <w:proofErr w:type="gramStart"/>
            <w:r w:rsidRPr="00780A3A">
              <w:rPr>
                <w:rFonts w:ascii="Times New Roman" w:hAnsi="Times New Roman"/>
              </w:rPr>
              <w:t>на растворе их сухой смеси с приготовлением раствора в построечных условиях из плиток гладких неглазурованных керамических для полов</w:t>
            </w:r>
            <w:proofErr w:type="gramEnd"/>
            <w:r w:rsidRPr="00780A3A">
              <w:rPr>
                <w:rFonts w:ascii="Times New Roman" w:hAnsi="Times New Roman"/>
              </w:rPr>
              <w:t xml:space="preserve"> одноцветных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3,3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9. Внутренняя отделка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подвесных потолков из гипсокартонных листов (ГКЛ) по системе "КНАУФ" одноуровневых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Обшивка стен HPL-панелями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33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Гладкая облицовка стен, столбов, пилястр и откосов (без карнизных, </w:t>
            </w:r>
            <w:proofErr w:type="spellStart"/>
            <w:r w:rsidRPr="00780A3A">
              <w:rPr>
                <w:rFonts w:ascii="Times New Roman" w:hAnsi="Times New Roman"/>
              </w:rPr>
              <w:t>плитусных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и угловых плиток) без установки плиток туалетного гарнитура на цементном растворе по дереву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10. Сантехнические работы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умывальников одиночных с подводкой холодной и горячей воды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унитазов с бачком непосредственно присоединенным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баков металлических для воды массой до 0,5 т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бак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нагревателей индивидуальных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Прокладка трубопроводов канализации из полиэтиленовых труб высокой плотности диаметром 110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Прокладка трубопроводов водоснабжения из многослойных </w:t>
            </w:r>
            <w:proofErr w:type="spellStart"/>
            <w:r w:rsidRPr="00780A3A">
              <w:rPr>
                <w:rFonts w:ascii="Times New Roman" w:hAnsi="Times New Roman"/>
              </w:rPr>
              <w:t>металлополимерных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труб диаметром 15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Прокладка трубопроводов водоснабжения из стальных </w:t>
            </w:r>
            <w:proofErr w:type="spellStart"/>
            <w:r w:rsidRPr="00780A3A">
              <w:rPr>
                <w:rFonts w:ascii="Times New Roman" w:hAnsi="Times New Roman"/>
              </w:rPr>
              <w:t>водогазопроводных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оцинкованных труб диаметром 25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11. Электромонтажные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навесного шкафа управления (пульта), высота, ширина и глубина до 600х600х350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 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коробов пластмассовых шириной до 40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проводов в коробах, сечением до 6 мм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светильников в подвесных потолках, устанавливаемый на профиле, количество ламп в светильнике до 2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выключателей одноклавишных </w:t>
            </w:r>
            <w:proofErr w:type="spellStart"/>
            <w:r w:rsidRPr="00780A3A">
              <w:rPr>
                <w:rFonts w:ascii="Times New Roman" w:hAnsi="Times New Roman"/>
              </w:rPr>
              <w:t>неутопленного</w:t>
            </w:r>
            <w:proofErr w:type="spellEnd"/>
            <w:r w:rsidRPr="00780A3A">
              <w:rPr>
                <w:rFonts w:ascii="Times New Roman" w:hAnsi="Times New Roman"/>
              </w:rPr>
              <w:t xml:space="preserve"> </w:t>
            </w:r>
            <w:proofErr w:type="spellStart"/>
            <w:r w:rsidRPr="00780A3A">
              <w:rPr>
                <w:rFonts w:ascii="Times New Roman" w:hAnsi="Times New Roman"/>
              </w:rPr>
              <w:t>тпа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при открытой проводке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розеток штепсельных </w:t>
            </w:r>
            <w:proofErr w:type="spellStart"/>
            <w:r w:rsidRPr="00780A3A">
              <w:rPr>
                <w:rFonts w:ascii="Times New Roman" w:hAnsi="Times New Roman"/>
              </w:rPr>
              <w:t>неутопленного</w:t>
            </w:r>
            <w:proofErr w:type="spellEnd"/>
            <w:r w:rsidRPr="00780A3A">
              <w:rPr>
                <w:rFonts w:ascii="Times New Roman" w:hAnsi="Times New Roman"/>
              </w:rPr>
              <w:t xml:space="preserve"> типа при открытой проводке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12. Отопление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обогревателей электрических </w:t>
            </w:r>
            <w:proofErr w:type="spellStart"/>
            <w:r w:rsidRPr="00780A3A">
              <w:rPr>
                <w:rFonts w:ascii="Times New Roman" w:hAnsi="Times New Roman"/>
              </w:rPr>
              <w:t>Noirot</w:t>
            </w:r>
            <w:proofErr w:type="spellEnd"/>
            <w:r w:rsidRPr="00780A3A">
              <w:rPr>
                <w:rFonts w:ascii="Times New Roman" w:hAnsi="Times New Roman"/>
              </w:rPr>
              <w:t xml:space="preserve"> </w:t>
            </w:r>
            <w:proofErr w:type="spellStart"/>
            <w:r w:rsidRPr="00780A3A">
              <w:rPr>
                <w:rFonts w:ascii="Times New Roman" w:hAnsi="Times New Roman"/>
              </w:rPr>
              <w:t>Spot</w:t>
            </w:r>
            <w:proofErr w:type="spellEnd"/>
            <w:r w:rsidRPr="00780A3A">
              <w:rPr>
                <w:rFonts w:ascii="Times New Roman" w:hAnsi="Times New Roman"/>
              </w:rPr>
              <w:t xml:space="preserve"> E-3 750 Вт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13. Вентиляция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блоков </w:t>
            </w:r>
            <w:proofErr w:type="spellStart"/>
            <w:r w:rsidRPr="00780A3A">
              <w:rPr>
                <w:rFonts w:ascii="Times New Roman" w:hAnsi="Times New Roman"/>
              </w:rPr>
              <w:t>тепломассообмена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производительностью до 10 тыс</w:t>
            </w:r>
            <w:proofErr w:type="gramStart"/>
            <w:r w:rsidRPr="00780A3A">
              <w:rPr>
                <w:rFonts w:ascii="Times New Roman" w:hAnsi="Times New Roman"/>
              </w:rPr>
              <w:t>.м</w:t>
            </w:r>
            <w:proofErr w:type="gramEnd"/>
            <w:r w:rsidRPr="00780A3A">
              <w:rPr>
                <w:rFonts w:ascii="Times New Roman" w:hAnsi="Times New Roman"/>
              </w:rPr>
              <w:t>3/час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блок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14. Установка септика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системы биологической очистки фекальных отходов (баков </w:t>
            </w:r>
            <w:proofErr w:type="gramStart"/>
            <w:r w:rsidRPr="00780A3A">
              <w:rPr>
                <w:rFonts w:ascii="Times New Roman" w:hAnsi="Times New Roman"/>
              </w:rPr>
              <w:t>расширительного</w:t>
            </w:r>
            <w:proofErr w:type="gramEnd"/>
            <w:r w:rsidRPr="00780A3A">
              <w:rPr>
                <w:rFonts w:ascii="Times New Roman" w:hAnsi="Times New Roman"/>
              </w:rPr>
              <w:t xml:space="preserve"> круглых и прямоугольных вместительностью 0,8 м3)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бак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lastRenderedPageBreak/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5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 xml:space="preserve">. Установка </w:t>
            </w:r>
            <w:r>
              <w:rPr>
                <w:rFonts w:ascii="Times New Roman" w:hAnsi="Times New Roman"/>
                <w:bCs/>
                <w:i/>
                <w:iCs/>
              </w:rPr>
              <w:t>системы оповещения о пожаре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50</w:t>
            </w:r>
          </w:p>
        </w:tc>
        <w:tc>
          <w:tcPr>
            <w:tcW w:w="6960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Установка пожарного извещателя  ИП 212-50М  или аналога.</w:t>
            </w:r>
          </w:p>
        </w:tc>
        <w:tc>
          <w:tcPr>
            <w:tcW w:w="1196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 шт</w:t>
            </w:r>
            <w:r w:rsidR="001D30A8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042E25" w:rsidRDefault="00253134" w:rsidP="00042E25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042E25">
              <w:rPr>
                <w:rFonts w:ascii="Times New Roman" w:hAnsi="Times New Roman"/>
                <w:bCs/>
                <w:i/>
                <w:iCs/>
              </w:rPr>
              <w:t>16. Установка системы электроснабжения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51</w:t>
            </w:r>
          </w:p>
        </w:tc>
        <w:tc>
          <w:tcPr>
            <w:tcW w:w="6960" w:type="dxa"/>
            <w:hideMark/>
          </w:tcPr>
          <w:p w:rsidR="00253134" w:rsidRPr="00421E05" w:rsidRDefault="00042E25" w:rsidP="00042E25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Устройство солнечной электростанции  (масса 195 кг)</w:t>
            </w:r>
          </w:p>
        </w:tc>
        <w:tc>
          <w:tcPr>
            <w:tcW w:w="1196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 шт</w:t>
            </w:r>
            <w:r w:rsidR="001D30A8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7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>. Устройство площадки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с погрузкой на автомобили-самосвалы экскаваторами  с ковшом вместимостью 0,4 м3, группа грунтов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45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вручную в траншеях шириной  более 2 м и котлованах площадью сечения до 5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 xml:space="preserve"> с креплениями, глубина траншей и котлованов до 3 м, группа грунтов 2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14,4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Погрузка вручную неуплотненного грунта из штабелей и отвалов в транспортные средства, группа грунтов 1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подстилающих и выравнивающих слоев оснований из песка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подстилающих и выравнивающих слоев оснований из щебня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Укладка </w:t>
            </w:r>
            <w:proofErr w:type="spellStart"/>
            <w:r w:rsidRPr="00780A3A">
              <w:rPr>
                <w:rFonts w:ascii="Times New Roman" w:hAnsi="Times New Roman"/>
              </w:rPr>
              <w:t>геосетки</w:t>
            </w:r>
            <w:proofErr w:type="spellEnd"/>
            <w:r w:rsidRPr="00780A3A">
              <w:rPr>
                <w:rFonts w:ascii="Times New Roman" w:hAnsi="Times New Roman"/>
              </w:rPr>
              <w:t xml:space="preserve"> в асфальтобетонное дорожное покрытие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покрытия толщиной 4 см из горячих асфальтобетонных смесей пористых крупнозернистых, плотность каменных материалов 2,5 - 2,9 т/м3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покрытия толщиной 4 см из горячих асфальтобетонных смесей плотных мелкозернистых типа А</w:t>
            </w:r>
            <w:proofErr w:type="gramStart"/>
            <w:r w:rsidRPr="00780A3A">
              <w:rPr>
                <w:rFonts w:ascii="Times New Roman" w:hAnsi="Times New Roman"/>
              </w:rPr>
              <w:t>,Б</w:t>
            </w:r>
            <w:proofErr w:type="gramEnd"/>
            <w:r w:rsidRPr="00780A3A">
              <w:rPr>
                <w:rFonts w:ascii="Times New Roman" w:hAnsi="Times New Roman"/>
              </w:rPr>
              <w:t>,В плотность каменных материалов 2,5 - 2,9 т/м3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8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>. Разные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6960" w:type="dxa"/>
            <w:hideMark/>
          </w:tcPr>
          <w:p w:rsidR="00253134" w:rsidRPr="00780A3A" w:rsidRDefault="00253134" w:rsidP="00042E25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Перевозка грузов I класса автомобилями-самосвалами грузоподъемностью 10 т работающих вне карьера на расстояние до </w:t>
            </w:r>
            <w:r w:rsidR="00042E25">
              <w:rPr>
                <w:rFonts w:ascii="Times New Roman" w:hAnsi="Times New Roman"/>
              </w:rPr>
              <w:t>1</w:t>
            </w:r>
            <w:r w:rsidRPr="00780A3A">
              <w:rPr>
                <w:rFonts w:ascii="Times New Roman" w:hAnsi="Times New Roman"/>
              </w:rPr>
              <w:t>0 км</w:t>
            </w:r>
            <w:r w:rsidR="00042E25">
              <w:rPr>
                <w:rFonts w:ascii="Times New Roman" w:hAnsi="Times New Roman"/>
              </w:rPr>
              <w:t xml:space="preserve"> с утилизацией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 груза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042E25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119,748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noWrap/>
            <w:hideMark/>
          </w:tcPr>
          <w:p w:rsidR="00253134" w:rsidRPr="00780A3A" w:rsidRDefault="00253134" w:rsidP="00042E25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*Ведомость составлена на основании объектов-аналогов</w:t>
            </w:r>
            <w:r>
              <w:rPr>
                <w:rFonts w:ascii="Times New Roman" w:hAnsi="Times New Roman"/>
              </w:rPr>
              <w:t xml:space="preserve"> и подлежит уточнению по итогам разработки и согласования </w:t>
            </w:r>
            <w:r w:rsidR="00042E25">
              <w:rPr>
                <w:rFonts w:ascii="Times New Roman" w:hAnsi="Times New Roman"/>
              </w:rPr>
              <w:t>Проектной</w:t>
            </w:r>
            <w:r>
              <w:rPr>
                <w:rFonts w:ascii="Times New Roman" w:hAnsi="Times New Roman"/>
              </w:rPr>
              <w:t xml:space="preserve"> документации</w:t>
            </w:r>
          </w:p>
        </w:tc>
      </w:tr>
    </w:tbl>
    <w:p w:rsidR="002D0E7D" w:rsidRDefault="002D0E7D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:rsidR="00351622" w:rsidRDefault="00351622" w:rsidP="00351622">
      <w:pPr>
        <w:spacing w:after="0" w:line="240" w:lineRule="auto"/>
        <w:jc w:val="right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51622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 xml:space="preserve">Приложение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2</w:t>
      </w:r>
    </w:p>
    <w:p w:rsidR="00351622" w:rsidRPr="00351622" w:rsidRDefault="00351622" w:rsidP="00351622">
      <w:pPr>
        <w:suppressAutoHyphens/>
        <w:spacing w:after="0" w:line="240" w:lineRule="auto"/>
        <w:rPr>
          <w:rFonts w:ascii="Times New Roman" w:eastAsia="Calibri" w:hAnsi="Times New Roman"/>
          <w:b/>
          <w:color w:val="000000" w:themeColor="text1"/>
          <w:szCs w:val="24"/>
          <w:lang w:eastAsia="ar-SA"/>
        </w:rPr>
      </w:pPr>
    </w:p>
    <w:p w:rsidR="00351622" w:rsidRPr="00351622" w:rsidRDefault="00351622" w:rsidP="00351622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>ТРЕБОВАНИЯ</w:t>
      </w: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21"/>
        <w:gridCol w:w="2181"/>
        <w:gridCol w:w="7165"/>
      </w:tblGrid>
      <w:tr w:rsidR="00351622" w:rsidRPr="00351622" w:rsidTr="002D0E7D">
        <w:trPr>
          <w:tblHeader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п.п</w:t>
            </w:r>
            <w:proofErr w:type="spellEnd"/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сметы на разработку проектной, а также конструкторской документации по сборникам СБЦ (Справочник базовых цен на проектные работы) в соответствии с «Методическими 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 в базисном уровне цен, с пересчетом в текущие цены на момент</w:t>
            </w:r>
            <w:proofErr w:type="gram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составления сметной документации.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Мособлгосэкспертиза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»., на соответствующую дату.</w:t>
            </w:r>
            <w:proofErr w:type="gramEnd"/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проектные работы: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t>с применением индексов изменения сметной стоимости проектных и изыскательских работ, выпускаемых  ежеквартально Минстроем России на соответствующий квартал.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Материальные ресурсы, не учтенные расценками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lastRenderedPageBreak/>
              <w:t>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Прайс-листы должны быть сшиты в отдельную книгу с конъюнктурным анализом.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Накладные расходы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Сметная прибыль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81-25.2004 по видам  работ (Приложение № 3).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Формат представления сметной документации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arp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xml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),  и в формате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xls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Excel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). 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 локальным сметам прикладывать ведомость объемов работ.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E26CFD" w:rsidRDefault="00E26CFD" w:rsidP="00F76364">
      <w:pPr>
        <w:rPr>
          <w:rFonts w:ascii="Times New Roman" w:hAnsi="Times New Roman"/>
          <w:b/>
          <w:bCs/>
        </w:rPr>
      </w:pPr>
    </w:p>
    <w:p w:rsidR="00E26CFD" w:rsidRDefault="00E26CFD" w:rsidP="00F76364">
      <w:pPr>
        <w:rPr>
          <w:rFonts w:ascii="Times New Roman" w:hAnsi="Times New Roman"/>
          <w:b/>
          <w:bCs/>
        </w:rPr>
      </w:pPr>
    </w:p>
    <w:p w:rsidR="009A1F14" w:rsidRPr="0038790D" w:rsidRDefault="009A1F14" w:rsidP="00F76364">
      <w:pPr>
        <w:rPr>
          <w:rFonts w:ascii="Times New Roman" w:hAnsi="Times New Roman"/>
          <w:b/>
          <w:bCs/>
        </w:rPr>
      </w:pPr>
    </w:p>
    <w:sectPr w:rsidR="009A1F14" w:rsidRPr="0038790D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26844193"/>
    <w:multiLevelType w:val="hybridMultilevel"/>
    <w:tmpl w:val="F782BA7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>
    <w:nsid w:val="2E537213"/>
    <w:multiLevelType w:val="hybridMultilevel"/>
    <w:tmpl w:val="20C220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03358"/>
    <w:multiLevelType w:val="hybridMultilevel"/>
    <w:tmpl w:val="0BCCF578"/>
    <w:lvl w:ilvl="0" w:tplc="037C1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C9D69ED"/>
    <w:multiLevelType w:val="multilevel"/>
    <w:tmpl w:val="2D125E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>
    <w:nsid w:val="52E0323D"/>
    <w:multiLevelType w:val="multilevel"/>
    <w:tmpl w:val="1D6E4D1A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  <w:b/>
        <w:sz w:val="22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8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6125236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42E25"/>
    <w:rsid w:val="00050176"/>
    <w:rsid w:val="000535A9"/>
    <w:rsid w:val="00055CB6"/>
    <w:rsid w:val="000615D7"/>
    <w:rsid w:val="00062F43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30A8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134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35B1"/>
    <w:rsid w:val="0027387E"/>
    <w:rsid w:val="0027691A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3219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10CE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4F68"/>
    <w:rsid w:val="003C55AC"/>
    <w:rsid w:val="003C6862"/>
    <w:rsid w:val="003D3EBF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20FEE"/>
    <w:rsid w:val="005211D7"/>
    <w:rsid w:val="00527AC3"/>
    <w:rsid w:val="00527D50"/>
    <w:rsid w:val="0053053F"/>
    <w:rsid w:val="0053144A"/>
    <w:rsid w:val="00535D1B"/>
    <w:rsid w:val="00536A0C"/>
    <w:rsid w:val="00537F0D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26B4"/>
    <w:rsid w:val="005E3D12"/>
    <w:rsid w:val="005E5A7F"/>
    <w:rsid w:val="005F1421"/>
    <w:rsid w:val="005F1A62"/>
    <w:rsid w:val="005F6087"/>
    <w:rsid w:val="00600403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E0DBC"/>
    <w:rsid w:val="006E1055"/>
    <w:rsid w:val="006E1874"/>
    <w:rsid w:val="006E1C19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3879"/>
    <w:rsid w:val="007C4AE7"/>
    <w:rsid w:val="007C6384"/>
    <w:rsid w:val="007D2AF5"/>
    <w:rsid w:val="007D3FC2"/>
    <w:rsid w:val="007D44DF"/>
    <w:rsid w:val="007D45E8"/>
    <w:rsid w:val="007E2474"/>
    <w:rsid w:val="007E2F44"/>
    <w:rsid w:val="007E4825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354E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24"/>
    <w:rsid w:val="00AE33DC"/>
    <w:rsid w:val="00AE4DE8"/>
    <w:rsid w:val="00AF2638"/>
    <w:rsid w:val="00AF5AB6"/>
    <w:rsid w:val="00AF5E77"/>
    <w:rsid w:val="00AF6125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76B0"/>
    <w:rsid w:val="00B42404"/>
    <w:rsid w:val="00B42CD4"/>
    <w:rsid w:val="00B42EAE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F007D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D7526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D0C"/>
    <w:rsid w:val="00D954B6"/>
    <w:rsid w:val="00D95E57"/>
    <w:rsid w:val="00D96E21"/>
    <w:rsid w:val="00D975B4"/>
    <w:rsid w:val="00DA1260"/>
    <w:rsid w:val="00DA2FDB"/>
    <w:rsid w:val="00DA3892"/>
    <w:rsid w:val="00DB0823"/>
    <w:rsid w:val="00DB39D7"/>
    <w:rsid w:val="00DB4205"/>
    <w:rsid w:val="00DB4B18"/>
    <w:rsid w:val="00DB4BFE"/>
    <w:rsid w:val="00DB6622"/>
    <w:rsid w:val="00DC1C60"/>
    <w:rsid w:val="00DC2C74"/>
    <w:rsid w:val="00DC4507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0E80"/>
    <w:rsid w:val="00E11D10"/>
    <w:rsid w:val="00E1244D"/>
    <w:rsid w:val="00E126A9"/>
    <w:rsid w:val="00E14C16"/>
    <w:rsid w:val="00E1576E"/>
    <w:rsid w:val="00E26CFD"/>
    <w:rsid w:val="00E30625"/>
    <w:rsid w:val="00E319D8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8E5"/>
    <w:rsid w:val="00E97388"/>
    <w:rsid w:val="00EA00E2"/>
    <w:rsid w:val="00EA6F08"/>
    <w:rsid w:val="00EA6F34"/>
    <w:rsid w:val="00EB13FF"/>
    <w:rsid w:val="00EB1CEA"/>
    <w:rsid w:val="00EB4426"/>
    <w:rsid w:val="00EB4BCC"/>
    <w:rsid w:val="00EB783E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26D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66D706-C4F1-4A19-9C6C-E1DF43460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2519</Words>
  <Characters>16614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19095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5</cp:revision>
  <cp:lastPrinted>2017-07-17T05:52:00Z</cp:lastPrinted>
  <dcterms:created xsi:type="dcterms:W3CDTF">2017-08-21T07:27:00Z</dcterms:created>
  <dcterms:modified xsi:type="dcterms:W3CDTF">2017-08-23T09:36:00Z</dcterms:modified>
</cp:coreProperties>
</file>