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305E03" w:rsidRDefault="0004672B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685D1A" w:rsidRPr="00305E03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80BDA">
            <w:pPr>
              <w:jc w:val="both"/>
            </w:pPr>
            <w:r w:rsidRPr="001B6106">
              <w:t>«</w:t>
            </w:r>
            <w:r w:rsidR="00480BDA">
              <w:t>11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73224" w:rsidRDefault="00373224" w:rsidP="00966668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E202B8">
        <w:rPr>
          <w:b/>
          <w:bCs/>
        </w:rPr>
        <w:t xml:space="preserve">По </w:t>
      </w:r>
      <w:r w:rsidR="00480BDA">
        <w:rPr>
          <w:b/>
          <w:bCs/>
        </w:rPr>
        <w:t>третьему</w:t>
      </w:r>
      <w:r w:rsidRPr="00E202B8">
        <w:rPr>
          <w:b/>
          <w:bCs/>
        </w:rPr>
        <w:t xml:space="preserve"> вопросу повестки заседания.</w:t>
      </w:r>
    </w:p>
    <w:p w:rsidR="00E202B8" w:rsidRPr="00E202B8" w:rsidRDefault="00E202B8" w:rsidP="00CA3D57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E202B8">
        <w:rPr>
          <w:rFonts w:eastAsia="Calibri"/>
          <w:lang w:eastAsia="en-US"/>
        </w:rPr>
        <w:t>Комиссия рассмотрела заявки следующих участников, подавших заявки на участие в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 Извещение № кв-17-70400/119.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1429"/>
        <w:gridCol w:w="3402"/>
        <w:gridCol w:w="5103"/>
      </w:tblGrid>
      <w:tr w:rsidR="00AF286B" w:rsidRPr="002D520F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286B" w:rsidRPr="002D520F" w:rsidRDefault="00AF286B" w:rsidP="00A81D18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1429" w:type="dxa"/>
            <w:vAlign w:val="center"/>
          </w:tcPr>
          <w:p w:rsidR="00AF286B" w:rsidRPr="002D520F" w:rsidRDefault="00AF286B" w:rsidP="00A81D18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>
              <w:rPr>
                <w:bCs/>
                <w:i/>
                <w:iCs/>
                <w:sz w:val="20"/>
                <w:szCs w:val="20"/>
              </w:rPr>
              <w:t>Номер лота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286B" w:rsidRPr="002D520F" w:rsidRDefault="00AF286B" w:rsidP="00A81D18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286B" w:rsidRPr="002D520F" w:rsidRDefault="00AF286B" w:rsidP="00A81D18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F286B" w:rsidRPr="001476B0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Лот № 1,2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1476B0">
              <w:rPr>
                <w:bCs/>
                <w:iCs/>
                <w:sz w:val="20"/>
                <w:szCs w:val="20"/>
              </w:rPr>
              <w:t>ООО</w:t>
            </w:r>
            <w:r>
              <w:rPr>
                <w:bCs/>
                <w:iCs/>
                <w:sz w:val="20"/>
                <w:szCs w:val="20"/>
              </w:rPr>
              <w:t xml:space="preserve"> «АГТ»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109990, МОСКВА, ул. Маросейка, д.3/13, стр.1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ИНН 7701268785</w:t>
            </w:r>
          </w:p>
        </w:tc>
      </w:tr>
      <w:tr w:rsidR="00AF286B" w:rsidRPr="001476B0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1476B0">
              <w:rPr>
                <w:bCs/>
                <w:iCs/>
                <w:sz w:val="20"/>
                <w:szCs w:val="20"/>
              </w:rPr>
              <w:t>Лот №</w:t>
            </w:r>
            <w:r>
              <w:rPr>
                <w:bCs/>
                <w:iCs/>
                <w:sz w:val="20"/>
                <w:szCs w:val="20"/>
              </w:rPr>
              <w:t xml:space="preserve"> 1,2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«ЦДП»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125284, Москва, Ленинградский пр., д.31а, стр.1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ИНН 7727239838</w:t>
            </w:r>
          </w:p>
        </w:tc>
      </w:tr>
      <w:tr w:rsidR="00AF286B" w:rsidRPr="001476B0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Лот № 1,2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ООО "Р.И.М. ПН"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7B0FBB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127015, Москва, Б.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7B0FBB">
              <w:rPr>
                <w:bCs/>
                <w:iCs/>
                <w:sz w:val="20"/>
                <w:szCs w:val="20"/>
              </w:rPr>
              <w:t>Новодмитровская, 36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ИНН 7710407812</w:t>
            </w:r>
          </w:p>
        </w:tc>
      </w:tr>
      <w:tr w:rsidR="00AF286B" w:rsidRPr="001476B0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Лот № 1,2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КА «ИМА-пресс»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105064, Москва, ул. Земляной вал, д.9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ИНН 7706032102</w:t>
            </w:r>
          </w:p>
        </w:tc>
      </w:tr>
      <w:tr w:rsidR="00AF286B" w:rsidRPr="001476B0" w:rsidTr="00A81D18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5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Лот № 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«Фирма медиа»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119034, Москва, ул. Остоженка, д.30, стр.3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ИНН 7717741319</w:t>
            </w:r>
          </w:p>
        </w:tc>
      </w:tr>
      <w:tr w:rsidR="00AF286B" w:rsidRPr="001476B0" w:rsidTr="00A81D18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429" w:type="dxa"/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7B0FBB">
              <w:rPr>
                <w:bCs/>
                <w:sz w:val="20"/>
                <w:szCs w:val="20"/>
              </w:rPr>
              <w:t>Лот № 2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«Группа ИДИ»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286B" w:rsidRDefault="00AF286B" w:rsidP="00A81D18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1275914, Москва, Керамический проезд, д.53, к.1, пом.1</w:t>
            </w:r>
          </w:p>
          <w:p w:rsidR="00AF286B" w:rsidRPr="001476B0" w:rsidRDefault="00AF286B" w:rsidP="00A81D18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7713626410</w:t>
            </w:r>
          </w:p>
        </w:tc>
      </w:tr>
    </w:tbl>
    <w:p w:rsidR="00E202B8" w:rsidRDefault="00E202B8" w:rsidP="00E202B8">
      <w:pPr>
        <w:rPr>
          <w:rFonts w:eastAsia="Calibri"/>
          <w:lang w:eastAsia="en-US"/>
        </w:rPr>
      </w:pPr>
    </w:p>
    <w:p w:rsidR="00E202B8" w:rsidRDefault="00E202B8" w:rsidP="00E202B8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 xml:space="preserve">на соответствие требованиям, установленным в Извещении </w:t>
      </w:r>
      <w:r w:rsidRPr="00121A66">
        <w:rPr>
          <w:rFonts w:eastAsia="Calibri"/>
          <w:lang w:eastAsia="en-US"/>
        </w:rPr>
        <w:t xml:space="preserve">и Документации </w:t>
      </w:r>
      <w:r w:rsidRPr="00FF60DE">
        <w:rPr>
          <w:rFonts w:eastAsia="Calibri"/>
          <w:lang w:eastAsia="en-US"/>
        </w:rPr>
        <w:t>процедуры закупки по двум вопросам:</w:t>
      </w:r>
    </w:p>
    <w:p w:rsidR="00E202B8" w:rsidRPr="00FF60DE" w:rsidRDefault="00E202B8" w:rsidP="00E202B8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 xml:space="preserve"> и Документации процедуры Закупки</w:t>
      </w:r>
      <w:r w:rsidRPr="00FF60DE">
        <w:rPr>
          <w:rFonts w:eastAsia="Calibri"/>
          <w:lang w:eastAsia="en-US"/>
        </w:rPr>
        <w:t>;</w:t>
      </w:r>
    </w:p>
    <w:p w:rsidR="00E202B8" w:rsidRPr="00FF60DE" w:rsidRDefault="00E202B8" w:rsidP="00E202B8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>в Извещении и Документации процедуры Закупки</w:t>
      </w:r>
      <w:r w:rsidRPr="00FF60DE">
        <w:rPr>
          <w:rFonts w:eastAsia="Calibri"/>
          <w:lang w:eastAsia="en-US"/>
        </w:rPr>
        <w:t>;</w:t>
      </w:r>
    </w:p>
    <w:p w:rsidR="00E202B8" w:rsidRDefault="00E202B8" w:rsidP="00E202B8">
      <w:pPr>
        <w:pStyle w:val="a3"/>
        <w:numPr>
          <w:ilvl w:val="1"/>
          <w:numId w:val="2"/>
        </w:numPr>
        <w:spacing w:line="276" w:lineRule="auto"/>
      </w:pPr>
      <w:r w:rsidRPr="00C66072">
        <w:t xml:space="preserve">По результатам рассмотрения экспертами поступивших </w:t>
      </w:r>
      <w:r>
        <w:t>з</w:t>
      </w:r>
      <w:r w:rsidRPr="00C66072">
        <w:t>аявок, Комиссия приняла решение</w:t>
      </w:r>
      <w:r>
        <w:t>:</w:t>
      </w:r>
    </w:p>
    <w:p w:rsidR="00E202B8" w:rsidRDefault="00E202B8" w:rsidP="00E202B8">
      <w:pPr>
        <w:pStyle w:val="a3"/>
        <w:numPr>
          <w:ilvl w:val="2"/>
          <w:numId w:val="2"/>
        </w:numPr>
        <w:spacing w:line="276" w:lineRule="auto"/>
      </w:pPr>
      <w:r>
        <w:t xml:space="preserve"> </w:t>
      </w:r>
      <w:r w:rsidRPr="00C66072">
        <w:t>о допуске/ отказе в допуске участников:</w:t>
      </w:r>
    </w:p>
    <w:tbl>
      <w:tblPr>
        <w:tblStyle w:val="211"/>
        <w:tblW w:w="10064" w:type="dxa"/>
        <w:tblInd w:w="137" w:type="dxa"/>
        <w:tblLook w:val="04A0" w:firstRow="1" w:lastRow="0" w:firstColumn="1" w:lastColumn="0" w:noHBand="0" w:noVBand="1"/>
      </w:tblPr>
      <w:tblGrid>
        <w:gridCol w:w="444"/>
        <w:gridCol w:w="1966"/>
        <w:gridCol w:w="2693"/>
        <w:gridCol w:w="4961"/>
      </w:tblGrid>
      <w:tr w:rsidR="0004672B" w:rsidRPr="00BC1DF5" w:rsidTr="0004672B">
        <w:tc>
          <w:tcPr>
            <w:tcW w:w="444" w:type="dxa"/>
            <w:vAlign w:val="center"/>
          </w:tcPr>
          <w:p w:rsidR="0004672B" w:rsidRPr="00BC1DF5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1966" w:type="dxa"/>
            <w:vAlign w:val="center"/>
          </w:tcPr>
          <w:p w:rsidR="0004672B" w:rsidRPr="00BC1DF5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693" w:type="dxa"/>
            <w:vAlign w:val="center"/>
          </w:tcPr>
          <w:p w:rsidR="0004672B" w:rsidRPr="009727A7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  <w:r>
              <w:rPr>
                <w:rFonts w:eastAsia="Calibri"/>
                <w:sz w:val="20"/>
                <w:szCs w:val="20"/>
              </w:rPr>
              <w:t xml:space="preserve"> по Лоту № 1</w:t>
            </w:r>
            <w:r w:rsidRPr="009727A7">
              <w:rPr>
                <w:rFonts w:eastAsia="Calibri"/>
                <w:sz w:val="20"/>
                <w:szCs w:val="20"/>
              </w:rPr>
              <w:t>/</w:t>
            </w:r>
            <w:r>
              <w:rPr>
                <w:rFonts w:eastAsia="Calibri"/>
                <w:sz w:val="20"/>
                <w:szCs w:val="20"/>
              </w:rPr>
              <w:t xml:space="preserve"> по</w:t>
            </w:r>
            <w:r w:rsidRPr="009727A7">
              <w:rPr>
                <w:rFonts w:eastAsia="Calibri"/>
                <w:sz w:val="20"/>
                <w:szCs w:val="20"/>
              </w:rPr>
              <w:t xml:space="preserve"> 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4961" w:type="dxa"/>
            <w:vAlign w:val="center"/>
          </w:tcPr>
          <w:p w:rsidR="0004672B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 xml:space="preserve">Обоснование решения </w:t>
            </w:r>
            <w:r w:rsidRPr="009727A7">
              <w:rPr>
                <w:rFonts w:eastAsia="Calibri"/>
                <w:sz w:val="20"/>
                <w:szCs w:val="20"/>
              </w:rPr>
              <w:t xml:space="preserve">о </w:t>
            </w:r>
          </w:p>
          <w:p w:rsidR="0004672B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9727A7">
              <w:rPr>
                <w:rFonts w:eastAsia="Calibri"/>
                <w:sz w:val="20"/>
                <w:szCs w:val="20"/>
              </w:rPr>
              <w:t>допуске/отказе</w:t>
            </w:r>
            <w:r w:rsidRPr="00BC1DF5">
              <w:rPr>
                <w:rFonts w:eastAsia="Calibri"/>
                <w:sz w:val="20"/>
                <w:szCs w:val="20"/>
              </w:rPr>
              <w:t xml:space="preserve"> в допуске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  <w:p w:rsidR="0004672B" w:rsidRPr="00BC1DF5" w:rsidRDefault="0004672B" w:rsidP="009727A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по Лоту № 1 / по Лоту № 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lastRenderedPageBreak/>
              <w:t>1.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9727A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1476B0">
              <w:rPr>
                <w:bCs/>
                <w:iCs/>
                <w:sz w:val="20"/>
                <w:szCs w:val="20"/>
              </w:rPr>
              <w:t>ООО</w:t>
            </w:r>
            <w:r>
              <w:rPr>
                <w:bCs/>
                <w:iCs/>
                <w:sz w:val="20"/>
                <w:szCs w:val="20"/>
              </w:rPr>
              <w:t xml:space="preserve"> «АГТ»</w:t>
            </w:r>
          </w:p>
        </w:tc>
        <w:tc>
          <w:tcPr>
            <w:tcW w:w="2693" w:type="dxa"/>
            <w:vAlign w:val="center"/>
          </w:tcPr>
          <w:p w:rsidR="0004672B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  <w:r>
              <w:rPr>
                <w:rFonts w:eastAsia="Calibri"/>
                <w:sz w:val="20"/>
                <w:szCs w:val="20"/>
              </w:rPr>
              <w:t xml:space="preserve"> / </w:t>
            </w:r>
          </w:p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04672B" w:rsidRPr="00BC1DF5" w:rsidRDefault="0004672B" w:rsidP="0022592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</w:t>
            </w:r>
            <w:r w:rsidRPr="009727A7">
              <w:rPr>
                <w:rFonts w:eastAsia="Calibri"/>
                <w:sz w:val="20"/>
                <w:szCs w:val="20"/>
              </w:rPr>
              <w:t xml:space="preserve">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 xml:space="preserve"> /</w:t>
            </w:r>
            <w:r w:rsidRPr="009727A7">
              <w:rPr>
                <w:rFonts w:eastAsia="Calibri"/>
                <w:sz w:val="20"/>
                <w:szCs w:val="20"/>
              </w:rPr>
              <w:t xml:space="preserve"> по 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9727A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«ЦДП»</w:t>
            </w:r>
          </w:p>
        </w:tc>
        <w:tc>
          <w:tcPr>
            <w:tcW w:w="2693" w:type="dxa"/>
            <w:vAlign w:val="center"/>
          </w:tcPr>
          <w:p w:rsidR="0004672B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  <w:r>
              <w:rPr>
                <w:rFonts w:eastAsia="Calibri"/>
                <w:sz w:val="20"/>
                <w:szCs w:val="20"/>
              </w:rPr>
              <w:t xml:space="preserve"> /</w:t>
            </w:r>
          </w:p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04672B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 xml:space="preserve">Заявка </w:t>
            </w:r>
            <w:r>
              <w:rPr>
                <w:rFonts w:eastAsia="Calibri"/>
                <w:sz w:val="20"/>
                <w:szCs w:val="20"/>
              </w:rPr>
              <w:t xml:space="preserve">не </w:t>
            </w:r>
            <w:r w:rsidRPr="00BC1DF5">
              <w:rPr>
                <w:rFonts w:eastAsia="Calibri"/>
                <w:sz w:val="20"/>
                <w:szCs w:val="20"/>
              </w:rPr>
              <w:t>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Лоту № 1;</w:t>
            </w:r>
          </w:p>
          <w:p w:rsidR="0004672B" w:rsidRPr="00EA0900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Заявка </w:t>
            </w:r>
            <w:r w:rsidRPr="00BC1DF5">
              <w:rPr>
                <w:rFonts w:eastAsia="Calibri"/>
                <w:sz w:val="20"/>
                <w:szCs w:val="20"/>
              </w:rPr>
              <w:t>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Лоту № 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9A2ACA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ООО "Р.И.М. ПН"</w:t>
            </w:r>
          </w:p>
        </w:tc>
        <w:tc>
          <w:tcPr>
            <w:tcW w:w="2693" w:type="dxa"/>
            <w:vAlign w:val="center"/>
          </w:tcPr>
          <w:p w:rsidR="0004672B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  <w:r>
              <w:rPr>
                <w:rFonts w:eastAsia="Calibri"/>
                <w:sz w:val="20"/>
                <w:szCs w:val="20"/>
              </w:rPr>
              <w:t xml:space="preserve"> / </w:t>
            </w:r>
          </w:p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</w:t>
            </w:r>
            <w:r w:rsidRPr="009727A7">
              <w:rPr>
                <w:rFonts w:eastAsia="Calibri"/>
                <w:sz w:val="20"/>
                <w:szCs w:val="20"/>
              </w:rPr>
              <w:t xml:space="preserve">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 xml:space="preserve"> /</w:t>
            </w:r>
            <w:r w:rsidRPr="009727A7">
              <w:rPr>
                <w:rFonts w:eastAsia="Calibri"/>
                <w:sz w:val="20"/>
                <w:szCs w:val="20"/>
              </w:rPr>
              <w:t xml:space="preserve"> по 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B77789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B77789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КА «ИМА-пресс»</w:t>
            </w:r>
          </w:p>
        </w:tc>
        <w:tc>
          <w:tcPr>
            <w:tcW w:w="2693" w:type="dxa"/>
            <w:vAlign w:val="center"/>
          </w:tcPr>
          <w:p w:rsidR="0004672B" w:rsidRDefault="0004672B" w:rsidP="00B77789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  <w:r>
              <w:rPr>
                <w:rFonts w:eastAsia="Calibri"/>
                <w:sz w:val="20"/>
                <w:szCs w:val="20"/>
              </w:rPr>
              <w:t xml:space="preserve"> / </w:t>
            </w:r>
          </w:p>
          <w:p w:rsidR="0004672B" w:rsidRPr="00BC1DF5" w:rsidRDefault="0004672B" w:rsidP="00B77789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04672B" w:rsidRPr="00BC1DF5" w:rsidRDefault="0004672B" w:rsidP="00B77789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</w:t>
            </w:r>
            <w:r w:rsidRPr="009727A7">
              <w:rPr>
                <w:rFonts w:eastAsia="Calibri"/>
                <w:sz w:val="20"/>
                <w:szCs w:val="20"/>
              </w:rPr>
              <w:t xml:space="preserve">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 xml:space="preserve"> /</w:t>
            </w:r>
            <w:r w:rsidRPr="009727A7">
              <w:rPr>
                <w:rFonts w:eastAsia="Calibri"/>
                <w:sz w:val="20"/>
                <w:szCs w:val="20"/>
              </w:rPr>
              <w:t xml:space="preserve"> по Лоту </w:t>
            </w:r>
            <w:r>
              <w:rPr>
                <w:rFonts w:eastAsia="Calibri"/>
                <w:sz w:val="20"/>
                <w:szCs w:val="20"/>
              </w:rPr>
              <w:t xml:space="preserve">№ </w:t>
            </w:r>
            <w:r w:rsidRPr="009727A7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9727A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«Фирма медиа»</w:t>
            </w:r>
          </w:p>
        </w:tc>
        <w:tc>
          <w:tcPr>
            <w:tcW w:w="2693" w:type="dxa"/>
            <w:vAlign w:val="center"/>
          </w:tcPr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Заявку не подавали / Допустить</w:t>
            </w:r>
          </w:p>
        </w:tc>
        <w:tc>
          <w:tcPr>
            <w:tcW w:w="4961" w:type="dxa"/>
            <w:vAlign w:val="center"/>
          </w:tcPr>
          <w:p w:rsidR="0004672B" w:rsidRPr="00BC1DF5" w:rsidRDefault="0004672B" w:rsidP="009727A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Заявка </w:t>
            </w:r>
            <w:r w:rsidRPr="00BC1DF5">
              <w:rPr>
                <w:rFonts w:eastAsia="Calibri"/>
                <w:sz w:val="20"/>
                <w:szCs w:val="20"/>
              </w:rPr>
              <w:t>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Лоту № 2</w:t>
            </w:r>
          </w:p>
        </w:tc>
      </w:tr>
      <w:tr w:rsidR="0004672B" w:rsidRPr="00BC1DF5" w:rsidTr="0004672B">
        <w:trPr>
          <w:trHeight w:val="523"/>
        </w:trPr>
        <w:tc>
          <w:tcPr>
            <w:tcW w:w="444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1966" w:type="dxa"/>
            <w:vAlign w:val="center"/>
          </w:tcPr>
          <w:p w:rsidR="0004672B" w:rsidRPr="001476B0" w:rsidRDefault="0004672B" w:rsidP="009A2ACA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«Группа ИДИ»</w:t>
            </w:r>
          </w:p>
        </w:tc>
        <w:tc>
          <w:tcPr>
            <w:tcW w:w="2693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Заявку не подавали / Допустить</w:t>
            </w:r>
          </w:p>
        </w:tc>
        <w:tc>
          <w:tcPr>
            <w:tcW w:w="4961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Заявка </w:t>
            </w:r>
            <w:r w:rsidRPr="00BC1DF5">
              <w:rPr>
                <w:rFonts w:eastAsia="Calibri"/>
                <w:sz w:val="20"/>
                <w:szCs w:val="20"/>
              </w:rPr>
              <w:t>соответствует требованиям Извещения о проведении квалификационного отбора</w:t>
            </w:r>
            <w:r>
              <w:rPr>
                <w:rFonts w:eastAsia="Calibri"/>
                <w:sz w:val="20"/>
                <w:szCs w:val="20"/>
              </w:rPr>
              <w:t xml:space="preserve"> по Лоту № 2</w:t>
            </w:r>
          </w:p>
        </w:tc>
      </w:tr>
    </w:tbl>
    <w:p w:rsidR="00AF286B" w:rsidRDefault="00AF286B" w:rsidP="00AF286B">
      <w:pPr>
        <w:pStyle w:val="a3"/>
        <w:spacing w:line="276" w:lineRule="auto"/>
        <w:ind w:left="1080"/>
        <w:rPr>
          <w:rFonts w:eastAsia="Calibri"/>
          <w:lang w:eastAsia="en-US"/>
        </w:rPr>
      </w:pPr>
    </w:p>
    <w:p w:rsidR="00AF286B" w:rsidRDefault="00AF286B" w:rsidP="00AF286B">
      <w:pPr>
        <w:pStyle w:val="a3"/>
        <w:numPr>
          <w:ilvl w:val="2"/>
          <w:numId w:val="2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Считать прошедшими квалификационной отбор </w:t>
      </w:r>
      <w:r w:rsidR="00980CFE">
        <w:rPr>
          <w:rFonts w:eastAsia="Calibri"/>
          <w:lang w:eastAsia="en-US"/>
        </w:rPr>
        <w:t xml:space="preserve">по Лоту № 1 </w:t>
      </w:r>
      <w:r>
        <w:rPr>
          <w:rFonts w:eastAsia="Calibri"/>
          <w:lang w:eastAsia="en-US"/>
        </w:rPr>
        <w:t>следующих участников</w:t>
      </w:r>
    </w:p>
    <w:tbl>
      <w:tblPr>
        <w:tblStyle w:val="211"/>
        <w:tblW w:w="10064" w:type="dxa"/>
        <w:tblInd w:w="137" w:type="dxa"/>
        <w:tblLook w:val="04A0" w:firstRow="1" w:lastRow="0" w:firstColumn="1" w:lastColumn="0" w:noHBand="0" w:noVBand="1"/>
      </w:tblPr>
      <w:tblGrid>
        <w:gridCol w:w="445"/>
        <w:gridCol w:w="9619"/>
      </w:tblGrid>
      <w:tr w:rsidR="0004672B" w:rsidRPr="00BC1DF5" w:rsidTr="0004672B">
        <w:tc>
          <w:tcPr>
            <w:tcW w:w="445" w:type="dxa"/>
          </w:tcPr>
          <w:p w:rsidR="0004672B" w:rsidRPr="00BC1DF5" w:rsidRDefault="0004672B" w:rsidP="00AF286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9619" w:type="dxa"/>
          </w:tcPr>
          <w:p w:rsidR="0004672B" w:rsidRPr="00BC1DF5" w:rsidRDefault="0004672B" w:rsidP="00AF286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1476B0">
              <w:rPr>
                <w:bCs/>
                <w:iCs/>
                <w:sz w:val="20"/>
                <w:szCs w:val="20"/>
              </w:rPr>
              <w:t>ООО</w:t>
            </w:r>
            <w:r>
              <w:rPr>
                <w:bCs/>
                <w:iCs/>
                <w:sz w:val="20"/>
                <w:szCs w:val="20"/>
              </w:rPr>
              <w:t xml:space="preserve"> «АГТ»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ООО "Р.И.М. ПН"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КА «ИМА-пресс»</w:t>
            </w:r>
          </w:p>
        </w:tc>
      </w:tr>
    </w:tbl>
    <w:p w:rsidR="00980CFE" w:rsidRDefault="00980CFE" w:rsidP="00980CFE">
      <w:pPr>
        <w:pStyle w:val="a3"/>
        <w:spacing w:line="276" w:lineRule="auto"/>
        <w:ind w:left="1080"/>
        <w:rPr>
          <w:rFonts w:eastAsia="Calibri"/>
          <w:lang w:eastAsia="en-US"/>
        </w:rPr>
      </w:pPr>
    </w:p>
    <w:p w:rsidR="00980CFE" w:rsidRDefault="00980CFE" w:rsidP="00980CFE">
      <w:pPr>
        <w:pStyle w:val="a3"/>
        <w:numPr>
          <w:ilvl w:val="2"/>
          <w:numId w:val="2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Считать прошедшими квалификационной отбор по Лоту № 2 следующих участников</w:t>
      </w:r>
    </w:p>
    <w:tbl>
      <w:tblPr>
        <w:tblStyle w:val="211"/>
        <w:tblW w:w="10064" w:type="dxa"/>
        <w:tblInd w:w="137" w:type="dxa"/>
        <w:tblLook w:val="04A0" w:firstRow="1" w:lastRow="0" w:firstColumn="1" w:lastColumn="0" w:noHBand="0" w:noVBand="1"/>
      </w:tblPr>
      <w:tblGrid>
        <w:gridCol w:w="445"/>
        <w:gridCol w:w="9619"/>
      </w:tblGrid>
      <w:tr w:rsidR="0004672B" w:rsidRPr="00BC1DF5" w:rsidTr="0004672B">
        <w:tc>
          <w:tcPr>
            <w:tcW w:w="445" w:type="dxa"/>
          </w:tcPr>
          <w:p w:rsidR="0004672B" w:rsidRPr="00BC1DF5" w:rsidRDefault="0004672B" w:rsidP="00A81D1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9619" w:type="dxa"/>
          </w:tcPr>
          <w:p w:rsidR="0004672B" w:rsidRPr="00BC1DF5" w:rsidRDefault="0004672B" w:rsidP="00A81D18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1476B0">
              <w:rPr>
                <w:bCs/>
                <w:iCs/>
                <w:sz w:val="20"/>
                <w:szCs w:val="20"/>
              </w:rPr>
              <w:t>ООО</w:t>
            </w:r>
            <w:r>
              <w:rPr>
                <w:bCs/>
                <w:iCs/>
                <w:sz w:val="20"/>
                <w:szCs w:val="20"/>
              </w:rPr>
              <w:t xml:space="preserve"> «АГТ»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«ЦДП»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9A2ACA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 w:rsidRPr="007B0FBB">
              <w:rPr>
                <w:bCs/>
                <w:iCs/>
                <w:sz w:val="20"/>
                <w:szCs w:val="20"/>
              </w:rPr>
              <w:t>ООО "Р.И.М. ПН"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КА «ИМА-пресс»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49316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493167">
            <w:pPr>
              <w:suppressAutoHyphens/>
              <w:spacing w:line="276" w:lineRule="auto"/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ООО «Фирма медиа»</w:t>
            </w:r>
          </w:p>
        </w:tc>
      </w:tr>
      <w:tr w:rsidR="0004672B" w:rsidRPr="00BC1DF5" w:rsidTr="0004672B">
        <w:trPr>
          <w:trHeight w:val="523"/>
        </w:trPr>
        <w:tc>
          <w:tcPr>
            <w:tcW w:w="445" w:type="dxa"/>
            <w:vAlign w:val="center"/>
          </w:tcPr>
          <w:p w:rsidR="0004672B" w:rsidRPr="00BC1DF5" w:rsidRDefault="0004672B" w:rsidP="009A2AC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9619" w:type="dxa"/>
            <w:vAlign w:val="center"/>
          </w:tcPr>
          <w:p w:rsidR="0004672B" w:rsidRPr="001476B0" w:rsidRDefault="0004672B" w:rsidP="009A2ACA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«Группа ИДИ»</w:t>
            </w:r>
          </w:p>
        </w:tc>
      </w:tr>
    </w:tbl>
    <w:p w:rsidR="00276B17" w:rsidRDefault="00276B17" w:rsidP="00276B17">
      <w:pPr>
        <w:pStyle w:val="a3"/>
        <w:suppressAutoHyphens/>
        <w:spacing w:line="276" w:lineRule="auto"/>
        <w:ind w:left="720"/>
        <w:jc w:val="both"/>
        <w:rPr>
          <w:b/>
          <w:lang w:eastAsia="en-US"/>
        </w:rPr>
      </w:pPr>
      <w:bookmarkStart w:id="0" w:name="_GoBack"/>
      <w:bookmarkEnd w:id="0"/>
    </w:p>
    <w:sectPr w:rsidR="00276B17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324" w:rsidRDefault="002F0324" w:rsidP="007D698A">
      <w:r>
        <w:separator/>
      </w:r>
    </w:p>
  </w:endnote>
  <w:endnote w:type="continuationSeparator" w:id="0">
    <w:p w:rsidR="002F0324" w:rsidRDefault="002F0324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324" w:rsidRDefault="002F0324" w:rsidP="007D698A">
      <w:r>
        <w:separator/>
      </w:r>
    </w:p>
  </w:footnote>
  <w:footnote w:type="continuationSeparator" w:id="0">
    <w:p w:rsidR="002F0324" w:rsidRDefault="002F0324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4672B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B7CB7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0324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36B0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BF9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077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53D9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3B3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26625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190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76C24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2BC0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DCF1A-E373-4EC9-A174-0466D1293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2017-09-12T09:46:00Z</dcterms:created>
  <dcterms:modified xsi:type="dcterms:W3CDTF">2017-09-12T09:46:00Z</dcterms:modified>
</cp:coreProperties>
</file>