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D65655" w14:textId="77777777" w:rsidR="00CE6E0E" w:rsidRPr="00814D3D" w:rsidRDefault="00CE6E0E" w:rsidP="00B80A1B">
      <w:pPr>
        <w:pStyle w:val="af7"/>
        <w:jc w:val="center"/>
        <w:rPr>
          <w:sz w:val="28"/>
          <w:szCs w:val="28"/>
        </w:rPr>
      </w:pPr>
      <w:bookmarkStart w:id="0" w:name="_GoBack"/>
      <w:bookmarkEnd w:id="0"/>
    </w:p>
    <w:p w14:paraId="0FBAE940" w14:textId="77777777" w:rsidR="00CE6E0E" w:rsidRDefault="00CE6E0E" w:rsidP="00B80A1B">
      <w:pPr>
        <w:pStyle w:val="af7"/>
        <w:jc w:val="center"/>
        <w:rPr>
          <w:sz w:val="28"/>
          <w:szCs w:val="28"/>
        </w:rPr>
      </w:pPr>
    </w:p>
    <w:p w14:paraId="10930515" w14:textId="77777777" w:rsidR="00CE6E0E" w:rsidRDefault="00CE6E0E" w:rsidP="00B80A1B">
      <w:pPr>
        <w:pStyle w:val="af7"/>
        <w:jc w:val="center"/>
        <w:rPr>
          <w:sz w:val="28"/>
          <w:szCs w:val="28"/>
        </w:rPr>
      </w:pPr>
    </w:p>
    <w:p w14:paraId="7336BF62" w14:textId="77777777" w:rsidR="00CE6E0E" w:rsidRDefault="00CE6E0E" w:rsidP="00B80A1B">
      <w:pPr>
        <w:pStyle w:val="af7"/>
        <w:jc w:val="center"/>
        <w:rPr>
          <w:sz w:val="28"/>
          <w:szCs w:val="28"/>
        </w:rPr>
      </w:pPr>
    </w:p>
    <w:p w14:paraId="1658FAC1" w14:textId="77777777" w:rsidR="00CE6E0E" w:rsidRDefault="00CE6E0E" w:rsidP="00B80A1B">
      <w:pPr>
        <w:pStyle w:val="af7"/>
        <w:jc w:val="center"/>
        <w:rPr>
          <w:sz w:val="28"/>
          <w:szCs w:val="28"/>
        </w:rPr>
      </w:pPr>
    </w:p>
    <w:p w14:paraId="6E98842B" w14:textId="77777777" w:rsidR="00CE6E0E" w:rsidRDefault="00CE6E0E" w:rsidP="00B80A1B">
      <w:pPr>
        <w:pStyle w:val="af7"/>
        <w:jc w:val="center"/>
        <w:rPr>
          <w:sz w:val="28"/>
          <w:szCs w:val="28"/>
        </w:rPr>
      </w:pPr>
    </w:p>
    <w:p w14:paraId="6C135F74" w14:textId="77777777" w:rsidR="00CE6E0E" w:rsidRDefault="00CE6E0E" w:rsidP="00B80A1B">
      <w:pPr>
        <w:pStyle w:val="af7"/>
        <w:jc w:val="center"/>
        <w:rPr>
          <w:sz w:val="28"/>
          <w:szCs w:val="28"/>
        </w:rPr>
      </w:pPr>
    </w:p>
    <w:p w14:paraId="3E41CC78" w14:textId="77777777" w:rsidR="00CE6E0E" w:rsidRDefault="00CE6E0E" w:rsidP="00B80A1B">
      <w:pPr>
        <w:pStyle w:val="af7"/>
        <w:jc w:val="center"/>
        <w:rPr>
          <w:sz w:val="28"/>
          <w:szCs w:val="28"/>
        </w:rPr>
      </w:pPr>
      <w:r>
        <w:rPr>
          <w:sz w:val="28"/>
          <w:szCs w:val="28"/>
        </w:rPr>
        <w:t>Приложение № 1 к Документации</w:t>
      </w:r>
    </w:p>
    <w:p w14:paraId="7D4DDDA6" w14:textId="77777777" w:rsidR="00CE6E0E" w:rsidRDefault="00CE6E0E" w:rsidP="00B80A1B">
      <w:pPr>
        <w:pStyle w:val="af7"/>
        <w:jc w:val="center"/>
        <w:rPr>
          <w:sz w:val="28"/>
          <w:szCs w:val="28"/>
        </w:rPr>
      </w:pPr>
    </w:p>
    <w:p w14:paraId="2F3D2324" w14:textId="77777777" w:rsidR="00CE6E0E" w:rsidRDefault="00CE6E0E" w:rsidP="00B80A1B">
      <w:pPr>
        <w:pStyle w:val="af7"/>
        <w:jc w:val="center"/>
        <w:rPr>
          <w:sz w:val="28"/>
          <w:szCs w:val="28"/>
        </w:rPr>
      </w:pPr>
    </w:p>
    <w:p w14:paraId="5779DD0A" w14:textId="77777777" w:rsidR="00B80A1B" w:rsidRDefault="00421037" w:rsidP="00B80A1B">
      <w:pPr>
        <w:pStyle w:val="af7"/>
        <w:jc w:val="center"/>
        <w:rPr>
          <w:sz w:val="28"/>
          <w:szCs w:val="28"/>
        </w:rPr>
      </w:pPr>
      <w:r w:rsidRPr="00B80A1B">
        <w:rPr>
          <w:sz w:val="28"/>
          <w:szCs w:val="28"/>
        </w:rPr>
        <w:t>Техническое задание</w:t>
      </w:r>
    </w:p>
    <w:p w14:paraId="7921B4FA" w14:textId="77777777" w:rsidR="00421037" w:rsidRPr="00B80A1B" w:rsidRDefault="00CE6E0E" w:rsidP="00B80A1B">
      <w:pPr>
        <w:pStyle w:val="af7"/>
        <w:jc w:val="center"/>
        <w:rPr>
          <w:color w:val="44546A" w:themeColor="text2"/>
          <w:sz w:val="28"/>
          <w:szCs w:val="28"/>
        </w:rPr>
      </w:pPr>
      <w:r>
        <w:rPr>
          <w:sz w:val="28"/>
          <w:szCs w:val="28"/>
        </w:rPr>
        <w:t xml:space="preserve">на </w:t>
      </w:r>
      <w:r w:rsidRPr="00CE6E0E">
        <w:rPr>
          <w:sz w:val="28"/>
          <w:szCs w:val="28"/>
        </w:rPr>
        <w:t>оказани</w:t>
      </w:r>
      <w:r>
        <w:rPr>
          <w:sz w:val="28"/>
          <w:szCs w:val="28"/>
        </w:rPr>
        <w:t>е</w:t>
      </w:r>
      <w:r w:rsidRPr="00CE6E0E">
        <w:rPr>
          <w:sz w:val="28"/>
          <w:szCs w:val="28"/>
        </w:rPr>
        <w:t xml:space="preserve"> услуг по внедрению технологической платформы и созданию системы анализа данных и аналитической отчетности для нужд Некоммерческой организации Фонд развития Центра разработки и коммерциализации новых технологий</w:t>
      </w:r>
      <w:r w:rsidR="00B80A1B">
        <w:rPr>
          <w:sz w:val="28"/>
          <w:szCs w:val="28"/>
        </w:rPr>
        <w:t>.</w:t>
      </w:r>
    </w:p>
    <w:p w14:paraId="1D28CDB0" w14:textId="77777777" w:rsidR="00A57AC1" w:rsidRPr="00356B58" w:rsidRDefault="00A57AC1" w:rsidP="00A57AC1">
      <w:pPr>
        <w:pStyle w:val="af9"/>
        <w:pageBreakBefore/>
        <w:ind w:right="0"/>
        <w:rPr>
          <w:color w:val="44546A" w:themeColor="text2"/>
        </w:rPr>
      </w:pPr>
      <w:r w:rsidRPr="00356B58">
        <w:rPr>
          <w:color w:val="44546A" w:themeColor="text2"/>
        </w:rPr>
        <w:lastRenderedPageBreak/>
        <w:t>Содержание</w:t>
      </w:r>
    </w:p>
    <w:p w14:paraId="41679DF2" w14:textId="77777777" w:rsidR="00B80A1B" w:rsidRDefault="00A57AC1">
      <w:pPr>
        <w:pStyle w:val="11"/>
        <w:tabs>
          <w:tab w:val="left" w:pos="567"/>
          <w:tab w:val="right" w:leader="dot" w:pos="9345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r w:rsidRPr="00356B58">
        <w:rPr>
          <w:bCs/>
          <w:caps w:val="0"/>
          <w:smallCaps/>
        </w:rPr>
        <w:fldChar w:fldCharType="begin"/>
      </w:r>
      <w:r w:rsidRPr="00356B58">
        <w:rPr>
          <w:bCs/>
          <w:caps w:val="0"/>
          <w:smallCaps/>
        </w:rPr>
        <w:instrText xml:space="preserve"> TOC \o "1-4" \h \z </w:instrText>
      </w:r>
      <w:r w:rsidRPr="00356B58">
        <w:rPr>
          <w:bCs/>
          <w:caps w:val="0"/>
          <w:smallCaps/>
        </w:rPr>
        <w:fldChar w:fldCharType="separate"/>
      </w:r>
      <w:hyperlink w:anchor="_Toc489271368" w:history="1">
        <w:r w:rsidR="00B80A1B" w:rsidRPr="00B3792B">
          <w:rPr>
            <w:rStyle w:val="af1"/>
          </w:rPr>
          <w:t>1</w:t>
        </w:r>
        <w:r w:rsidR="00B80A1B"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="00B80A1B" w:rsidRPr="00B3792B">
          <w:rPr>
            <w:rStyle w:val="af1"/>
          </w:rPr>
          <w:t>Общие сведения</w:t>
        </w:r>
        <w:r w:rsidR="00B80A1B">
          <w:rPr>
            <w:webHidden/>
          </w:rPr>
          <w:tab/>
        </w:r>
        <w:r w:rsidR="00B80A1B">
          <w:rPr>
            <w:webHidden/>
          </w:rPr>
          <w:fldChar w:fldCharType="begin"/>
        </w:r>
        <w:r w:rsidR="00B80A1B">
          <w:rPr>
            <w:webHidden/>
          </w:rPr>
          <w:instrText xml:space="preserve"> PAGEREF _Toc489271368 \h </w:instrText>
        </w:r>
        <w:r w:rsidR="00B80A1B">
          <w:rPr>
            <w:webHidden/>
          </w:rPr>
        </w:r>
        <w:r w:rsidR="00B80A1B">
          <w:rPr>
            <w:webHidden/>
          </w:rPr>
          <w:fldChar w:fldCharType="separate"/>
        </w:r>
        <w:r w:rsidR="00B80A1B">
          <w:rPr>
            <w:webHidden/>
          </w:rPr>
          <w:t>3</w:t>
        </w:r>
        <w:r w:rsidR="00B80A1B">
          <w:rPr>
            <w:webHidden/>
          </w:rPr>
          <w:fldChar w:fldCharType="end"/>
        </w:r>
      </w:hyperlink>
    </w:p>
    <w:p w14:paraId="3F2331EB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69" w:history="1">
        <w:r w:rsidR="00B80A1B" w:rsidRPr="00B3792B">
          <w:rPr>
            <w:rStyle w:val="af1"/>
            <w:noProof/>
          </w:rPr>
          <w:t>1.1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Наименование системы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_Toc489271369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3</w:t>
        </w:r>
        <w:r w:rsidR="00B80A1B">
          <w:rPr>
            <w:noProof/>
            <w:webHidden/>
          </w:rPr>
          <w:fldChar w:fldCharType="end"/>
        </w:r>
      </w:hyperlink>
    </w:p>
    <w:p w14:paraId="443ED884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70" w:history="1">
        <w:r w:rsidR="00B80A1B" w:rsidRPr="00B3792B">
          <w:rPr>
            <w:rStyle w:val="af1"/>
            <w:noProof/>
          </w:rPr>
          <w:t>1.2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Оказываемые услуги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_Toc489271370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3</w:t>
        </w:r>
        <w:r w:rsidR="00B80A1B">
          <w:rPr>
            <w:noProof/>
            <w:webHidden/>
          </w:rPr>
          <w:fldChar w:fldCharType="end"/>
        </w:r>
      </w:hyperlink>
    </w:p>
    <w:p w14:paraId="3A05191E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71" w:history="1">
        <w:r w:rsidR="00B80A1B" w:rsidRPr="00B3792B">
          <w:rPr>
            <w:rStyle w:val="af1"/>
            <w:noProof/>
          </w:rPr>
          <w:t>1.3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Порядок оформления и предъявления заказчику результатов работ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_Toc489271371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4</w:t>
        </w:r>
        <w:r w:rsidR="00B80A1B">
          <w:rPr>
            <w:noProof/>
            <w:webHidden/>
          </w:rPr>
          <w:fldChar w:fldCharType="end"/>
        </w:r>
      </w:hyperlink>
    </w:p>
    <w:p w14:paraId="70A17394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72" w:history="1">
        <w:r w:rsidR="00B80A1B" w:rsidRPr="00B3792B">
          <w:rPr>
            <w:rStyle w:val="af1"/>
            <w:noProof/>
          </w:rPr>
          <w:t>1.4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Определения, обозначения и сокращения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_Toc489271372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5</w:t>
        </w:r>
        <w:r w:rsidR="00B80A1B">
          <w:rPr>
            <w:noProof/>
            <w:webHidden/>
          </w:rPr>
          <w:fldChar w:fldCharType="end"/>
        </w:r>
      </w:hyperlink>
    </w:p>
    <w:p w14:paraId="7CDBF33E" w14:textId="77777777" w:rsidR="00B80A1B" w:rsidRDefault="00EB66E1">
      <w:pPr>
        <w:pStyle w:val="11"/>
        <w:tabs>
          <w:tab w:val="left" w:pos="567"/>
          <w:tab w:val="right" w:leader="dot" w:pos="9345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89271373" w:history="1">
        <w:r w:rsidR="00B80A1B" w:rsidRPr="00B3792B">
          <w:rPr>
            <w:rStyle w:val="af1"/>
          </w:rPr>
          <w:t>2</w:t>
        </w:r>
        <w:r w:rsidR="00B80A1B"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="00B80A1B" w:rsidRPr="00B3792B">
          <w:rPr>
            <w:rStyle w:val="af1"/>
          </w:rPr>
          <w:t>Назначение и цели создания</w:t>
        </w:r>
        <w:r w:rsidR="00B80A1B">
          <w:rPr>
            <w:webHidden/>
          </w:rPr>
          <w:tab/>
        </w:r>
        <w:r w:rsidR="00B80A1B">
          <w:rPr>
            <w:webHidden/>
          </w:rPr>
          <w:fldChar w:fldCharType="begin"/>
        </w:r>
        <w:r w:rsidR="00B80A1B">
          <w:rPr>
            <w:webHidden/>
          </w:rPr>
          <w:instrText xml:space="preserve"> PAGEREF _Toc489271373 \h </w:instrText>
        </w:r>
        <w:r w:rsidR="00B80A1B">
          <w:rPr>
            <w:webHidden/>
          </w:rPr>
        </w:r>
        <w:r w:rsidR="00B80A1B">
          <w:rPr>
            <w:webHidden/>
          </w:rPr>
          <w:fldChar w:fldCharType="separate"/>
        </w:r>
        <w:r w:rsidR="00B80A1B">
          <w:rPr>
            <w:webHidden/>
          </w:rPr>
          <w:t>5</w:t>
        </w:r>
        <w:r w:rsidR="00B80A1B">
          <w:rPr>
            <w:webHidden/>
          </w:rPr>
          <w:fldChar w:fldCharType="end"/>
        </w:r>
      </w:hyperlink>
    </w:p>
    <w:p w14:paraId="1D0F82BE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74" w:history="1">
        <w:r w:rsidR="00B80A1B" w:rsidRPr="00B3792B">
          <w:rPr>
            <w:rStyle w:val="af1"/>
            <w:noProof/>
          </w:rPr>
          <w:t>2.1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Назначение и цели создания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_Toc489271374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6</w:t>
        </w:r>
        <w:r w:rsidR="00B80A1B">
          <w:rPr>
            <w:noProof/>
            <w:webHidden/>
          </w:rPr>
          <w:fldChar w:fldCharType="end"/>
        </w:r>
      </w:hyperlink>
    </w:p>
    <w:p w14:paraId="7717782E" w14:textId="77777777" w:rsidR="00B80A1B" w:rsidRDefault="00EB66E1">
      <w:pPr>
        <w:pStyle w:val="11"/>
        <w:tabs>
          <w:tab w:val="left" w:pos="567"/>
          <w:tab w:val="right" w:leader="dot" w:pos="9345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89271375" w:history="1">
        <w:r w:rsidR="00B80A1B" w:rsidRPr="00B3792B">
          <w:rPr>
            <w:rStyle w:val="af1"/>
          </w:rPr>
          <w:t>3</w:t>
        </w:r>
        <w:r w:rsidR="00B80A1B"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="00B80A1B" w:rsidRPr="00B3792B">
          <w:rPr>
            <w:rStyle w:val="af1"/>
          </w:rPr>
          <w:t>Требования к платформе</w:t>
        </w:r>
        <w:r w:rsidR="00B80A1B">
          <w:rPr>
            <w:webHidden/>
          </w:rPr>
          <w:tab/>
        </w:r>
        <w:r w:rsidR="00B80A1B">
          <w:rPr>
            <w:webHidden/>
          </w:rPr>
          <w:fldChar w:fldCharType="begin"/>
        </w:r>
        <w:r w:rsidR="00B80A1B">
          <w:rPr>
            <w:webHidden/>
          </w:rPr>
          <w:instrText xml:space="preserve"> PAGEREF _Toc489271375 \h </w:instrText>
        </w:r>
        <w:r w:rsidR="00B80A1B">
          <w:rPr>
            <w:webHidden/>
          </w:rPr>
        </w:r>
        <w:r w:rsidR="00B80A1B">
          <w:rPr>
            <w:webHidden/>
          </w:rPr>
          <w:fldChar w:fldCharType="separate"/>
        </w:r>
        <w:r w:rsidR="00B80A1B">
          <w:rPr>
            <w:webHidden/>
          </w:rPr>
          <w:t>7</w:t>
        </w:r>
        <w:r w:rsidR="00B80A1B">
          <w:rPr>
            <w:webHidden/>
          </w:rPr>
          <w:fldChar w:fldCharType="end"/>
        </w:r>
      </w:hyperlink>
    </w:p>
    <w:p w14:paraId="5A6A6FA6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76" w:history="1">
        <w:r w:rsidR="00B80A1B" w:rsidRPr="00B3792B">
          <w:rPr>
            <w:rStyle w:val="af1"/>
            <w:noProof/>
          </w:rPr>
          <w:t>3.1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Общие положения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_Toc489271376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7</w:t>
        </w:r>
        <w:r w:rsidR="00B80A1B">
          <w:rPr>
            <w:noProof/>
            <w:webHidden/>
          </w:rPr>
          <w:fldChar w:fldCharType="end"/>
        </w:r>
      </w:hyperlink>
    </w:p>
    <w:p w14:paraId="404A25B8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77" w:history="1">
        <w:r w:rsidR="00B80A1B" w:rsidRPr="00B3792B">
          <w:rPr>
            <w:rStyle w:val="af1"/>
            <w:noProof/>
          </w:rPr>
          <w:t>3.2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Режимы функционирования Платформы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_Toc489271377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7</w:t>
        </w:r>
        <w:r w:rsidR="00B80A1B">
          <w:rPr>
            <w:noProof/>
            <w:webHidden/>
          </w:rPr>
          <w:fldChar w:fldCharType="end"/>
        </w:r>
      </w:hyperlink>
    </w:p>
    <w:p w14:paraId="7795EBB1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78" w:history="1">
        <w:r w:rsidR="00B80A1B" w:rsidRPr="00B3792B">
          <w:rPr>
            <w:rStyle w:val="af1"/>
            <w:noProof/>
          </w:rPr>
          <w:t>3.3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Развитие и модернизация Платформы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_Toc489271378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8</w:t>
        </w:r>
        <w:r w:rsidR="00B80A1B">
          <w:rPr>
            <w:noProof/>
            <w:webHidden/>
          </w:rPr>
          <w:fldChar w:fldCharType="end"/>
        </w:r>
      </w:hyperlink>
    </w:p>
    <w:p w14:paraId="4D7FDC10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79" w:history="1">
        <w:r w:rsidR="00B80A1B" w:rsidRPr="00B3792B">
          <w:rPr>
            <w:rStyle w:val="af1"/>
            <w:noProof/>
          </w:rPr>
          <w:t>3.4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Защита информации и разграничение доступа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_Toc489271379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8</w:t>
        </w:r>
        <w:r w:rsidR="00B80A1B">
          <w:rPr>
            <w:noProof/>
            <w:webHidden/>
          </w:rPr>
          <w:fldChar w:fldCharType="end"/>
        </w:r>
      </w:hyperlink>
    </w:p>
    <w:p w14:paraId="3D2A27E8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80" w:history="1">
        <w:r w:rsidR="00B80A1B" w:rsidRPr="00B3792B">
          <w:rPr>
            <w:rStyle w:val="af1"/>
            <w:noProof/>
          </w:rPr>
          <w:t>3.5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Резервное копирование и восстановление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_Toc489271380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8</w:t>
        </w:r>
        <w:r w:rsidR="00B80A1B">
          <w:rPr>
            <w:noProof/>
            <w:webHidden/>
          </w:rPr>
          <w:fldChar w:fldCharType="end"/>
        </w:r>
      </w:hyperlink>
    </w:p>
    <w:p w14:paraId="1549BDCF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81" w:history="1">
        <w:r w:rsidR="00B80A1B" w:rsidRPr="00B3792B">
          <w:rPr>
            <w:rStyle w:val="af1"/>
            <w:noProof/>
          </w:rPr>
          <w:t>3.6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Загрузка данных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_Toc489271381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9</w:t>
        </w:r>
        <w:r w:rsidR="00B80A1B">
          <w:rPr>
            <w:noProof/>
            <w:webHidden/>
          </w:rPr>
          <w:fldChar w:fldCharType="end"/>
        </w:r>
      </w:hyperlink>
    </w:p>
    <w:p w14:paraId="49036F76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82" w:history="1">
        <w:r w:rsidR="00B80A1B" w:rsidRPr="00B3792B">
          <w:rPr>
            <w:rStyle w:val="af1"/>
            <w:noProof/>
          </w:rPr>
          <w:t>3.7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Функциональные возможности Платформы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_Toc489271382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10</w:t>
        </w:r>
        <w:r w:rsidR="00B80A1B">
          <w:rPr>
            <w:noProof/>
            <w:webHidden/>
          </w:rPr>
          <w:fldChar w:fldCharType="end"/>
        </w:r>
      </w:hyperlink>
    </w:p>
    <w:p w14:paraId="23D7E3BA" w14:textId="77777777" w:rsidR="00B80A1B" w:rsidRDefault="00EB66E1">
      <w:pPr>
        <w:pStyle w:val="11"/>
        <w:tabs>
          <w:tab w:val="left" w:pos="567"/>
          <w:tab w:val="right" w:leader="dot" w:pos="9345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89271383" w:history="1">
        <w:r w:rsidR="00B80A1B" w:rsidRPr="00B3792B">
          <w:rPr>
            <w:rStyle w:val="af1"/>
          </w:rPr>
          <w:t>4</w:t>
        </w:r>
        <w:r w:rsidR="00B80A1B"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="00B80A1B" w:rsidRPr="00B3792B">
          <w:rPr>
            <w:rStyle w:val="af1"/>
          </w:rPr>
          <w:t>Требование к системе анализа данных и аналитической отчетности</w:t>
        </w:r>
        <w:r w:rsidR="00B80A1B">
          <w:rPr>
            <w:webHidden/>
          </w:rPr>
          <w:tab/>
        </w:r>
        <w:r w:rsidR="00B80A1B">
          <w:rPr>
            <w:webHidden/>
          </w:rPr>
          <w:fldChar w:fldCharType="begin"/>
        </w:r>
        <w:r w:rsidR="00B80A1B">
          <w:rPr>
            <w:webHidden/>
          </w:rPr>
          <w:instrText xml:space="preserve"> PAGEREF _Toc489271383 \h </w:instrText>
        </w:r>
        <w:r w:rsidR="00B80A1B">
          <w:rPr>
            <w:webHidden/>
          </w:rPr>
        </w:r>
        <w:r w:rsidR="00B80A1B">
          <w:rPr>
            <w:webHidden/>
          </w:rPr>
          <w:fldChar w:fldCharType="separate"/>
        </w:r>
        <w:r w:rsidR="00B80A1B">
          <w:rPr>
            <w:webHidden/>
          </w:rPr>
          <w:t>13</w:t>
        </w:r>
        <w:r w:rsidR="00B80A1B">
          <w:rPr>
            <w:webHidden/>
          </w:rPr>
          <w:fldChar w:fldCharType="end"/>
        </w:r>
      </w:hyperlink>
    </w:p>
    <w:p w14:paraId="2C481297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84" w:history="1">
        <w:r w:rsidR="00B80A1B" w:rsidRPr="00B3792B">
          <w:rPr>
            <w:rStyle w:val="af1"/>
            <w:noProof/>
          </w:rPr>
          <w:t>4.1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Общие положения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_Toc489271384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13</w:t>
        </w:r>
        <w:r w:rsidR="00B80A1B">
          <w:rPr>
            <w:noProof/>
            <w:webHidden/>
          </w:rPr>
          <w:fldChar w:fldCharType="end"/>
        </w:r>
      </w:hyperlink>
    </w:p>
    <w:p w14:paraId="63FDF149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85" w:history="1">
        <w:r w:rsidR="00B80A1B" w:rsidRPr="00B3792B">
          <w:rPr>
            <w:rStyle w:val="af1"/>
            <w:noProof/>
          </w:rPr>
          <w:t>4.2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Требования к быстродействию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_Toc489271385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13</w:t>
        </w:r>
        <w:r w:rsidR="00B80A1B">
          <w:rPr>
            <w:noProof/>
            <w:webHidden/>
          </w:rPr>
          <w:fldChar w:fldCharType="end"/>
        </w:r>
      </w:hyperlink>
    </w:p>
    <w:p w14:paraId="201E73D5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86" w:history="1">
        <w:r w:rsidR="00B80A1B" w:rsidRPr="00B3792B">
          <w:rPr>
            <w:rStyle w:val="af1"/>
            <w:noProof/>
          </w:rPr>
          <w:t>4.3</w:t>
        </w:r>
        <w:r w:rsidR="00B80A1B">
          <w:rPr>
            <w:rFonts w:asciiTheme="minorHAnsi" w:eastAsiaTheme="minorEastAsia" w:hAnsiTheme="minorHAnsi" w:cstheme="minorBidi"/>
            <w:b w:val="0"/>
            <w:smallCaps w:val="0"/>
            <w:noProof/>
            <w:sz w:val="24"/>
            <w:szCs w:val="24"/>
            <w:lang w:eastAsia="ru-RU"/>
          </w:rPr>
          <w:tab/>
        </w:r>
        <w:r w:rsidR="00B80A1B" w:rsidRPr="00B3792B">
          <w:rPr>
            <w:rStyle w:val="af1"/>
            <w:noProof/>
          </w:rPr>
          <w:t>Функциональный состав Системы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_Toc489271386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14</w:t>
        </w:r>
        <w:r w:rsidR="00B80A1B">
          <w:rPr>
            <w:noProof/>
            <w:webHidden/>
          </w:rPr>
          <w:fldChar w:fldCharType="end"/>
        </w:r>
      </w:hyperlink>
    </w:p>
    <w:p w14:paraId="4B4E84F3" w14:textId="77777777" w:rsidR="00B80A1B" w:rsidRDefault="00EB66E1">
      <w:pPr>
        <w:pStyle w:val="11"/>
        <w:tabs>
          <w:tab w:val="left" w:pos="567"/>
          <w:tab w:val="right" w:leader="dot" w:pos="9345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89271387" w:history="1">
        <w:r w:rsidR="00B80A1B" w:rsidRPr="00B3792B">
          <w:rPr>
            <w:rStyle w:val="af1"/>
          </w:rPr>
          <w:t>5</w:t>
        </w:r>
        <w:r w:rsidR="00B80A1B"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="00B80A1B" w:rsidRPr="00B3792B">
          <w:rPr>
            <w:rStyle w:val="af1"/>
          </w:rPr>
          <w:t>Порядок контроля и приемки системы</w:t>
        </w:r>
        <w:r w:rsidR="00B80A1B">
          <w:rPr>
            <w:webHidden/>
          </w:rPr>
          <w:tab/>
        </w:r>
        <w:r w:rsidR="00B80A1B">
          <w:rPr>
            <w:webHidden/>
          </w:rPr>
          <w:fldChar w:fldCharType="begin"/>
        </w:r>
        <w:r w:rsidR="00B80A1B">
          <w:rPr>
            <w:webHidden/>
          </w:rPr>
          <w:instrText xml:space="preserve"> PAGEREF _Toc489271387 \h </w:instrText>
        </w:r>
        <w:r w:rsidR="00B80A1B">
          <w:rPr>
            <w:webHidden/>
          </w:rPr>
        </w:r>
        <w:r w:rsidR="00B80A1B">
          <w:rPr>
            <w:webHidden/>
          </w:rPr>
          <w:fldChar w:fldCharType="separate"/>
        </w:r>
        <w:r w:rsidR="00B80A1B">
          <w:rPr>
            <w:webHidden/>
          </w:rPr>
          <w:t>17</w:t>
        </w:r>
        <w:r w:rsidR="00B80A1B">
          <w:rPr>
            <w:webHidden/>
          </w:rPr>
          <w:fldChar w:fldCharType="end"/>
        </w:r>
      </w:hyperlink>
    </w:p>
    <w:p w14:paraId="1E4F3E90" w14:textId="77777777" w:rsidR="00B80A1B" w:rsidRDefault="00EB66E1">
      <w:pPr>
        <w:pStyle w:val="11"/>
        <w:tabs>
          <w:tab w:val="left" w:pos="567"/>
          <w:tab w:val="right" w:leader="dot" w:pos="9345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89271388" w:history="1">
        <w:r w:rsidR="00B80A1B" w:rsidRPr="00B3792B">
          <w:rPr>
            <w:rStyle w:val="af1"/>
          </w:rPr>
          <w:t>6</w:t>
        </w:r>
        <w:r w:rsidR="00B80A1B"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="00B80A1B" w:rsidRPr="00B3792B">
          <w:rPr>
            <w:rStyle w:val="af1"/>
          </w:rPr>
          <w:t>Требования к документированию</w:t>
        </w:r>
        <w:r w:rsidR="00B80A1B">
          <w:rPr>
            <w:webHidden/>
          </w:rPr>
          <w:tab/>
        </w:r>
        <w:r w:rsidR="00B80A1B">
          <w:rPr>
            <w:webHidden/>
          </w:rPr>
          <w:fldChar w:fldCharType="begin"/>
        </w:r>
        <w:r w:rsidR="00B80A1B">
          <w:rPr>
            <w:webHidden/>
          </w:rPr>
          <w:instrText xml:space="preserve"> PAGEREF _Toc489271388 \h </w:instrText>
        </w:r>
        <w:r w:rsidR="00B80A1B">
          <w:rPr>
            <w:webHidden/>
          </w:rPr>
        </w:r>
        <w:r w:rsidR="00B80A1B">
          <w:rPr>
            <w:webHidden/>
          </w:rPr>
          <w:fldChar w:fldCharType="separate"/>
        </w:r>
        <w:r w:rsidR="00B80A1B">
          <w:rPr>
            <w:webHidden/>
          </w:rPr>
          <w:t>17</w:t>
        </w:r>
        <w:r w:rsidR="00B80A1B">
          <w:rPr>
            <w:webHidden/>
          </w:rPr>
          <w:fldChar w:fldCharType="end"/>
        </w:r>
      </w:hyperlink>
    </w:p>
    <w:p w14:paraId="611FDD72" w14:textId="77777777" w:rsidR="00B80A1B" w:rsidRDefault="00EB66E1">
      <w:pPr>
        <w:pStyle w:val="11"/>
        <w:tabs>
          <w:tab w:val="left" w:pos="567"/>
          <w:tab w:val="right" w:leader="dot" w:pos="9345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89271389" w:history="1">
        <w:r w:rsidR="00B80A1B" w:rsidRPr="00B3792B">
          <w:rPr>
            <w:rStyle w:val="af1"/>
          </w:rPr>
          <w:t>7</w:t>
        </w:r>
        <w:r w:rsidR="00B80A1B">
          <w:rPr>
            <w:rFonts w:asciiTheme="minorHAnsi" w:eastAsiaTheme="minorEastAsia" w:hAnsiTheme="minorHAnsi" w:cstheme="minorBidi"/>
            <w:b w:val="0"/>
            <w:caps w:val="0"/>
            <w:szCs w:val="24"/>
            <w:lang w:eastAsia="ru-RU"/>
          </w:rPr>
          <w:tab/>
        </w:r>
        <w:r w:rsidR="00B80A1B" w:rsidRPr="00B3792B">
          <w:rPr>
            <w:rStyle w:val="af1"/>
          </w:rPr>
          <w:t>Гарантийные обязательства</w:t>
        </w:r>
        <w:r w:rsidR="00B80A1B">
          <w:rPr>
            <w:webHidden/>
          </w:rPr>
          <w:tab/>
        </w:r>
        <w:r w:rsidR="00B80A1B">
          <w:rPr>
            <w:webHidden/>
          </w:rPr>
          <w:fldChar w:fldCharType="begin"/>
        </w:r>
        <w:r w:rsidR="00B80A1B">
          <w:rPr>
            <w:webHidden/>
          </w:rPr>
          <w:instrText xml:space="preserve"> PAGEREF _Toc489271389 \h </w:instrText>
        </w:r>
        <w:r w:rsidR="00B80A1B">
          <w:rPr>
            <w:webHidden/>
          </w:rPr>
        </w:r>
        <w:r w:rsidR="00B80A1B">
          <w:rPr>
            <w:webHidden/>
          </w:rPr>
          <w:fldChar w:fldCharType="separate"/>
        </w:r>
        <w:r w:rsidR="00B80A1B">
          <w:rPr>
            <w:webHidden/>
          </w:rPr>
          <w:t>18</w:t>
        </w:r>
        <w:r w:rsidR="00B80A1B">
          <w:rPr>
            <w:webHidden/>
          </w:rPr>
          <w:fldChar w:fldCharType="end"/>
        </w:r>
      </w:hyperlink>
    </w:p>
    <w:p w14:paraId="1E7F5507" w14:textId="77777777" w:rsidR="00B80A1B" w:rsidRDefault="00EB66E1">
      <w:pPr>
        <w:pStyle w:val="11"/>
        <w:tabs>
          <w:tab w:val="right" w:leader="dot" w:pos="9345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89271390" w:history="1">
        <w:r w:rsidR="00B80A1B" w:rsidRPr="00B3792B">
          <w:rPr>
            <w:rStyle w:val="af1"/>
          </w:rPr>
          <w:t>Приложение 1. Таблицы фактов системы LS Fusion</w:t>
        </w:r>
        <w:r w:rsidR="00B80A1B">
          <w:rPr>
            <w:webHidden/>
          </w:rPr>
          <w:tab/>
        </w:r>
        <w:r w:rsidR="00B80A1B">
          <w:rPr>
            <w:webHidden/>
          </w:rPr>
          <w:fldChar w:fldCharType="begin"/>
        </w:r>
        <w:r w:rsidR="00B80A1B">
          <w:rPr>
            <w:webHidden/>
          </w:rPr>
          <w:instrText xml:space="preserve"> PAGEREF _Toc489271390 \h </w:instrText>
        </w:r>
        <w:r w:rsidR="00B80A1B">
          <w:rPr>
            <w:webHidden/>
          </w:rPr>
        </w:r>
        <w:r w:rsidR="00B80A1B">
          <w:rPr>
            <w:webHidden/>
          </w:rPr>
          <w:fldChar w:fldCharType="separate"/>
        </w:r>
        <w:r w:rsidR="00B80A1B">
          <w:rPr>
            <w:webHidden/>
          </w:rPr>
          <w:t>19</w:t>
        </w:r>
        <w:r w:rsidR="00B80A1B">
          <w:rPr>
            <w:webHidden/>
          </w:rPr>
          <w:fldChar w:fldCharType="end"/>
        </w:r>
      </w:hyperlink>
    </w:p>
    <w:p w14:paraId="15EDB5A0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91" w:history="1">
        <w:r w:rsidR="00B80A1B" w:rsidRPr="00B3792B">
          <w:rPr>
            <w:rStyle w:val="af1"/>
            <w:noProof/>
          </w:rPr>
          <w:t>Раздел 1. Сущность Реестр Участников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_Toc489271391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19</w:t>
        </w:r>
        <w:r w:rsidR="00B80A1B">
          <w:rPr>
            <w:noProof/>
            <w:webHidden/>
          </w:rPr>
          <w:fldChar w:fldCharType="end"/>
        </w:r>
      </w:hyperlink>
    </w:p>
    <w:p w14:paraId="5B5D8AEC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92" w:history="1">
        <w:r w:rsidR="00B80A1B" w:rsidRPr="00B3792B">
          <w:rPr>
            <w:rStyle w:val="af1"/>
            <w:noProof/>
          </w:rPr>
          <w:t>Раздел 2. Сущность Экспертиза участников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_Toc489271392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20</w:t>
        </w:r>
        <w:r w:rsidR="00B80A1B">
          <w:rPr>
            <w:noProof/>
            <w:webHidden/>
          </w:rPr>
          <w:fldChar w:fldCharType="end"/>
        </w:r>
      </w:hyperlink>
    </w:p>
    <w:p w14:paraId="2EA76ABC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93" w:history="1">
        <w:r w:rsidR="00B80A1B" w:rsidRPr="00B3792B">
          <w:rPr>
            <w:rStyle w:val="af1"/>
            <w:noProof/>
          </w:rPr>
          <w:t>Раздел 3. Сущность Заявка на статус участника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_Toc489271393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22</w:t>
        </w:r>
        <w:r w:rsidR="00B80A1B">
          <w:rPr>
            <w:noProof/>
            <w:webHidden/>
          </w:rPr>
          <w:fldChar w:fldCharType="end"/>
        </w:r>
      </w:hyperlink>
    </w:p>
    <w:p w14:paraId="67B67075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94" w:history="1">
        <w:r w:rsidR="00B80A1B" w:rsidRPr="00B3792B">
          <w:rPr>
            <w:rStyle w:val="af1"/>
            <w:noProof/>
          </w:rPr>
          <w:t>Раздел 4. Сущность Контроль участников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_Toc489271394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23</w:t>
        </w:r>
        <w:r w:rsidR="00B80A1B">
          <w:rPr>
            <w:noProof/>
            <w:webHidden/>
          </w:rPr>
          <w:fldChar w:fldCharType="end"/>
        </w:r>
      </w:hyperlink>
    </w:p>
    <w:p w14:paraId="5D052141" w14:textId="77777777" w:rsidR="00B80A1B" w:rsidRDefault="00EB66E1">
      <w:pPr>
        <w:pStyle w:val="21"/>
        <w:rPr>
          <w:rFonts w:asciiTheme="minorHAnsi" w:eastAsiaTheme="minorEastAsia" w:hAnsiTheme="minorHAnsi" w:cstheme="minorBidi"/>
          <w:b w:val="0"/>
          <w:smallCaps w:val="0"/>
          <w:noProof/>
          <w:sz w:val="24"/>
          <w:szCs w:val="24"/>
          <w:lang w:eastAsia="ru-RU"/>
        </w:rPr>
      </w:pPr>
      <w:hyperlink w:anchor="_Toc489271395" w:history="1">
        <w:r w:rsidR="00B80A1B" w:rsidRPr="00B3792B">
          <w:rPr>
            <w:rStyle w:val="af1"/>
            <w:noProof/>
          </w:rPr>
          <w:t xml:space="preserve">Раздел </w:t>
        </w:r>
        <w:r w:rsidR="00B80A1B" w:rsidRPr="00B3792B">
          <w:rPr>
            <w:rStyle w:val="af1"/>
            <w:noProof/>
            <w:lang w:val="en-US"/>
          </w:rPr>
          <w:t>5</w:t>
        </w:r>
        <w:r w:rsidR="00B80A1B" w:rsidRPr="00B3792B">
          <w:rPr>
            <w:rStyle w:val="af1"/>
            <w:noProof/>
          </w:rPr>
          <w:t>. Сущность Отчетность участников</w:t>
        </w:r>
        <w:r w:rsidR="00B80A1B">
          <w:rPr>
            <w:noProof/>
            <w:webHidden/>
          </w:rPr>
          <w:tab/>
        </w:r>
        <w:r w:rsidR="00B80A1B">
          <w:rPr>
            <w:noProof/>
            <w:webHidden/>
          </w:rPr>
          <w:fldChar w:fldCharType="begin"/>
        </w:r>
        <w:r w:rsidR="00B80A1B">
          <w:rPr>
            <w:noProof/>
            <w:webHidden/>
          </w:rPr>
          <w:instrText xml:space="preserve"> PAGEREF _Toc489271395 \h </w:instrText>
        </w:r>
        <w:r w:rsidR="00B80A1B">
          <w:rPr>
            <w:noProof/>
            <w:webHidden/>
          </w:rPr>
        </w:r>
        <w:r w:rsidR="00B80A1B">
          <w:rPr>
            <w:noProof/>
            <w:webHidden/>
          </w:rPr>
          <w:fldChar w:fldCharType="separate"/>
        </w:r>
        <w:r w:rsidR="00B80A1B">
          <w:rPr>
            <w:noProof/>
            <w:webHidden/>
          </w:rPr>
          <w:t>27</w:t>
        </w:r>
        <w:r w:rsidR="00B80A1B">
          <w:rPr>
            <w:noProof/>
            <w:webHidden/>
          </w:rPr>
          <w:fldChar w:fldCharType="end"/>
        </w:r>
      </w:hyperlink>
    </w:p>
    <w:p w14:paraId="28D991E8" w14:textId="77777777" w:rsidR="00B80A1B" w:rsidRDefault="00EB66E1">
      <w:pPr>
        <w:pStyle w:val="11"/>
        <w:tabs>
          <w:tab w:val="right" w:leader="dot" w:pos="9345"/>
        </w:tabs>
        <w:rPr>
          <w:rFonts w:asciiTheme="minorHAnsi" w:eastAsiaTheme="minorEastAsia" w:hAnsiTheme="minorHAnsi" w:cstheme="minorBidi"/>
          <w:b w:val="0"/>
          <w:caps w:val="0"/>
          <w:szCs w:val="24"/>
          <w:lang w:eastAsia="ru-RU"/>
        </w:rPr>
      </w:pPr>
      <w:hyperlink w:anchor="_Toc489271396" w:history="1">
        <w:r w:rsidR="00B80A1B" w:rsidRPr="00B3792B">
          <w:rPr>
            <w:rStyle w:val="af1"/>
          </w:rPr>
          <w:t>Приложение 2. Финансовые показатели</w:t>
        </w:r>
        <w:r w:rsidR="00B80A1B">
          <w:rPr>
            <w:webHidden/>
          </w:rPr>
          <w:tab/>
        </w:r>
        <w:r w:rsidR="00B80A1B">
          <w:rPr>
            <w:webHidden/>
          </w:rPr>
          <w:fldChar w:fldCharType="begin"/>
        </w:r>
        <w:r w:rsidR="00B80A1B">
          <w:rPr>
            <w:webHidden/>
          </w:rPr>
          <w:instrText xml:space="preserve"> PAGEREF _Toc489271396 \h </w:instrText>
        </w:r>
        <w:r w:rsidR="00B80A1B">
          <w:rPr>
            <w:webHidden/>
          </w:rPr>
        </w:r>
        <w:r w:rsidR="00B80A1B">
          <w:rPr>
            <w:webHidden/>
          </w:rPr>
          <w:fldChar w:fldCharType="separate"/>
        </w:r>
        <w:r w:rsidR="00B80A1B">
          <w:rPr>
            <w:webHidden/>
          </w:rPr>
          <w:t>30</w:t>
        </w:r>
        <w:r w:rsidR="00B80A1B">
          <w:rPr>
            <w:webHidden/>
          </w:rPr>
          <w:fldChar w:fldCharType="end"/>
        </w:r>
      </w:hyperlink>
    </w:p>
    <w:p w14:paraId="3DBF3C36" w14:textId="77777777" w:rsidR="00A57AC1" w:rsidRPr="00356B58" w:rsidRDefault="00A57AC1" w:rsidP="00A57AC1">
      <w:r w:rsidRPr="00356B58">
        <w:rPr>
          <w:bCs/>
          <w:caps/>
          <w:smallCaps/>
        </w:rPr>
        <w:fldChar w:fldCharType="end"/>
      </w:r>
      <w:bookmarkStart w:id="1" w:name="_Toc50554616"/>
      <w:r w:rsidRPr="00356B58">
        <w:br w:type="page"/>
      </w:r>
      <w:bookmarkEnd w:id="1"/>
    </w:p>
    <w:p w14:paraId="6C75AFAB" w14:textId="77777777" w:rsidR="00A57AC1" w:rsidRPr="00356B58" w:rsidRDefault="00A57AC1" w:rsidP="00A57AC1">
      <w:pPr>
        <w:pStyle w:val="1"/>
        <w:rPr>
          <w:color w:val="44546A" w:themeColor="text2"/>
        </w:rPr>
      </w:pPr>
      <w:bookmarkStart w:id="2" w:name="_Toc329358019"/>
      <w:bookmarkStart w:id="3" w:name="_Toc489271368"/>
      <w:r w:rsidRPr="00356B58">
        <w:rPr>
          <w:color w:val="44546A" w:themeColor="text2"/>
        </w:rPr>
        <w:lastRenderedPageBreak/>
        <w:t>Общие сведения</w:t>
      </w:r>
      <w:bookmarkEnd w:id="2"/>
      <w:bookmarkEnd w:id="3"/>
    </w:p>
    <w:p w14:paraId="79E11AF8" w14:textId="77777777" w:rsidR="00A57AC1" w:rsidRPr="00356B58" w:rsidRDefault="00A57AC1" w:rsidP="00F70E30">
      <w:pPr>
        <w:spacing w:line="360" w:lineRule="auto"/>
        <w:ind w:firstLine="709"/>
      </w:pPr>
      <w:r w:rsidRPr="00356B58">
        <w:t xml:space="preserve">Настоящий документ предназначен для фиксации требований к </w:t>
      </w:r>
      <w:r w:rsidR="00E4688B">
        <w:t xml:space="preserve">технологической платформе </w:t>
      </w:r>
      <w:r w:rsidR="00B84BE8">
        <w:t>анализа данных</w:t>
      </w:r>
      <w:r w:rsidR="006631FB">
        <w:t xml:space="preserve"> </w:t>
      </w:r>
      <w:r w:rsidR="00DA6972">
        <w:t xml:space="preserve">(далее – «Платформа») </w:t>
      </w:r>
      <w:r w:rsidR="00E4688B">
        <w:t>и</w:t>
      </w:r>
      <w:r w:rsidR="00E4688B" w:rsidRPr="00356B58">
        <w:t xml:space="preserve"> </w:t>
      </w:r>
      <w:r w:rsidRPr="00356B58">
        <w:t>создаваемой системе</w:t>
      </w:r>
      <w:r w:rsidR="001303D3" w:rsidRPr="001303D3">
        <w:t xml:space="preserve"> </w:t>
      </w:r>
      <w:r w:rsidR="00E4688B">
        <w:t xml:space="preserve">анализа данных и </w:t>
      </w:r>
      <w:r w:rsidR="00DA6972">
        <w:t xml:space="preserve">аналитической отчетности </w:t>
      </w:r>
      <w:r w:rsidR="001303D3" w:rsidRPr="001303D3">
        <w:t>(далее</w:t>
      </w:r>
      <w:r w:rsidR="001303D3">
        <w:t xml:space="preserve"> – «Система»)</w:t>
      </w:r>
      <w:r w:rsidRPr="00356B58">
        <w:t>.</w:t>
      </w:r>
    </w:p>
    <w:p w14:paraId="4BD49301" w14:textId="77777777" w:rsidR="00A57AC1" w:rsidRPr="00356B58" w:rsidRDefault="00DA6972" w:rsidP="00A57AC1">
      <w:pPr>
        <w:pStyle w:val="2"/>
        <w:rPr>
          <w:color w:val="44546A" w:themeColor="text2"/>
        </w:rPr>
      </w:pPr>
      <w:bookmarkStart w:id="4" w:name="_Toc489271369"/>
      <w:bookmarkStart w:id="5" w:name="_Toc329358020"/>
      <w:r>
        <w:rPr>
          <w:color w:val="44546A" w:themeColor="text2"/>
        </w:rPr>
        <w:t>Н</w:t>
      </w:r>
      <w:r w:rsidR="00A57AC1" w:rsidRPr="00356B58">
        <w:rPr>
          <w:color w:val="44546A" w:themeColor="text2"/>
        </w:rPr>
        <w:t>аименование системы</w:t>
      </w:r>
      <w:bookmarkEnd w:id="4"/>
      <w:r w:rsidR="00A57AC1" w:rsidRPr="00356B58">
        <w:rPr>
          <w:color w:val="44546A" w:themeColor="text2"/>
        </w:rPr>
        <w:t xml:space="preserve"> </w:t>
      </w:r>
      <w:bookmarkEnd w:id="5"/>
    </w:p>
    <w:p w14:paraId="35187165" w14:textId="77777777" w:rsidR="00DA6972" w:rsidRPr="00356B58" w:rsidRDefault="00A57AC1" w:rsidP="00F70E30">
      <w:pPr>
        <w:spacing w:line="360" w:lineRule="auto"/>
        <w:ind w:firstLine="709"/>
      </w:pPr>
      <w:r w:rsidRPr="00356B58">
        <w:t xml:space="preserve">Полное наименование системы – </w:t>
      </w:r>
      <w:r w:rsidR="00E4688B">
        <w:t>Система анализа данных и аналитической отчетности</w:t>
      </w:r>
      <w:r w:rsidR="001303D3">
        <w:t>.</w:t>
      </w:r>
      <w:r w:rsidR="006631FB">
        <w:t xml:space="preserve"> </w:t>
      </w:r>
      <w:r w:rsidR="00DA6972">
        <w:t>Краткое наименование – BI-Система. Наименование в целях настоящего документа – Система.</w:t>
      </w:r>
    </w:p>
    <w:p w14:paraId="05C2F5FA" w14:textId="77777777" w:rsidR="008B4DC5" w:rsidRPr="00356B58" w:rsidRDefault="008B4DC5" w:rsidP="008B4DC5">
      <w:pPr>
        <w:pStyle w:val="2"/>
        <w:rPr>
          <w:color w:val="44546A" w:themeColor="text2"/>
        </w:rPr>
      </w:pPr>
      <w:bookmarkStart w:id="6" w:name="_Toc489271370"/>
      <w:bookmarkStart w:id="7" w:name="_Toc329358024"/>
      <w:r>
        <w:rPr>
          <w:color w:val="44546A" w:themeColor="text2"/>
        </w:rPr>
        <w:t>Оказываемые услуги</w:t>
      </w:r>
      <w:bookmarkEnd w:id="6"/>
    </w:p>
    <w:p w14:paraId="236339D6" w14:textId="77777777" w:rsidR="006631FB" w:rsidRDefault="006631FB" w:rsidP="00F70E30">
      <w:pPr>
        <w:spacing w:line="360" w:lineRule="auto"/>
        <w:ind w:firstLine="709"/>
      </w:pPr>
      <w:r>
        <w:t>Услуги по внедрению технологической платформы и созданию Системы должны быть оказаны в два этапа:</w:t>
      </w:r>
    </w:p>
    <w:p w14:paraId="30AE7B31" w14:textId="77777777" w:rsidR="002432E6" w:rsidRPr="00F70E30" w:rsidRDefault="008B4DC5" w:rsidP="00F70E30">
      <w:pPr>
        <w:pStyle w:val="aff3"/>
        <w:numPr>
          <w:ilvl w:val="1"/>
          <w:numId w:val="50"/>
        </w:numPr>
        <w:spacing w:line="360" w:lineRule="auto"/>
        <w:ind w:left="1434" w:hanging="357"/>
      </w:pPr>
      <w:r>
        <w:t>Этап1:</w:t>
      </w:r>
      <w:r w:rsidR="00EF42F5">
        <w:t xml:space="preserve"> Внедрение технологической платформы для создания </w:t>
      </w:r>
      <w:r w:rsidR="00EF42F5" w:rsidRPr="00EF42F5">
        <w:t>системы анализа данных и аналитической отчетности</w:t>
      </w:r>
      <w:r w:rsidR="00D14800">
        <w:t xml:space="preserve">. </w:t>
      </w:r>
    </w:p>
    <w:p w14:paraId="30B8E656" w14:textId="77777777" w:rsidR="002432E6" w:rsidRDefault="002432E6" w:rsidP="00D14800">
      <w:pPr>
        <w:pStyle w:val="aff3"/>
        <w:numPr>
          <w:ilvl w:val="1"/>
          <w:numId w:val="50"/>
        </w:numPr>
        <w:spacing w:line="360" w:lineRule="auto"/>
      </w:pPr>
      <w:r>
        <w:t>Этап 2: Создание системы анализа данных и аналитической отчетности.</w:t>
      </w:r>
      <w:r w:rsidR="00D14800">
        <w:t xml:space="preserve"> </w:t>
      </w:r>
    </w:p>
    <w:p w14:paraId="40693B6C" w14:textId="77777777" w:rsidR="002432E6" w:rsidRDefault="002432E6" w:rsidP="00F70E30">
      <w:pPr>
        <w:spacing w:line="360" w:lineRule="auto"/>
        <w:ind w:firstLine="708"/>
      </w:pPr>
      <w:r>
        <w:t>Состав услуг и результаты по каждому этапу приведены в таблице ниже.</w:t>
      </w:r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3093"/>
        <w:gridCol w:w="3094"/>
        <w:gridCol w:w="3158"/>
      </w:tblGrid>
      <w:tr w:rsidR="00F46588" w14:paraId="0F5039BA" w14:textId="77777777" w:rsidTr="00F70E30">
        <w:trPr>
          <w:cantSplit/>
          <w:tblHeader/>
        </w:trPr>
        <w:tc>
          <w:tcPr>
            <w:tcW w:w="3209" w:type="dxa"/>
          </w:tcPr>
          <w:p w14:paraId="20197155" w14:textId="77777777" w:rsidR="002432E6" w:rsidRPr="00F70E30" w:rsidRDefault="002432E6">
            <w:pPr>
              <w:spacing w:line="360" w:lineRule="auto"/>
              <w:rPr>
                <w:b/>
              </w:rPr>
            </w:pPr>
            <w:r w:rsidRPr="00F70E30">
              <w:rPr>
                <w:b/>
              </w:rPr>
              <w:t>Этап</w:t>
            </w:r>
          </w:p>
        </w:tc>
        <w:tc>
          <w:tcPr>
            <w:tcW w:w="3210" w:type="dxa"/>
          </w:tcPr>
          <w:p w14:paraId="0B1D8E38" w14:textId="77777777" w:rsidR="002432E6" w:rsidRPr="00F70E30" w:rsidRDefault="002432E6">
            <w:pPr>
              <w:spacing w:line="360" w:lineRule="auto"/>
              <w:rPr>
                <w:b/>
              </w:rPr>
            </w:pPr>
            <w:r w:rsidRPr="00F70E30">
              <w:rPr>
                <w:b/>
              </w:rPr>
              <w:t>Услуги, оказываемые в рамках этапа</w:t>
            </w:r>
          </w:p>
        </w:tc>
        <w:tc>
          <w:tcPr>
            <w:tcW w:w="3210" w:type="dxa"/>
          </w:tcPr>
          <w:p w14:paraId="07E5A0A3" w14:textId="77777777" w:rsidR="002432E6" w:rsidRPr="00F70E30" w:rsidRDefault="002432E6">
            <w:pPr>
              <w:spacing w:line="360" w:lineRule="auto"/>
              <w:rPr>
                <w:b/>
              </w:rPr>
            </w:pPr>
            <w:r w:rsidRPr="00F70E30">
              <w:rPr>
                <w:b/>
              </w:rPr>
              <w:t>Результаты этапа</w:t>
            </w:r>
          </w:p>
        </w:tc>
      </w:tr>
      <w:tr w:rsidR="00F46588" w14:paraId="28C50CBE" w14:textId="77777777" w:rsidTr="002432E6">
        <w:tc>
          <w:tcPr>
            <w:tcW w:w="3209" w:type="dxa"/>
          </w:tcPr>
          <w:p w14:paraId="13C34401" w14:textId="77777777" w:rsidR="002432E6" w:rsidRDefault="002432E6">
            <w:pPr>
              <w:spacing w:line="360" w:lineRule="auto"/>
            </w:pPr>
            <w:r>
              <w:t xml:space="preserve">Этап 1. </w:t>
            </w:r>
            <w:r w:rsidR="00B75764">
              <w:t>Предоставление программн</w:t>
            </w:r>
            <w:r w:rsidR="00F46588">
              <w:t xml:space="preserve">ого обеспечения технологической платформы. </w:t>
            </w:r>
            <w:r>
              <w:t>Внедрение технологической платформы для создания системы анализа данных и аналитической отчётности</w:t>
            </w:r>
          </w:p>
        </w:tc>
        <w:tc>
          <w:tcPr>
            <w:tcW w:w="3210" w:type="dxa"/>
          </w:tcPr>
          <w:p w14:paraId="45148D04" w14:textId="77777777" w:rsidR="002432E6" w:rsidRDefault="002432E6">
            <w:pPr>
              <w:spacing w:line="360" w:lineRule="auto"/>
            </w:pPr>
            <w:r>
              <w:t xml:space="preserve">Предоставление программного обеспечения, отвечающего требованиям Заказчика к </w:t>
            </w:r>
            <w:r w:rsidR="00F46588">
              <w:t>Платформе</w:t>
            </w:r>
            <w:r>
              <w:t>.</w:t>
            </w:r>
          </w:p>
          <w:p w14:paraId="4072A433" w14:textId="77777777" w:rsidR="002432E6" w:rsidRDefault="002432E6">
            <w:pPr>
              <w:spacing w:line="360" w:lineRule="auto"/>
            </w:pPr>
            <w:r>
              <w:t>Предоставление требований к продуктивной среде для развертывания технологической платформы в инфраструктуре Заказчика.</w:t>
            </w:r>
          </w:p>
          <w:p w14:paraId="091218E4" w14:textId="77777777" w:rsidR="002432E6" w:rsidRDefault="002432E6">
            <w:pPr>
              <w:spacing w:line="360" w:lineRule="auto"/>
            </w:pPr>
            <w:r>
              <w:t xml:space="preserve">Развертывание технологической </w:t>
            </w:r>
            <w:r>
              <w:lastRenderedPageBreak/>
              <w:t>платформы в инфраструктуре Заказчика.</w:t>
            </w:r>
          </w:p>
          <w:p w14:paraId="16518692" w14:textId="77777777" w:rsidR="002432E6" w:rsidRDefault="002432E6">
            <w:pPr>
              <w:spacing w:line="360" w:lineRule="auto"/>
            </w:pPr>
            <w:r>
              <w:t>Разработка механизмов загрузки данных из источников данных (коннекторов).</w:t>
            </w:r>
          </w:p>
          <w:p w14:paraId="50A45B2A" w14:textId="77777777" w:rsidR="002432E6" w:rsidRDefault="002432E6">
            <w:pPr>
              <w:spacing w:line="360" w:lineRule="auto"/>
            </w:pPr>
            <w:r>
              <w:t>Подготовка документации по работе с Платформой.</w:t>
            </w:r>
          </w:p>
        </w:tc>
        <w:tc>
          <w:tcPr>
            <w:tcW w:w="3210" w:type="dxa"/>
          </w:tcPr>
          <w:p w14:paraId="4C4A4914" w14:textId="77777777" w:rsidR="002432E6" w:rsidRDefault="002432E6">
            <w:pPr>
              <w:spacing w:line="360" w:lineRule="auto"/>
            </w:pPr>
            <w:r>
              <w:lastRenderedPageBreak/>
              <w:t>Технологическая платформа развернута в инфраструктуре Заказчика.</w:t>
            </w:r>
          </w:p>
          <w:p w14:paraId="58E2508B" w14:textId="77777777" w:rsidR="002432E6" w:rsidRDefault="002432E6">
            <w:pPr>
              <w:spacing w:line="360" w:lineRule="auto"/>
            </w:pPr>
            <w:r>
              <w:t>Реализованы механизмы загрузки данных из источников (коннекторы).</w:t>
            </w:r>
          </w:p>
          <w:p w14:paraId="7D38BAE3" w14:textId="77777777" w:rsidR="002432E6" w:rsidRDefault="002432E6">
            <w:pPr>
              <w:spacing w:line="360" w:lineRule="auto"/>
            </w:pPr>
            <w:r>
              <w:t>Разработаны документы:</w:t>
            </w:r>
          </w:p>
          <w:p w14:paraId="046680DE" w14:textId="77777777" w:rsidR="002432E6" w:rsidRDefault="002432E6" w:rsidP="00F70E30">
            <w:pPr>
              <w:pStyle w:val="aff3"/>
              <w:numPr>
                <w:ilvl w:val="0"/>
                <w:numId w:val="52"/>
              </w:numPr>
              <w:spacing w:line="360" w:lineRule="auto"/>
            </w:pPr>
            <w:r>
              <w:t>Программа и методика испытаний механизмов загрузки данных из источников данных (коннекторов).</w:t>
            </w:r>
          </w:p>
          <w:p w14:paraId="6B6A756D" w14:textId="77777777" w:rsidR="002432E6" w:rsidRDefault="002432E6" w:rsidP="00F70E30">
            <w:pPr>
              <w:pStyle w:val="aff3"/>
              <w:numPr>
                <w:ilvl w:val="0"/>
                <w:numId w:val="52"/>
              </w:numPr>
              <w:spacing w:line="360" w:lineRule="auto"/>
            </w:pPr>
            <w:r>
              <w:lastRenderedPageBreak/>
              <w:t>Техническое описание архитектур</w:t>
            </w:r>
            <w:r w:rsidR="008571D4">
              <w:t>ы Платформы</w:t>
            </w:r>
          </w:p>
          <w:p w14:paraId="6E27B9F3" w14:textId="77777777" w:rsidR="002432E6" w:rsidRDefault="002432E6" w:rsidP="00F70E30">
            <w:pPr>
              <w:pStyle w:val="aff3"/>
              <w:numPr>
                <w:ilvl w:val="0"/>
                <w:numId w:val="52"/>
              </w:numPr>
              <w:spacing w:line="360" w:lineRule="auto"/>
            </w:pPr>
            <w:r>
              <w:t>Руководство администратора.</w:t>
            </w:r>
          </w:p>
          <w:p w14:paraId="05159A17" w14:textId="77777777" w:rsidR="002432E6" w:rsidRDefault="002432E6" w:rsidP="00F70E30">
            <w:pPr>
              <w:pStyle w:val="aff3"/>
              <w:numPr>
                <w:ilvl w:val="0"/>
                <w:numId w:val="52"/>
              </w:numPr>
              <w:spacing w:line="360" w:lineRule="auto"/>
            </w:pPr>
            <w:r>
              <w:t xml:space="preserve">Руководство пользователя </w:t>
            </w:r>
          </w:p>
        </w:tc>
      </w:tr>
      <w:tr w:rsidR="00F46588" w14:paraId="6AE1CB4A" w14:textId="77777777" w:rsidTr="002432E6">
        <w:tc>
          <w:tcPr>
            <w:tcW w:w="3209" w:type="dxa"/>
          </w:tcPr>
          <w:p w14:paraId="2A86AB31" w14:textId="77777777" w:rsidR="002432E6" w:rsidRDefault="002432E6">
            <w:pPr>
              <w:spacing w:line="360" w:lineRule="auto"/>
            </w:pPr>
            <w:r>
              <w:lastRenderedPageBreak/>
              <w:t>Эта</w:t>
            </w:r>
            <w:r w:rsidR="004C0DB9">
              <w:t>п 2. Создание системы анализа да</w:t>
            </w:r>
            <w:r>
              <w:t>нных и аналитической отчетности</w:t>
            </w:r>
          </w:p>
        </w:tc>
        <w:tc>
          <w:tcPr>
            <w:tcW w:w="3210" w:type="dxa"/>
          </w:tcPr>
          <w:p w14:paraId="0B624C4C" w14:textId="77777777" w:rsidR="002432E6" w:rsidRDefault="008D0612">
            <w:pPr>
              <w:spacing w:line="360" w:lineRule="auto"/>
            </w:pPr>
            <w:r>
              <w:t>Уточнение и формализация требований к аналитике.</w:t>
            </w:r>
          </w:p>
          <w:p w14:paraId="5515BCC0" w14:textId="77777777" w:rsidR="008D0612" w:rsidRDefault="008D0612">
            <w:pPr>
              <w:spacing w:line="360" w:lineRule="auto"/>
            </w:pPr>
            <w:r>
              <w:t>Формирование структуры Системы и моделей данных приложений Системы</w:t>
            </w:r>
          </w:p>
          <w:p w14:paraId="3DF6F3FB" w14:textId="77777777" w:rsidR="008D0612" w:rsidRDefault="008D0612">
            <w:pPr>
              <w:spacing w:line="360" w:lineRule="auto"/>
            </w:pPr>
            <w:r>
              <w:t>Разработка интерактивных аналитических панелей</w:t>
            </w:r>
          </w:p>
          <w:p w14:paraId="45FAC30B" w14:textId="77777777" w:rsidR="008D0612" w:rsidRDefault="008D0612">
            <w:pPr>
              <w:spacing w:line="360" w:lineRule="auto"/>
            </w:pPr>
            <w:r>
              <w:t>Разработка статической отчетности</w:t>
            </w:r>
          </w:p>
        </w:tc>
        <w:tc>
          <w:tcPr>
            <w:tcW w:w="3210" w:type="dxa"/>
          </w:tcPr>
          <w:p w14:paraId="40195530" w14:textId="77777777" w:rsidR="002432E6" w:rsidRDefault="008D0612">
            <w:pPr>
              <w:spacing w:line="360" w:lineRule="auto"/>
            </w:pPr>
            <w:r>
              <w:t>Разработана интерактивная и статическая аналитическая отчетность.</w:t>
            </w:r>
          </w:p>
          <w:p w14:paraId="26E5E443" w14:textId="77777777" w:rsidR="008D0612" w:rsidRDefault="008D0612">
            <w:pPr>
              <w:spacing w:line="360" w:lineRule="auto"/>
            </w:pPr>
            <w:r>
              <w:t>Разработаны документы:</w:t>
            </w:r>
          </w:p>
          <w:p w14:paraId="5C729F4D" w14:textId="77777777" w:rsidR="008D0612" w:rsidRDefault="008D0612" w:rsidP="00F70E30">
            <w:pPr>
              <w:pStyle w:val="aff3"/>
              <w:numPr>
                <w:ilvl w:val="0"/>
                <w:numId w:val="51"/>
              </w:numPr>
              <w:spacing w:line="360" w:lineRule="auto"/>
            </w:pPr>
            <w:r>
              <w:t>Программа и методика испытаний Системы.</w:t>
            </w:r>
          </w:p>
          <w:p w14:paraId="34563952" w14:textId="77777777" w:rsidR="008D0612" w:rsidRDefault="008D0612" w:rsidP="00F70E30">
            <w:pPr>
              <w:pStyle w:val="aff3"/>
              <w:numPr>
                <w:ilvl w:val="0"/>
                <w:numId w:val="51"/>
              </w:numPr>
              <w:spacing w:line="360" w:lineRule="auto"/>
            </w:pPr>
            <w:r>
              <w:t>Технический проект</w:t>
            </w:r>
          </w:p>
        </w:tc>
      </w:tr>
    </w:tbl>
    <w:p w14:paraId="7340C12D" w14:textId="77777777" w:rsidR="001612B7" w:rsidRDefault="001612B7" w:rsidP="00F70E30">
      <w:pPr>
        <w:spacing w:line="360" w:lineRule="auto"/>
      </w:pPr>
    </w:p>
    <w:p w14:paraId="163FDFC0" w14:textId="77777777" w:rsidR="00A57AC1" w:rsidRPr="00F70E30" w:rsidRDefault="00A57AC1" w:rsidP="00F70E30">
      <w:r w:rsidRPr="00F70E30">
        <w:t xml:space="preserve">Плановые сроки начала и окончания </w:t>
      </w:r>
      <w:r w:rsidR="008B4DC5" w:rsidRPr="00F70E30">
        <w:t>оказания услуг</w:t>
      </w:r>
      <w:r w:rsidR="008D0612">
        <w:t>:</w:t>
      </w:r>
      <w:bookmarkEnd w:id="7"/>
    </w:p>
    <w:p w14:paraId="2B777ABB" w14:textId="77777777" w:rsidR="00A57AC1" w:rsidRPr="00356B58" w:rsidRDefault="0009327F" w:rsidP="00F70E30">
      <w:pPr>
        <w:pStyle w:val="aff3"/>
        <w:numPr>
          <w:ilvl w:val="0"/>
          <w:numId w:val="53"/>
        </w:numPr>
        <w:spacing w:line="360" w:lineRule="auto"/>
        <w:ind w:left="714" w:hanging="357"/>
      </w:pPr>
      <w:r>
        <w:t>Срок</w:t>
      </w:r>
      <w:r w:rsidR="00A57AC1" w:rsidRPr="00356B58">
        <w:t xml:space="preserve"> начала </w:t>
      </w:r>
      <w:r w:rsidR="009D306F">
        <w:t>оказания услуг</w:t>
      </w:r>
      <w:r w:rsidR="00A57AC1" w:rsidRPr="00356B58">
        <w:t>:</w:t>
      </w:r>
      <w:r w:rsidR="008B4DC5">
        <w:t xml:space="preserve"> </w:t>
      </w:r>
      <w:r>
        <w:t>с даты заключения договора</w:t>
      </w:r>
      <w:r w:rsidR="00A57AC1" w:rsidRPr="00356B58">
        <w:t>.</w:t>
      </w:r>
    </w:p>
    <w:p w14:paraId="21AC1155" w14:textId="77777777" w:rsidR="00A57AC1" w:rsidRDefault="0009327F" w:rsidP="00F70E30">
      <w:pPr>
        <w:pStyle w:val="aff3"/>
        <w:numPr>
          <w:ilvl w:val="0"/>
          <w:numId w:val="53"/>
        </w:numPr>
        <w:spacing w:line="360" w:lineRule="auto"/>
        <w:ind w:left="714" w:hanging="357"/>
      </w:pPr>
      <w:bookmarkStart w:id="8" w:name="OLE_LINK1"/>
      <w:r>
        <w:t>Плановые</w:t>
      </w:r>
      <w:r w:rsidR="00A57AC1" w:rsidRPr="00356B58">
        <w:t xml:space="preserve"> срок</w:t>
      </w:r>
      <w:r>
        <w:t xml:space="preserve">и </w:t>
      </w:r>
      <w:r w:rsidR="007B0EBF">
        <w:t>оказания услуг</w:t>
      </w:r>
      <w:r w:rsidR="00A57AC1" w:rsidRPr="00356B58">
        <w:t xml:space="preserve"> </w:t>
      </w:r>
      <w:r w:rsidR="008B4DC5">
        <w:t>1-го этапа</w:t>
      </w:r>
      <w:r w:rsidR="00A57AC1" w:rsidRPr="00356B58">
        <w:t>:</w:t>
      </w:r>
      <w:r w:rsidR="008B4DC5">
        <w:t xml:space="preserve"> </w:t>
      </w:r>
      <w:r w:rsidR="00B22328">
        <w:t>1 месяц, с даты заключения договора</w:t>
      </w:r>
      <w:r w:rsidR="00A57AC1" w:rsidRPr="00356B58">
        <w:t>.</w:t>
      </w:r>
    </w:p>
    <w:p w14:paraId="6121A299" w14:textId="77777777" w:rsidR="008B4DC5" w:rsidRPr="00F70E30" w:rsidRDefault="008B4DC5" w:rsidP="00F70E30">
      <w:pPr>
        <w:pStyle w:val="aff3"/>
        <w:numPr>
          <w:ilvl w:val="0"/>
          <w:numId w:val="53"/>
        </w:numPr>
        <w:spacing w:line="360" w:lineRule="auto"/>
        <w:ind w:left="714" w:hanging="357"/>
        <w:rPr>
          <w:rFonts w:asciiTheme="minorHAnsi" w:hAnsiTheme="minorHAnsi" w:cstheme="minorBidi"/>
          <w:sz w:val="22"/>
          <w:lang w:eastAsia="ru-RU"/>
        </w:rPr>
      </w:pPr>
      <w:r>
        <w:t>Плановые</w:t>
      </w:r>
      <w:r w:rsidRPr="00356B58">
        <w:t xml:space="preserve"> срок</w:t>
      </w:r>
      <w:r>
        <w:t xml:space="preserve">и </w:t>
      </w:r>
      <w:r w:rsidR="007B0EBF">
        <w:t>оказания услуг</w:t>
      </w:r>
      <w:r w:rsidRPr="00356B58">
        <w:t xml:space="preserve"> </w:t>
      </w:r>
      <w:r>
        <w:t>2-го этапа</w:t>
      </w:r>
      <w:r w:rsidRPr="008D0612">
        <w:t>:</w:t>
      </w:r>
      <w:r w:rsidR="00122A5A">
        <w:t xml:space="preserve"> 2 месяца, с даты заключения договора</w:t>
      </w:r>
      <w:r w:rsidR="008D0612">
        <w:t>.</w:t>
      </w:r>
    </w:p>
    <w:p w14:paraId="6267B4AD" w14:textId="77777777" w:rsidR="008D0612" w:rsidRPr="00F70E30" w:rsidRDefault="007B0EBF" w:rsidP="00421037">
      <w:r>
        <w:t xml:space="preserve">Исполнитель может сдать оказанные услуга ранее </w:t>
      </w:r>
      <w:r w:rsidR="00D14800">
        <w:t xml:space="preserve">установленного </w:t>
      </w:r>
      <w:r>
        <w:t>срока</w:t>
      </w:r>
      <w:r w:rsidR="003C4F00">
        <w:t xml:space="preserve">, по </w:t>
      </w:r>
      <w:r w:rsidR="00122A5A">
        <w:t xml:space="preserve">факту </w:t>
      </w:r>
      <w:r w:rsidR="003C4F00">
        <w:t>готовности результатов услуг</w:t>
      </w:r>
      <w:r w:rsidR="008D0612" w:rsidRPr="00F70E30">
        <w:t>.</w:t>
      </w:r>
    </w:p>
    <w:p w14:paraId="3F8B3CAB" w14:textId="77777777" w:rsidR="00A57AC1" w:rsidRPr="00356B58" w:rsidRDefault="00A57AC1" w:rsidP="00A57AC1">
      <w:pPr>
        <w:pStyle w:val="2"/>
        <w:rPr>
          <w:color w:val="44546A" w:themeColor="text2"/>
        </w:rPr>
      </w:pPr>
      <w:bookmarkStart w:id="9" w:name="_Toc489271371"/>
      <w:bookmarkStart w:id="10" w:name="_Toc329358026"/>
      <w:bookmarkEnd w:id="8"/>
      <w:r w:rsidRPr="00356B58">
        <w:rPr>
          <w:color w:val="44546A" w:themeColor="text2"/>
        </w:rPr>
        <w:t>Порядок оформления и предъявления заказчику результатов работ</w:t>
      </w:r>
      <w:bookmarkEnd w:id="9"/>
      <w:r w:rsidRPr="00356B58">
        <w:rPr>
          <w:color w:val="44546A" w:themeColor="text2"/>
        </w:rPr>
        <w:t xml:space="preserve"> </w:t>
      </w:r>
      <w:bookmarkEnd w:id="10"/>
    </w:p>
    <w:p w14:paraId="5BA35492" w14:textId="77777777" w:rsidR="00A57AC1" w:rsidRPr="00356B58" w:rsidRDefault="00DA6972" w:rsidP="00F70E30">
      <w:pPr>
        <w:spacing w:line="360" w:lineRule="auto"/>
        <w:ind w:firstLine="709"/>
      </w:pPr>
      <w:r>
        <w:t xml:space="preserve">Платформа и </w:t>
      </w:r>
      <w:r w:rsidR="009D306F">
        <w:t>Система</w:t>
      </w:r>
      <w:r w:rsidR="00A57AC1" w:rsidRPr="00356B58">
        <w:t xml:space="preserve"> переда</w:t>
      </w:r>
      <w:r>
        <w:t>ю</w:t>
      </w:r>
      <w:r w:rsidR="00A57AC1" w:rsidRPr="00356B58">
        <w:t xml:space="preserve">тся в виде функционирующего </w:t>
      </w:r>
      <w:r w:rsidR="00A57AC1" w:rsidRPr="009204E4">
        <w:t xml:space="preserve">комплекса на базе средств вычислительной техники Заказчика в сроки, установленные Договором. Приемка осуществляется комиссией в составе уполномоченных представителей Заказчика и </w:t>
      </w:r>
      <w:r w:rsidR="00A57AC1" w:rsidRPr="009204E4">
        <w:lastRenderedPageBreak/>
        <w:t>Исполнителя.</w:t>
      </w:r>
      <w:r w:rsidR="00152D9A">
        <w:t xml:space="preserve"> </w:t>
      </w:r>
      <w:r w:rsidR="00A57AC1" w:rsidRPr="00356B58">
        <w:t xml:space="preserve">Порядок предъявления </w:t>
      </w:r>
      <w:r>
        <w:t>результатов услуг</w:t>
      </w:r>
      <w:r w:rsidR="00A57AC1" w:rsidRPr="00356B58">
        <w:t xml:space="preserve">, </w:t>
      </w:r>
      <w:r>
        <w:t>проведения</w:t>
      </w:r>
      <w:r w:rsidR="00A57AC1" w:rsidRPr="00356B58">
        <w:t xml:space="preserve"> испытаний и окончательной приемки определен в разделе «</w:t>
      </w:r>
      <w:r w:rsidR="00152D9A">
        <w:fldChar w:fldCharType="begin"/>
      </w:r>
      <w:r w:rsidR="00152D9A">
        <w:instrText xml:space="preserve"> REF _Ref329259420 \h </w:instrText>
      </w:r>
      <w:r w:rsidR="00152D9A">
        <w:fldChar w:fldCharType="separate"/>
      </w:r>
      <w:r w:rsidR="00421037" w:rsidRPr="00356B58">
        <w:rPr>
          <w:color w:val="44546A" w:themeColor="text2"/>
        </w:rPr>
        <w:t>Порядок контроля и приемки системы</w:t>
      </w:r>
      <w:r w:rsidR="00152D9A">
        <w:fldChar w:fldCharType="end"/>
      </w:r>
      <w:r w:rsidR="00A57AC1" w:rsidRPr="00356B58">
        <w:t>» настоящего ТЗ.</w:t>
      </w:r>
      <w:r w:rsidR="00152D9A">
        <w:t xml:space="preserve"> </w:t>
      </w:r>
      <w:r w:rsidR="00A57AC1" w:rsidRPr="00356B58">
        <w:t xml:space="preserve">Совместно с предъявлением </w:t>
      </w:r>
      <w:r>
        <w:t>результатов услуг</w:t>
      </w:r>
      <w:r w:rsidR="00152D9A">
        <w:t>,</w:t>
      </w:r>
      <w:r w:rsidRPr="00356B58">
        <w:t xml:space="preserve"> </w:t>
      </w:r>
      <w:r w:rsidR="00A57AC1" w:rsidRPr="00356B58">
        <w:t>производится сдача разработанного Исполнителем комплекта документации согласно разделу «</w:t>
      </w:r>
      <w:r w:rsidR="00152D9A">
        <w:fldChar w:fldCharType="begin"/>
      </w:r>
      <w:r w:rsidR="00152D9A">
        <w:instrText xml:space="preserve"> REF _Ref329259471 \h </w:instrText>
      </w:r>
      <w:r w:rsidR="00152D9A">
        <w:fldChar w:fldCharType="separate"/>
      </w:r>
      <w:r w:rsidR="00421037" w:rsidRPr="00356B58">
        <w:rPr>
          <w:color w:val="44546A" w:themeColor="text2"/>
        </w:rPr>
        <w:t>Требования к документированию</w:t>
      </w:r>
      <w:r w:rsidR="00152D9A">
        <w:fldChar w:fldCharType="end"/>
      </w:r>
      <w:r w:rsidR="00A57AC1" w:rsidRPr="00356B58">
        <w:t>» настоящего ТЗ.</w:t>
      </w:r>
    </w:p>
    <w:p w14:paraId="23F046D3" w14:textId="77777777" w:rsidR="00A57AC1" w:rsidRPr="00356B58" w:rsidRDefault="00A57AC1" w:rsidP="00A57AC1">
      <w:pPr>
        <w:pStyle w:val="2"/>
        <w:rPr>
          <w:color w:val="44546A" w:themeColor="text2"/>
        </w:rPr>
      </w:pPr>
      <w:bookmarkStart w:id="11" w:name="_Toc329358027"/>
      <w:bookmarkStart w:id="12" w:name="_Toc489271372"/>
      <w:r w:rsidRPr="00356B58">
        <w:rPr>
          <w:color w:val="44546A" w:themeColor="text2"/>
        </w:rPr>
        <w:t>Определения, обозначения и сокращения</w:t>
      </w:r>
      <w:bookmarkEnd w:id="11"/>
      <w:bookmarkEnd w:id="12"/>
    </w:p>
    <w:tbl>
      <w:tblPr>
        <w:tblW w:w="0" w:type="auto"/>
        <w:tblBorders>
          <w:top w:val="single" w:sz="8" w:space="0" w:color="44546A" w:themeColor="text2"/>
          <w:left w:val="single" w:sz="8" w:space="0" w:color="44546A" w:themeColor="text2"/>
          <w:bottom w:val="single" w:sz="8" w:space="0" w:color="44546A" w:themeColor="text2"/>
          <w:right w:val="single" w:sz="8" w:space="0" w:color="44546A" w:themeColor="text2"/>
          <w:insideH w:val="single" w:sz="8" w:space="0" w:color="44546A" w:themeColor="text2"/>
          <w:insideV w:val="single" w:sz="8" w:space="0" w:color="44546A" w:themeColor="text2"/>
        </w:tblBorders>
        <w:tblLook w:val="04A0" w:firstRow="1" w:lastRow="0" w:firstColumn="1" w:lastColumn="0" w:noHBand="0" w:noVBand="1"/>
      </w:tblPr>
      <w:tblGrid>
        <w:gridCol w:w="675"/>
        <w:gridCol w:w="2694"/>
        <w:gridCol w:w="5209"/>
      </w:tblGrid>
      <w:tr w:rsidR="00A57AC1" w:rsidRPr="00356B58" w14:paraId="43FD5881" w14:textId="77777777" w:rsidTr="00F70E30">
        <w:trPr>
          <w:cantSplit/>
          <w:tblHeader/>
        </w:trPr>
        <w:tc>
          <w:tcPr>
            <w:tcW w:w="675" w:type="dxa"/>
            <w:shd w:val="clear" w:color="auto" w:fill="auto"/>
          </w:tcPr>
          <w:p w14:paraId="53D9C1B3" w14:textId="77777777" w:rsidR="00A57AC1" w:rsidRPr="00F70E30" w:rsidRDefault="00A57AC1" w:rsidP="001303D3">
            <w:pPr>
              <w:rPr>
                <w:b/>
                <w:szCs w:val="18"/>
              </w:rPr>
            </w:pPr>
            <w:r w:rsidRPr="00F70E30">
              <w:rPr>
                <w:b/>
                <w:szCs w:val="18"/>
              </w:rPr>
              <w:t>№</w:t>
            </w:r>
          </w:p>
        </w:tc>
        <w:tc>
          <w:tcPr>
            <w:tcW w:w="2694" w:type="dxa"/>
            <w:shd w:val="clear" w:color="auto" w:fill="auto"/>
          </w:tcPr>
          <w:p w14:paraId="63E8E0F1" w14:textId="77777777" w:rsidR="00A57AC1" w:rsidRPr="00F70E30" w:rsidRDefault="00A57AC1" w:rsidP="001303D3">
            <w:pPr>
              <w:rPr>
                <w:b/>
              </w:rPr>
            </w:pPr>
            <w:r w:rsidRPr="00F70E30">
              <w:rPr>
                <w:b/>
              </w:rPr>
              <w:t>Сокращение</w:t>
            </w:r>
          </w:p>
        </w:tc>
        <w:tc>
          <w:tcPr>
            <w:tcW w:w="5209" w:type="dxa"/>
            <w:shd w:val="clear" w:color="auto" w:fill="auto"/>
          </w:tcPr>
          <w:p w14:paraId="780A737C" w14:textId="77777777" w:rsidR="00A57AC1" w:rsidRPr="00F70E30" w:rsidRDefault="00A57AC1" w:rsidP="001303D3">
            <w:pPr>
              <w:rPr>
                <w:b/>
              </w:rPr>
            </w:pPr>
            <w:r w:rsidRPr="00F70E30">
              <w:rPr>
                <w:b/>
              </w:rPr>
              <w:t>Расшифровка</w:t>
            </w:r>
          </w:p>
        </w:tc>
      </w:tr>
      <w:tr w:rsidR="00152D9A" w:rsidRPr="00356B58" w14:paraId="722C9EB3" w14:textId="77777777" w:rsidTr="001303D3">
        <w:trPr>
          <w:cantSplit/>
        </w:trPr>
        <w:tc>
          <w:tcPr>
            <w:tcW w:w="675" w:type="dxa"/>
          </w:tcPr>
          <w:p w14:paraId="69391B76" w14:textId="77777777" w:rsidR="00152D9A" w:rsidRPr="00356B58" w:rsidRDefault="00175661" w:rsidP="001303D3">
            <w:r>
              <w:t>1</w:t>
            </w:r>
          </w:p>
        </w:tc>
        <w:tc>
          <w:tcPr>
            <w:tcW w:w="2694" w:type="dxa"/>
          </w:tcPr>
          <w:p w14:paraId="4EDF6C76" w14:textId="77777777" w:rsidR="00152D9A" w:rsidRDefault="00152D9A" w:rsidP="001303D3">
            <w:r>
              <w:t>Динамическая отчетность</w:t>
            </w:r>
          </w:p>
        </w:tc>
        <w:tc>
          <w:tcPr>
            <w:tcW w:w="5209" w:type="dxa"/>
          </w:tcPr>
          <w:p w14:paraId="6C50C89A" w14:textId="77777777" w:rsidR="00152D9A" w:rsidRDefault="00152D9A" w:rsidP="00F70E30">
            <w:pPr>
              <w:spacing w:line="360" w:lineRule="auto"/>
            </w:pPr>
            <w:r>
              <w:t>Аналитическая отчетность, реализуемая Системой в виде интерактивных аналитических панелей (</w:t>
            </w:r>
            <w:proofErr w:type="spellStart"/>
            <w:r>
              <w:t>дашбордов</w:t>
            </w:r>
            <w:proofErr w:type="spellEnd"/>
            <w:r>
              <w:t xml:space="preserve">), обеспечивающая пользователю возможность взаимодействия с анализируемыми данными: фильтрация, полнотекстовый поиск, сортировка, детализация и агрегирование, изменение перечня отображаемых показателей, изменение используемых аналитических разрезов и </w:t>
            </w:r>
            <w:proofErr w:type="gramStart"/>
            <w:r>
              <w:t>т .</w:t>
            </w:r>
            <w:proofErr w:type="gramEnd"/>
            <w:r>
              <w:t>п.</w:t>
            </w:r>
          </w:p>
        </w:tc>
      </w:tr>
      <w:tr w:rsidR="00152D9A" w:rsidRPr="00356B58" w14:paraId="46419E01" w14:textId="77777777" w:rsidTr="001303D3">
        <w:trPr>
          <w:cantSplit/>
        </w:trPr>
        <w:tc>
          <w:tcPr>
            <w:tcW w:w="675" w:type="dxa"/>
          </w:tcPr>
          <w:p w14:paraId="34D12274" w14:textId="77777777" w:rsidR="00152D9A" w:rsidRPr="00356B58" w:rsidRDefault="00175661" w:rsidP="001303D3">
            <w:r>
              <w:t>2</w:t>
            </w:r>
          </w:p>
        </w:tc>
        <w:tc>
          <w:tcPr>
            <w:tcW w:w="2694" w:type="dxa"/>
          </w:tcPr>
          <w:p w14:paraId="5623857F" w14:textId="77777777" w:rsidR="00152D9A" w:rsidRPr="00356B58" w:rsidRDefault="00152D9A" w:rsidP="001303D3">
            <w:r>
              <w:t>ПО</w:t>
            </w:r>
          </w:p>
        </w:tc>
        <w:tc>
          <w:tcPr>
            <w:tcW w:w="5209" w:type="dxa"/>
          </w:tcPr>
          <w:p w14:paraId="2BC52C4F" w14:textId="77777777" w:rsidR="00152D9A" w:rsidRPr="00356B58" w:rsidRDefault="00152D9A" w:rsidP="00F70E30">
            <w:pPr>
              <w:spacing w:line="360" w:lineRule="auto"/>
            </w:pPr>
            <w:r>
              <w:t>Программное обеспечение</w:t>
            </w:r>
          </w:p>
        </w:tc>
      </w:tr>
      <w:tr w:rsidR="00152D9A" w:rsidRPr="00356B58" w14:paraId="28BA7BC7" w14:textId="77777777" w:rsidTr="001303D3">
        <w:trPr>
          <w:cantSplit/>
        </w:trPr>
        <w:tc>
          <w:tcPr>
            <w:tcW w:w="675" w:type="dxa"/>
          </w:tcPr>
          <w:p w14:paraId="5E5754E4" w14:textId="77777777" w:rsidR="00152D9A" w:rsidRPr="00356B58" w:rsidRDefault="00175661" w:rsidP="001303D3">
            <w:r>
              <w:t>3</w:t>
            </w:r>
          </w:p>
        </w:tc>
        <w:tc>
          <w:tcPr>
            <w:tcW w:w="2694" w:type="dxa"/>
          </w:tcPr>
          <w:p w14:paraId="5760A870" w14:textId="77777777" w:rsidR="00152D9A" w:rsidRDefault="00152D9A" w:rsidP="001303D3">
            <w:r>
              <w:t>Система</w:t>
            </w:r>
          </w:p>
        </w:tc>
        <w:tc>
          <w:tcPr>
            <w:tcW w:w="5209" w:type="dxa"/>
          </w:tcPr>
          <w:p w14:paraId="322AA2F6" w14:textId="77777777" w:rsidR="00152D9A" w:rsidRDefault="00152D9A" w:rsidP="00F70E30">
            <w:pPr>
              <w:spacing w:line="360" w:lineRule="auto"/>
            </w:pPr>
            <w:r>
              <w:t>Система анализа данных и аналитической отчетности</w:t>
            </w:r>
          </w:p>
        </w:tc>
      </w:tr>
      <w:tr w:rsidR="00152D9A" w:rsidRPr="00356B58" w14:paraId="4280926F" w14:textId="77777777" w:rsidTr="001303D3">
        <w:trPr>
          <w:cantSplit/>
        </w:trPr>
        <w:tc>
          <w:tcPr>
            <w:tcW w:w="675" w:type="dxa"/>
          </w:tcPr>
          <w:p w14:paraId="152B54EA" w14:textId="77777777" w:rsidR="00152D9A" w:rsidRPr="00356B58" w:rsidRDefault="00175661" w:rsidP="001303D3">
            <w:r>
              <w:t>4</w:t>
            </w:r>
          </w:p>
        </w:tc>
        <w:tc>
          <w:tcPr>
            <w:tcW w:w="2694" w:type="dxa"/>
          </w:tcPr>
          <w:p w14:paraId="3A6563C2" w14:textId="77777777" w:rsidR="00152D9A" w:rsidRPr="00356B58" w:rsidRDefault="00152D9A" w:rsidP="001303D3">
            <w:r>
              <w:t>Статический отчет</w:t>
            </w:r>
          </w:p>
        </w:tc>
        <w:tc>
          <w:tcPr>
            <w:tcW w:w="5209" w:type="dxa"/>
          </w:tcPr>
          <w:p w14:paraId="5EB0DFA4" w14:textId="77777777" w:rsidR="00152D9A" w:rsidRPr="00152D9A" w:rsidRDefault="00152D9A" w:rsidP="00F70E30">
            <w:pPr>
              <w:spacing w:line="360" w:lineRule="auto"/>
            </w:pPr>
            <w:r>
              <w:t xml:space="preserve">Отчет, сгенерированный Системой в формате файла </w:t>
            </w:r>
            <w:r>
              <w:rPr>
                <w:lang w:val="en-US"/>
              </w:rPr>
              <w:t>Excel</w:t>
            </w:r>
            <w:r w:rsidRPr="00F70E30">
              <w:t xml:space="preserve">, </w:t>
            </w:r>
            <w:r>
              <w:rPr>
                <w:lang w:val="en-US"/>
              </w:rPr>
              <w:t>Word</w:t>
            </w:r>
            <w:r w:rsidRPr="00F70E30">
              <w:t xml:space="preserve">, </w:t>
            </w:r>
            <w:r>
              <w:rPr>
                <w:lang w:val="en-US"/>
              </w:rPr>
              <w:t>PDF</w:t>
            </w:r>
            <w:r w:rsidRPr="00F70E30">
              <w:t xml:space="preserve"> </w:t>
            </w:r>
            <w:r>
              <w:t xml:space="preserve">или </w:t>
            </w:r>
            <w:r>
              <w:rPr>
                <w:lang w:val="en-US"/>
              </w:rPr>
              <w:t>PowerPoint</w:t>
            </w:r>
            <w:r w:rsidRPr="00F70E30">
              <w:t xml:space="preserve">, </w:t>
            </w:r>
            <w:r>
              <w:t>содержащий информацию, актуальную на момент создания и не предусматривающий интерактивной работы с данными отчета.</w:t>
            </w:r>
          </w:p>
        </w:tc>
      </w:tr>
      <w:tr w:rsidR="00A57AC1" w:rsidRPr="00356B58" w14:paraId="24891494" w14:textId="77777777" w:rsidTr="001303D3">
        <w:trPr>
          <w:cantSplit/>
        </w:trPr>
        <w:tc>
          <w:tcPr>
            <w:tcW w:w="675" w:type="dxa"/>
          </w:tcPr>
          <w:p w14:paraId="597E8FD4" w14:textId="77777777" w:rsidR="00A57AC1" w:rsidRPr="00356B58" w:rsidRDefault="00175661" w:rsidP="001303D3">
            <w:r>
              <w:t>5</w:t>
            </w:r>
          </w:p>
        </w:tc>
        <w:tc>
          <w:tcPr>
            <w:tcW w:w="2694" w:type="dxa"/>
          </w:tcPr>
          <w:p w14:paraId="67609A3F" w14:textId="77777777" w:rsidR="00A57AC1" w:rsidRPr="00356B58" w:rsidRDefault="00A57AC1" w:rsidP="001303D3">
            <w:pPr>
              <w:rPr>
                <w:color w:val="44546A" w:themeColor="text2"/>
              </w:rPr>
            </w:pPr>
            <w:r w:rsidRPr="00356B58">
              <w:t>ТЗ</w:t>
            </w:r>
          </w:p>
        </w:tc>
        <w:tc>
          <w:tcPr>
            <w:tcW w:w="5209" w:type="dxa"/>
          </w:tcPr>
          <w:p w14:paraId="000A41C0" w14:textId="77777777" w:rsidR="00A57AC1" w:rsidRPr="00356B58" w:rsidRDefault="00A57AC1" w:rsidP="00F70E30">
            <w:pPr>
              <w:spacing w:line="360" w:lineRule="auto"/>
            </w:pPr>
            <w:r w:rsidRPr="00356B58">
              <w:t>Техническое задание</w:t>
            </w:r>
          </w:p>
        </w:tc>
      </w:tr>
    </w:tbl>
    <w:p w14:paraId="39E74397" w14:textId="77777777" w:rsidR="007A1201" w:rsidRDefault="007A1201" w:rsidP="007A1201">
      <w:pPr>
        <w:pStyle w:val="1"/>
        <w:numPr>
          <w:ilvl w:val="0"/>
          <w:numId w:val="0"/>
        </w:numPr>
        <w:ind w:left="432"/>
        <w:rPr>
          <w:color w:val="44546A" w:themeColor="text2"/>
        </w:rPr>
      </w:pPr>
      <w:bookmarkStart w:id="13" w:name="_Toc489271373"/>
      <w:bookmarkStart w:id="14" w:name="_Toc329358028"/>
    </w:p>
    <w:p w14:paraId="7818C674" w14:textId="77777777" w:rsidR="007A1201" w:rsidRDefault="007A1201" w:rsidP="007A1201"/>
    <w:p w14:paraId="69823EBC" w14:textId="77777777" w:rsidR="007A1201" w:rsidRDefault="007A1201" w:rsidP="007A1201"/>
    <w:p w14:paraId="44AD9008" w14:textId="77777777" w:rsidR="007A1201" w:rsidRPr="007A1201" w:rsidRDefault="007A1201" w:rsidP="007A1201"/>
    <w:p w14:paraId="517B65A9" w14:textId="77777777" w:rsidR="00A57AC1" w:rsidRPr="00356B58" w:rsidRDefault="00A57AC1" w:rsidP="00A57AC1">
      <w:pPr>
        <w:pStyle w:val="1"/>
        <w:rPr>
          <w:color w:val="44546A" w:themeColor="text2"/>
        </w:rPr>
      </w:pPr>
      <w:r w:rsidRPr="00356B58">
        <w:rPr>
          <w:color w:val="44546A" w:themeColor="text2"/>
        </w:rPr>
        <w:lastRenderedPageBreak/>
        <w:t>Назначение и цели создания</w:t>
      </w:r>
      <w:bookmarkEnd w:id="13"/>
      <w:r w:rsidRPr="00356B58">
        <w:rPr>
          <w:color w:val="44546A" w:themeColor="text2"/>
        </w:rPr>
        <w:t xml:space="preserve"> </w:t>
      </w:r>
      <w:bookmarkEnd w:id="14"/>
    </w:p>
    <w:p w14:paraId="05F7EDAC" w14:textId="77777777" w:rsidR="00A57AC1" w:rsidRPr="00356B58" w:rsidRDefault="00A57AC1" w:rsidP="00A57AC1">
      <w:pPr>
        <w:pStyle w:val="2"/>
        <w:rPr>
          <w:color w:val="44546A" w:themeColor="text2"/>
        </w:rPr>
      </w:pPr>
      <w:bookmarkStart w:id="15" w:name="_Toc489271374"/>
      <w:r w:rsidRPr="00356B58">
        <w:rPr>
          <w:color w:val="44546A" w:themeColor="text2"/>
        </w:rPr>
        <w:t>Назначение</w:t>
      </w:r>
      <w:r w:rsidR="00DA6972">
        <w:rPr>
          <w:color w:val="44546A" w:themeColor="text2"/>
        </w:rPr>
        <w:t xml:space="preserve"> и цели создания</w:t>
      </w:r>
      <w:bookmarkEnd w:id="15"/>
      <w:r w:rsidRPr="00356B58">
        <w:rPr>
          <w:color w:val="44546A" w:themeColor="text2"/>
        </w:rPr>
        <w:t xml:space="preserve"> </w:t>
      </w:r>
    </w:p>
    <w:p w14:paraId="13659AD5" w14:textId="77777777" w:rsidR="00A57AC1" w:rsidRPr="00356B58" w:rsidRDefault="00043E67" w:rsidP="00F70E30">
      <w:pPr>
        <w:spacing w:line="360" w:lineRule="auto"/>
        <w:ind w:firstLine="709"/>
      </w:pPr>
      <w:r>
        <w:t>Платформа</w:t>
      </w:r>
      <w:r w:rsidR="00A57AC1" w:rsidRPr="00356B58">
        <w:t xml:space="preserve"> предназначена для реализации аналитической функции </w:t>
      </w:r>
      <w:r w:rsidR="00BA7E0B">
        <w:t>Ф</w:t>
      </w:r>
      <w:r w:rsidR="001303D3">
        <w:t>онда развития центра разработки и центра коммерциализации новых технологий (</w:t>
      </w:r>
      <w:r w:rsidR="001303D3" w:rsidRPr="001303D3">
        <w:t xml:space="preserve">далее – «Фонд», «Фонд </w:t>
      </w:r>
      <w:proofErr w:type="spellStart"/>
      <w:r w:rsidR="001303D3" w:rsidRPr="001303D3">
        <w:t>Сколково</w:t>
      </w:r>
      <w:proofErr w:type="spellEnd"/>
      <w:r w:rsidR="001303D3" w:rsidRPr="001303D3">
        <w:t>»</w:t>
      </w:r>
      <w:r w:rsidR="001303D3">
        <w:t>)</w:t>
      </w:r>
      <w:r w:rsidR="00A57AC1" w:rsidRPr="00356B58">
        <w:t>.</w:t>
      </w:r>
    </w:p>
    <w:p w14:paraId="3BF18B76" w14:textId="77777777" w:rsidR="00A57AC1" w:rsidRPr="00356B58" w:rsidRDefault="009D306F" w:rsidP="00F70E30">
      <w:pPr>
        <w:spacing w:line="360" w:lineRule="auto"/>
        <w:ind w:firstLine="709"/>
      </w:pPr>
      <w:r>
        <w:t>Система</w:t>
      </w:r>
      <w:r w:rsidR="00A57AC1" w:rsidRPr="00356B58">
        <w:t xml:space="preserve"> предназначена для автоматизированной поддержки решения задач </w:t>
      </w:r>
      <w:r w:rsidR="002E4A52">
        <w:t xml:space="preserve">мониторинга и </w:t>
      </w:r>
      <w:r w:rsidR="00A57AC1" w:rsidRPr="00356B58">
        <w:t>анализа показателей производственной деятельности Заказчика.</w:t>
      </w:r>
    </w:p>
    <w:p w14:paraId="3C7FFC8B" w14:textId="77777777" w:rsidR="001303D3" w:rsidRDefault="00A57AC1" w:rsidP="00F70E30">
      <w:pPr>
        <w:pStyle w:val="aff3"/>
        <w:numPr>
          <w:ilvl w:val="0"/>
          <w:numId w:val="6"/>
        </w:numPr>
        <w:spacing w:line="360" w:lineRule="auto"/>
      </w:pPr>
      <w:r w:rsidRPr="00356B58">
        <w:t xml:space="preserve">Основными целями создания </w:t>
      </w:r>
      <w:r w:rsidR="00043E67">
        <w:t>Платформы</w:t>
      </w:r>
      <w:r w:rsidR="00043E67" w:rsidRPr="00356B58">
        <w:t xml:space="preserve"> </w:t>
      </w:r>
      <w:proofErr w:type="spellStart"/>
      <w:proofErr w:type="gramStart"/>
      <w:r w:rsidRPr="00356B58">
        <w:t>являются:</w:t>
      </w:r>
      <w:r w:rsidR="002E4A52">
        <w:rPr>
          <w:lang w:eastAsia="ru-RU"/>
        </w:rPr>
        <w:t>Предоставление</w:t>
      </w:r>
      <w:proofErr w:type="spellEnd"/>
      <w:proofErr w:type="gramEnd"/>
      <w:r w:rsidR="002E4A52">
        <w:rPr>
          <w:lang w:eastAsia="ru-RU"/>
        </w:rPr>
        <w:t xml:space="preserve"> пользователям Платформы возможностей создания интерактивной аналитики</w:t>
      </w:r>
      <w:r w:rsidR="001303D3">
        <w:rPr>
          <w:lang w:eastAsia="ru-RU"/>
        </w:rPr>
        <w:t>;</w:t>
      </w:r>
    </w:p>
    <w:p w14:paraId="15082FB3" w14:textId="77777777" w:rsidR="00A57AC1" w:rsidRPr="00356B58" w:rsidRDefault="001303D3" w:rsidP="00F70E30">
      <w:pPr>
        <w:pStyle w:val="aff3"/>
        <w:numPr>
          <w:ilvl w:val="0"/>
          <w:numId w:val="6"/>
        </w:numPr>
        <w:spacing w:line="360" w:lineRule="auto"/>
      </w:pPr>
      <w:r>
        <w:rPr>
          <w:lang w:eastAsia="ru-RU"/>
        </w:rPr>
        <w:t>Повышение доступности аналитических данных для конечных пользователей;</w:t>
      </w:r>
    </w:p>
    <w:p w14:paraId="761A9946" w14:textId="77777777" w:rsidR="00A57AC1" w:rsidRPr="00356B58" w:rsidRDefault="00A57AC1" w:rsidP="00F70E30">
      <w:pPr>
        <w:pStyle w:val="aff3"/>
        <w:numPr>
          <w:ilvl w:val="0"/>
          <w:numId w:val="6"/>
        </w:numPr>
        <w:spacing w:line="360" w:lineRule="auto"/>
      </w:pPr>
      <w:r w:rsidRPr="00356B58">
        <w:t>Сокращение сроков подготовки аналитической отчетности за счет интеграции с действующими информационными системами Заказчика;</w:t>
      </w:r>
    </w:p>
    <w:p w14:paraId="75771BEC" w14:textId="77777777" w:rsidR="00A57AC1" w:rsidRPr="00356B58" w:rsidRDefault="00A57AC1" w:rsidP="00F70E30">
      <w:pPr>
        <w:pStyle w:val="aff3"/>
        <w:numPr>
          <w:ilvl w:val="0"/>
          <w:numId w:val="6"/>
        </w:numPr>
        <w:spacing w:line="360" w:lineRule="auto"/>
      </w:pPr>
      <w:r w:rsidRPr="00356B58">
        <w:t>Снижение трудоемкости подготовки аналитических материалов для руководства Заказчика и по внешним запросам по ключевым показателям за счет предоставления функциональных средств конструирования аналитических отчетов и интерактивных панелей.</w:t>
      </w:r>
    </w:p>
    <w:p w14:paraId="7577128F" w14:textId="77777777" w:rsidR="00043E67" w:rsidRPr="00356B58" w:rsidRDefault="00043E67" w:rsidP="00F70E30">
      <w:pPr>
        <w:spacing w:line="360" w:lineRule="auto"/>
      </w:pPr>
      <w:r w:rsidRPr="00356B58">
        <w:t xml:space="preserve">Основными целями создания </w:t>
      </w:r>
      <w:r>
        <w:t>Системы</w:t>
      </w:r>
      <w:r w:rsidRPr="00356B58">
        <w:t xml:space="preserve"> являются:</w:t>
      </w:r>
    </w:p>
    <w:p w14:paraId="740FF274" w14:textId="77777777" w:rsidR="00043E67" w:rsidRDefault="00043E67" w:rsidP="00F70E30">
      <w:pPr>
        <w:pStyle w:val="aff3"/>
        <w:numPr>
          <w:ilvl w:val="0"/>
          <w:numId w:val="43"/>
        </w:numPr>
        <w:spacing w:line="360" w:lineRule="auto"/>
      </w:pPr>
      <w:r>
        <w:rPr>
          <w:lang w:eastAsia="ru-RU"/>
        </w:rPr>
        <w:t>Унификация, консолидация корпоративной отчетности Фонда;</w:t>
      </w:r>
    </w:p>
    <w:p w14:paraId="22D54BBF" w14:textId="77777777" w:rsidR="00043E67" w:rsidRDefault="00043E67" w:rsidP="00F70E30">
      <w:pPr>
        <w:pStyle w:val="aff3"/>
        <w:numPr>
          <w:ilvl w:val="0"/>
          <w:numId w:val="43"/>
        </w:numPr>
        <w:spacing w:line="360" w:lineRule="auto"/>
      </w:pPr>
      <w:r>
        <w:rPr>
          <w:lang w:eastAsia="ru-RU"/>
        </w:rPr>
        <w:t>Предоставление информационно-аналитической модели подразделениям Фонда;</w:t>
      </w:r>
    </w:p>
    <w:p w14:paraId="6BC79EBF" w14:textId="77777777" w:rsidR="00043E67" w:rsidRDefault="00043E67" w:rsidP="00F70E30">
      <w:pPr>
        <w:pStyle w:val="aff3"/>
        <w:numPr>
          <w:ilvl w:val="0"/>
          <w:numId w:val="43"/>
        </w:numPr>
        <w:spacing w:line="360" w:lineRule="auto"/>
      </w:pPr>
      <w:r w:rsidRPr="008B4DC5">
        <w:rPr>
          <w:lang w:eastAsia="ru-RU"/>
        </w:rPr>
        <w:t xml:space="preserve">Создание </w:t>
      </w:r>
      <w:r w:rsidR="0025606F">
        <w:rPr>
          <w:lang w:eastAsia="ru-RU"/>
        </w:rPr>
        <w:t xml:space="preserve">моделей </w:t>
      </w:r>
      <w:r w:rsidRPr="008B4DC5">
        <w:rPr>
          <w:lang w:eastAsia="ru-RU"/>
        </w:rPr>
        <w:t>интерактивной</w:t>
      </w:r>
      <w:r>
        <w:rPr>
          <w:lang w:eastAsia="ru-RU"/>
        </w:rPr>
        <w:t xml:space="preserve"> аналитики по ключевым процессам;</w:t>
      </w:r>
    </w:p>
    <w:p w14:paraId="642206B6" w14:textId="77777777" w:rsidR="009204E4" w:rsidRPr="00F70E30" w:rsidRDefault="009204E4" w:rsidP="00F70E30">
      <w:pPr>
        <w:pStyle w:val="aff3"/>
        <w:numPr>
          <w:ilvl w:val="0"/>
          <w:numId w:val="43"/>
        </w:numPr>
        <w:spacing w:line="360" w:lineRule="auto"/>
        <w:rPr>
          <w:lang w:eastAsia="ru-RU"/>
        </w:rPr>
      </w:pPr>
      <w:r w:rsidRPr="00F70E30">
        <w:rPr>
          <w:lang w:eastAsia="ru-RU"/>
        </w:rPr>
        <w:t>Обеспечение формирования статических</w:t>
      </w:r>
      <w:r w:rsidR="0025606F" w:rsidRPr="00F70E30">
        <w:rPr>
          <w:lang w:eastAsia="ru-RU"/>
        </w:rPr>
        <w:t xml:space="preserve"> отчетов на основе аналитических</w:t>
      </w:r>
      <w:r w:rsidRPr="00F70E30">
        <w:rPr>
          <w:lang w:eastAsia="ru-RU"/>
        </w:rPr>
        <w:t xml:space="preserve"> моде</w:t>
      </w:r>
      <w:r w:rsidR="0025606F" w:rsidRPr="00F70E30">
        <w:rPr>
          <w:lang w:eastAsia="ru-RU"/>
        </w:rPr>
        <w:t>лей</w:t>
      </w:r>
      <w:r w:rsidRPr="00F70E30">
        <w:rPr>
          <w:lang w:eastAsia="ru-RU"/>
        </w:rPr>
        <w:t xml:space="preserve"> по ключевым процессам;</w:t>
      </w:r>
    </w:p>
    <w:p w14:paraId="086861BE" w14:textId="77777777" w:rsidR="00043E67" w:rsidRPr="00356B58" w:rsidRDefault="00043E67" w:rsidP="00F70E30">
      <w:pPr>
        <w:pStyle w:val="aff3"/>
        <w:numPr>
          <w:ilvl w:val="0"/>
          <w:numId w:val="43"/>
        </w:numPr>
        <w:spacing w:line="360" w:lineRule="auto"/>
      </w:pPr>
      <w:r w:rsidRPr="00356B58">
        <w:t>Повышение эффективности управления производственной деятельностью Заказчика.</w:t>
      </w:r>
    </w:p>
    <w:p w14:paraId="277A5F89" w14:textId="77777777" w:rsidR="0009327F" w:rsidRPr="00356B58" w:rsidRDefault="003A130D" w:rsidP="00F70E30">
      <w:pPr>
        <w:pStyle w:val="aff3"/>
        <w:numPr>
          <w:ilvl w:val="0"/>
          <w:numId w:val="43"/>
        </w:numPr>
        <w:spacing w:before="0" w:after="160" w:line="259" w:lineRule="auto"/>
        <w:jc w:val="left"/>
        <w:rPr>
          <w:lang w:eastAsia="ru-RU"/>
        </w:rPr>
      </w:pPr>
      <w:r>
        <w:rPr>
          <w:lang w:eastAsia="ru-RU"/>
        </w:rPr>
        <w:br w:type="page"/>
      </w:r>
    </w:p>
    <w:p w14:paraId="1CAFD660" w14:textId="77777777" w:rsidR="00A57AC1" w:rsidRPr="00356B58" w:rsidRDefault="00A57AC1" w:rsidP="00A57AC1">
      <w:pPr>
        <w:pStyle w:val="1"/>
        <w:rPr>
          <w:color w:val="44546A" w:themeColor="text2"/>
        </w:rPr>
      </w:pPr>
      <w:bookmarkStart w:id="16" w:name="_Toc329358032"/>
      <w:bookmarkStart w:id="17" w:name="_Toc489271375"/>
      <w:r w:rsidRPr="00356B58">
        <w:rPr>
          <w:color w:val="44546A" w:themeColor="text2"/>
        </w:rPr>
        <w:lastRenderedPageBreak/>
        <w:t xml:space="preserve">Требования </w:t>
      </w:r>
      <w:r w:rsidR="00043E67">
        <w:rPr>
          <w:color w:val="44546A" w:themeColor="text2"/>
        </w:rPr>
        <w:t>к платформе</w:t>
      </w:r>
      <w:bookmarkEnd w:id="16"/>
      <w:bookmarkEnd w:id="17"/>
    </w:p>
    <w:p w14:paraId="20BFDEEB" w14:textId="77777777" w:rsidR="003A130D" w:rsidRPr="00356B58" w:rsidRDefault="006B0A4A" w:rsidP="003A130D">
      <w:pPr>
        <w:pStyle w:val="2"/>
      </w:pPr>
      <w:bookmarkStart w:id="18" w:name="_Toc329358034"/>
      <w:bookmarkStart w:id="19" w:name="_Toc489271376"/>
      <w:bookmarkStart w:id="20" w:name="_Toc329358033"/>
      <w:r>
        <w:t xml:space="preserve">Общие </w:t>
      </w:r>
      <w:bookmarkEnd w:id="18"/>
      <w:r w:rsidR="00A3525F">
        <w:t>положения</w:t>
      </w:r>
      <w:bookmarkEnd w:id="19"/>
    </w:p>
    <w:bookmarkEnd w:id="20"/>
    <w:p w14:paraId="7BD7A021" w14:textId="77777777" w:rsidR="00A57AC1" w:rsidRDefault="00C70AD1" w:rsidP="00F70E30">
      <w:pPr>
        <w:pStyle w:val="a4"/>
        <w:spacing w:line="360" w:lineRule="auto"/>
        <w:ind w:right="0" w:firstLine="709"/>
      </w:pPr>
      <w:r>
        <w:t xml:space="preserve">Платформа должна использовать клиент-серверную технологию </w:t>
      </w:r>
      <w:r w:rsidR="00A57AC1" w:rsidRPr="00356B58">
        <w:t xml:space="preserve">с возможностью подключения удаленных пользователей через WEB интерфейс. </w:t>
      </w:r>
      <w:r w:rsidR="001808E6">
        <w:t>На базе платформы</w:t>
      </w:r>
      <w:r w:rsidR="00CD541A">
        <w:t xml:space="preserve"> может </w:t>
      </w:r>
      <w:r w:rsidR="001808E6">
        <w:t xml:space="preserve">быть создано </w:t>
      </w:r>
      <w:r w:rsidR="00CD541A">
        <w:t xml:space="preserve">нескольких приложений, каждое из которых реализует определенное направление аналитики. </w:t>
      </w:r>
      <w:r w:rsidR="00A57AC1" w:rsidRPr="00356B58">
        <w:t xml:space="preserve">На сервере </w:t>
      </w:r>
      <w:r w:rsidR="00AE114D">
        <w:t>Платформ</w:t>
      </w:r>
      <w:r w:rsidR="00A57AC1" w:rsidRPr="00356B58">
        <w:t>ы должны публиковаться все приложения, настраиват</w:t>
      </w:r>
      <w:r w:rsidR="000923E5">
        <w:t>ь</w:t>
      </w:r>
      <w:r w:rsidR="00A57AC1" w:rsidRPr="00356B58">
        <w:t>ся доступ пользователей к конкретному приложению</w:t>
      </w:r>
      <w:r w:rsidR="009204E4" w:rsidRPr="00F70E30">
        <w:t xml:space="preserve">, </w:t>
      </w:r>
      <w:r w:rsidR="009204E4" w:rsidRPr="00C70AD1">
        <w:t xml:space="preserve">осуществляться формирование </w:t>
      </w:r>
      <w:r w:rsidRPr="00F70E30">
        <w:t xml:space="preserve">динамической и </w:t>
      </w:r>
      <w:r w:rsidR="009204E4" w:rsidRPr="00C70AD1">
        <w:t>статической отчетности</w:t>
      </w:r>
      <w:r w:rsidR="009204E4">
        <w:t>.</w:t>
      </w:r>
      <w:r w:rsidR="00A57AC1" w:rsidRPr="00356B58">
        <w:t xml:space="preserve"> Для функционирования </w:t>
      </w:r>
      <w:r w:rsidR="00AE114D">
        <w:t>Платформ</w:t>
      </w:r>
      <w:r w:rsidR="00A57AC1" w:rsidRPr="00356B58">
        <w:t>ы</w:t>
      </w:r>
      <w:r>
        <w:t xml:space="preserve"> не предполагается</w:t>
      </w:r>
      <w:r w:rsidR="00A57AC1" w:rsidRPr="00356B58">
        <w:t xml:space="preserve"> использовани</w:t>
      </w:r>
      <w:r>
        <w:t>е</w:t>
      </w:r>
      <w:r w:rsidR="00A57AC1" w:rsidRPr="00356B58">
        <w:t xml:space="preserve"> выделенного сервера СУБД.</w:t>
      </w:r>
    </w:p>
    <w:p w14:paraId="1A270C20" w14:textId="77777777" w:rsidR="005E42B5" w:rsidRPr="00F70E30" w:rsidRDefault="00A3525F" w:rsidP="00F70E30">
      <w:pPr>
        <w:pStyle w:val="a4"/>
        <w:spacing w:line="360" w:lineRule="auto"/>
        <w:ind w:right="0" w:firstLine="709"/>
        <w:rPr>
          <w:szCs w:val="20"/>
        </w:rPr>
      </w:pPr>
      <w:r>
        <w:t xml:space="preserve">В качестве базового элемента </w:t>
      </w:r>
      <w:r w:rsidR="00AE114D">
        <w:t>Платформ</w:t>
      </w:r>
      <w:r>
        <w:t xml:space="preserve">ы предполагается использование промышленного решения класса </w:t>
      </w:r>
      <w:proofErr w:type="spellStart"/>
      <w:r>
        <w:t>Business</w:t>
      </w:r>
      <w:proofErr w:type="spellEnd"/>
      <w:r>
        <w:t xml:space="preserve"> </w:t>
      </w:r>
      <w:proofErr w:type="spellStart"/>
      <w:r>
        <w:t>Intelligence</w:t>
      </w:r>
      <w:proofErr w:type="spellEnd"/>
      <w:r w:rsidR="00C70AD1">
        <w:t xml:space="preserve"> (</w:t>
      </w:r>
      <w:r w:rsidR="00C70AD1">
        <w:rPr>
          <w:lang w:val="en-US"/>
        </w:rPr>
        <w:t>BI</w:t>
      </w:r>
      <w:r w:rsidR="00C70AD1" w:rsidRPr="00F70E30">
        <w:t>)</w:t>
      </w:r>
      <w:r>
        <w:t>.</w:t>
      </w:r>
      <w:r w:rsidR="009204E4">
        <w:t xml:space="preserve"> </w:t>
      </w:r>
      <w:r w:rsidR="00AE114D">
        <w:rPr>
          <w:szCs w:val="20"/>
        </w:rPr>
        <w:t>Платформ</w:t>
      </w:r>
      <w:r w:rsidR="005E42B5" w:rsidRPr="00B02C88">
        <w:rPr>
          <w:szCs w:val="20"/>
        </w:rPr>
        <w:t>а должна обеспечивать одновременную работу 50-ти пользователей c возможностью масштабирования в случае увеличения кол-ва пользователей</w:t>
      </w:r>
      <w:r w:rsidR="00C70AD1" w:rsidRPr="00F70E30">
        <w:rPr>
          <w:szCs w:val="20"/>
        </w:rPr>
        <w:t>.</w:t>
      </w:r>
    </w:p>
    <w:p w14:paraId="6708DE19" w14:textId="77777777" w:rsidR="00752460" w:rsidRPr="00752460" w:rsidRDefault="00752460" w:rsidP="00F70E30">
      <w:pPr>
        <w:pStyle w:val="a4"/>
        <w:spacing w:line="360" w:lineRule="auto"/>
        <w:ind w:right="0" w:firstLine="709"/>
      </w:pPr>
      <w:r>
        <w:rPr>
          <w:szCs w:val="20"/>
        </w:rPr>
        <w:t>Базовый элемент Платформы должен обладать технологической полнотой, и обеспечивать разработку аналитических решений без необходимости внесения изменений в существующую инфраструктуру, бизнес-процессы и источники данных Заказчика.</w:t>
      </w:r>
    </w:p>
    <w:p w14:paraId="5A3D40F1" w14:textId="77777777" w:rsidR="00C70AD1" w:rsidRPr="00B46B75" w:rsidRDefault="005E42B5" w:rsidP="00F70E30">
      <w:pPr>
        <w:pStyle w:val="a4"/>
        <w:spacing w:line="360" w:lineRule="auto"/>
        <w:ind w:right="0" w:firstLine="709"/>
      </w:pPr>
      <w:r w:rsidRPr="00B02C88">
        <w:rPr>
          <w:szCs w:val="20"/>
        </w:rPr>
        <w:t xml:space="preserve">Все компоненты и данные </w:t>
      </w:r>
      <w:r w:rsidR="00AE114D">
        <w:rPr>
          <w:szCs w:val="20"/>
        </w:rPr>
        <w:t>Платформ</w:t>
      </w:r>
      <w:r w:rsidRPr="00B02C88">
        <w:rPr>
          <w:szCs w:val="20"/>
        </w:rPr>
        <w:t>ы должны быть развёрнуты на серверах Заказчика, с возможностью установки серверных компонен</w:t>
      </w:r>
      <w:r>
        <w:rPr>
          <w:szCs w:val="20"/>
        </w:rPr>
        <w:t xml:space="preserve">т </w:t>
      </w:r>
      <w:r w:rsidR="00AE114D">
        <w:rPr>
          <w:szCs w:val="20"/>
        </w:rPr>
        <w:t>Платформ</w:t>
      </w:r>
      <w:r>
        <w:rPr>
          <w:szCs w:val="20"/>
        </w:rPr>
        <w:t>ы на виртуальные серверы.</w:t>
      </w:r>
      <w:r w:rsidR="00FC034F" w:rsidRPr="00F70E30">
        <w:rPr>
          <w:szCs w:val="20"/>
        </w:rPr>
        <w:t xml:space="preserve"> </w:t>
      </w:r>
      <w:r w:rsidR="00C70AD1">
        <w:rPr>
          <w:szCs w:val="20"/>
        </w:rPr>
        <w:t>Платформа должна предусматривать работу пользователей через актуальные</w:t>
      </w:r>
      <w:r w:rsidR="00C70AD1" w:rsidRPr="00F70E30">
        <w:rPr>
          <w:szCs w:val="20"/>
        </w:rPr>
        <w:t xml:space="preserve"> </w:t>
      </w:r>
      <w:r w:rsidR="00C70AD1">
        <w:rPr>
          <w:szCs w:val="20"/>
        </w:rPr>
        <w:t>на момент сдачи работ версии браузеров (</w:t>
      </w:r>
      <w:r w:rsidR="00C70AD1">
        <w:rPr>
          <w:szCs w:val="20"/>
          <w:lang w:val="en-US"/>
        </w:rPr>
        <w:t>Internet</w:t>
      </w:r>
      <w:r w:rsidR="00C70AD1" w:rsidRPr="00F70E30">
        <w:rPr>
          <w:szCs w:val="20"/>
        </w:rPr>
        <w:t xml:space="preserve"> </w:t>
      </w:r>
      <w:r w:rsidR="00C70AD1">
        <w:rPr>
          <w:szCs w:val="20"/>
          <w:lang w:val="en-US"/>
        </w:rPr>
        <w:t>Explorer</w:t>
      </w:r>
      <w:r w:rsidR="00C70AD1" w:rsidRPr="00F70E30">
        <w:rPr>
          <w:szCs w:val="20"/>
        </w:rPr>
        <w:t>,</w:t>
      </w:r>
      <w:r w:rsidR="00C70AD1">
        <w:rPr>
          <w:szCs w:val="20"/>
        </w:rPr>
        <w:t xml:space="preserve"> </w:t>
      </w:r>
      <w:r w:rsidR="00C70AD1">
        <w:rPr>
          <w:szCs w:val="20"/>
          <w:lang w:val="en-US"/>
        </w:rPr>
        <w:t>Mozilla</w:t>
      </w:r>
      <w:r w:rsidR="00C70AD1" w:rsidRPr="00F70E30">
        <w:rPr>
          <w:szCs w:val="20"/>
        </w:rPr>
        <w:t xml:space="preserve"> </w:t>
      </w:r>
      <w:r w:rsidR="00C70AD1">
        <w:rPr>
          <w:szCs w:val="20"/>
          <w:lang w:val="en-US"/>
        </w:rPr>
        <w:t>Firefox</w:t>
      </w:r>
      <w:r w:rsidR="00C70AD1" w:rsidRPr="00F70E30">
        <w:rPr>
          <w:szCs w:val="20"/>
        </w:rPr>
        <w:t xml:space="preserve">, </w:t>
      </w:r>
      <w:r w:rsidR="00C70AD1">
        <w:rPr>
          <w:szCs w:val="20"/>
          <w:lang w:val="en-US"/>
        </w:rPr>
        <w:t>Google</w:t>
      </w:r>
      <w:r w:rsidR="00C70AD1" w:rsidRPr="00F70E30">
        <w:rPr>
          <w:szCs w:val="20"/>
        </w:rPr>
        <w:t xml:space="preserve"> </w:t>
      </w:r>
      <w:r w:rsidR="00C70AD1">
        <w:rPr>
          <w:szCs w:val="20"/>
          <w:lang w:val="en-US"/>
        </w:rPr>
        <w:t>Chrome</w:t>
      </w:r>
      <w:r w:rsidR="00C70AD1" w:rsidRPr="00F70E30">
        <w:rPr>
          <w:szCs w:val="20"/>
        </w:rPr>
        <w:t xml:space="preserve">, </w:t>
      </w:r>
      <w:r w:rsidR="00C70AD1">
        <w:rPr>
          <w:szCs w:val="20"/>
          <w:lang w:val="en-US"/>
        </w:rPr>
        <w:t>Safari</w:t>
      </w:r>
      <w:r w:rsidR="00C70AD1" w:rsidRPr="00F70E30">
        <w:rPr>
          <w:szCs w:val="20"/>
        </w:rPr>
        <w:t>).</w:t>
      </w:r>
    </w:p>
    <w:p w14:paraId="7AF151E9" w14:textId="77777777" w:rsidR="00A57AC1" w:rsidRPr="00356B58" w:rsidRDefault="00A3525F" w:rsidP="00A3525F">
      <w:pPr>
        <w:pStyle w:val="2"/>
      </w:pPr>
      <w:bookmarkStart w:id="21" w:name="_Toc488143807"/>
      <w:bookmarkStart w:id="22" w:name="_Ref329353872"/>
      <w:bookmarkStart w:id="23" w:name="_Toc329358038"/>
      <w:bookmarkStart w:id="24" w:name="_Toc489271377"/>
      <w:bookmarkEnd w:id="21"/>
      <w:r>
        <w:t>Режимы</w:t>
      </w:r>
      <w:r w:rsidR="00A57AC1" w:rsidRPr="00356B58">
        <w:t xml:space="preserve"> функционирования </w:t>
      </w:r>
      <w:r w:rsidR="00A21544">
        <w:t>Платформ</w:t>
      </w:r>
      <w:r w:rsidR="00A57AC1" w:rsidRPr="00356B58">
        <w:t>ы</w:t>
      </w:r>
      <w:bookmarkEnd w:id="22"/>
      <w:bookmarkEnd w:id="23"/>
      <w:bookmarkEnd w:id="24"/>
    </w:p>
    <w:p w14:paraId="16E05B39" w14:textId="77777777" w:rsidR="00A57AC1" w:rsidRPr="00356B58" w:rsidRDefault="00A21544" w:rsidP="00F70E30">
      <w:pPr>
        <w:spacing w:line="360" w:lineRule="auto"/>
      </w:pPr>
      <w:r>
        <w:t>Платформ</w:t>
      </w:r>
      <w:r w:rsidR="00A57AC1" w:rsidRPr="00356B58">
        <w:t>а должна обеспечивать следующие режимы функционирования:</w:t>
      </w:r>
    </w:p>
    <w:p w14:paraId="38184BAF" w14:textId="77777777" w:rsidR="00A57AC1" w:rsidRPr="00356B58" w:rsidRDefault="00A57AC1" w:rsidP="00F70E30">
      <w:pPr>
        <w:pStyle w:val="aff3"/>
        <w:numPr>
          <w:ilvl w:val="0"/>
          <w:numId w:val="7"/>
        </w:numPr>
        <w:spacing w:line="360" w:lineRule="auto"/>
      </w:pPr>
      <w:r w:rsidRPr="0071727E">
        <w:rPr>
          <w:b/>
        </w:rPr>
        <w:t>Штатный режим</w:t>
      </w:r>
      <w:r w:rsidRPr="00356B58">
        <w:t xml:space="preserve"> - </w:t>
      </w:r>
      <w:r w:rsidR="00FC034F">
        <w:rPr>
          <w:szCs w:val="28"/>
        </w:rPr>
        <w:t>п</w:t>
      </w:r>
      <w:r w:rsidRPr="00356B58">
        <w:rPr>
          <w:szCs w:val="28"/>
        </w:rPr>
        <w:t>редназначен для работы пользователей в рабочее время</w:t>
      </w:r>
      <w:r w:rsidRPr="00356B58">
        <w:t>;</w:t>
      </w:r>
    </w:p>
    <w:p w14:paraId="171C5856" w14:textId="77777777" w:rsidR="00A57AC1" w:rsidRPr="00356B58" w:rsidRDefault="00A57AC1" w:rsidP="00F70E30">
      <w:pPr>
        <w:pStyle w:val="aff3"/>
        <w:numPr>
          <w:ilvl w:val="0"/>
          <w:numId w:val="7"/>
        </w:numPr>
        <w:spacing w:line="360" w:lineRule="auto"/>
      </w:pPr>
      <w:r w:rsidRPr="0071727E">
        <w:rPr>
          <w:b/>
        </w:rPr>
        <w:t>Режим регламентного обслуживания</w:t>
      </w:r>
      <w:r w:rsidRPr="00356B58">
        <w:t xml:space="preserve"> - </w:t>
      </w:r>
      <w:r w:rsidR="00FC034F">
        <w:rPr>
          <w:szCs w:val="28"/>
        </w:rPr>
        <w:t>п</w:t>
      </w:r>
      <w:r w:rsidRPr="00356B58">
        <w:rPr>
          <w:szCs w:val="28"/>
        </w:rPr>
        <w:t xml:space="preserve">редназначен для проведения регламентных работ в нерабочее время по обслуживанию </w:t>
      </w:r>
      <w:r w:rsidR="00A21544">
        <w:rPr>
          <w:szCs w:val="28"/>
        </w:rPr>
        <w:t>Платформ</w:t>
      </w:r>
      <w:r w:rsidRPr="00356B58">
        <w:rPr>
          <w:szCs w:val="28"/>
        </w:rPr>
        <w:t>ы и резервному копированию данных</w:t>
      </w:r>
      <w:r w:rsidRPr="00356B58">
        <w:t>;</w:t>
      </w:r>
    </w:p>
    <w:p w14:paraId="357593F7" w14:textId="77777777" w:rsidR="00A57AC1" w:rsidRPr="00356B58" w:rsidRDefault="00A57AC1" w:rsidP="00F70E30">
      <w:pPr>
        <w:pStyle w:val="aff3"/>
        <w:numPr>
          <w:ilvl w:val="0"/>
          <w:numId w:val="7"/>
        </w:numPr>
        <w:spacing w:line="360" w:lineRule="auto"/>
      </w:pPr>
      <w:r w:rsidRPr="0071727E">
        <w:rPr>
          <w:b/>
        </w:rPr>
        <w:t xml:space="preserve">Режим восстановления </w:t>
      </w:r>
      <w:r w:rsidR="00A21544">
        <w:rPr>
          <w:b/>
        </w:rPr>
        <w:t>Платформ</w:t>
      </w:r>
      <w:r w:rsidRPr="0071727E">
        <w:rPr>
          <w:b/>
        </w:rPr>
        <w:t>ы после отказа или сбоя</w:t>
      </w:r>
      <w:r w:rsidRPr="00356B58">
        <w:t xml:space="preserve"> - </w:t>
      </w:r>
      <w:r w:rsidRPr="00356B58">
        <w:rPr>
          <w:szCs w:val="28"/>
        </w:rPr>
        <w:t xml:space="preserve">Предназначен для восстановления работоспособности </w:t>
      </w:r>
      <w:r w:rsidR="00A21544">
        <w:rPr>
          <w:szCs w:val="28"/>
        </w:rPr>
        <w:t>Платформ</w:t>
      </w:r>
      <w:r w:rsidRPr="00356B58">
        <w:rPr>
          <w:szCs w:val="28"/>
        </w:rPr>
        <w:t xml:space="preserve">ы в условиях непредвиденных отказов или сбоев программно-технических средств, включая сбой в </w:t>
      </w:r>
      <w:r w:rsidR="00A21544">
        <w:rPr>
          <w:szCs w:val="28"/>
        </w:rPr>
        <w:t>Платформ</w:t>
      </w:r>
      <w:r w:rsidRPr="00356B58">
        <w:rPr>
          <w:szCs w:val="28"/>
        </w:rPr>
        <w:t>е электропитания</w:t>
      </w:r>
      <w:r w:rsidRPr="00356B58">
        <w:t>.</w:t>
      </w:r>
    </w:p>
    <w:p w14:paraId="7ABA3176" w14:textId="77777777" w:rsidR="00A57AC1" w:rsidRPr="00356B58" w:rsidRDefault="00A3525F" w:rsidP="00A3525F">
      <w:pPr>
        <w:pStyle w:val="2"/>
      </w:pPr>
      <w:bookmarkStart w:id="25" w:name="_Ref329354498"/>
      <w:bookmarkStart w:id="26" w:name="_Toc329358040"/>
      <w:bookmarkStart w:id="27" w:name="_Toc489271378"/>
      <w:r>
        <w:lastRenderedPageBreak/>
        <w:t>Развитие и модернизация</w:t>
      </w:r>
      <w:r w:rsidR="00A57AC1" w:rsidRPr="00356B58">
        <w:t xml:space="preserve"> </w:t>
      </w:r>
      <w:r w:rsidR="00A21544">
        <w:t>Платформ</w:t>
      </w:r>
      <w:r w:rsidR="00A57AC1" w:rsidRPr="00356B58">
        <w:t>ы</w:t>
      </w:r>
      <w:bookmarkEnd w:id="25"/>
      <w:bookmarkEnd w:id="26"/>
      <w:bookmarkEnd w:id="27"/>
    </w:p>
    <w:p w14:paraId="540867B0" w14:textId="77777777" w:rsidR="00A57AC1" w:rsidRDefault="00A21544" w:rsidP="00F70E30">
      <w:pPr>
        <w:spacing w:line="360" w:lineRule="auto"/>
        <w:ind w:firstLine="709"/>
      </w:pPr>
      <w:r>
        <w:t>Платформ</w:t>
      </w:r>
      <w:r w:rsidR="00A57AC1" w:rsidRPr="00356B58">
        <w:t xml:space="preserve">а должна обеспечивать возможность дальнейшей модернизации как программного обеспечения, так и комплекса технических средств. Необходимо предусмотреть возможность увеличения производительности и функциональности </w:t>
      </w:r>
      <w:r>
        <w:t>Платформ</w:t>
      </w:r>
      <w:r w:rsidR="00A57AC1" w:rsidRPr="00356B58">
        <w:t>ы путем её масштабирования</w:t>
      </w:r>
      <w:r w:rsidR="002E0627">
        <w:t xml:space="preserve"> и настройки</w:t>
      </w:r>
      <w:r w:rsidR="00A57AC1" w:rsidRPr="00356B58">
        <w:t>.</w:t>
      </w:r>
    </w:p>
    <w:p w14:paraId="617EB376" w14:textId="77777777" w:rsidR="001F7F19" w:rsidRPr="00356B58" w:rsidRDefault="001F7F19" w:rsidP="00A3525F">
      <w:pPr>
        <w:pStyle w:val="2"/>
      </w:pPr>
      <w:bookmarkStart w:id="28" w:name="_Toc489271379"/>
      <w:r>
        <w:t>З</w:t>
      </w:r>
      <w:r w:rsidRPr="00356B58">
        <w:t>ащит</w:t>
      </w:r>
      <w:r>
        <w:t>а</w:t>
      </w:r>
      <w:r w:rsidRPr="00356B58">
        <w:t xml:space="preserve"> информации</w:t>
      </w:r>
      <w:r>
        <w:t xml:space="preserve"> и разграничение доступа</w:t>
      </w:r>
      <w:bookmarkEnd w:id="28"/>
    </w:p>
    <w:p w14:paraId="54B79E9E" w14:textId="77777777" w:rsidR="001F7F19" w:rsidRPr="00356B58" w:rsidRDefault="00A21544" w:rsidP="00F70E30">
      <w:pPr>
        <w:spacing w:line="360" w:lineRule="auto"/>
        <w:ind w:firstLine="709"/>
      </w:pPr>
      <w:r>
        <w:t>Платформ</w:t>
      </w:r>
      <w:r w:rsidR="001F7F19">
        <w:t xml:space="preserve">а должна обеспечить реализацию следующих </w:t>
      </w:r>
      <w:r w:rsidR="001F7F19" w:rsidRPr="00356B58">
        <w:t>функций:</w:t>
      </w:r>
    </w:p>
    <w:p w14:paraId="234CEAB1" w14:textId="77777777" w:rsidR="001F7F19" w:rsidRDefault="001F7F19" w:rsidP="00F70E30">
      <w:pPr>
        <w:pStyle w:val="aff3"/>
        <w:numPr>
          <w:ilvl w:val="0"/>
          <w:numId w:val="9"/>
        </w:numPr>
        <w:spacing w:line="360" w:lineRule="auto"/>
      </w:pPr>
      <w:r w:rsidRPr="00356B58">
        <w:t xml:space="preserve">Контроль и управление доступом пользователей к защищаемым информационным ресурсам </w:t>
      </w:r>
      <w:r w:rsidR="00A21544">
        <w:t>Платформ</w:t>
      </w:r>
      <w:r w:rsidRPr="00356B58">
        <w:t>ы;</w:t>
      </w:r>
    </w:p>
    <w:p w14:paraId="58D4533A" w14:textId="77777777" w:rsidR="005E42B5" w:rsidRPr="00356B58" w:rsidRDefault="00877EBC" w:rsidP="00F70E30">
      <w:pPr>
        <w:pStyle w:val="aff3"/>
        <w:numPr>
          <w:ilvl w:val="0"/>
          <w:numId w:val="9"/>
        </w:numPr>
        <w:spacing w:line="360" w:lineRule="auto"/>
      </w:pPr>
      <w:r>
        <w:t xml:space="preserve">Интеграция </w:t>
      </w:r>
      <w:r w:rsidR="005E42B5" w:rsidRPr="00B02C88">
        <w:t xml:space="preserve">с </w:t>
      </w:r>
      <w:proofErr w:type="spellStart"/>
      <w:r w:rsidR="005E42B5" w:rsidRPr="00B02C88">
        <w:t>ActiveDirectory</w:t>
      </w:r>
      <w:proofErr w:type="spellEnd"/>
      <w:r w:rsidR="005E42B5" w:rsidRPr="00B02C88">
        <w:t xml:space="preserve"> для аутентификации пользователей</w:t>
      </w:r>
      <w:r w:rsidR="005E42B5">
        <w:t>.</w:t>
      </w:r>
    </w:p>
    <w:p w14:paraId="6489CA7C" w14:textId="77777777" w:rsidR="00FA28BE" w:rsidRPr="00560D16" w:rsidRDefault="00FA28BE">
      <w:pPr>
        <w:pStyle w:val="phNormal0"/>
        <w:numPr>
          <w:ilvl w:val="0"/>
          <w:numId w:val="9"/>
        </w:numPr>
        <w:rPr>
          <w:rFonts w:ascii="Times New Roman" w:eastAsia="Times New Roman" w:hAnsi="Times New Roman" w:cs="Tahoma"/>
          <w:color w:val="auto"/>
          <w:szCs w:val="20"/>
        </w:rPr>
      </w:pPr>
      <w:r w:rsidRPr="00560D16">
        <w:rPr>
          <w:rFonts w:ascii="Times New Roman" w:eastAsia="Times New Roman" w:hAnsi="Times New Roman" w:cs="Tahoma"/>
          <w:color w:val="auto"/>
          <w:szCs w:val="20"/>
        </w:rPr>
        <w:t>Разграничение прав доступа к данным в соответствии ролевой моделью</w:t>
      </w:r>
      <w:r w:rsidR="00141B73" w:rsidRPr="00560D16">
        <w:rPr>
          <w:rFonts w:ascii="Times New Roman" w:eastAsia="Times New Roman" w:hAnsi="Times New Roman" w:cs="Tahoma"/>
          <w:color w:val="auto"/>
          <w:szCs w:val="20"/>
        </w:rPr>
        <w:t xml:space="preserve">. Определение логина и пароля пользователя, определение доступных ему приложений, </w:t>
      </w:r>
      <w:r w:rsidR="00FC034F" w:rsidRPr="00560D16">
        <w:rPr>
          <w:rFonts w:ascii="Times New Roman" w:eastAsia="Times New Roman" w:hAnsi="Times New Roman" w:cs="Tahoma"/>
          <w:color w:val="auto"/>
          <w:szCs w:val="20"/>
        </w:rPr>
        <w:t xml:space="preserve">ограничение </w:t>
      </w:r>
      <w:r w:rsidR="00141B73" w:rsidRPr="00560D16">
        <w:rPr>
          <w:rFonts w:ascii="Times New Roman" w:eastAsia="Times New Roman" w:hAnsi="Times New Roman" w:cs="Tahoma"/>
          <w:color w:val="auto"/>
          <w:szCs w:val="20"/>
        </w:rPr>
        <w:t>массивов информации, которые могут быть доступны пользователю для анализа.</w:t>
      </w:r>
    </w:p>
    <w:p w14:paraId="1529DEE7" w14:textId="77777777" w:rsidR="001F7F19" w:rsidRPr="00356B58" w:rsidRDefault="001F7F19" w:rsidP="00F70E30">
      <w:pPr>
        <w:pStyle w:val="aff3"/>
        <w:numPr>
          <w:ilvl w:val="0"/>
          <w:numId w:val="9"/>
        </w:numPr>
        <w:spacing w:line="360" w:lineRule="auto"/>
      </w:pPr>
      <w:bookmarkStart w:id="29" w:name="OLE_LINK3"/>
      <w:r w:rsidRPr="00356B58">
        <w:t>Регистрация и учет событий, связанных с подк</w:t>
      </w:r>
      <w:r>
        <w:t xml:space="preserve">лючением пользователей к </w:t>
      </w:r>
      <w:r w:rsidR="00A21544">
        <w:t>Платформ</w:t>
      </w:r>
      <w:r>
        <w:t>е</w:t>
      </w:r>
      <w:r w:rsidR="00FC034F">
        <w:t>.</w:t>
      </w:r>
    </w:p>
    <w:bookmarkEnd w:id="29"/>
    <w:p w14:paraId="0258EDF5" w14:textId="77777777" w:rsidR="001F7F19" w:rsidRPr="00356B58" w:rsidRDefault="001F7F19" w:rsidP="00F70E30">
      <w:pPr>
        <w:spacing w:line="360" w:lineRule="auto"/>
        <w:ind w:firstLine="709"/>
      </w:pPr>
      <w:r w:rsidRPr="00356B58">
        <w:t xml:space="preserve">В рамках разработки </w:t>
      </w:r>
      <w:r w:rsidR="00A21544">
        <w:t>Платформ</w:t>
      </w:r>
      <w:r w:rsidRPr="00356B58">
        <w:t xml:space="preserve">ы должны быть определены подходы и правила контроля и управления доступом </w:t>
      </w:r>
      <w:r>
        <w:t xml:space="preserve">к </w:t>
      </w:r>
      <w:r w:rsidR="00A21544">
        <w:t>Платформ</w:t>
      </w:r>
      <w:r>
        <w:t>е.</w:t>
      </w:r>
      <w:r w:rsidRPr="001F7F19">
        <w:t xml:space="preserve"> </w:t>
      </w:r>
      <w:r w:rsidRPr="00356B58">
        <w:t xml:space="preserve">На основании </w:t>
      </w:r>
      <w:r>
        <w:t>требований Заказчика по разграничению</w:t>
      </w:r>
      <w:r w:rsidRPr="00356B58">
        <w:t xml:space="preserve"> доступа должна быть создана матрица доступа и выполнена настройка полномочий пользователей </w:t>
      </w:r>
      <w:r w:rsidR="00A21544">
        <w:t>Платформ</w:t>
      </w:r>
      <w:r w:rsidRPr="00356B58">
        <w:t>ы</w:t>
      </w:r>
      <w:r w:rsidR="00FC034F">
        <w:t>, Системы</w:t>
      </w:r>
      <w:r w:rsidRPr="00356B58">
        <w:t>.</w:t>
      </w:r>
    </w:p>
    <w:p w14:paraId="28AD7FA9" w14:textId="77777777" w:rsidR="001F7F19" w:rsidRPr="00356B58" w:rsidRDefault="00A3525F" w:rsidP="00A3525F">
      <w:pPr>
        <w:pStyle w:val="2"/>
      </w:pPr>
      <w:bookmarkStart w:id="30" w:name="_Toc489271380"/>
      <w:r>
        <w:t>Резервное копирование</w:t>
      </w:r>
      <w:r w:rsidR="001F7F19" w:rsidRPr="00356B58">
        <w:t xml:space="preserve"> и восстановлени</w:t>
      </w:r>
      <w:r>
        <w:t>е</w:t>
      </w:r>
      <w:bookmarkEnd w:id="30"/>
    </w:p>
    <w:p w14:paraId="23073DF5" w14:textId="77777777" w:rsidR="001F7F19" w:rsidRPr="00356B58" w:rsidRDefault="00A21544" w:rsidP="00F70E30">
      <w:pPr>
        <w:spacing w:line="360" w:lineRule="auto"/>
        <w:ind w:firstLine="709"/>
      </w:pPr>
      <w:bookmarkStart w:id="31" w:name="OLE_LINK4"/>
      <w:r>
        <w:t xml:space="preserve">Функционал </w:t>
      </w:r>
      <w:r w:rsidR="001F7F19" w:rsidRPr="00356B58">
        <w:t>резервного копирования и восстановления долж</w:t>
      </w:r>
      <w:r>
        <w:t>ен</w:t>
      </w:r>
      <w:r w:rsidR="001F7F19" w:rsidRPr="00356B58">
        <w:t xml:space="preserve"> обеспечивать выполнение следующего набора функций:</w:t>
      </w:r>
    </w:p>
    <w:p w14:paraId="67E09606" w14:textId="77777777" w:rsidR="001F7F19" w:rsidRPr="00356B58" w:rsidRDefault="001F7F19" w:rsidP="00F70E30">
      <w:pPr>
        <w:pStyle w:val="aff3"/>
        <w:numPr>
          <w:ilvl w:val="0"/>
          <w:numId w:val="14"/>
        </w:numPr>
        <w:spacing w:line="360" w:lineRule="auto"/>
      </w:pPr>
      <w:r w:rsidRPr="00356B58">
        <w:t xml:space="preserve">Резервирование программных компонентов </w:t>
      </w:r>
      <w:r w:rsidR="00A21544">
        <w:t>Платформ</w:t>
      </w:r>
      <w:r w:rsidRPr="00356B58">
        <w:t>ы и оперативных данных</w:t>
      </w:r>
      <w:r w:rsidR="008D74E4">
        <w:t>,</w:t>
      </w:r>
      <w:r w:rsidRPr="00356B58">
        <w:t xml:space="preserve"> загруженных в </w:t>
      </w:r>
      <w:r w:rsidR="00A21544">
        <w:t>Платформ</w:t>
      </w:r>
      <w:r w:rsidRPr="00356B58">
        <w:t>у;</w:t>
      </w:r>
    </w:p>
    <w:p w14:paraId="2DE862F6" w14:textId="77777777" w:rsidR="005B7CCA" w:rsidRDefault="005B7CCA" w:rsidP="00F70E30">
      <w:pPr>
        <w:pStyle w:val="aff3"/>
        <w:numPr>
          <w:ilvl w:val="0"/>
          <w:numId w:val="14"/>
        </w:numPr>
        <w:spacing w:line="360" w:lineRule="auto"/>
      </w:pPr>
      <w:r>
        <w:t>Обеспечение доступности Платформы, восстановление резервной копии Платформы.</w:t>
      </w:r>
    </w:p>
    <w:p w14:paraId="472937BB" w14:textId="77777777" w:rsidR="001F7F19" w:rsidRPr="00356B58" w:rsidRDefault="001F7F19" w:rsidP="00F70E30">
      <w:pPr>
        <w:spacing w:line="360" w:lineRule="auto"/>
        <w:ind w:firstLine="709"/>
      </w:pPr>
      <w:r w:rsidRPr="00356B58">
        <w:t xml:space="preserve">Настройка аппаратного комплекса и системного ПО для реализации Системы должна быть выполнена в соответствии со всеми действующими нормами по обеспечению </w:t>
      </w:r>
      <w:r w:rsidR="005B7CCA">
        <w:t xml:space="preserve">доступности </w:t>
      </w:r>
      <w:r w:rsidRPr="00356B58">
        <w:t>для информационной инфраструктуры Заказчика</w:t>
      </w:r>
      <w:r w:rsidR="00A3525F">
        <w:t xml:space="preserve"> и интегрирована в среду резервного копирования Заказчика</w:t>
      </w:r>
      <w:r w:rsidRPr="00356B58">
        <w:t>.</w:t>
      </w:r>
    </w:p>
    <w:p w14:paraId="134BDBE6" w14:textId="77777777" w:rsidR="00A3525F" w:rsidRPr="00A3525F" w:rsidRDefault="00A3525F" w:rsidP="0096788C">
      <w:pPr>
        <w:pStyle w:val="2"/>
      </w:pPr>
      <w:bookmarkStart w:id="32" w:name="_Toc329358072"/>
      <w:bookmarkStart w:id="33" w:name="_Toc489271381"/>
      <w:bookmarkEnd w:id="31"/>
      <w:r w:rsidRPr="00A3525F">
        <w:lastRenderedPageBreak/>
        <w:t>З</w:t>
      </w:r>
      <w:r w:rsidR="0096788C">
        <w:t>агрузка</w:t>
      </w:r>
      <w:r w:rsidR="001F7F19" w:rsidRPr="00A3525F">
        <w:t xml:space="preserve"> данных</w:t>
      </w:r>
      <w:bookmarkEnd w:id="32"/>
      <w:bookmarkEnd w:id="33"/>
      <w:r w:rsidRPr="00A3525F">
        <w:t xml:space="preserve"> </w:t>
      </w:r>
    </w:p>
    <w:p w14:paraId="603FCDA9" w14:textId="77777777" w:rsidR="00A3525F" w:rsidRPr="00B80A1B" w:rsidRDefault="00A21544" w:rsidP="00F70E30">
      <w:pPr>
        <w:pStyle w:val="aff7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Платформ</w:t>
      </w:r>
      <w:r w:rsidR="00A3525F"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а </w:t>
      </w:r>
      <w:r w:rsidR="005B7CCA"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должна выполнять функцию представления данных пользователям (витрины данных) </w:t>
      </w:r>
      <w:r w:rsidR="00A3525F"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и не предназначена для ввода пользователями какой-либо бизнес информации и передачи ее системам</w:t>
      </w:r>
      <w:r w:rsidR="00A43F5E"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-</w:t>
      </w:r>
      <w:r w:rsidR="00A3525F"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потребителям. </w:t>
      </w:r>
      <w:r w:rsidR="005B7CCA"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Платформа должна обеспечивать возможность загрузки данных из смежных Систем (источников данных)</w:t>
      </w:r>
      <w:r w:rsidR="00A3525F"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14:paraId="0AC1B4B3" w14:textId="77777777" w:rsidR="005B7CCA" w:rsidRPr="00B80A1B" w:rsidRDefault="005B7CCA" w:rsidP="00F70E30">
      <w:pPr>
        <w:pStyle w:val="aff7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="00A21544"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Платформа</w:t>
      </w:r>
      <w:r w:rsidR="00464AA7"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</w:t>
      </w:r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должна поддерживать </w:t>
      </w:r>
      <w:r w:rsidR="00464AA7"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расширенные функции загрузки и преобразования данных без необходимости использования продуктов третьих фирм</w:t>
      </w:r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, включая следующие типы операций:</w:t>
      </w:r>
    </w:p>
    <w:p w14:paraId="443DE482" w14:textId="77777777" w:rsidR="005B7CCA" w:rsidRPr="00B80A1B" w:rsidRDefault="005B7CCA" w:rsidP="00F70E30">
      <w:pPr>
        <w:pStyle w:val="aff7"/>
        <w:numPr>
          <w:ilvl w:val="0"/>
          <w:numId w:val="54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Загрузка данных напрямую из Систем-источников;</w:t>
      </w:r>
    </w:p>
    <w:p w14:paraId="157432E2" w14:textId="77777777" w:rsidR="008547D2" w:rsidRPr="00B80A1B" w:rsidRDefault="008547D2" w:rsidP="00F70E30">
      <w:pPr>
        <w:pStyle w:val="aff7"/>
        <w:numPr>
          <w:ilvl w:val="0"/>
          <w:numId w:val="54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Трансформация, очистка, преобразование данных</w:t>
      </w:r>
      <w:r w:rsidRPr="00B80A1B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;</w:t>
      </w:r>
    </w:p>
    <w:p w14:paraId="25D0D1E8" w14:textId="77777777" w:rsidR="005B7CCA" w:rsidRPr="00B80A1B" w:rsidRDefault="005B7CCA" w:rsidP="00F70E30">
      <w:pPr>
        <w:pStyle w:val="aff7"/>
        <w:numPr>
          <w:ilvl w:val="0"/>
          <w:numId w:val="54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</w:pPr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Инкрементальная загрузка изменений данных</w:t>
      </w:r>
      <w:r w:rsidRPr="00B80A1B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t>;</w:t>
      </w:r>
    </w:p>
    <w:p w14:paraId="571187E6" w14:textId="77777777" w:rsidR="005B7CCA" w:rsidRPr="00B80A1B" w:rsidRDefault="005B7CCA" w:rsidP="00F70E30">
      <w:pPr>
        <w:pStyle w:val="aff7"/>
        <w:numPr>
          <w:ilvl w:val="0"/>
          <w:numId w:val="54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Расчет </w:t>
      </w:r>
      <w:proofErr w:type="gramStart"/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производных показателей</w:t>
      </w:r>
      <w:proofErr w:type="gramEnd"/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на основе загруженных данных (агрегаты, вычисляемые показатели, перерасчет в соответствии с единицами измерения</w:t>
      </w:r>
      <w:r w:rsidR="00391857"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)</w:t>
      </w:r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14:paraId="56975B7E" w14:textId="77777777" w:rsidR="00464AA7" w:rsidRPr="00B80A1B" w:rsidRDefault="005B7CCA" w:rsidP="00F70E30">
      <w:pPr>
        <w:pStyle w:val="aff7"/>
        <w:numPr>
          <w:ilvl w:val="0"/>
          <w:numId w:val="54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Сопоставление данных</w:t>
      </w:r>
      <w:r w:rsidR="00391857"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из</w:t>
      </w:r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различных источников (</w:t>
      </w:r>
      <w:proofErr w:type="spellStart"/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маппинг</w:t>
      </w:r>
      <w:proofErr w:type="spellEnd"/>
      <w:r w:rsidRPr="00B80A1B">
        <w:rPr>
          <w:rFonts w:ascii="Times New Roman" w:eastAsia="Times New Roman" w:hAnsi="Times New Roman" w:cs="Times New Roman"/>
          <w:sz w:val="24"/>
          <w:szCs w:val="24"/>
          <w:lang w:eastAsia="en-US"/>
        </w:rPr>
        <w:t>).</w:t>
      </w:r>
    </w:p>
    <w:p w14:paraId="079DE1EB" w14:textId="77777777" w:rsidR="001F7F19" w:rsidRPr="00356B58" w:rsidRDefault="00C0330D" w:rsidP="00F70E30">
      <w:pPr>
        <w:spacing w:line="360" w:lineRule="auto"/>
      </w:pPr>
      <w:r>
        <w:t>Платформ</w:t>
      </w:r>
      <w:r w:rsidR="008862D0">
        <w:t>а</w:t>
      </w:r>
      <w:r w:rsidR="001F7F19" w:rsidRPr="00356B58">
        <w:t xml:space="preserve"> должна обеспечивать выполнение следующего набора </w:t>
      </w:r>
      <w:r w:rsidR="00141B73">
        <w:t>требований</w:t>
      </w:r>
      <w:r w:rsidR="001F7F19" w:rsidRPr="00356B58">
        <w:t>:</w:t>
      </w:r>
    </w:p>
    <w:p w14:paraId="4EF0B27C" w14:textId="77777777" w:rsidR="00141B73" w:rsidRDefault="00141B73" w:rsidP="00F70E30">
      <w:pPr>
        <w:pStyle w:val="aff3"/>
        <w:numPr>
          <w:ilvl w:val="0"/>
          <w:numId w:val="11"/>
        </w:numPr>
        <w:spacing w:line="360" w:lineRule="auto"/>
      </w:pPr>
      <w:r>
        <w:t>О</w:t>
      </w:r>
      <w:r w:rsidRPr="00356B58">
        <w:t xml:space="preserve">беспечение обращения к источникам данных </w:t>
      </w:r>
      <w:r w:rsidR="00A43F5E">
        <w:t xml:space="preserve">различных </w:t>
      </w:r>
      <w:r w:rsidRPr="00356B58">
        <w:t>форматов (СУБД</w:t>
      </w:r>
      <w:r w:rsidR="00A43F5E">
        <w:t xml:space="preserve">, поддерживающие подключение через </w:t>
      </w:r>
      <w:r w:rsidR="00A43F5E">
        <w:rPr>
          <w:lang w:val="en-US"/>
        </w:rPr>
        <w:t>ODBC</w:t>
      </w:r>
      <w:r w:rsidR="00A43F5E" w:rsidRPr="00F70E30">
        <w:t>\</w:t>
      </w:r>
      <w:r w:rsidR="00A43F5E">
        <w:rPr>
          <w:lang w:val="en-US"/>
        </w:rPr>
        <w:t>OLEDB</w:t>
      </w:r>
      <w:r w:rsidRPr="00356B58">
        <w:t>, файлы</w:t>
      </w:r>
      <w:r w:rsidR="00A43F5E" w:rsidRPr="00F70E30">
        <w:t xml:space="preserve"> </w:t>
      </w:r>
      <w:r w:rsidR="00A43F5E">
        <w:t xml:space="preserve">форматов </w:t>
      </w:r>
      <w:r w:rsidR="00A43F5E">
        <w:rPr>
          <w:lang w:val="en-US"/>
        </w:rPr>
        <w:t>XML</w:t>
      </w:r>
      <w:r w:rsidR="00A43F5E" w:rsidRPr="00F70E30">
        <w:t xml:space="preserve">, </w:t>
      </w:r>
      <w:r w:rsidR="00A43F5E">
        <w:rPr>
          <w:lang w:val="en-US"/>
        </w:rPr>
        <w:t>CSV</w:t>
      </w:r>
      <w:r w:rsidR="00A43F5E" w:rsidRPr="00F70E30">
        <w:t xml:space="preserve">, </w:t>
      </w:r>
      <w:r w:rsidR="00A43F5E">
        <w:rPr>
          <w:lang w:val="en-US"/>
        </w:rPr>
        <w:t>XLS</w:t>
      </w:r>
      <w:r w:rsidR="00A43F5E" w:rsidRPr="00F70E30">
        <w:t xml:space="preserve">. </w:t>
      </w:r>
      <w:r w:rsidR="00A43F5E">
        <w:rPr>
          <w:lang w:val="en-US"/>
        </w:rPr>
        <w:t>XLSX</w:t>
      </w:r>
      <w:r w:rsidRPr="00356B58">
        <w:t xml:space="preserve">) для извлечения, обработки, очистки и объединения данных. </w:t>
      </w:r>
    </w:p>
    <w:p w14:paraId="02FC2F25" w14:textId="77777777" w:rsidR="008862D0" w:rsidRDefault="00813643" w:rsidP="00F70E30">
      <w:pPr>
        <w:pStyle w:val="aff3"/>
        <w:numPr>
          <w:ilvl w:val="0"/>
          <w:numId w:val="11"/>
        </w:numPr>
        <w:spacing w:line="360" w:lineRule="auto"/>
      </w:pPr>
      <w:r>
        <w:t xml:space="preserve">Возможность </w:t>
      </w:r>
      <w:r w:rsidR="00141B73" w:rsidRPr="00356B58">
        <w:t>оперативного подключения пользователем дополнительных аналитик и данных в отчеты</w:t>
      </w:r>
      <w:r w:rsidR="00141B73">
        <w:t>.</w:t>
      </w:r>
    </w:p>
    <w:p w14:paraId="1FA947BB" w14:textId="77777777" w:rsidR="004E63D8" w:rsidRDefault="004E63D8" w:rsidP="00F70E30">
      <w:pPr>
        <w:pStyle w:val="aff3"/>
        <w:numPr>
          <w:ilvl w:val="0"/>
          <w:numId w:val="11"/>
        </w:numPr>
        <w:spacing w:line="360" w:lineRule="auto"/>
      </w:pPr>
      <w:r w:rsidRPr="004E63D8">
        <w:t>Возможность загрузки исходных данных без использования промежуточных баз данных и хранилищ данных.</w:t>
      </w:r>
    </w:p>
    <w:p w14:paraId="3C3187A2" w14:textId="77777777" w:rsidR="00924C76" w:rsidRPr="00B80A1B" w:rsidRDefault="00924C76" w:rsidP="00B80A1B">
      <w:pPr>
        <w:pStyle w:val="aff3"/>
        <w:numPr>
          <w:ilvl w:val="0"/>
          <w:numId w:val="11"/>
        </w:numPr>
        <w:spacing w:line="360" w:lineRule="auto"/>
      </w:pPr>
      <w:r w:rsidRPr="00B80A1B">
        <w:t>Независимость от исходного источника данных. Возможность изменять источник данных без перестроения аналитического приложения.</w:t>
      </w:r>
    </w:p>
    <w:p w14:paraId="532D3342" w14:textId="77777777" w:rsidR="00813643" w:rsidRPr="00F70E30" w:rsidRDefault="001F7F19" w:rsidP="00F70E30">
      <w:pPr>
        <w:pStyle w:val="aff3"/>
        <w:numPr>
          <w:ilvl w:val="0"/>
          <w:numId w:val="11"/>
        </w:numPr>
        <w:spacing w:line="360" w:lineRule="auto"/>
      </w:pPr>
      <w:r w:rsidRPr="00356B58">
        <w:t>Управл</w:t>
      </w:r>
      <w:r w:rsidR="00EF75F4">
        <w:t xml:space="preserve">ение загрузкой данных в </w:t>
      </w:r>
      <w:r w:rsidR="00C0330D">
        <w:t>Платформ</w:t>
      </w:r>
      <w:r w:rsidR="00EF75F4">
        <w:t>у</w:t>
      </w:r>
      <w:r w:rsidR="00813643">
        <w:t>, настройка временных и прочих параметров обновления данных</w:t>
      </w:r>
      <w:r w:rsidR="00813643" w:rsidRPr="00F70E30">
        <w:t>;</w:t>
      </w:r>
    </w:p>
    <w:p w14:paraId="081449EA" w14:textId="77777777" w:rsidR="001F7F19" w:rsidRPr="00356B58" w:rsidRDefault="001F7F19" w:rsidP="00F70E30">
      <w:pPr>
        <w:pStyle w:val="aff3"/>
        <w:numPr>
          <w:ilvl w:val="0"/>
          <w:numId w:val="11"/>
        </w:numPr>
        <w:spacing w:line="360" w:lineRule="auto"/>
        <w:ind w:hanging="357"/>
      </w:pPr>
      <w:r w:rsidRPr="00356B58">
        <w:t xml:space="preserve">Сохранение данных в формате </w:t>
      </w:r>
      <w:r w:rsidR="00C0330D">
        <w:t>Платформ</w:t>
      </w:r>
      <w:r w:rsidRPr="00356B58">
        <w:t>ы,</w:t>
      </w:r>
      <w:r w:rsidR="00EF75F4">
        <w:t xml:space="preserve"> для последующего использования</w:t>
      </w:r>
      <w:r w:rsidR="00813643">
        <w:t>, сжатие хранимых данных.</w:t>
      </w:r>
    </w:p>
    <w:p w14:paraId="0D644ECF" w14:textId="77777777" w:rsidR="008862D0" w:rsidRPr="008862D0" w:rsidRDefault="008862D0" w:rsidP="00F70E30">
      <w:pPr>
        <w:pStyle w:val="aff3"/>
        <w:numPr>
          <w:ilvl w:val="0"/>
          <w:numId w:val="11"/>
        </w:numPr>
        <w:spacing w:line="360" w:lineRule="auto"/>
        <w:ind w:hanging="357"/>
      </w:pPr>
      <w:r w:rsidRPr="008862D0">
        <w:t xml:space="preserve">В </w:t>
      </w:r>
      <w:r w:rsidR="00C0330D">
        <w:t>Платформ</w:t>
      </w:r>
      <w:r w:rsidRPr="008862D0">
        <w:t xml:space="preserve">е должна быть обеспечена интеграция со следующими </w:t>
      </w:r>
      <w:r w:rsidR="00813643">
        <w:t xml:space="preserve">типами </w:t>
      </w:r>
      <w:r w:rsidRPr="008862D0">
        <w:t>данных Заказчика:</w:t>
      </w:r>
    </w:p>
    <w:p w14:paraId="5C300289" w14:textId="77777777" w:rsidR="008862D0" w:rsidRPr="00B80A1B" w:rsidRDefault="008862D0" w:rsidP="00F70E30">
      <w:pPr>
        <w:pStyle w:val="phNormal0"/>
        <w:numPr>
          <w:ilvl w:val="0"/>
          <w:numId w:val="21"/>
        </w:numPr>
        <w:ind w:left="993" w:hanging="357"/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Система 1С Предприятие;</w:t>
      </w:r>
    </w:p>
    <w:p w14:paraId="38DE2979" w14:textId="77777777" w:rsidR="008862D0" w:rsidRPr="00B80A1B" w:rsidRDefault="008862D0" w:rsidP="00F70E30">
      <w:pPr>
        <w:pStyle w:val="phNormal0"/>
        <w:numPr>
          <w:ilvl w:val="0"/>
          <w:numId w:val="21"/>
        </w:numPr>
        <w:ind w:left="993" w:hanging="357"/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MS CRM;</w:t>
      </w:r>
    </w:p>
    <w:p w14:paraId="3DE9C96B" w14:textId="77777777" w:rsidR="008862D0" w:rsidRPr="00B80A1B" w:rsidRDefault="008862D0" w:rsidP="00F70E30">
      <w:pPr>
        <w:pStyle w:val="phNormal0"/>
        <w:numPr>
          <w:ilvl w:val="0"/>
          <w:numId w:val="21"/>
        </w:numPr>
        <w:ind w:left="993" w:hanging="357"/>
        <w:rPr>
          <w:rFonts w:ascii="Times New Roman" w:eastAsia="Times New Roman" w:hAnsi="Times New Roman" w:cs="Times New Roman"/>
          <w:color w:val="auto"/>
          <w:szCs w:val="24"/>
          <w:lang w:val="en-US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  <w:lang w:val="en-US"/>
        </w:rPr>
        <w:t>MS Master Data Services;</w:t>
      </w:r>
    </w:p>
    <w:p w14:paraId="4CE0EC21" w14:textId="77777777" w:rsidR="008862D0" w:rsidRPr="00B80A1B" w:rsidRDefault="008862D0" w:rsidP="00F70E30">
      <w:pPr>
        <w:pStyle w:val="phNormal0"/>
        <w:numPr>
          <w:ilvl w:val="0"/>
          <w:numId w:val="21"/>
        </w:numPr>
        <w:ind w:left="993" w:hanging="357"/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Витрины данных на </w:t>
      </w:r>
      <w:proofErr w:type="spellStart"/>
      <w:r w:rsidRPr="00B80A1B">
        <w:rPr>
          <w:rFonts w:ascii="Times New Roman" w:eastAsia="Times New Roman" w:hAnsi="Times New Roman" w:cs="Times New Roman"/>
          <w:color w:val="auto"/>
          <w:szCs w:val="24"/>
        </w:rPr>
        <w:t>MySQL</w:t>
      </w:r>
      <w:proofErr w:type="spellEnd"/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и MS SQL;</w:t>
      </w:r>
    </w:p>
    <w:p w14:paraId="6BCF9B28" w14:textId="77777777" w:rsidR="008862D0" w:rsidRPr="00B80A1B" w:rsidRDefault="008862D0" w:rsidP="00F70E30">
      <w:pPr>
        <w:pStyle w:val="phNormal0"/>
        <w:numPr>
          <w:ilvl w:val="0"/>
          <w:numId w:val="21"/>
        </w:numPr>
        <w:ind w:left="993" w:hanging="357"/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lastRenderedPageBreak/>
        <w:t>Данные ЕГРЮЛ в формате XML;</w:t>
      </w:r>
    </w:p>
    <w:p w14:paraId="16804053" w14:textId="77777777" w:rsidR="008862D0" w:rsidRPr="00B80A1B" w:rsidRDefault="008862D0" w:rsidP="00F70E30">
      <w:pPr>
        <w:pStyle w:val="phNormal0"/>
        <w:numPr>
          <w:ilvl w:val="0"/>
          <w:numId w:val="21"/>
        </w:numPr>
        <w:ind w:left="993" w:hanging="357"/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Дополнительные данные в структурированном </w:t>
      </w:r>
      <w:r w:rsidR="00EF75F4" w:rsidRPr="00B80A1B">
        <w:rPr>
          <w:rFonts w:ascii="Times New Roman" w:eastAsia="Times New Roman" w:hAnsi="Times New Roman" w:cs="Times New Roman"/>
          <w:color w:val="auto"/>
          <w:szCs w:val="24"/>
        </w:rPr>
        <w:t>формате (Файлы, API</w:t>
      </w:r>
      <w:r w:rsidR="00464AA7" w:rsidRPr="00B80A1B">
        <w:rPr>
          <w:rFonts w:ascii="Times New Roman" w:eastAsia="Times New Roman" w:hAnsi="Times New Roman" w:cs="Times New Roman"/>
          <w:color w:val="auto"/>
          <w:szCs w:val="24"/>
        </w:rPr>
        <w:t>).</w:t>
      </w:r>
    </w:p>
    <w:p w14:paraId="51306E1E" w14:textId="77777777" w:rsidR="00813643" w:rsidRPr="00B80A1B" w:rsidRDefault="00813643" w:rsidP="00F70E30">
      <w:pPr>
        <w:pStyle w:val="phNormal0"/>
        <w:ind w:left="636" w:firstLine="0"/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Перечень систем-источников приведён в разделе «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fldChar w:fldCharType="begin"/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instrText xml:space="preserve"> REF _Ref488149871 \h </w:instrText>
      </w:r>
      <w:r w:rsidR="00FD5443" w:rsidRPr="00B80A1B">
        <w:rPr>
          <w:rFonts w:ascii="Times New Roman" w:eastAsia="Times New Roman" w:hAnsi="Times New Roman" w:cs="Times New Roman"/>
          <w:color w:val="auto"/>
          <w:szCs w:val="24"/>
        </w:rPr>
        <w:instrText xml:space="preserve"> \* MERGEFORMAT </w:instrText>
      </w:r>
      <w:r w:rsidRPr="00B80A1B">
        <w:rPr>
          <w:rFonts w:ascii="Times New Roman" w:eastAsia="Times New Roman" w:hAnsi="Times New Roman" w:cs="Times New Roman"/>
          <w:color w:val="auto"/>
          <w:szCs w:val="24"/>
        </w:rPr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fldChar w:fldCharType="separate"/>
      </w:r>
      <w:r w:rsidR="00421037" w:rsidRPr="00B80A1B">
        <w:rPr>
          <w:rFonts w:ascii="Times New Roman" w:eastAsia="Times New Roman" w:hAnsi="Times New Roman" w:cs="Times New Roman"/>
          <w:color w:val="auto"/>
          <w:szCs w:val="24"/>
        </w:rPr>
        <w:t>Требование к системе анализа данных и аналитической отчетности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fldChar w:fldCharType="end"/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» настоящего ТЗ.</w:t>
      </w:r>
    </w:p>
    <w:p w14:paraId="49FD570E" w14:textId="77777777" w:rsidR="00FD5443" w:rsidRPr="00B80A1B" w:rsidRDefault="00FD5443" w:rsidP="00F70E30">
      <w:pPr>
        <w:pStyle w:val="phNormal0"/>
        <w:ind w:left="636" w:firstLine="0"/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Должна быть предусмотрена возможность расширения модели данных и состава систем-источников при возникновении такой необходимости.</w:t>
      </w:r>
    </w:p>
    <w:p w14:paraId="17018BFB" w14:textId="77777777" w:rsidR="00A57AC1" w:rsidRPr="00356B58" w:rsidRDefault="008862D0" w:rsidP="00A57AC1">
      <w:pPr>
        <w:pStyle w:val="2"/>
        <w:rPr>
          <w:color w:val="44546A" w:themeColor="text2"/>
        </w:rPr>
      </w:pPr>
      <w:bookmarkStart w:id="34" w:name="_Toc329358054"/>
      <w:bookmarkStart w:id="35" w:name="_Ref332631525"/>
      <w:bookmarkStart w:id="36" w:name="_Ref332703548"/>
      <w:bookmarkStart w:id="37" w:name="_Toc489271382"/>
      <w:r>
        <w:rPr>
          <w:color w:val="44546A" w:themeColor="text2"/>
        </w:rPr>
        <w:t xml:space="preserve">Функциональные возможности </w:t>
      </w:r>
      <w:bookmarkEnd w:id="34"/>
      <w:bookmarkEnd w:id="35"/>
      <w:bookmarkEnd w:id="36"/>
      <w:r w:rsidR="00043E67">
        <w:rPr>
          <w:color w:val="44546A" w:themeColor="text2"/>
        </w:rPr>
        <w:t>Платформы</w:t>
      </w:r>
      <w:bookmarkEnd w:id="37"/>
      <w:r w:rsidR="00043E67" w:rsidRPr="00356B58">
        <w:rPr>
          <w:color w:val="44546A" w:themeColor="text2"/>
        </w:rPr>
        <w:t xml:space="preserve"> </w:t>
      </w:r>
    </w:p>
    <w:p w14:paraId="3163D222" w14:textId="77777777" w:rsidR="00B6618D" w:rsidRPr="00B80A1B" w:rsidRDefault="00C0330D" w:rsidP="00F70E30">
      <w:pPr>
        <w:pStyle w:val="phNormal0"/>
        <w:ind w:left="360" w:firstLine="0"/>
        <w:rPr>
          <w:rFonts w:ascii="Times New Roman" w:eastAsia="Times New Roman" w:hAnsi="Times New Roman" w:cs="Times New Roman"/>
          <w:color w:val="auto"/>
          <w:szCs w:val="24"/>
        </w:rPr>
      </w:pPr>
      <w:bookmarkStart w:id="38" w:name="_Toc349504092"/>
      <w:bookmarkStart w:id="39" w:name="_Toc329358061"/>
      <w:r w:rsidRPr="00B80A1B">
        <w:rPr>
          <w:rFonts w:ascii="Times New Roman" w:eastAsia="Times New Roman" w:hAnsi="Times New Roman" w:cs="Times New Roman"/>
          <w:color w:val="auto"/>
          <w:szCs w:val="24"/>
          <w:u w:val="single"/>
        </w:rPr>
        <w:t>Платформ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  <w:u w:val="single"/>
        </w:rPr>
        <w:t>а должна обеспечивать выполнение следующих</w:t>
      </w:r>
      <w:r w:rsidR="00813643" w:rsidRPr="00B80A1B">
        <w:rPr>
          <w:rFonts w:ascii="Times New Roman" w:eastAsia="Times New Roman" w:hAnsi="Times New Roman" w:cs="Times New Roman"/>
          <w:color w:val="auto"/>
          <w:szCs w:val="24"/>
          <w:u w:val="single"/>
        </w:rPr>
        <w:t xml:space="preserve"> требований по формированию аналитической отчетности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</w:rPr>
        <w:t>:</w:t>
      </w:r>
    </w:p>
    <w:p w14:paraId="5D8133CC" w14:textId="77777777" w:rsidR="00B6618D" w:rsidRPr="00B80A1B" w:rsidRDefault="00B6618D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Формирование динамической отчетности </w:t>
      </w:r>
      <w:r w:rsidR="009204E4" w:rsidRPr="00B80A1B">
        <w:rPr>
          <w:rFonts w:ascii="Times New Roman" w:eastAsia="Times New Roman" w:hAnsi="Times New Roman" w:cs="Times New Roman"/>
          <w:color w:val="auto"/>
          <w:szCs w:val="24"/>
        </w:rPr>
        <w:t>в виде аналитических панелей, состоящих из необходимого количества взаимосвязанных визуальных объектов;</w:t>
      </w:r>
    </w:p>
    <w:p w14:paraId="40AD03F5" w14:textId="77777777" w:rsidR="009204E4" w:rsidRPr="00B80A1B" w:rsidRDefault="009204E4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Формирование статической отчетности в форматах </w:t>
      </w:r>
      <w:r w:rsidRPr="00B80A1B">
        <w:rPr>
          <w:rFonts w:ascii="Times New Roman" w:eastAsia="Times New Roman" w:hAnsi="Times New Roman" w:cs="Times New Roman"/>
          <w:color w:val="auto"/>
          <w:szCs w:val="24"/>
          <w:lang w:val="en-US"/>
        </w:rPr>
        <w:t>Excel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, </w:t>
      </w:r>
      <w:r w:rsidRPr="00B80A1B">
        <w:rPr>
          <w:rFonts w:ascii="Times New Roman" w:eastAsia="Times New Roman" w:hAnsi="Times New Roman" w:cs="Times New Roman"/>
          <w:color w:val="auto"/>
          <w:szCs w:val="24"/>
          <w:lang w:val="en-US"/>
        </w:rPr>
        <w:t>Word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, </w:t>
      </w:r>
      <w:r w:rsidRPr="00B80A1B">
        <w:rPr>
          <w:rFonts w:ascii="Times New Roman" w:eastAsia="Times New Roman" w:hAnsi="Times New Roman" w:cs="Times New Roman"/>
          <w:color w:val="auto"/>
          <w:szCs w:val="24"/>
          <w:lang w:val="en-US"/>
        </w:rPr>
        <w:t>PowerPoint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, </w:t>
      </w:r>
      <w:r w:rsidRPr="00B80A1B">
        <w:rPr>
          <w:rFonts w:ascii="Times New Roman" w:eastAsia="Times New Roman" w:hAnsi="Times New Roman" w:cs="Times New Roman"/>
          <w:color w:val="auto"/>
          <w:szCs w:val="24"/>
          <w:lang w:val="en-US"/>
        </w:rPr>
        <w:t>PDF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в соответствии с </w:t>
      </w:r>
      <w:proofErr w:type="spellStart"/>
      <w:r w:rsidRPr="00B80A1B">
        <w:rPr>
          <w:rFonts w:ascii="Times New Roman" w:eastAsia="Times New Roman" w:hAnsi="Times New Roman" w:cs="Times New Roman"/>
          <w:color w:val="auto"/>
          <w:szCs w:val="24"/>
        </w:rPr>
        <w:t>преднастроенными</w:t>
      </w:r>
      <w:proofErr w:type="spellEnd"/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шаблонами. Формирование и сохранение шаблонов статических отчетов.</w:t>
      </w:r>
    </w:p>
    <w:p w14:paraId="487DA898" w14:textId="77777777" w:rsidR="00B770CC" w:rsidRPr="00B80A1B" w:rsidRDefault="00B770CC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Рассылка статической отчетности на электронную почту пользователей по заданному расписанию.</w:t>
      </w:r>
    </w:p>
    <w:p w14:paraId="17B999DA" w14:textId="77777777" w:rsidR="00B6618D" w:rsidRPr="00B80A1B" w:rsidRDefault="009204E4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Поддержка интерактивности при работе пользователей с динам</w:t>
      </w:r>
      <w:r w:rsidR="0029518C" w:rsidRPr="00B80A1B">
        <w:rPr>
          <w:rFonts w:ascii="Times New Roman" w:eastAsia="Times New Roman" w:hAnsi="Times New Roman" w:cs="Times New Roman"/>
          <w:color w:val="auto"/>
          <w:szCs w:val="24"/>
        </w:rPr>
        <w:t>ическими аналитическими панелями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, выполнение 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</w:rPr>
        <w:t>вычислени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й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«на лету», </w:t>
      </w:r>
      <w:r w:rsidR="00813643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поддержка 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порядка работы пользователя с </w:t>
      </w:r>
      <w:r w:rsidR="00C0330D" w:rsidRPr="00B80A1B">
        <w:rPr>
          <w:rFonts w:ascii="Times New Roman" w:eastAsia="Times New Roman" w:hAnsi="Times New Roman" w:cs="Times New Roman"/>
          <w:color w:val="auto"/>
          <w:szCs w:val="24"/>
        </w:rPr>
        <w:t>Платформ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</w:rPr>
        <w:t>ой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и приложениями Системы</w:t>
      </w:r>
      <w:r w:rsidR="00813643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(отсутствие заданного порядка формирования отборов данных)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.</w:t>
      </w:r>
    </w:p>
    <w:p w14:paraId="464FF060" w14:textId="77777777" w:rsidR="00B6618D" w:rsidRPr="00B80A1B" w:rsidRDefault="009204E4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Параметрическое задание способов 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</w:rPr>
        <w:t>отображения информации, без необходимости использования дополнительных средств разработки и написания программного кода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.</w:t>
      </w:r>
    </w:p>
    <w:p w14:paraId="03C564DA" w14:textId="77777777" w:rsidR="00B6618D" w:rsidRPr="00B80A1B" w:rsidRDefault="009204E4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Динамическое обновление 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</w:rPr>
        <w:t>информации</w:t>
      </w:r>
      <w:r w:rsidR="0029518C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в динамической отчетности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</w:rPr>
        <w:t>, автоматическ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ая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рассылк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а статических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отчетов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по заданному расписанию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. </w:t>
      </w:r>
    </w:p>
    <w:p w14:paraId="46BAA7BB" w14:textId="77777777" w:rsidR="00B6618D" w:rsidRPr="00B80A1B" w:rsidRDefault="00B6618D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Настройка цветовых схем отчетности, с учетом корпоративных требований Фонда;</w:t>
      </w:r>
    </w:p>
    <w:p w14:paraId="01C1950B" w14:textId="77777777" w:rsidR="00B6618D" w:rsidRPr="00B80A1B" w:rsidRDefault="00B6618D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Поддержка вычисляемых полей в отчетах;</w:t>
      </w:r>
    </w:p>
    <w:p w14:paraId="7A7F6DE1" w14:textId="77777777" w:rsidR="002D1583" w:rsidRPr="00B80A1B" w:rsidRDefault="009204E4" w:rsidP="00F70E30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Использование в аналитических панелях разнообразных визуальных элементов для создания аналитических панелей. </w:t>
      </w:r>
      <w:r w:rsidR="002D1583" w:rsidRPr="00B80A1B">
        <w:rPr>
          <w:rFonts w:ascii="Times New Roman" w:eastAsia="Times New Roman" w:hAnsi="Times New Roman" w:cs="Times New Roman"/>
          <w:color w:val="auto"/>
          <w:szCs w:val="24"/>
        </w:rPr>
        <w:t>Обеспечение построения различных аналитических форм (с обеспечением возможности их динамического переключения в другую визуальную форму):</w:t>
      </w:r>
    </w:p>
    <w:p w14:paraId="05A75B5D" w14:textId="77777777" w:rsidR="002D1583" w:rsidRPr="00B80A1B" w:rsidRDefault="002D1583">
      <w:pPr>
        <w:pStyle w:val="phNormal0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простых таблиц;</w:t>
      </w:r>
    </w:p>
    <w:p w14:paraId="0068A454" w14:textId="77777777" w:rsidR="002D1583" w:rsidRPr="00B80A1B" w:rsidRDefault="002D1583">
      <w:pPr>
        <w:pStyle w:val="phNormal0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сводных таблиц (включая возможность графического представления в них данных: микрографики, датчики, рисунки);</w:t>
      </w:r>
    </w:p>
    <w:p w14:paraId="4974DE11" w14:textId="77777777" w:rsidR="002D1583" w:rsidRPr="00B80A1B" w:rsidRDefault="002D1583">
      <w:pPr>
        <w:pStyle w:val="phNormal0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графиков;</w:t>
      </w:r>
    </w:p>
    <w:p w14:paraId="23780AD2" w14:textId="77777777" w:rsidR="002D1583" w:rsidRPr="00B80A1B" w:rsidRDefault="002D1583">
      <w:pPr>
        <w:pStyle w:val="phNormal0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  <w:szCs w:val="24"/>
        </w:rPr>
      </w:pPr>
      <w:proofErr w:type="spellStart"/>
      <w:r w:rsidRPr="00B80A1B">
        <w:rPr>
          <w:rFonts w:ascii="Times New Roman" w:eastAsia="Times New Roman" w:hAnsi="Times New Roman" w:cs="Times New Roman"/>
          <w:color w:val="auto"/>
          <w:szCs w:val="24"/>
        </w:rPr>
        <w:lastRenderedPageBreak/>
        <w:t>комбографиков</w:t>
      </w:r>
      <w:proofErr w:type="spellEnd"/>
      <w:r w:rsidRPr="00B80A1B">
        <w:rPr>
          <w:rFonts w:ascii="Times New Roman" w:eastAsia="Times New Roman" w:hAnsi="Times New Roman" w:cs="Times New Roman"/>
          <w:color w:val="auto"/>
          <w:szCs w:val="24"/>
        </w:rPr>
        <w:t>;</w:t>
      </w:r>
    </w:p>
    <w:p w14:paraId="4F43D794" w14:textId="77777777" w:rsidR="002D1583" w:rsidRPr="00B80A1B" w:rsidRDefault="002D1583">
      <w:pPr>
        <w:pStyle w:val="phNormal0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столбчатых диаграмм;</w:t>
      </w:r>
    </w:p>
    <w:p w14:paraId="78B238EE" w14:textId="77777777" w:rsidR="002D1583" w:rsidRPr="00B80A1B" w:rsidRDefault="002D1583">
      <w:pPr>
        <w:pStyle w:val="phNormal0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круговых диаграмм;</w:t>
      </w:r>
    </w:p>
    <w:p w14:paraId="683EFF70" w14:textId="77777777" w:rsidR="002D1583" w:rsidRPr="00B80A1B" w:rsidRDefault="002D1583">
      <w:pPr>
        <w:pStyle w:val="phNormal0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пузырьковых диаграмм;</w:t>
      </w:r>
    </w:p>
    <w:p w14:paraId="53DA6AFD" w14:textId="77777777" w:rsidR="002D1583" w:rsidRPr="00B80A1B" w:rsidRDefault="002D1583">
      <w:pPr>
        <w:pStyle w:val="phNormal0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точечных диаграмм;</w:t>
      </w:r>
    </w:p>
    <w:p w14:paraId="7D475D0C" w14:textId="77777777" w:rsidR="002D1583" w:rsidRPr="00B80A1B" w:rsidRDefault="002D1583">
      <w:pPr>
        <w:pStyle w:val="phNormal0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блочных диаграмм;</w:t>
      </w:r>
    </w:p>
    <w:p w14:paraId="35C9A034" w14:textId="77777777" w:rsidR="002D1583" w:rsidRPr="00B80A1B" w:rsidRDefault="002D1583">
      <w:pPr>
        <w:pStyle w:val="phNormal0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диаграмм датчиков;</w:t>
      </w:r>
    </w:p>
    <w:p w14:paraId="1313B4B3" w14:textId="77777777" w:rsidR="002D1583" w:rsidRPr="00B80A1B" w:rsidRDefault="002D1583">
      <w:pPr>
        <w:pStyle w:val="phNormal0"/>
        <w:numPr>
          <w:ilvl w:val="0"/>
          <w:numId w:val="18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диаграмм воронок;</w:t>
      </w:r>
    </w:p>
    <w:p w14:paraId="7607E747" w14:textId="77777777" w:rsidR="002D1583" w:rsidRPr="00B80A1B" w:rsidRDefault="002D1583" w:rsidP="00F70E30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Обеспечение поддержки технологии </w:t>
      </w:r>
      <w:proofErr w:type="spellStart"/>
      <w:r w:rsidRPr="00B80A1B">
        <w:rPr>
          <w:rFonts w:ascii="Times New Roman" w:eastAsia="Times New Roman" w:hAnsi="Times New Roman" w:cs="Times New Roman"/>
          <w:color w:val="auto"/>
          <w:szCs w:val="24"/>
        </w:rPr>
        <w:t>Drill-Down</w:t>
      </w:r>
      <w:proofErr w:type="spellEnd"/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(последовательной детализации данных по иерархии) без ограничения уровней вложенности.</w:t>
      </w:r>
    </w:p>
    <w:p w14:paraId="28408E19" w14:textId="77777777" w:rsidR="002D1583" w:rsidRPr="00B80A1B" w:rsidRDefault="002D1583" w:rsidP="00F70E30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Обеспечение поддержки технологии </w:t>
      </w:r>
      <w:proofErr w:type="spellStart"/>
      <w:r w:rsidRPr="00B80A1B">
        <w:rPr>
          <w:rFonts w:ascii="Times New Roman" w:eastAsia="Times New Roman" w:hAnsi="Times New Roman" w:cs="Times New Roman"/>
          <w:color w:val="auto"/>
          <w:szCs w:val="24"/>
        </w:rPr>
        <w:t>Report-to-Report</w:t>
      </w:r>
      <w:proofErr w:type="spellEnd"/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интерфейс (связанные переходы между отчетами с сохранением фильтров и других настроек).</w:t>
      </w:r>
    </w:p>
    <w:p w14:paraId="4F981FEF" w14:textId="77777777" w:rsidR="009204E4" w:rsidRPr="00B80A1B" w:rsidRDefault="009204E4" w:rsidP="00F70E30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Вывод отчетов на печать</w:t>
      </w:r>
      <w:r w:rsidR="002D1583" w:rsidRPr="00B80A1B">
        <w:rPr>
          <w:rFonts w:ascii="Times New Roman" w:eastAsia="Times New Roman" w:hAnsi="Times New Roman" w:cs="Times New Roman"/>
          <w:color w:val="auto"/>
          <w:szCs w:val="24"/>
        </w:rPr>
        <w:t>, а также сохранени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е</w:t>
      </w:r>
      <w:r w:rsidR="002D1583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отчетов</w:t>
      </w:r>
      <w:r w:rsidR="002D1583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в файлах различных форматов для последующей обработки</w:t>
      </w:r>
    </w:p>
    <w:p w14:paraId="1A0DFF46" w14:textId="77777777" w:rsidR="002D1583" w:rsidRPr="00B80A1B" w:rsidRDefault="009204E4" w:rsidP="00F70E30">
      <w:pPr>
        <w:pStyle w:val="phNormal0"/>
        <w:numPr>
          <w:ilvl w:val="0"/>
          <w:numId w:val="17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Быстрое формирование презентаций и аналитических записок с использованием срезов данных, отображаемых на интерактивных аналитических панелях.</w:t>
      </w:r>
    </w:p>
    <w:p w14:paraId="2606E60A" w14:textId="77777777" w:rsidR="00B6618D" w:rsidRPr="00B80A1B" w:rsidRDefault="00B6618D" w:rsidP="00F70E30">
      <w:pPr>
        <w:pStyle w:val="phNormal0"/>
        <w:ind w:left="360" w:firstLine="0"/>
        <w:rPr>
          <w:rFonts w:ascii="Times New Roman" w:eastAsia="Times New Roman" w:hAnsi="Times New Roman" w:cs="Times New Roman"/>
          <w:color w:val="auto"/>
          <w:szCs w:val="24"/>
        </w:rPr>
      </w:pPr>
    </w:p>
    <w:p w14:paraId="71B3DDA7" w14:textId="77777777" w:rsidR="00CF1538" w:rsidRPr="00B80A1B" w:rsidRDefault="00C0330D" w:rsidP="00F70E30">
      <w:pPr>
        <w:pStyle w:val="phNormal0"/>
        <w:ind w:left="360" w:firstLine="0"/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  <w:u w:val="single"/>
        </w:rPr>
        <w:t>Платформ</w:t>
      </w:r>
      <w:r w:rsidR="00CF1538" w:rsidRPr="00B80A1B">
        <w:rPr>
          <w:rFonts w:ascii="Times New Roman" w:eastAsia="Times New Roman" w:hAnsi="Times New Roman" w:cs="Times New Roman"/>
          <w:color w:val="auto"/>
          <w:szCs w:val="24"/>
          <w:u w:val="single"/>
        </w:rPr>
        <w:t>а должна обеспечивать выполнение следующих функциональных требований</w:t>
      </w:r>
      <w:r w:rsidR="00B6618D" w:rsidRPr="00B80A1B">
        <w:rPr>
          <w:rFonts w:ascii="Times New Roman" w:eastAsia="Times New Roman" w:hAnsi="Times New Roman" w:cs="Times New Roman"/>
          <w:color w:val="auto"/>
          <w:szCs w:val="24"/>
          <w:u w:val="single"/>
        </w:rPr>
        <w:t xml:space="preserve"> в части работы с моделью данных и источниками данных</w:t>
      </w:r>
      <w:r w:rsidR="00CF1538" w:rsidRPr="00B80A1B">
        <w:rPr>
          <w:rFonts w:ascii="Times New Roman" w:eastAsia="Times New Roman" w:hAnsi="Times New Roman" w:cs="Times New Roman"/>
          <w:color w:val="auto"/>
          <w:szCs w:val="24"/>
        </w:rPr>
        <w:t>:</w:t>
      </w:r>
    </w:p>
    <w:p w14:paraId="1C4B4F93" w14:textId="77777777" w:rsidR="0029518C" w:rsidRPr="00B80A1B" w:rsidRDefault="0029518C" w:rsidP="00F70E30">
      <w:pPr>
        <w:pStyle w:val="phNormal0"/>
        <w:ind w:left="360" w:firstLine="0"/>
        <w:rPr>
          <w:rFonts w:ascii="Times New Roman" w:eastAsia="Times New Roman" w:hAnsi="Times New Roman" w:cs="Times New Roman"/>
          <w:color w:val="auto"/>
          <w:szCs w:val="24"/>
        </w:rPr>
      </w:pPr>
    </w:p>
    <w:p w14:paraId="10387047" w14:textId="77777777" w:rsidR="00464AA7" w:rsidRPr="00B80A1B" w:rsidRDefault="009204E4" w:rsidP="00D11E3C">
      <w:pPr>
        <w:pStyle w:val="phNormal0"/>
        <w:numPr>
          <w:ilvl w:val="0"/>
          <w:numId w:val="5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Поддержка интеграции</w:t>
      </w:r>
      <w:r w:rsidR="00464AA7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с различными картографическими сервисами, например, </w:t>
      </w:r>
      <w:proofErr w:type="spellStart"/>
      <w:r w:rsidR="00464AA7" w:rsidRPr="00B80A1B">
        <w:rPr>
          <w:rFonts w:ascii="Times New Roman" w:eastAsia="Times New Roman" w:hAnsi="Times New Roman" w:cs="Times New Roman"/>
          <w:color w:val="auto"/>
          <w:szCs w:val="24"/>
        </w:rPr>
        <w:t>Google</w:t>
      </w:r>
      <w:proofErr w:type="spellEnd"/>
      <w:r w:rsidR="00464AA7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, </w:t>
      </w:r>
      <w:proofErr w:type="spellStart"/>
      <w:r w:rsidR="00464AA7" w:rsidRPr="00B80A1B">
        <w:rPr>
          <w:rFonts w:ascii="Times New Roman" w:eastAsia="Times New Roman" w:hAnsi="Times New Roman" w:cs="Times New Roman"/>
          <w:color w:val="auto"/>
          <w:szCs w:val="24"/>
        </w:rPr>
        <w:t>Yandex</w:t>
      </w:r>
      <w:proofErr w:type="spellEnd"/>
      <w:r w:rsidR="00464AA7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и т.д.</w:t>
      </w:r>
    </w:p>
    <w:p w14:paraId="60381E45" w14:textId="77777777" w:rsidR="00EE5A01" w:rsidRPr="00B80A1B" w:rsidRDefault="009204E4" w:rsidP="00D11E3C">
      <w:pPr>
        <w:pStyle w:val="phNormal0"/>
        <w:numPr>
          <w:ilvl w:val="0"/>
          <w:numId w:val="5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Использование </w:t>
      </w:r>
      <w:r w:rsidR="00EE5A01" w:rsidRPr="00B80A1B">
        <w:rPr>
          <w:rFonts w:ascii="Times New Roman" w:eastAsia="Times New Roman" w:hAnsi="Times New Roman" w:cs="Times New Roman"/>
          <w:color w:val="auto"/>
          <w:szCs w:val="24"/>
        </w:rPr>
        <w:t>ассоциативной модели данных</w:t>
      </w:r>
      <w:r w:rsidR="00FD5443" w:rsidRPr="00B80A1B">
        <w:rPr>
          <w:rFonts w:ascii="Times New Roman" w:eastAsia="Times New Roman" w:hAnsi="Times New Roman" w:cs="Times New Roman"/>
          <w:color w:val="auto"/>
          <w:szCs w:val="24"/>
        </w:rPr>
        <w:t>, обработка и анализ данных в ассоциативной модели в оперативной памяти сервера</w:t>
      </w:r>
      <w:r w:rsidR="00560D16" w:rsidRPr="00B80A1B">
        <w:rPr>
          <w:rFonts w:ascii="Times New Roman" w:eastAsia="Times New Roman" w:hAnsi="Times New Roman" w:cs="Times New Roman"/>
          <w:color w:val="auto"/>
          <w:szCs w:val="24"/>
        </w:rPr>
        <w:t>.</w:t>
      </w:r>
    </w:p>
    <w:p w14:paraId="63EE2C09" w14:textId="77777777" w:rsidR="00FD5443" w:rsidRPr="00B80A1B" w:rsidRDefault="00FD5443" w:rsidP="00D11E3C">
      <w:pPr>
        <w:pStyle w:val="phNormal0"/>
        <w:numPr>
          <w:ilvl w:val="0"/>
          <w:numId w:val="5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Наглядное представление модели данных, наличие визуальных средств редактирования модели данных;</w:t>
      </w:r>
    </w:p>
    <w:p w14:paraId="431C2F7C" w14:textId="77777777" w:rsidR="00EE5A01" w:rsidRPr="00B80A1B" w:rsidRDefault="00EE5A01" w:rsidP="00D11E3C">
      <w:pPr>
        <w:pStyle w:val="phNormal0"/>
        <w:numPr>
          <w:ilvl w:val="0"/>
          <w:numId w:val="5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Расчет</w:t>
      </w:r>
      <w:r w:rsidR="00FD5443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производных показателей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и агрегация данных </w:t>
      </w:r>
      <w:r w:rsidR="00FD5443" w:rsidRPr="00B80A1B">
        <w:rPr>
          <w:rFonts w:ascii="Times New Roman" w:eastAsia="Times New Roman" w:hAnsi="Times New Roman" w:cs="Times New Roman"/>
          <w:color w:val="auto"/>
          <w:szCs w:val="24"/>
        </w:rPr>
        <w:t>непосредственно в модели данных при построении динамической отчетности (в режиме реального времени);</w:t>
      </w:r>
    </w:p>
    <w:p w14:paraId="2B567633" w14:textId="77777777" w:rsidR="00FD5443" w:rsidRPr="00B80A1B" w:rsidRDefault="00FD5443" w:rsidP="00D11E3C">
      <w:pPr>
        <w:pStyle w:val="phNormal0"/>
        <w:numPr>
          <w:ilvl w:val="0"/>
          <w:numId w:val="5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Поддержка формирования наборов данных, соответствующих роли пользователя, по заданному набору критериев.</w:t>
      </w:r>
    </w:p>
    <w:p w14:paraId="2F014750" w14:textId="77777777" w:rsidR="00EE5A01" w:rsidRPr="00B80A1B" w:rsidRDefault="00EE5A01" w:rsidP="00D11E3C">
      <w:pPr>
        <w:pStyle w:val="phNormal0"/>
        <w:numPr>
          <w:ilvl w:val="0"/>
          <w:numId w:val="5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Эффективное сжатие данных в оперативной памяти, позволяющее минимизировать затраты аппаратных ресурсов и предоставить возможность работы с большими массивами данных.</w:t>
      </w:r>
    </w:p>
    <w:p w14:paraId="5F199829" w14:textId="77777777" w:rsidR="00CF1538" w:rsidRPr="00B80A1B" w:rsidRDefault="00CF1538" w:rsidP="00F70E30">
      <w:pPr>
        <w:pStyle w:val="phNormal0"/>
        <w:ind w:left="360" w:firstLine="0"/>
        <w:rPr>
          <w:rFonts w:ascii="Times New Roman" w:eastAsia="Times New Roman" w:hAnsi="Times New Roman" w:cs="Times New Roman"/>
          <w:color w:val="auto"/>
          <w:szCs w:val="24"/>
        </w:rPr>
      </w:pPr>
    </w:p>
    <w:p w14:paraId="73EF3D66" w14:textId="77777777" w:rsidR="0081601E" w:rsidRPr="00B80A1B" w:rsidRDefault="00C0330D" w:rsidP="00F70E30">
      <w:pPr>
        <w:pStyle w:val="phNormal0"/>
        <w:ind w:left="360" w:firstLine="0"/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  <w:u w:val="single"/>
        </w:rPr>
        <w:lastRenderedPageBreak/>
        <w:t>Платформ</w:t>
      </w:r>
      <w:r w:rsidR="0081601E" w:rsidRPr="00B80A1B">
        <w:rPr>
          <w:rFonts w:ascii="Times New Roman" w:eastAsia="Times New Roman" w:hAnsi="Times New Roman" w:cs="Times New Roman"/>
          <w:color w:val="auto"/>
          <w:szCs w:val="24"/>
          <w:u w:val="single"/>
        </w:rPr>
        <w:t>а должна обеспечивать выполнение следующих требований при работе конечных пользователей с аналитической отчетностью</w:t>
      </w:r>
      <w:r w:rsidR="0081601E" w:rsidRPr="00B80A1B">
        <w:rPr>
          <w:rFonts w:ascii="Times New Roman" w:eastAsia="Times New Roman" w:hAnsi="Times New Roman" w:cs="Times New Roman"/>
          <w:color w:val="auto"/>
          <w:szCs w:val="24"/>
        </w:rPr>
        <w:t>:</w:t>
      </w:r>
    </w:p>
    <w:p w14:paraId="3C137076" w14:textId="77777777" w:rsidR="0081601E" w:rsidRPr="00B80A1B" w:rsidRDefault="0081601E" w:rsidP="00F70E30">
      <w:pPr>
        <w:pStyle w:val="phNormal0"/>
        <w:ind w:left="360" w:firstLine="0"/>
        <w:rPr>
          <w:rFonts w:ascii="Times New Roman" w:eastAsia="Times New Roman" w:hAnsi="Times New Roman" w:cs="Times New Roman"/>
          <w:color w:val="auto"/>
          <w:szCs w:val="24"/>
        </w:rPr>
      </w:pPr>
    </w:p>
    <w:p w14:paraId="50CE22D4" w14:textId="77777777" w:rsidR="0081601E" w:rsidRPr="00B80A1B" w:rsidRDefault="00BB3669" w:rsidP="00F70E30">
      <w:pPr>
        <w:pStyle w:val="phNormal0"/>
        <w:numPr>
          <w:ilvl w:val="0"/>
          <w:numId w:val="41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Обеспечение доступа пользователя к динамической отчетности </w:t>
      </w:r>
      <w:r w:rsidR="0081601E" w:rsidRPr="00B80A1B">
        <w:rPr>
          <w:rFonts w:ascii="Times New Roman" w:eastAsia="Times New Roman" w:hAnsi="Times New Roman" w:cs="Times New Roman"/>
          <w:color w:val="auto"/>
          <w:szCs w:val="24"/>
        </w:rPr>
        <w:t>через тонк</w:t>
      </w:r>
      <w:r w:rsidR="009204E4" w:rsidRPr="00B80A1B">
        <w:rPr>
          <w:rFonts w:ascii="Times New Roman" w:eastAsia="Times New Roman" w:hAnsi="Times New Roman" w:cs="Times New Roman"/>
          <w:color w:val="auto"/>
          <w:szCs w:val="24"/>
        </w:rPr>
        <w:t>ий</w:t>
      </w:r>
      <w:r w:rsidR="0081601E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клиент с использованием Интернет</w:t>
      </w:r>
      <w:r w:rsidR="009204E4" w:rsidRPr="00B80A1B">
        <w:rPr>
          <w:rFonts w:ascii="Times New Roman" w:eastAsia="Times New Roman" w:hAnsi="Times New Roman" w:cs="Times New Roman"/>
          <w:color w:val="auto"/>
          <w:szCs w:val="24"/>
        </w:rPr>
        <w:t>-</w:t>
      </w:r>
      <w:r w:rsidR="0081601E" w:rsidRPr="00B80A1B">
        <w:rPr>
          <w:rFonts w:ascii="Times New Roman" w:eastAsia="Times New Roman" w:hAnsi="Times New Roman" w:cs="Times New Roman"/>
          <w:color w:val="auto"/>
          <w:szCs w:val="24"/>
        </w:rPr>
        <w:t>браузера без дополнительных настроек и установок отдельного программного обеспечения на рабочей машине пользователя.</w:t>
      </w:r>
    </w:p>
    <w:p w14:paraId="0F1AEF31" w14:textId="77777777" w:rsidR="0081601E" w:rsidRPr="00B80A1B" w:rsidRDefault="009204E4" w:rsidP="00F70E30">
      <w:pPr>
        <w:pStyle w:val="phNormal0"/>
        <w:numPr>
          <w:ilvl w:val="0"/>
          <w:numId w:val="41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Р</w:t>
      </w:r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абота пользователя на любых типах устройств, включая стационарные и мобильные ПК, планшеты и смартфоны, в том числе под управлением операционных систем </w:t>
      </w:r>
      <w:proofErr w:type="spellStart"/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>Apple</w:t>
      </w:r>
      <w:proofErr w:type="spellEnd"/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</w:t>
      </w:r>
      <w:proofErr w:type="spellStart"/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>iOS</w:t>
      </w:r>
      <w:proofErr w:type="spellEnd"/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и </w:t>
      </w:r>
      <w:proofErr w:type="spellStart"/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>Google</w:t>
      </w:r>
      <w:proofErr w:type="spellEnd"/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</w:t>
      </w:r>
      <w:proofErr w:type="spellStart"/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>Android</w:t>
      </w:r>
      <w:proofErr w:type="spellEnd"/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. 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П</w:t>
      </w:r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оддержка IE, </w:t>
      </w:r>
      <w:proofErr w:type="spellStart"/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>Safari</w:t>
      </w:r>
      <w:proofErr w:type="spellEnd"/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и других браузеров, использующих технологию AJAX и HTML5. </w:t>
      </w:r>
    </w:p>
    <w:p w14:paraId="1756EBEB" w14:textId="77777777" w:rsidR="004E63D8" w:rsidRPr="00B80A1B" w:rsidRDefault="009204E4" w:rsidP="00F70E30">
      <w:pPr>
        <w:pStyle w:val="phNormal0"/>
        <w:numPr>
          <w:ilvl w:val="0"/>
          <w:numId w:val="41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Автоматическое распознавание</w:t>
      </w:r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тип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а</w:t>
      </w:r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мобильного устройства и автоматическ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ое</w:t>
      </w:r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переключ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ение</w:t>
      </w:r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в особый режим, обеспечивающий удобство работы на устройствах с экранами малых размеров без необходимости доработки приложений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(</w:t>
      </w:r>
      <w:proofErr w:type="spellStart"/>
      <w:r w:rsidRPr="00B80A1B">
        <w:rPr>
          <w:rFonts w:ascii="Times New Roman" w:eastAsia="Times New Roman" w:hAnsi="Times New Roman" w:cs="Times New Roman"/>
          <w:color w:val="auto"/>
          <w:szCs w:val="24"/>
        </w:rPr>
        <w:t>автомасштабирование</w:t>
      </w:r>
      <w:proofErr w:type="spellEnd"/>
      <w:r w:rsidRPr="00B80A1B">
        <w:rPr>
          <w:rFonts w:ascii="Times New Roman" w:eastAsia="Times New Roman" w:hAnsi="Times New Roman" w:cs="Times New Roman"/>
          <w:color w:val="auto"/>
          <w:szCs w:val="24"/>
        </w:rPr>
        <w:t>)</w:t>
      </w:r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. 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Ручное </w:t>
      </w:r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>масштабирование изображений, выполняемое сдвиганием и раздвиганием пальцев, автоматическое изменение ориентации экрана при повороте устройства.</w:t>
      </w:r>
      <w:r w:rsidR="00BB3669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Поддержка полного набора</w:t>
      </w:r>
      <w:r w:rsidR="004E63D8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операций, характерных для сенсорных экранов, включая прокрутку экрана, поиск, выбор значений в списках, таблицах, диаграммах и графиках, а также интерактивный режим просмотра объектов при циклическом прохождении диаграмм, графиков и форм. </w:t>
      </w:r>
    </w:p>
    <w:p w14:paraId="7CA543ED" w14:textId="77777777" w:rsidR="00BB3669" w:rsidRPr="00B80A1B" w:rsidRDefault="009204E4" w:rsidP="00F70E30">
      <w:pPr>
        <w:pStyle w:val="phNormal0"/>
        <w:numPr>
          <w:ilvl w:val="0"/>
          <w:numId w:val="41"/>
        </w:numPr>
        <w:rPr>
          <w:rFonts w:ascii="Times New Roman" w:eastAsia="Times New Roman" w:hAnsi="Times New Roman" w:cs="Times New Roman"/>
          <w:color w:val="auto"/>
          <w:szCs w:val="24"/>
        </w:rPr>
      </w:pPr>
      <w:bookmarkStart w:id="40" w:name="OLE_LINK9"/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Предоставление </w:t>
      </w:r>
      <w:r w:rsidR="002D1583" w:rsidRPr="00B80A1B">
        <w:rPr>
          <w:rFonts w:ascii="Times New Roman" w:eastAsia="Times New Roman" w:hAnsi="Times New Roman" w:cs="Times New Roman"/>
          <w:color w:val="auto"/>
          <w:szCs w:val="24"/>
        </w:rPr>
        <w:t>пользователю возможностей по</w:t>
      </w:r>
      <w:r w:rsidR="00BB3669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настройке собственных аналитических панелей</w:t>
      </w:r>
      <w:r w:rsidR="00FC48EC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в режиме визуального редактора без необходимости написания программного кода</w:t>
      </w:r>
      <w:r w:rsidR="00BB3669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, в </w:t>
      </w:r>
      <w:proofErr w:type="spellStart"/>
      <w:r w:rsidR="00BB3669" w:rsidRPr="00B80A1B">
        <w:rPr>
          <w:rFonts w:ascii="Times New Roman" w:eastAsia="Times New Roman" w:hAnsi="Times New Roman" w:cs="Times New Roman"/>
          <w:color w:val="auto"/>
          <w:szCs w:val="24"/>
        </w:rPr>
        <w:t>т.ч</w:t>
      </w:r>
      <w:proofErr w:type="spellEnd"/>
      <w:r w:rsidR="00BB3669" w:rsidRPr="00B80A1B">
        <w:rPr>
          <w:rFonts w:ascii="Times New Roman" w:eastAsia="Times New Roman" w:hAnsi="Times New Roman" w:cs="Times New Roman"/>
          <w:color w:val="auto"/>
          <w:szCs w:val="24"/>
        </w:rPr>
        <w:t>. таких операций как:</w:t>
      </w:r>
    </w:p>
    <w:p w14:paraId="6B2BC5B8" w14:textId="77777777" w:rsidR="00BB3669" w:rsidRPr="00B80A1B" w:rsidRDefault="00BB3669" w:rsidP="00F70E30">
      <w:pPr>
        <w:pStyle w:val="phNormal0"/>
        <w:numPr>
          <w:ilvl w:val="0"/>
          <w:numId w:val="4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создание </w:t>
      </w:r>
      <w:proofErr w:type="gramStart"/>
      <w:r w:rsidRPr="00B80A1B">
        <w:rPr>
          <w:rFonts w:ascii="Times New Roman" w:eastAsia="Times New Roman" w:hAnsi="Times New Roman" w:cs="Times New Roman"/>
          <w:color w:val="auto"/>
          <w:szCs w:val="24"/>
        </w:rPr>
        <w:t>новой аналитической панели</w:t>
      </w:r>
      <w:proofErr w:type="gramEnd"/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на основе существующей или «с нуля»;</w:t>
      </w:r>
    </w:p>
    <w:p w14:paraId="094D0FF8" w14:textId="77777777" w:rsidR="00BB3669" w:rsidRPr="00B80A1B" w:rsidRDefault="00BB3669" w:rsidP="00F70E30">
      <w:pPr>
        <w:pStyle w:val="phNormal0"/>
        <w:numPr>
          <w:ilvl w:val="0"/>
          <w:numId w:val="4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изменение состава визуальных объектов на аналитической панели;</w:t>
      </w:r>
    </w:p>
    <w:p w14:paraId="6C6A54C3" w14:textId="77777777" w:rsidR="002D1583" w:rsidRPr="00B80A1B" w:rsidRDefault="002D1583" w:rsidP="00F70E30">
      <w:pPr>
        <w:pStyle w:val="phNormal0"/>
        <w:numPr>
          <w:ilvl w:val="0"/>
          <w:numId w:val="4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изменение</w:t>
      </w:r>
      <w:r w:rsidR="00BB3669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типа визуализации для объекта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;</w:t>
      </w:r>
    </w:p>
    <w:p w14:paraId="4642BB78" w14:textId="77777777" w:rsidR="002D1583" w:rsidRPr="00B80A1B" w:rsidRDefault="002D1583" w:rsidP="00F70E30">
      <w:pPr>
        <w:pStyle w:val="phNormal0"/>
        <w:numPr>
          <w:ilvl w:val="0"/>
          <w:numId w:val="4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изменение набора</w:t>
      </w:r>
      <w:r w:rsidR="00BB3669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показателей и измерений в объекте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;</w:t>
      </w:r>
    </w:p>
    <w:p w14:paraId="091EC38A" w14:textId="77777777" w:rsidR="002D1583" w:rsidRPr="00B80A1B" w:rsidRDefault="002D1583" w:rsidP="00F70E30">
      <w:pPr>
        <w:pStyle w:val="phNormal0"/>
        <w:numPr>
          <w:ilvl w:val="0"/>
          <w:numId w:val="4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определение параметров сортировки;</w:t>
      </w:r>
    </w:p>
    <w:p w14:paraId="7C40298B" w14:textId="77777777" w:rsidR="002D1583" w:rsidRPr="00B80A1B" w:rsidRDefault="002D1583" w:rsidP="00F70E30">
      <w:pPr>
        <w:pStyle w:val="phNormal0"/>
        <w:numPr>
          <w:ilvl w:val="0"/>
          <w:numId w:val="4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определение форматов в</w:t>
      </w:r>
      <w:r w:rsidR="00BB3669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ывода 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данных;</w:t>
      </w:r>
    </w:p>
    <w:p w14:paraId="4486C457" w14:textId="77777777" w:rsidR="002D1583" w:rsidRPr="00B80A1B" w:rsidRDefault="002D1583" w:rsidP="00F70E30">
      <w:pPr>
        <w:pStyle w:val="phNormal0"/>
        <w:numPr>
          <w:ilvl w:val="0"/>
          <w:numId w:val="49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определение цветовой гаммы в графических объектах</w:t>
      </w:r>
      <w:r w:rsidR="00BB3669" w:rsidRPr="00B80A1B">
        <w:rPr>
          <w:rFonts w:ascii="Times New Roman" w:eastAsia="Times New Roman" w:hAnsi="Times New Roman" w:cs="Times New Roman"/>
          <w:color w:val="auto"/>
          <w:szCs w:val="24"/>
        </w:rPr>
        <w:t>, определение правил вывода легенды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.</w:t>
      </w:r>
    </w:p>
    <w:p w14:paraId="0127076A" w14:textId="77777777" w:rsidR="002D1583" w:rsidRPr="00B80A1B" w:rsidRDefault="009204E4" w:rsidP="00F70E30">
      <w:pPr>
        <w:pStyle w:val="phNormal0"/>
        <w:numPr>
          <w:ilvl w:val="0"/>
          <w:numId w:val="41"/>
        </w:numPr>
        <w:rPr>
          <w:rFonts w:ascii="Times New Roman" w:eastAsia="Times New Roman" w:hAnsi="Times New Roman" w:cs="Times New Roman"/>
          <w:color w:val="auto"/>
          <w:szCs w:val="24"/>
        </w:rPr>
      </w:pPr>
      <w:bookmarkStart w:id="41" w:name="OLE_LINK11"/>
      <w:bookmarkStart w:id="42" w:name="OLE_LINK20"/>
      <w:r w:rsidRPr="00B80A1B">
        <w:rPr>
          <w:rFonts w:ascii="Times New Roman" w:eastAsia="Times New Roman" w:hAnsi="Times New Roman" w:cs="Times New Roman"/>
          <w:color w:val="auto"/>
          <w:szCs w:val="24"/>
        </w:rPr>
        <w:t>Поддержка инструментов</w:t>
      </w:r>
      <w:r w:rsidR="002D1583" w:rsidRPr="00B80A1B">
        <w:rPr>
          <w:rFonts w:ascii="Times New Roman" w:eastAsia="Times New Roman" w:hAnsi="Times New Roman" w:cs="Times New Roman"/>
          <w:color w:val="auto"/>
          <w:szCs w:val="24"/>
        </w:rPr>
        <w:t>, обеспечивающи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х</w:t>
      </w:r>
      <w:r w:rsidR="002D1583"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взаимодействие сотрудников в процессе исследования данных:</w:t>
      </w:r>
    </w:p>
    <w:p w14:paraId="51541DC3" w14:textId="77777777" w:rsidR="00BE1499" w:rsidRPr="00B80A1B" w:rsidRDefault="00BE1499" w:rsidP="00F70E30">
      <w:pPr>
        <w:pStyle w:val="af5"/>
        <w:numPr>
          <w:ilvl w:val="0"/>
          <w:numId w:val="48"/>
        </w:numPr>
        <w:spacing w:line="360" w:lineRule="auto"/>
        <w:rPr>
          <w:sz w:val="24"/>
          <w:szCs w:val="24"/>
        </w:rPr>
      </w:pPr>
      <w:r w:rsidRPr="00B80A1B">
        <w:rPr>
          <w:sz w:val="24"/>
          <w:szCs w:val="24"/>
        </w:rPr>
        <w:t>Инструменты должны предусматривать обмен срезами аналитической отчетности с указанием дополнительной информации, комментариев пользователей;</w:t>
      </w:r>
    </w:p>
    <w:p w14:paraId="23069AC8" w14:textId="77777777" w:rsidR="0064154A" w:rsidRPr="00B80A1B" w:rsidRDefault="00BB3669" w:rsidP="00F70E30">
      <w:pPr>
        <w:pStyle w:val="phNormal0"/>
        <w:numPr>
          <w:ilvl w:val="0"/>
          <w:numId w:val="48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lastRenderedPageBreak/>
        <w:t>В</w:t>
      </w:r>
      <w:r w:rsidR="00BE1499" w:rsidRPr="00B80A1B">
        <w:rPr>
          <w:rFonts w:ascii="Times New Roman" w:eastAsia="Times New Roman" w:hAnsi="Times New Roman" w:cs="Times New Roman"/>
          <w:color w:val="auto"/>
          <w:szCs w:val="24"/>
        </w:rPr>
        <w:t>озможность сохранения настроенных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</w:t>
      </w:r>
      <w:r w:rsidR="00BE1499" w:rsidRPr="00B80A1B">
        <w:rPr>
          <w:rFonts w:ascii="Times New Roman" w:eastAsia="Times New Roman" w:hAnsi="Times New Roman" w:cs="Times New Roman"/>
          <w:color w:val="auto"/>
          <w:szCs w:val="24"/>
        </w:rPr>
        <w:t>выборок данных (наборов фильтров) и применения их всеми поль</w:t>
      </w:r>
      <w:r w:rsidR="009204E4" w:rsidRPr="00B80A1B">
        <w:rPr>
          <w:rFonts w:ascii="Times New Roman" w:eastAsia="Times New Roman" w:hAnsi="Times New Roman" w:cs="Times New Roman"/>
          <w:color w:val="auto"/>
          <w:szCs w:val="24"/>
        </w:rPr>
        <w:t>з</w:t>
      </w:r>
      <w:r w:rsidR="00BE1499" w:rsidRPr="00B80A1B">
        <w:rPr>
          <w:rFonts w:ascii="Times New Roman" w:eastAsia="Times New Roman" w:hAnsi="Times New Roman" w:cs="Times New Roman"/>
          <w:color w:val="auto"/>
          <w:szCs w:val="24"/>
        </w:rPr>
        <w:t>ователями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>.</w:t>
      </w:r>
    </w:p>
    <w:p w14:paraId="4F6CC0E6" w14:textId="77777777" w:rsidR="00FC48EC" w:rsidRPr="00B80A1B" w:rsidRDefault="0064154A" w:rsidP="00F70E30">
      <w:pPr>
        <w:pStyle w:val="phNormal0"/>
        <w:numPr>
          <w:ilvl w:val="0"/>
          <w:numId w:val="41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Поддержка возможностей отображения всех ассоциативных взаимосвязей данных в интерфейсе пользователя.</w:t>
      </w:r>
    </w:p>
    <w:p w14:paraId="1A311405" w14:textId="77777777" w:rsidR="00FC48EC" w:rsidRPr="00B80A1B" w:rsidRDefault="00FC48EC" w:rsidP="00F70E30">
      <w:pPr>
        <w:pStyle w:val="phNormal0"/>
        <w:numPr>
          <w:ilvl w:val="0"/>
          <w:numId w:val="41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Поддержка возможности быстрого возврата к ранее иссле</w:t>
      </w:r>
      <w:r w:rsidR="00560D16" w:rsidRPr="00B80A1B">
        <w:rPr>
          <w:rFonts w:ascii="Times New Roman" w:eastAsia="Times New Roman" w:hAnsi="Times New Roman" w:cs="Times New Roman"/>
          <w:color w:val="auto"/>
          <w:szCs w:val="24"/>
        </w:rPr>
        <w:t>дуемым</w:t>
      </w:r>
      <w:r w:rsidRPr="00B80A1B">
        <w:rPr>
          <w:rFonts w:ascii="Times New Roman" w:eastAsia="Times New Roman" w:hAnsi="Times New Roman" w:cs="Times New Roman"/>
          <w:color w:val="auto"/>
          <w:szCs w:val="24"/>
        </w:rPr>
        <w:t xml:space="preserve"> наборам данных (шаг вперед, шаг назад).</w:t>
      </w:r>
    </w:p>
    <w:p w14:paraId="67D9BCD6" w14:textId="77777777" w:rsidR="002D1583" w:rsidRPr="00B80A1B" w:rsidRDefault="00FC48EC" w:rsidP="00F70E30">
      <w:pPr>
        <w:pStyle w:val="phNormal0"/>
        <w:numPr>
          <w:ilvl w:val="0"/>
          <w:numId w:val="41"/>
        </w:numPr>
        <w:rPr>
          <w:rFonts w:ascii="Times New Roman" w:eastAsia="Times New Roman" w:hAnsi="Times New Roman" w:cs="Times New Roman"/>
          <w:color w:val="auto"/>
          <w:szCs w:val="24"/>
        </w:rPr>
      </w:pPr>
      <w:r w:rsidRPr="00B80A1B">
        <w:rPr>
          <w:rFonts w:ascii="Times New Roman" w:eastAsia="Times New Roman" w:hAnsi="Times New Roman" w:cs="Times New Roman"/>
          <w:color w:val="auto"/>
          <w:szCs w:val="24"/>
        </w:rPr>
        <w:t>Поддержка поиска во всех имеющихся данных (атрибутах).</w:t>
      </w:r>
    </w:p>
    <w:bookmarkEnd w:id="41"/>
    <w:bookmarkEnd w:id="42"/>
    <w:p w14:paraId="272E405A" w14:textId="77777777" w:rsidR="002D1583" w:rsidRDefault="002D1583" w:rsidP="00F70E30">
      <w:pPr>
        <w:pStyle w:val="phNormal0"/>
        <w:ind w:firstLine="0"/>
        <w:rPr>
          <w:rFonts w:ascii="Tahoma" w:eastAsia="Times New Roman" w:hAnsi="Tahoma" w:cs="Tahoma"/>
          <w:color w:val="auto"/>
          <w:sz w:val="18"/>
          <w:szCs w:val="20"/>
        </w:rPr>
      </w:pPr>
    </w:p>
    <w:p w14:paraId="346771AC" w14:textId="77777777" w:rsidR="00B770CC" w:rsidRDefault="00043E67" w:rsidP="008B4DC5">
      <w:pPr>
        <w:pStyle w:val="1"/>
        <w:jc w:val="left"/>
      </w:pPr>
      <w:bookmarkStart w:id="43" w:name="_Toc488143816"/>
      <w:bookmarkStart w:id="44" w:name="_Toc488143817"/>
      <w:bookmarkStart w:id="45" w:name="_Toc488143819"/>
      <w:bookmarkStart w:id="46" w:name="_Toc488143832"/>
      <w:bookmarkStart w:id="47" w:name="_Toc488143858"/>
      <w:bookmarkStart w:id="48" w:name="_Toc488143859"/>
      <w:bookmarkStart w:id="49" w:name="_Toc488143869"/>
      <w:bookmarkStart w:id="50" w:name="_Ref488149871"/>
      <w:bookmarkStart w:id="51" w:name="_Toc489271383"/>
      <w:bookmarkEnd w:id="38"/>
      <w:bookmarkEnd w:id="40"/>
      <w:bookmarkEnd w:id="43"/>
      <w:bookmarkEnd w:id="44"/>
      <w:bookmarkEnd w:id="45"/>
      <w:bookmarkEnd w:id="46"/>
      <w:bookmarkEnd w:id="47"/>
      <w:bookmarkEnd w:id="48"/>
      <w:bookmarkEnd w:id="49"/>
      <w:r>
        <w:t>Требование к системе</w:t>
      </w:r>
      <w:r w:rsidRPr="00EF42F5">
        <w:t xml:space="preserve"> анализа данных и аналитической отчетности</w:t>
      </w:r>
      <w:bookmarkEnd w:id="50"/>
      <w:bookmarkEnd w:id="51"/>
    </w:p>
    <w:p w14:paraId="7F809711" w14:textId="77777777" w:rsidR="00B770CC" w:rsidRDefault="00B770CC" w:rsidP="00F70E30">
      <w:pPr>
        <w:pStyle w:val="2"/>
      </w:pPr>
      <w:bookmarkStart w:id="52" w:name="_Toc489271384"/>
      <w:r>
        <w:t>Общие положения</w:t>
      </w:r>
      <w:bookmarkEnd w:id="52"/>
    </w:p>
    <w:p w14:paraId="0330613D" w14:textId="77777777" w:rsidR="00B770CC" w:rsidRPr="00F70E30" w:rsidRDefault="00B770CC" w:rsidP="00F70E30">
      <w:pPr>
        <w:pStyle w:val="a4"/>
        <w:spacing w:line="360" w:lineRule="auto"/>
        <w:ind w:right="0" w:firstLine="709"/>
        <w:rPr>
          <w:szCs w:val="18"/>
          <w:highlight w:val="yellow"/>
        </w:rPr>
      </w:pPr>
      <w:r>
        <w:t xml:space="preserve">Система должна представлять собой набор аналитических приложений, каждое из которых реализует определенное направление аналитики и использует собственную модель данных. Аналитические приложения должны обеспечивать анализ данных, поступающих из информационных систем Заказчика (источников данных) </w:t>
      </w:r>
      <w:r w:rsidR="00C0330D" w:rsidRPr="00B770CC">
        <w:t xml:space="preserve">на базе платформ 1С, </w:t>
      </w:r>
      <w:proofErr w:type="spellStart"/>
      <w:r w:rsidR="00C0330D" w:rsidRPr="00B770CC">
        <w:t>lsFusion</w:t>
      </w:r>
      <w:proofErr w:type="spellEnd"/>
      <w:r w:rsidR="00C0330D" w:rsidRPr="00B770CC">
        <w:t xml:space="preserve">, </w:t>
      </w:r>
      <w:r w:rsidR="00FD3D27" w:rsidRPr="00B770CC">
        <w:t>MS CRM и других при необходимости.</w:t>
      </w:r>
      <w:r w:rsidR="001808E6" w:rsidRPr="00B770CC">
        <w:t xml:space="preserve"> </w:t>
      </w:r>
    </w:p>
    <w:p w14:paraId="720F1096" w14:textId="77777777" w:rsidR="001808E6" w:rsidRDefault="001808E6" w:rsidP="00F70E30">
      <w:pPr>
        <w:pStyle w:val="a4"/>
        <w:spacing w:line="360" w:lineRule="auto"/>
        <w:ind w:right="0" w:firstLine="360"/>
        <w:rPr>
          <w:szCs w:val="18"/>
        </w:rPr>
      </w:pPr>
      <w:r w:rsidRPr="008C03B7">
        <w:rPr>
          <w:szCs w:val="18"/>
          <w:lang w:eastAsia="ru-RU"/>
        </w:rPr>
        <w:t>В Системе должно быть обеспечено формирование динамическ</w:t>
      </w:r>
      <w:r w:rsidR="00B770CC">
        <w:rPr>
          <w:szCs w:val="18"/>
          <w:lang w:eastAsia="ru-RU"/>
        </w:rPr>
        <w:t>ой отчетности</w:t>
      </w:r>
      <w:r w:rsidRPr="008C03B7">
        <w:rPr>
          <w:szCs w:val="18"/>
          <w:lang w:eastAsia="ru-RU"/>
        </w:rPr>
        <w:t xml:space="preserve"> </w:t>
      </w:r>
      <w:r w:rsidR="00B770CC">
        <w:rPr>
          <w:szCs w:val="18"/>
          <w:lang w:eastAsia="ru-RU"/>
        </w:rPr>
        <w:t>(</w:t>
      </w:r>
      <w:r w:rsidRPr="008C03B7">
        <w:rPr>
          <w:szCs w:val="18"/>
          <w:lang w:eastAsia="ru-RU"/>
        </w:rPr>
        <w:t xml:space="preserve">аналитических панелей) для подразделений </w:t>
      </w:r>
      <w:r w:rsidR="00774DF8" w:rsidRPr="00B770CC">
        <w:rPr>
          <w:szCs w:val="18"/>
          <w:lang w:eastAsia="ru-RU"/>
        </w:rPr>
        <w:t>Фонда,</w:t>
      </w:r>
      <w:r w:rsidRPr="008C03B7">
        <w:rPr>
          <w:szCs w:val="18"/>
          <w:lang w:eastAsia="ru-RU"/>
        </w:rPr>
        <w:t xml:space="preserve"> </w:t>
      </w:r>
      <w:r w:rsidRPr="00F70E30">
        <w:rPr>
          <w:szCs w:val="18"/>
          <w:lang w:eastAsia="ru-RU"/>
        </w:rPr>
        <w:t>а также статических отчётов, формируемых на основе аналитических моделей приложений</w:t>
      </w:r>
      <w:r w:rsidRPr="00F70E30">
        <w:rPr>
          <w:szCs w:val="18"/>
        </w:rPr>
        <w:t>.</w:t>
      </w:r>
    </w:p>
    <w:p w14:paraId="46FC49DF" w14:textId="77777777" w:rsidR="00B770CC" w:rsidRPr="00B80A1B" w:rsidRDefault="007A376C" w:rsidP="00B80A1B">
      <w:pPr>
        <w:pStyle w:val="2"/>
      </w:pPr>
      <w:bookmarkStart w:id="53" w:name="_Toc489271385"/>
      <w:r w:rsidRPr="00B6555A">
        <w:t>Требования к быстродействию</w:t>
      </w:r>
      <w:bookmarkEnd w:id="53"/>
    </w:p>
    <w:p w14:paraId="57AAD8D6" w14:textId="77777777" w:rsidR="007A376C" w:rsidRDefault="007A376C" w:rsidP="00B80A1B">
      <w:pPr>
        <w:tabs>
          <w:tab w:val="left" w:pos="-4962"/>
          <w:tab w:val="left" w:pos="709"/>
        </w:tabs>
        <w:spacing w:before="0" w:after="0" w:line="360" w:lineRule="auto"/>
        <w:rPr>
          <w:szCs w:val="22"/>
        </w:rPr>
      </w:pPr>
      <w:r>
        <w:rPr>
          <w:szCs w:val="22"/>
        </w:rPr>
        <w:tab/>
      </w:r>
      <w:r w:rsidRPr="00B80A1B">
        <w:rPr>
          <w:szCs w:val="22"/>
        </w:rPr>
        <w:t>Система должна обеспечивать низкое время отклика для динамических аналитических панелей – любая из панелей должна генерироваться за период времени не более 15 секунд при первой загрузке, не более 7 секунд при повторных загрузках пользователем (включая перестроения, отборы данных по фильтрам, переходы между представлениями).</w:t>
      </w:r>
    </w:p>
    <w:p w14:paraId="504D6800" w14:textId="77777777" w:rsidR="007A376C" w:rsidRPr="00974FE4" w:rsidRDefault="001E1788" w:rsidP="00B80A1B">
      <w:pPr>
        <w:tabs>
          <w:tab w:val="left" w:pos="-4962"/>
          <w:tab w:val="left" w:pos="709"/>
        </w:tabs>
        <w:spacing w:before="0" w:after="0" w:line="360" w:lineRule="auto"/>
        <w:rPr>
          <w:szCs w:val="22"/>
        </w:rPr>
      </w:pPr>
      <w:r>
        <w:rPr>
          <w:szCs w:val="22"/>
        </w:rPr>
        <w:tab/>
        <w:t>Указанный уровень</w:t>
      </w:r>
      <w:r w:rsidRPr="00974FE4">
        <w:rPr>
          <w:szCs w:val="22"/>
        </w:rPr>
        <w:t xml:space="preserve"> </w:t>
      </w:r>
      <w:r>
        <w:rPr>
          <w:szCs w:val="22"/>
        </w:rPr>
        <w:t>времени отклика должен сохраняться при одновременной работе с Системой до 50 пользователей</w:t>
      </w:r>
      <w:r w:rsidRPr="00974FE4">
        <w:rPr>
          <w:szCs w:val="22"/>
        </w:rPr>
        <w:t>.</w:t>
      </w:r>
    </w:p>
    <w:p w14:paraId="449BB52C" w14:textId="77777777" w:rsidR="001E1788" w:rsidRPr="00B80A1B" w:rsidRDefault="001E1788" w:rsidP="00B80A1B">
      <w:pPr>
        <w:tabs>
          <w:tab w:val="left" w:pos="-4962"/>
          <w:tab w:val="left" w:pos="709"/>
        </w:tabs>
        <w:spacing w:before="0" w:after="0" w:line="360" w:lineRule="auto"/>
        <w:rPr>
          <w:szCs w:val="22"/>
        </w:rPr>
      </w:pPr>
      <w:r w:rsidRPr="00974FE4">
        <w:rPr>
          <w:szCs w:val="22"/>
        </w:rPr>
        <w:tab/>
      </w:r>
      <w:r>
        <w:rPr>
          <w:szCs w:val="22"/>
        </w:rPr>
        <w:t>Система должна быть масштабируема по объему обрабатываемой информации и количеству одновременно работающих пользователей при сохранении указанного времени отклика.</w:t>
      </w:r>
    </w:p>
    <w:p w14:paraId="2482256A" w14:textId="77777777" w:rsidR="00B770CC" w:rsidRPr="00F70E30" w:rsidRDefault="00B770CC" w:rsidP="00F70E30">
      <w:pPr>
        <w:pStyle w:val="2"/>
      </w:pPr>
      <w:bookmarkStart w:id="54" w:name="_Toc488962947"/>
      <w:bookmarkStart w:id="55" w:name="_Toc489271386"/>
      <w:bookmarkEnd w:id="54"/>
      <w:r w:rsidRPr="008C03B7">
        <w:lastRenderedPageBreak/>
        <w:t>Функциональный состав Системы</w:t>
      </w:r>
      <w:bookmarkEnd w:id="55"/>
    </w:p>
    <w:p w14:paraId="2FE2117A" w14:textId="77777777" w:rsidR="00B770CC" w:rsidRDefault="001808E6" w:rsidP="00F70E30">
      <w:pPr>
        <w:pStyle w:val="a4"/>
        <w:spacing w:line="360" w:lineRule="auto"/>
        <w:ind w:right="0" w:firstLine="709"/>
        <w:rPr>
          <w:szCs w:val="18"/>
        </w:rPr>
      </w:pPr>
      <w:r w:rsidRPr="003C4F00">
        <w:t xml:space="preserve">Детальный состав приложений, аналитических показателей и разрезов, а также наборов статических отчетов </w:t>
      </w:r>
      <w:r w:rsidR="00FD3D27" w:rsidRPr="003C4F00">
        <w:t>уточняется на этапе создания Системы</w:t>
      </w:r>
      <w:r w:rsidR="00B770CC" w:rsidRPr="003C4F00">
        <w:t xml:space="preserve"> (Этап 2)</w:t>
      </w:r>
      <w:r w:rsidR="00FD3D27" w:rsidRPr="003C4F00">
        <w:t>.</w:t>
      </w:r>
      <w:r w:rsidRPr="003C4F00">
        <w:t xml:space="preserve"> </w:t>
      </w:r>
      <w:r w:rsidR="000914B8" w:rsidRPr="00F70E30">
        <w:t>При разработке Системы необходимо выявить набор аналитических показателей для оценки эффективности деятельности вышеуказанных подразделений и сформировать аналитическую модель (перечень показателей и разрезов, правила расчета показателей, набор визуальных элементов для анализа показателей). Формирование перечня показателей, разрезов и правил их расчета должно быть произведено Исполнителем совместно с представителями бизнес-пользователей Заказчика.</w:t>
      </w:r>
      <w:r w:rsidR="00B770CC">
        <w:t xml:space="preserve"> </w:t>
      </w:r>
    </w:p>
    <w:p w14:paraId="0EC5311E" w14:textId="77777777" w:rsidR="00FD3D27" w:rsidRPr="003C4F00" w:rsidRDefault="00FD3D27" w:rsidP="00F70E30">
      <w:pPr>
        <w:pStyle w:val="a4"/>
        <w:spacing w:line="360" w:lineRule="auto"/>
        <w:ind w:right="0" w:firstLine="709"/>
        <w:rPr>
          <w:szCs w:val="18"/>
        </w:rPr>
      </w:pPr>
      <w:r w:rsidRPr="008C03B7">
        <w:rPr>
          <w:szCs w:val="18"/>
        </w:rPr>
        <w:t>Конкретный набор атрибутов для отчетности должен быть определён при разработке Платформы и ограничен теми полями, которые содержатся в исходных данных (или их производными). В любой отчет (объект визуализации - таблица) или диаграмму (графический объект визуализации) могут быть выведены только те атрибуты, ко</w:t>
      </w:r>
      <w:r w:rsidRPr="003C4F00">
        <w:rPr>
          <w:szCs w:val="18"/>
        </w:rPr>
        <w:t>торые содержатся в источниках данных</w:t>
      </w:r>
      <w:r w:rsidR="00B770CC">
        <w:rPr>
          <w:szCs w:val="18"/>
        </w:rPr>
        <w:t xml:space="preserve"> и</w:t>
      </w:r>
      <w:r w:rsidRPr="008C03B7">
        <w:rPr>
          <w:szCs w:val="18"/>
        </w:rPr>
        <w:t xml:space="preserve"> могут быть получены путем каких-либо преобразований атрибутов, содержащихся в источниках.</w:t>
      </w:r>
    </w:p>
    <w:p w14:paraId="3DF9FD6D" w14:textId="77777777" w:rsidR="000D4536" w:rsidRPr="008C03B7" w:rsidRDefault="000D4536" w:rsidP="00F70E30">
      <w:pPr>
        <w:spacing w:before="0" w:after="160" w:line="360" w:lineRule="auto"/>
        <w:ind w:firstLine="708"/>
        <w:rPr>
          <w:szCs w:val="18"/>
          <w:lang w:eastAsia="ru-RU"/>
        </w:rPr>
      </w:pPr>
      <w:r w:rsidRPr="003C4F00">
        <w:rPr>
          <w:szCs w:val="18"/>
          <w:lang w:eastAsia="ru-RU"/>
        </w:rPr>
        <w:t>Предварительный состав</w:t>
      </w:r>
      <w:r w:rsidR="00774DF8">
        <w:rPr>
          <w:szCs w:val="18"/>
          <w:lang w:eastAsia="ru-RU"/>
        </w:rPr>
        <w:t xml:space="preserve"> аналитических панелей и</w:t>
      </w:r>
      <w:r w:rsidRPr="008C03B7">
        <w:rPr>
          <w:szCs w:val="18"/>
          <w:lang w:eastAsia="ru-RU"/>
        </w:rPr>
        <w:t xml:space="preserve"> данных для анализа в разрезе тем и источников</w:t>
      </w:r>
      <w:r w:rsidR="00B770CC">
        <w:rPr>
          <w:szCs w:val="18"/>
          <w:lang w:eastAsia="ru-RU"/>
        </w:rPr>
        <w:t xml:space="preserve"> приведён в таблице ниже</w:t>
      </w:r>
      <w:r w:rsidRPr="008C03B7">
        <w:rPr>
          <w:szCs w:val="18"/>
          <w:lang w:eastAsia="ru-RU"/>
        </w:rPr>
        <w:t>:</w:t>
      </w:r>
    </w:p>
    <w:tbl>
      <w:tblPr>
        <w:tblStyle w:val="aff9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26"/>
        <w:gridCol w:w="2004"/>
        <w:gridCol w:w="2552"/>
        <w:gridCol w:w="4252"/>
      </w:tblGrid>
      <w:tr w:rsidR="002B6334" w14:paraId="6E351550" w14:textId="77777777" w:rsidTr="002B6334">
        <w:trPr>
          <w:tblHeader/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C1AE9" w14:textId="77777777" w:rsidR="000D4536" w:rsidRDefault="000D4536" w:rsidP="00F70E30">
            <w:pPr>
              <w:spacing w:line="360" w:lineRule="auto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12E17" w14:textId="77777777" w:rsidR="000D4536" w:rsidRDefault="000D4536" w:rsidP="00F70E30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Тема </w:t>
            </w:r>
            <w:proofErr w:type="spellStart"/>
            <w:r>
              <w:rPr>
                <w:b/>
              </w:rPr>
              <w:t>дашборда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21335" w14:textId="77777777" w:rsidR="000D4536" w:rsidRDefault="000D4536" w:rsidP="00F70E30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  Источники данных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78C7B" w14:textId="77777777" w:rsidR="000D4536" w:rsidRDefault="000D4536" w:rsidP="00F70E30">
            <w:pPr>
              <w:spacing w:line="360" w:lineRule="auto"/>
              <w:rPr>
                <w:b/>
              </w:rPr>
            </w:pPr>
            <w:r>
              <w:rPr>
                <w:b/>
              </w:rPr>
              <w:t>Состав анализируемых данных</w:t>
            </w:r>
          </w:p>
        </w:tc>
      </w:tr>
      <w:tr w:rsidR="002B6334" w14:paraId="6209659B" w14:textId="77777777" w:rsidTr="002B6334">
        <w:trPr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F8B9D" w14:textId="77777777" w:rsidR="000D4536" w:rsidRDefault="000D4536" w:rsidP="00F70E30">
            <w:pPr>
              <w:spacing w:before="0" w:after="0"/>
            </w:pPr>
            <w:r>
              <w:t>1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BA8BB" w14:textId="77777777" w:rsidR="000D4536" w:rsidRDefault="000D4536" w:rsidP="00F70E30">
            <w:pPr>
              <w:spacing w:before="0" w:after="0" w:line="360" w:lineRule="auto"/>
            </w:pPr>
            <w:r>
              <w:t>Процессы получения статуса участника проекта</w:t>
            </w:r>
          </w:p>
          <w:p w14:paraId="0524C53C" w14:textId="77777777" w:rsidR="000D4536" w:rsidRDefault="000D4536" w:rsidP="00F70E30">
            <w:pPr>
              <w:spacing w:before="0" w:after="0" w:line="360" w:lineRule="auto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F4438" w14:textId="77777777" w:rsidR="000D4536" w:rsidRDefault="000D4536" w:rsidP="00F70E30">
            <w:pPr>
              <w:spacing w:before="0" w:after="0" w:line="360" w:lineRule="auto"/>
            </w:pPr>
            <w:r>
              <w:rPr>
                <w:lang w:val="en-US"/>
              </w:rPr>
              <w:t>LS</w:t>
            </w:r>
            <w:r w:rsidRPr="000914B8">
              <w:t xml:space="preserve"> </w:t>
            </w:r>
            <w:r>
              <w:rPr>
                <w:lang w:val="en-US"/>
              </w:rPr>
              <w:t>Fusion</w:t>
            </w:r>
            <w:r>
              <w:t xml:space="preserve"> </w:t>
            </w:r>
          </w:p>
          <w:p w14:paraId="54D905BD" w14:textId="77777777" w:rsidR="000D4536" w:rsidRDefault="000D4536" w:rsidP="00F70E30">
            <w:pPr>
              <w:spacing w:before="0" w:after="0" w:line="360" w:lineRule="auto"/>
            </w:pPr>
            <w:r>
              <w:t xml:space="preserve">(витрина данных </w:t>
            </w:r>
            <w:r>
              <w:rPr>
                <w:lang w:val="en-US"/>
              </w:rPr>
              <w:t>MySQL</w:t>
            </w:r>
            <w:r>
              <w:t>)</w:t>
            </w:r>
          </w:p>
          <w:p w14:paraId="24BE04FE" w14:textId="77777777" w:rsidR="000D4536" w:rsidRPr="00F04243" w:rsidRDefault="000D4536" w:rsidP="00F70E30">
            <w:pPr>
              <w:spacing w:before="0" w:after="0" w:line="360" w:lineRule="auto"/>
              <w:rPr>
                <w:lang w:val="en-US"/>
              </w:rPr>
            </w:pPr>
            <w:r>
              <w:t xml:space="preserve">Веб-платформа </w:t>
            </w:r>
            <w:proofErr w:type="spellStart"/>
            <w:r>
              <w:t>Telligent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25C3E" w14:textId="77777777" w:rsidR="00B5304C" w:rsidRDefault="00B5304C" w:rsidP="00F70E30">
            <w:pPr>
              <w:spacing w:before="0" w:after="0"/>
            </w:pPr>
            <w:r>
              <w:t>Ключевые показатели процесса предварительной экспертизы соискателей, прохождения заявки соискателя при получении статуса участника</w:t>
            </w:r>
            <w:r w:rsidR="00025BA3">
              <w:t>, статистическая информация.</w:t>
            </w:r>
          </w:p>
          <w:p w14:paraId="29297371" w14:textId="77777777" w:rsidR="00B770CC" w:rsidRDefault="00B770CC" w:rsidP="00F70E30">
            <w:pPr>
              <w:spacing w:before="0" w:after="0"/>
            </w:pPr>
          </w:p>
          <w:p w14:paraId="363E8361" w14:textId="77777777" w:rsidR="000D4536" w:rsidRDefault="000D4536" w:rsidP="00F70E30">
            <w:pPr>
              <w:spacing w:before="0" w:after="0"/>
            </w:pPr>
            <w:r>
              <w:t>Анализ в разрезе статусов заявок, полей заявок, идентифицирующих проект.</w:t>
            </w:r>
          </w:p>
          <w:p w14:paraId="1742E51A" w14:textId="77777777" w:rsidR="00B770CC" w:rsidRDefault="00B770CC" w:rsidP="00F70E30">
            <w:pPr>
              <w:spacing w:before="0" w:after="0"/>
            </w:pPr>
          </w:p>
          <w:p w14:paraId="7C5BC725" w14:textId="77777777" w:rsidR="00B5304C" w:rsidRDefault="00025BA3" w:rsidP="00F70E30">
            <w:pPr>
              <w:spacing w:before="0" w:after="0"/>
            </w:pPr>
            <w:r>
              <w:t xml:space="preserve">Разрезы по сущностям </w:t>
            </w:r>
            <w:r w:rsidR="000D4536">
              <w:t>Форсайт</w:t>
            </w:r>
            <w:r w:rsidR="00B5304C">
              <w:t>, Номер, дата подачи заявки.</w:t>
            </w:r>
            <w:r>
              <w:t xml:space="preserve"> Даты вынесения решений по заявкам. Обязательная привязка к ключевым Идентификаторам Участника (ИНН, ОГРН, ОРН).</w:t>
            </w:r>
          </w:p>
          <w:p w14:paraId="67F3D930" w14:textId="77777777" w:rsidR="00B770CC" w:rsidRDefault="00B770CC" w:rsidP="00F70E30">
            <w:pPr>
              <w:spacing w:before="0" w:after="0"/>
            </w:pPr>
          </w:p>
          <w:p w14:paraId="10E0054B" w14:textId="77777777" w:rsidR="00025BA3" w:rsidRDefault="00025BA3" w:rsidP="00F70E30">
            <w:pPr>
              <w:spacing w:before="0" w:after="0"/>
            </w:pPr>
            <w:r>
              <w:t>Детальный набор показателей и правила их расчета должны быть определены при проектировании Системы совместно с бизнес-пользователями</w:t>
            </w:r>
            <w:r w:rsidR="00B770CC">
              <w:t>.</w:t>
            </w:r>
          </w:p>
          <w:p w14:paraId="7D37D593" w14:textId="77777777" w:rsidR="000D4536" w:rsidRDefault="000D4536" w:rsidP="003C4F00">
            <w:pPr>
              <w:spacing w:before="0" w:after="0"/>
            </w:pPr>
          </w:p>
        </w:tc>
      </w:tr>
      <w:tr w:rsidR="002B6334" w14:paraId="361D951B" w14:textId="77777777" w:rsidTr="002B6334">
        <w:trPr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BD93B" w14:textId="77777777" w:rsidR="000D4536" w:rsidRDefault="000D4536" w:rsidP="00F70E30">
            <w:pPr>
              <w:spacing w:before="0" w:after="0"/>
            </w:pPr>
            <w:r>
              <w:lastRenderedPageBreak/>
              <w:t>2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971D2" w14:textId="77777777" w:rsidR="000D4536" w:rsidRDefault="000D4536" w:rsidP="00F70E30">
            <w:pPr>
              <w:spacing w:before="0" w:after="0" w:line="360" w:lineRule="auto"/>
            </w:pPr>
            <w:r>
              <w:t>Отчётность участников проекта</w:t>
            </w:r>
          </w:p>
          <w:p w14:paraId="00304069" w14:textId="77777777" w:rsidR="000D4536" w:rsidRDefault="000D4536" w:rsidP="00F70E30">
            <w:pPr>
              <w:spacing w:before="0" w:after="0" w:line="360" w:lineRule="auto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3BBAF" w14:textId="77777777" w:rsidR="000D4536" w:rsidRDefault="006430AB" w:rsidP="00F70E30">
            <w:pPr>
              <w:spacing w:before="0" w:after="0" w:line="360" w:lineRule="auto"/>
            </w:pPr>
            <w:r w:rsidRPr="00974FE4">
              <w:t xml:space="preserve">1С, </w:t>
            </w:r>
            <w:r w:rsidR="000D4536">
              <w:rPr>
                <w:lang w:val="en-US"/>
              </w:rPr>
              <w:t>LS</w:t>
            </w:r>
            <w:r w:rsidR="000D4536" w:rsidRPr="000914B8">
              <w:t xml:space="preserve"> </w:t>
            </w:r>
            <w:r w:rsidR="000D4536">
              <w:rPr>
                <w:lang w:val="en-US"/>
              </w:rPr>
              <w:t>Fusion</w:t>
            </w:r>
            <w:r w:rsidR="000D4536">
              <w:t xml:space="preserve"> </w:t>
            </w:r>
          </w:p>
          <w:p w14:paraId="33E4039D" w14:textId="77777777" w:rsidR="000D4536" w:rsidRDefault="000D4536" w:rsidP="00F70E30">
            <w:pPr>
              <w:spacing w:before="0" w:after="0" w:line="360" w:lineRule="auto"/>
            </w:pPr>
            <w:r>
              <w:t xml:space="preserve">(витрина данных </w:t>
            </w:r>
            <w:r>
              <w:rPr>
                <w:lang w:val="en-US"/>
              </w:rPr>
              <w:t>MySQL</w:t>
            </w:r>
            <w:r>
              <w:t>)</w:t>
            </w:r>
          </w:p>
          <w:p w14:paraId="4D6B7A7F" w14:textId="77777777" w:rsidR="000D4536" w:rsidRPr="00B22328" w:rsidRDefault="000D4536" w:rsidP="00F70E30">
            <w:pPr>
              <w:spacing w:before="0" w:after="0" w:line="360" w:lineRule="auto"/>
            </w:pPr>
            <w:r>
              <w:t xml:space="preserve">Веб-платформа </w:t>
            </w:r>
            <w:proofErr w:type="spellStart"/>
            <w:r>
              <w:t>Telligent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73986" w14:textId="77777777" w:rsidR="00025BA3" w:rsidRDefault="00B5304C" w:rsidP="00F70E30">
            <w:pPr>
              <w:spacing w:before="0" w:after="0"/>
            </w:pPr>
            <w:r>
              <w:t>Расчетные показатели</w:t>
            </w:r>
            <w:r w:rsidR="000D4536">
              <w:t xml:space="preserve"> в разрезе периода, статуса, дат подачи </w:t>
            </w:r>
            <w:r w:rsidR="00025BA3">
              <w:t>отчетов участников проекта</w:t>
            </w:r>
            <w:r w:rsidR="000D4536">
              <w:t>, кластеров. 5-10 показателей по результатам экспертизы</w:t>
            </w:r>
            <w:r w:rsidR="00B35E37">
              <w:t xml:space="preserve"> отчетов</w:t>
            </w:r>
            <w:r w:rsidR="000D4536">
              <w:t xml:space="preserve"> в разрезе периода, статуса, кластеров. </w:t>
            </w:r>
          </w:p>
          <w:p w14:paraId="5A7685EC" w14:textId="77777777" w:rsidR="00B770CC" w:rsidRDefault="00B770CC" w:rsidP="00F70E30">
            <w:pPr>
              <w:spacing w:before="0" w:after="0"/>
            </w:pPr>
          </w:p>
          <w:p w14:paraId="0FFC8A13" w14:textId="77777777" w:rsidR="000D4536" w:rsidRDefault="00025BA3" w:rsidP="00F70E30">
            <w:pPr>
              <w:spacing w:before="0" w:after="0"/>
            </w:pPr>
            <w:r>
              <w:t>Детальный н</w:t>
            </w:r>
            <w:r w:rsidR="000D4536">
              <w:t>абор показателей и правила их расчета должны быть определены при проектировании Системы совместно с бизнес-пользователями.</w:t>
            </w:r>
          </w:p>
          <w:p w14:paraId="6649BE7C" w14:textId="77777777" w:rsidR="00025BA3" w:rsidRDefault="00025BA3" w:rsidP="00F70E30">
            <w:pPr>
              <w:spacing w:before="0" w:after="0"/>
            </w:pPr>
          </w:p>
        </w:tc>
      </w:tr>
      <w:tr w:rsidR="002B6334" w14:paraId="5EEBB3A8" w14:textId="77777777" w:rsidTr="002B6334">
        <w:trPr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E0287" w14:textId="77777777" w:rsidR="000D4536" w:rsidRDefault="000D4536" w:rsidP="002B6334">
            <w:pPr>
              <w:spacing w:after="0"/>
              <w:ind w:left="142"/>
            </w:pPr>
            <w:r>
              <w:t>3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3C716" w14:textId="77777777" w:rsidR="000D4536" w:rsidRDefault="000D4536" w:rsidP="00F70E30">
            <w:pPr>
              <w:spacing w:before="0" w:after="0" w:line="360" w:lineRule="auto"/>
            </w:pPr>
            <w:r>
              <w:t>Процессы контроля участников проекта</w:t>
            </w:r>
          </w:p>
          <w:p w14:paraId="6D599339" w14:textId="77777777" w:rsidR="000D4536" w:rsidRDefault="000D4536" w:rsidP="00F70E30">
            <w:pPr>
              <w:spacing w:before="0" w:after="0" w:line="360" w:lineRule="auto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1D1D8" w14:textId="77777777" w:rsidR="000D4536" w:rsidRPr="00800AE6" w:rsidRDefault="000D4536" w:rsidP="00F70E30">
            <w:pPr>
              <w:spacing w:before="0" w:after="0" w:line="360" w:lineRule="auto"/>
            </w:pPr>
            <w:r>
              <w:rPr>
                <w:lang w:val="en-US"/>
              </w:rPr>
              <w:t>LS</w:t>
            </w:r>
            <w:r w:rsidRPr="000914B8">
              <w:t xml:space="preserve"> </w:t>
            </w:r>
            <w:r>
              <w:rPr>
                <w:lang w:val="en-US"/>
              </w:rPr>
              <w:t>Fusion</w:t>
            </w:r>
            <w:r>
              <w:t xml:space="preserve"> (витрина данных </w:t>
            </w:r>
            <w:r>
              <w:rPr>
                <w:lang w:val="en-US"/>
              </w:rPr>
              <w:t>MySQL</w:t>
            </w:r>
            <w:r>
              <w:t>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C00BE" w14:textId="77777777" w:rsidR="00B35E37" w:rsidRPr="00B35E37" w:rsidRDefault="00B35E37" w:rsidP="00F70E30">
            <w:pPr>
              <w:spacing w:before="0" w:after="0"/>
            </w:pPr>
            <w:r w:rsidRPr="00B35E37">
              <w:t>Показател</w:t>
            </w:r>
            <w:r w:rsidR="00B770CC">
              <w:t>и</w:t>
            </w:r>
            <w:r w:rsidRPr="00B35E37">
              <w:t xml:space="preserve"> динамики осуществления первичного анализа/камеральных проверок (отдельно): </w:t>
            </w:r>
          </w:p>
          <w:p w14:paraId="1B05587C" w14:textId="77777777" w:rsidR="00B35E37" w:rsidRPr="00B35E37" w:rsidRDefault="00B35E37" w:rsidP="00F70E30">
            <w:pPr>
              <w:pStyle w:val="aff3"/>
              <w:spacing w:before="0" w:after="0"/>
              <w:ind w:left="0"/>
            </w:pPr>
            <w:r w:rsidRPr="00B35E37">
              <w:t>-</w:t>
            </w:r>
            <w:r w:rsidRPr="00B35E37">
              <w:tab/>
              <w:t xml:space="preserve">соотношение количества проверенных и не проверенных участников от общего количества подлежащих проверке участников – безотносительно к сотрудникам ДКС; </w:t>
            </w:r>
          </w:p>
          <w:p w14:paraId="37205042" w14:textId="77777777" w:rsidR="00B35E37" w:rsidRPr="00B35E37" w:rsidRDefault="00B35E37" w:rsidP="00F70E30">
            <w:pPr>
              <w:pStyle w:val="aff3"/>
              <w:spacing w:before="0" w:after="0"/>
              <w:ind w:left="0"/>
            </w:pPr>
            <w:r w:rsidRPr="00B35E37">
              <w:t>-</w:t>
            </w:r>
            <w:r w:rsidRPr="00B35E37">
              <w:tab/>
              <w:t>соблюдение сроков проведения первичного анализа/камеральных проверок (отдельно) - в разрезе сотрудников ДКС и консолидировано;</w:t>
            </w:r>
          </w:p>
          <w:p w14:paraId="6DB3CB31" w14:textId="77777777" w:rsidR="00B35E37" w:rsidRPr="00B35E37" w:rsidRDefault="00B35E37" w:rsidP="00F70E30">
            <w:pPr>
              <w:pStyle w:val="aff3"/>
              <w:spacing w:before="0" w:after="0"/>
              <w:ind w:left="0"/>
            </w:pPr>
          </w:p>
          <w:p w14:paraId="25870120" w14:textId="77777777" w:rsidR="00B35E37" w:rsidRPr="00B35E37" w:rsidRDefault="00B35E37" w:rsidP="00F70E30">
            <w:pPr>
              <w:spacing w:before="0" w:after="0"/>
            </w:pPr>
            <w:r w:rsidRPr="00B35E37">
              <w:t>Показател</w:t>
            </w:r>
            <w:r w:rsidR="00B770CC">
              <w:t>и</w:t>
            </w:r>
            <w:r w:rsidRPr="00B35E37">
              <w:t xml:space="preserve"> динамики осуществления первичного анализа: соотношение количества проверенных и не проверенных участников от общего количества подлежащих проверке участников, количество выявленных рисков с разбивкой по видам рисков, количество направленных участникам запросов - в разрезе сотрудников ДКС;</w:t>
            </w:r>
          </w:p>
          <w:p w14:paraId="4742F8E0" w14:textId="77777777" w:rsidR="00B770CC" w:rsidRDefault="00B770CC" w:rsidP="00F70E30">
            <w:pPr>
              <w:spacing w:before="0" w:after="0"/>
            </w:pPr>
          </w:p>
          <w:p w14:paraId="6F527174" w14:textId="77777777" w:rsidR="00B35E37" w:rsidRPr="00B35E37" w:rsidRDefault="00B35E37" w:rsidP="00F70E30">
            <w:pPr>
              <w:spacing w:before="0" w:after="0"/>
            </w:pPr>
            <w:r w:rsidRPr="00B35E37">
              <w:t>Показател</w:t>
            </w:r>
            <w:r w:rsidR="00B770CC">
              <w:t>и</w:t>
            </w:r>
            <w:r w:rsidRPr="00B35E37">
              <w:t xml:space="preserve"> динамики осуществления камеральных проверок: количество предписаний, ответов на них;</w:t>
            </w:r>
          </w:p>
          <w:p w14:paraId="48D7654D" w14:textId="77777777" w:rsidR="00B35E37" w:rsidRPr="00B35E37" w:rsidRDefault="00B35E37" w:rsidP="00F70E30">
            <w:pPr>
              <w:spacing w:before="0" w:after="0"/>
            </w:pPr>
            <w:r w:rsidRPr="00B35E37">
              <w:t xml:space="preserve">Аналитика по рискам: </w:t>
            </w:r>
          </w:p>
          <w:p w14:paraId="0A56260C" w14:textId="77777777" w:rsidR="00B35E37" w:rsidRPr="00B35E37" w:rsidRDefault="00B35E37" w:rsidP="00F70E30">
            <w:pPr>
              <w:pStyle w:val="aff3"/>
              <w:spacing w:before="0" w:after="0"/>
              <w:ind w:left="0"/>
            </w:pPr>
            <w:r w:rsidRPr="00B35E37">
              <w:t>-</w:t>
            </w:r>
            <w:r w:rsidRPr="00B35E37">
              <w:tab/>
              <w:t>соотношение количества участников, в деятельности которых выявлены/не выявлены риски, от общего количества участников, подлежащих проверке;</w:t>
            </w:r>
          </w:p>
          <w:p w14:paraId="25FE637E" w14:textId="77777777" w:rsidR="00B35E37" w:rsidRPr="00B35E37" w:rsidRDefault="00B35E37" w:rsidP="00F70E30">
            <w:pPr>
              <w:pStyle w:val="aff3"/>
              <w:spacing w:before="0" w:after="0"/>
              <w:ind w:left="0"/>
            </w:pPr>
            <w:r w:rsidRPr="00B35E37">
              <w:t>-</w:t>
            </w:r>
            <w:r w:rsidRPr="00B35E37">
              <w:tab/>
              <w:t>соотношение количества снятых/подтвержденных рисков от общего количества выявленных рисков;</w:t>
            </w:r>
          </w:p>
          <w:p w14:paraId="2B3B970A" w14:textId="77777777" w:rsidR="00B35E37" w:rsidRPr="00B35E37" w:rsidRDefault="00B35E37" w:rsidP="00F70E30">
            <w:pPr>
              <w:pStyle w:val="aff3"/>
              <w:spacing w:before="0" w:after="0"/>
              <w:ind w:left="0"/>
            </w:pPr>
            <w:r w:rsidRPr="00B35E37">
              <w:lastRenderedPageBreak/>
              <w:t>-</w:t>
            </w:r>
            <w:r w:rsidRPr="00B35E37">
              <w:tab/>
              <w:t>соотношение количества устраненных/</w:t>
            </w:r>
            <w:r w:rsidR="00774DF8" w:rsidRPr="00B35E37">
              <w:t>не устранённых</w:t>
            </w:r>
            <w:r w:rsidRPr="00B35E37">
              <w:t xml:space="preserve"> рисков от общего количества подтвержденных рисков; </w:t>
            </w:r>
          </w:p>
          <w:p w14:paraId="281E324D" w14:textId="77777777" w:rsidR="00B35E37" w:rsidRPr="00B35E37" w:rsidRDefault="00B35E37" w:rsidP="00F70E30">
            <w:pPr>
              <w:pStyle w:val="aff3"/>
              <w:spacing w:before="0" w:after="0"/>
              <w:ind w:left="0"/>
            </w:pPr>
          </w:p>
          <w:p w14:paraId="297C7B62" w14:textId="77777777" w:rsidR="00B35E37" w:rsidRPr="00B35E37" w:rsidRDefault="00B35E37" w:rsidP="00F70E30">
            <w:pPr>
              <w:spacing w:before="0" w:after="0"/>
            </w:pPr>
            <w:r w:rsidRPr="00B35E37">
              <w:t>Сравнение выявленных рисков по годам в разрезе видов рисков и их количества;</w:t>
            </w:r>
          </w:p>
          <w:p w14:paraId="2796160D" w14:textId="77777777" w:rsidR="00B35E37" w:rsidRPr="00B35E37" w:rsidRDefault="00B35E37" w:rsidP="00F70E30">
            <w:pPr>
              <w:pStyle w:val="aff3"/>
              <w:spacing w:before="0" w:after="0"/>
              <w:ind w:left="0"/>
            </w:pPr>
          </w:p>
          <w:p w14:paraId="43D8B415" w14:textId="77777777" w:rsidR="00B35E37" w:rsidRPr="00B35E37" w:rsidRDefault="00B35E37" w:rsidP="00F70E30">
            <w:pPr>
              <w:spacing w:before="0" w:after="0"/>
            </w:pPr>
            <w:r w:rsidRPr="00B35E37">
              <w:t xml:space="preserve">Сравнение участников по годам в разрезе видов рисков и их количества.  </w:t>
            </w:r>
          </w:p>
          <w:p w14:paraId="6B816EC8" w14:textId="77777777" w:rsidR="00B770CC" w:rsidRDefault="00B770CC" w:rsidP="00F70E30">
            <w:pPr>
              <w:spacing w:before="0" w:after="0"/>
            </w:pPr>
          </w:p>
          <w:p w14:paraId="5F83D0BC" w14:textId="77777777" w:rsidR="000D4536" w:rsidRDefault="00025BA3" w:rsidP="00F70E30">
            <w:pPr>
              <w:spacing w:before="0" w:after="0"/>
            </w:pPr>
            <w:r>
              <w:t>Детальный набор показателей и правила их расчета должны быть определены при проектировании Системы совместно с бизнес-пользователями</w:t>
            </w:r>
          </w:p>
        </w:tc>
      </w:tr>
      <w:tr w:rsidR="002B6334" w14:paraId="550664C8" w14:textId="77777777" w:rsidTr="002B6334">
        <w:trPr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81B6F" w14:textId="77777777" w:rsidR="000D4536" w:rsidRDefault="000D4536" w:rsidP="00F70E30">
            <w:pPr>
              <w:spacing w:before="0" w:after="0"/>
            </w:pPr>
            <w:r>
              <w:lastRenderedPageBreak/>
              <w:t>4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13E47" w14:textId="77777777" w:rsidR="000D4536" w:rsidRPr="00B5304C" w:rsidRDefault="00025BA3" w:rsidP="00F70E30">
            <w:pPr>
              <w:spacing w:before="0" w:after="0" w:line="360" w:lineRule="auto"/>
              <w:jc w:val="left"/>
            </w:pPr>
            <w:r>
              <w:t>Мониторинг</w:t>
            </w:r>
            <w:r w:rsidR="00B5304C">
              <w:t xml:space="preserve"> сервиса </w:t>
            </w:r>
            <w:r>
              <w:t>«</w:t>
            </w:r>
            <w:proofErr w:type="spellStart"/>
            <w:r w:rsidR="00B5304C">
              <w:t>Коворкинг</w:t>
            </w:r>
            <w:proofErr w:type="spellEnd"/>
            <w:r>
              <w:t>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EF22D" w14:textId="77777777" w:rsidR="000D4536" w:rsidRDefault="000D4536" w:rsidP="00F70E30">
            <w:pPr>
              <w:spacing w:before="0" w:after="0" w:line="360" w:lineRule="auto"/>
              <w:rPr>
                <w:lang w:val="en-US"/>
              </w:rPr>
            </w:pPr>
            <w:r w:rsidRPr="005668D7">
              <w:rPr>
                <w:lang w:val="en-US"/>
              </w:rPr>
              <w:t>1</w:t>
            </w:r>
            <w:r>
              <w:t>С</w:t>
            </w:r>
            <w:r w:rsidRPr="005668D7">
              <w:rPr>
                <w:lang w:val="en-US"/>
              </w:rPr>
              <w:t xml:space="preserve"> (</w:t>
            </w:r>
            <w:r>
              <w:rPr>
                <w:lang w:val="en-US"/>
              </w:rPr>
              <w:t>MS SQL)</w:t>
            </w:r>
          </w:p>
          <w:p w14:paraId="397D6DA8" w14:textId="77777777" w:rsidR="000D4536" w:rsidRPr="00B32410" w:rsidRDefault="000D4536" w:rsidP="00F70E30">
            <w:pPr>
              <w:spacing w:before="0" w:after="0"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MS </w:t>
            </w:r>
            <w:proofErr w:type="spellStart"/>
            <w:r>
              <w:rPr>
                <w:lang w:val="en-US"/>
              </w:rPr>
              <w:t>Dynamycs</w:t>
            </w:r>
            <w:proofErr w:type="spellEnd"/>
            <w:r>
              <w:rPr>
                <w:lang w:val="en-US"/>
              </w:rPr>
              <w:t xml:space="preserve"> CRM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4A08C" w14:textId="77777777" w:rsidR="000D4536" w:rsidRDefault="00B5304C" w:rsidP="00F70E30">
            <w:pPr>
              <w:spacing w:before="0" w:after="0"/>
            </w:pPr>
            <w:r>
              <w:t>Ключевые показатели сервиса</w:t>
            </w:r>
            <w:r w:rsidR="000D4536">
              <w:t xml:space="preserve">, суммы </w:t>
            </w:r>
            <w:r>
              <w:t>продаж</w:t>
            </w:r>
            <w:r w:rsidR="000D4536">
              <w:t xml:space="preserve"> в разрезе периодов, кластеров, участников, менеджеров.</w:t>
            </w:r>
          </w:p>
          <w:p w14:paraId="2CEFDE85" w14:textId="77777777" w:rsidR="00B770CC" w:rsidRDefault="00B770CC" w:rsidP="00F70E30">
            <w:pPr>
              <w:spacing w:before="0" w:after="0"/>
            </w:pPr>
          </w:p>
          <w:p w14:paraId="09386EFC" w14:textId="77777777" w:rsidR="00025BA3" w:rsidRDefault="00025BA3" w:rsidP="00F70E30">
            <w:pPr>
              <w:spacing w:before="0" w:after="0"/>
            </w:pPr>
            <w:r>
              <w:t>Детальный набор показателей и правила их расчета должны быть определены при проектировании Системы совместно с бизнес-пользователями</w:t>
            </w:r>
          </w:p>
        </w:tc>
      </w:tr>
      <w:tr w:rsidR="002B6334" w14:paraId="0E03629A" w14:textId="77777777" w:rsidTr="002B6334">
        <w:trPr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51F13" w14:textId="77777777" w:rsidR="000D4536" w:rsidRDefault="000D4536" w:rsidP="00F70E30">
            <w:pPr>
              <w:spacing w:before="0" w:after="0"/>
            </w:pPr>
            <w:r>
              <w:t>5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6149C" w14:textId="77777777" w:rsidR="000D4536" w:rsidRDefault="00B5304C" w:rsidP="00F70E30">
            <w:pPr>
              <w:spacing w:before="0" w:after="0" w:line="360" w:lineRule="auto"/>
              <w:jc w:val="left"/>
            </w:pPr>
            <w:r>
              <w:t>Финансовые показатели</w:t>
            </w:r>
          </w:p>
          <w:p w14:paraId="3DA1967D" w14:textId="77777777" w:rsidR="000D4536" w:rsidRDefault="000D4536" w:rsidP="00F70E30">
            <w:pPr>
              <w:spacing w:before="0" w:after="0" w:line="360" w:lineRule="auto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70FE0" w14:textId="77777777" w:rsidR="000D4536" w:rsidRDefault="000D4536" w:rsidP="00F70E30">
            <w:pPr>
              <w:spacing w:before="0" w:after="0" w:line="360" w:lineRule="auto"/>
              <w:rPr>
                <w:lang w:val="en-US"/>
              </w:rPr>
            </w:pPr>
            <w:r>
              <w:t>1С БДДС (</w:t>
            </w:r>
            <w:r>
              <w:rPr>
                <w:lang w:val="en-US"/>
              </w:rPr>
              <w:t>MS SQL)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8F5BE" w14:textId="77777777" w:rsidR="000D4536" w:rsidRDefault="000D4536" w:rsidP="00F70E30">
            <w:pPr>
              <w:spacing w:before="0" w:after="0"/>
            </w:pPr>
            <w:r>
              <w:t>Оперативный анализ исполнения бюджета расходов денежных средств по всем сервисам в связке с источниками финансирования за текущий год и прошлые периоды. Суммы, направления расходов, источники финансирования, план\факт, в разрезе периодов и статей. Консолидированный отчет по фонду + отдельные отчеты по дочерним организациям.</w:t>
            </w:r>
          </w:p>
          <w:p w14:paraId="3E884D1F" w14:textId="77777777" w:rsidR="00025BA3" w:rsidRDefault="00025BA3" w:rsidP="00F70E30">
            <w:pPr>
              <w:spacing w:before="0" w:after="0"/>
            </w:pPr>
            <w:r>
              <w:t>Детальный набор показателей и правила их расчета должны быть определены при проектировании Системы совместно с бизнес-пользователями</w:t>
            </w:r>
            <w:r w:rsidR="00486AA4">
              <w:t>. Предварительный перечень финансовых показателей приведён в Приложении 2.</w:t>
            </w:r>
          </w:p>
        </w:tc>
      </w:tr>
      <w:tr w:rsidR="00FD3D27" w14:paraId="22B630C3" w14:textId="77777777" w:rsidTr="002B6334">
        <w:trPr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A543C" w14:textId="77777777" w:rsidR="00FD3D27" w:rsidRDefault="00FD3D27" w:rsidP="002B6334">
            <w:pPr>
              <w:spacing w:after="0"/>
              <w:ind w:left="142"/>
            </w:pPr>
            <w:r>
              <w:t>6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E54AA" w14:textId="77777777" w:rsidR="00FD3D27" w:rsidRDefault="00FD3D27" w:rsidP="00F70E30">
            <w:pPr>
              <w:spacing w:before="0" w:after="0" w:line="360" w:lineRule="auto"/>
              <w:jc w:val="left"/>
            </w:pPr>
            <w:r>
              <w:t>Мониторинг сервиса «Аренда»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2F9EA" w14:textId="77777777" w:rsidR="00FD3D27" w:rsidRPr="00F70E30" w:rsidRDefault="00FD3D27" w:rsidP="00F70E30">
            <w:pPr>
              <w:spacing w:before="0" w:after="0" w:line="360" w:lineRule="auto"/>
              <w:rPr>
                <w:lang w:val="en-US"/>
              </w:rPr>
            </w:pPr>
            <w:r>
              <w:t>1С, MS CRM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A5F07" w14:textId="77777777" w:rsidR="00FD3D27" w:rsidRDefault="00FD3D27" w:rsidP="00F70E30">
            <w:pPr>
              <w:spacing w:before="0" w:after="0"/>
            </w:pPr>
            <w:r>
              <w:t>Ключевые показатели сервиса, суммы продаж в разрезе периодов, клиентов, менеджеров.</w:t>
            </w:r>
          </w:p>
          <w:p w14:paraId="73CC3AEC" w14:textId="77777777" w:rsidR="00FD3D27" w:rsidRDefault="00FD3D27" w:rsidP="00F70E30">
            <w:pPr>
              <w:spacing w:before="0" w:after="0"/>
            </w:pPr>
            <w:r>
              <w:t>Сводная аналитика по арендуемым объектам в разрезе типов объектов, сроков и стоимости.</w:t>
            </w:r>
          </w:p>
          <w:p w14:paraId="7CFD7674" w14:textId="77777777" w:rsidR="00FD3D27" w:rsidRDefault="00FD3D27" w:rsidP="00F70E30">
            <w:pPr>
              <w:spacing w:before="0" w:after="0"/>
            </w:pPr>
            <w:r>
              <w:lastRenderedPageBreak/>
              <w:t>Детальный набор показателей и правила их расчета должны быть определены при проектировании Системы совместно с бизнес-пользователями</w:t>
            </w:r>
          </w:p>
        </w:tc>
      </w:tr>
    </w:tbl>
    <w:p w14:paraId="42795C9E" w14:textId="77777777" w:rsidR="000914B8" w:rsidRDefault="000914B8" w:rsidP="000914B8">
      <w:pPr>
        <w:pStyle w:val="aff3"/>
        <w:rPr>
          <w:lang w:eastAsia="ru-RU"/>
        </w:rPr>
      </w:pPr>
    </w:p>
    <w:p w14:paraId="44E2E095" w14:textId="77777777" w:rsidR="002B6334" w:rsidRPr="000914B8" w:rsidRDefault="000D4536" w:rsidP="000914B8">
      <w:pPr>
        <w:pStyle w:val="a4"/>
      </w:pPr>
      <w:r>
        <w:t xml:space="preserve">Детализация </w:t>
      </w:r>
      <w:r w:rsidR="00B770CC">
        <w:t xml:space="preserve">по составу источников </w:t>
      </w:r>
      <w:r w:rsidR="001808E6">
        <w:t xml:space="preserve">данных </w:t>
      </w:r>
      <w:r>
        <w:t>приведена в Приложении №1 к Техническому заданию.</w:t>
      </w:r>
    </w:p>
    <w:p w14:paraId="4ECE7D09" w14:textId="77777777" w:rsidR="00A57AC1" w:rsidRPr="00356B58" w:rsidRDefault="00A57AC1" w:rsidP="00A57AC1">
      <w:pPr>
        <w:pStyle w:val="1"/>
        <w:rPr>
          <w:color w:val="44546A" w:themeColor="text2"/>
        </w:rPr>
      </w:pPr>
      <w:bookmarkStart w:id="56" w:name="_Ref329259420"/>
      <w:bookmarkStart w:id="57" w:name="_Toc329358084"/>
      <w:bookmarkStart w:id="58" w:name="_Toc489271387"/>
      <w:bookmarkEnd w:id="39"/>
      <w:r w:rsidRPr="00356B58">
        <w:rPr>
          <w:color w:val="44546A" w:themeColor="text2"/>
        </w:rPr>
        <w:t>Порядок контроля и приемки системы</w:t>
      </w:r>
      <w:bookmarkEnd w:id="56"/>
      <w:bookmarkEnd w:id="57"/>
      <w:bookmarkEnd w:id="58"/>
    </w:p>
    <w:p w14:paraId="629F91FE" w14:textId="77777777" w:rsidR="000D4536" w:rsidRPr="00356B58" w:rsidRDefault="00A57AC1" w:rsidP="00F70E30">
      <w:pPr>
        <w:spacing w:line="360" w:lineRule="auto"/>
        <w:ind w:firstLine="709"/>
      </w:pPr>
      <w:r w:rsidRPr="00356B58">
        <w:t>Приемочные испытания проводятся в соответствии с программой и методикой испытаний,</w:t>
      </w:r>
      <w:r w:rsidR="000D4536">
        <w:t xml:space="preserve"> утвержденной Заказчиком,</w:t>
      </w:r>
      <w:r w:rsidRPr="00356B58">
        <w:t xml:space="preserve"> которая разрабатывается </w:t>
      </w:r>
      <w:r w:rsidR="000D4536">
        <w:t>и утверждается в</w:t>
      </w:r>
      <w:r w:rsidRPr="00356B58">
        <w:t xml:space="preserve"> ходе реализации проекта</w:t>
      </w:r>
      <w:r w:rsidR="00B770CC">
        <w:t>.</w:t>
      </w:r>
    </w:p>
    <w:p w14:paraId="1EB0A14E" w14:textId="77777777" w:rsidR="00A57AC1" w:rsidRPr="00356B58" w:rsidRDefault="00A57AC1" w:rsidP="00A57AC1">
      <w:pPr>
        <w:pStyle w:val="1"/>
        <w:rPr>
          <w:color w:val="44546A" w:themeColor="text2"/>
        </w:rPr>
      </w:pPr>
      <w:bookmarkStart w:id="59" w:name="_Ref329259471"/>
      <w:bookmarkStart w:id="60" w:name="_Toc329358086"/>
      <w:bookmarkStart w:id="61" w:name="_Toc489271388"/>
      <w:r w:rsidRPr="00356B58">
        <w:rPr>
          <w:color w:val="44546A" w:themeColor="text2"/>
        </w:rPr>
        <w:t>Требования к документированию</w:t>
      </w:r>
      <w:bookmarkEnd w:id="59"/>
      <w:bookmarkEnd w:id="60"/>
      <w:bookmarkEnd w:id="61"/>
    </w:p>
    <w:p w14:paraId="7928F39E" w14:textId="77777777" w:rsidR="00B770CC" w:rsidRDefault="00B770CC" w:rsidP="00F70E30">
      <w:pPr>
        <w:ind w:left="432"/>
      </w:pPr>
      <w:r>
        <w:t>Состав разрабатываемых документов приведён в таблице ниже.</w:t>
      </w:r>
    </w:p>
    <w:tbl>
      <w:tblPr>
        <w:tblStyle w:val="aff9"/>
        <w:tblW w:w="5000" w:type="pct"/>
        <w:tblLook w:val="04A0" w:firstRow="1" w:lastRow="0" w:firstColumn="1" w:lastColumn="0" w:noHBand="0" w:noVBand="1"/>
      </w:tblPr>
      <w:tblGrid>
        <w:gridCol w:w="593"/>
        <w:gridCol w:w="4493"/>
        <w:gridCol w:w="4259"/>
      </w:tblGrid>
      <w:tr w:rsidR="00FD7CBB" w14:paraId="6D211C04" w14:textId="77777777" w:rsidTr="00F70E30">
        <w:trPr>
          <w:cantSplit/>
          <w:tblHeader/>
        </w:trPr>
        <w:tc>
          <w:tcPr>
            <w:tcW w:w="317" w:type="pct"/>
          </w:tcPr>
          <w:p w14:paraId="3316DCC6" w14:textId="77777777" w:rsidR="004B62BA" w:rsidRDefault="004B62BA" w:rsidP="00B46B75">
            <w:pPr>
              <w:spacing w:line="360" w:lineRule="auto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404" w:type="pct"/>
          </w:tcPr>
          <w:p w14:paraId="0F2072D2" w14:textId="77777777" w:rsidR="004B62BA" w:rsidRPr="00C43AD1" w:rsidRDefault="004B62BA" w:rsidP="00B46B75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Документ </w:t>
            </w:r>
          </w:p>
        </w:tc>
        <w:tc>
          <w:tcPr>
            <w:tcW w:w="2279" w:type="pct"/>
          </w:tcPr>
          <w:p w14:paraId="6AE1A26D" w14:textId="77777777" w:rsidR="004B62BA" w:rsidRPr="00C43AD1" w:rsidRDefault="004B62BA" w:rsidP="00B46B75">
            <w:pPr>
              <w:spacing w:line="360" w:lineRule="auto"/>
              <w:rPr>
                <w:b/>
              </w:rPr>
            </w:pPr>
            <w:r>
              <w:rPr>
                <w:b/>
              </w:rPr>
              <w:t>Состав документа</w:t>
            </w:r>
          </w:p>
        </w:tc>
      </w:tr>
      <w:tr w:rsidR="004B62BA" w14:paraId="77861AA3" w14:textId="77777777" w:rsidTr="004B62BA">
        <w:tc>
          <w:tcPr>
            <w:tcW w:w="5000" w:type="pct"/>
            <w:gridSpan w:val="3"/>
          </w:tcPr>
          <w:p w14:paraId="2A3CBF5D" w14:textId="77777777" w:rsidR="004B62BA" w:rsidRDefault="004B62BA" w:rsidP="00B46B75">
            <w:pPr>
              <w:spacing w:line="360" w:lineRule="auto"/>
            </w:pPr>
            <w:r>
              <w:t xml:space="preserve">Этап 1. Внедрение технологической платформы для создания </w:t>
            </w:r>
            <w:r w:rsidRPr="00EF42F5">
              <w:t>системы анализа данных и аналитической отчетности</w:t>
            </w:r>
          </w:p>
        </w:tc>
      </w:tr>
      <w:tr w:rsidR="00FD7CBB" w14:paraId="3A98E86B" w14:textId="77777777" w:rsidTr="00F70E30">
        <w:tc>
          <w:tcPr>
            <w:tcW w:w="317" w:type="pct"/>
          </w:tcPr>
          <w:p w14:paraId="6EB8E6D5" w14:textId="77777777" w:rsidR="004B62BA" w:rsidRDefault="004B62BA" w:rsidP="00A276A4">
            <w:pPr>
              <w:spacing w:line="360" w:lineRule="auto"/>
            </w:pPr>
            <w:r>
              <w:t>1.1</w:t>
            </w:r>
          </w:p>
        </w:tc>
        <w:tc>
          <w:tcPr>
            <w:tcW w:w="2404" w:type="pct"/>
          </w:tcPr>
          <w:p w14:paraId="467C70E4" w14:textId="77777777" w:rsidR="004B62BA" w:rsidRDefault="004B62BA">
            <w:pPr>
              <w:spacing w:line="360" w:lineRule="auto"/>
            </w:pPr>
            <w:r>
              <w:t>Программа и методика испытаний механизмов загрузки данных из источников данных (коннекторов).</w:t>
            </w:r>
          </w:p>
        </w:tc>
        <w:tc>
          <w:tcPr>
            <w:tcW w:w="2279" w:type="pct"/>
          </w:tcPr>
          <w:p w14:paraId="2F03A9E1" w14:textId="77777777" w:rsidR="004B62BA" w:rsidRDefault="004B62BA" w:rsidP="00B46B75">
            <w:pPr>
              <w:spacing w:line="360" w:lineRule="auto"/>
            </w:pPr>
            <w:r>
              <w:t>Описание процедуры и критериев приемки функционала</w:t>
            </w:r>
          </w:p>
        </w:tc>
      </w:tr>
      <w:tr w:rsidR="00FD7CBB" w14:paraId="1A2C28CA" w14:textId="77777777" w:rsidTr="00F70E30">
        <w:tc>
          <w:tcPr>
            <w:tcW w:w="317" w:type="pct"/>
          </w:tcPr>
          <w:p w14:paraId="171915E2" w14:textId="77777777" w:rsidR="004B62BA" w:rsidRDefault="004B62BA" w:rsidP="00A276A4">
            <w:pPr>
              <w:spacing w:line="360" w:lineRule="auto"/>
            </w:pPr>
            <w:r>
              <w:t>1.2</w:t>
            </w:r>
          </w:p>
        </w:tc>
        <w:tc>
          <w:tcPr>
            <w:tcW w:w="2404" w:type="pct"/>
          </w:tcPr>
          <w:p w14:paraId="38693DBE" w14:textId="77777777" w:rsidR="004B62BA" w:rsidRDefault="004B62BA" w:rsidP="00A276A4">
            <w:pPr>
              <w:spacing w:line="360" w:lineRule="auto"/>
            </w:pPr>
            <w:r>
              <w:t>Техническое описание архитектуры Платформы</w:t>
            </w:r>
          </w:p>
        </w:tc>
        <w:tc>
          <w:tcPr>
            <w:tcW w:w="2279" w:type="pct"/>
          </w:tcPr>
          <w:p w14:paraId="3872762B" w14:textId="77777777" w:rsidR="004B62BA" w:rsidRDefault="004B62BA">
            <w:pPr>
              <w:spacing w:line="360" w:lineRule="auto"/>
            </w:pPr>
            <w:r>
              <w:t xml:space="preserve">Описание архитектуры развертывания Платформы в инфраструктуре Заказчика, включая требования к инфраструктуре, спецификацию используемых компонентов и их назначения. </w:t>
            </w:r>
          </w:p>
        </w:tc>
      </w:tr>
      <w:tr w:rsidR="00FD7CBB" w14:paraId="01290FB8" w14:textId="77777777" w:rsidTr="00F70E30">
        <w:tc>
          <w:tcPr>
            <w:tcW w:w="317" w:type="pct"/>
          </w:tcPr>
          <w:p w14:paraId="2B2586B4" w14:textId="77777777" w:rsidR="004B62BA" w:rsidRDefault="004B62BA" w:rsidP="00A276A4">
            <w:pPr>
              <w:spacing w:line="360" w:lineRule="auto"/>
            </w:pPr>
            <w:r>
              <w:t>1.3</w:t>
            </w:r>
          </w:p>
        </w:tc>
        <w:tc>
          <w:tcPr>
            <w:tcW w:w="2404" w:type="pct"/>
          </w:tcPr>
          <w:p w14:paraId="59AD7F81" w14:textId="77777777" w:rsidR="004B62BA" w:rsidRDefault="004B62BA" w:rsidP="00A276A4">
            <w:pPr>
              <w:spacing w:line="360" w:lineRule="auto"/>
            </w:pPr>
            <w:r>
              <w:t>Руководство администратора</w:t>
            </w:r>
          </w:p>
        </w:tc>
        <w:tc>
          <w:tcPr>
            <w:tcW w:w="2279" w:type="pct"/>
          </w:tcPr>
          <w:p w14:paraId="70016914" w14:textId="77777777" w:rsidR="004B62BA" w:rsidRDefault="004B62BA">
            <w:pPr>
              <w:spacing w:line="360" w:lineRule="auto"/>
            </w:pPr>
            <w:r>
              <w:t>Описание процедур поддержки работоспособности Платформы, обеспечения резервного копирования и восстановления Платформы.</w:t>
            </w:r>
          </w:p>
        </w:tc>
      </w:tr>
      <w:tr w:rsidR="00FD7CBB" w14:paraId="07E0300D" w14:textId="77777777" w:rsidTr="00F70E30">
        <w:tc>
          <w:tcPr>
            <w:tcW w:w="317" w:type="pct"/>
          </w:tcPr>
          <w:p w14:paraId="1F4CA53E" w14:textId="77777777" w:rsidR="004B62BA" w:rsidRDefault="004B62BA" w:rsidP="00A276A4">
            <w:pPr>
              <w:spacing w:line="360" w:lineRule="auto"/>
            </w:pPr>
            <w:r>
              <w:lastRenderedPageBreak/>
              <w:t>1.4</w:t>
            </w:r>
          </w:p>
        </w:tc>
        <w:tc>
          <w:tcPr>
            <w:tcW w:w="2404" w:type="pct"/>
          </w:tcPr>
          <w:p w14:paraId="5A6BF31F" w14:textId="77777777" w:rsidR="004B62BA" w:rsidRDefault="004B62BA" w:rsidP="00A276A4">
            <w:pPr>
              <w:spacing w:line="360" w:lineRule="auto"/>
            </w:pPr>
            <w:r>
              <w:t>Руководство пользователя</w:t>
            </w:r>
          </w:p>
        </w:tc>
        <w:tc>
          <w:tcPr>
            <w:tcW w:w="2279" w:type="pct"/>
          </w:tcPr>
          <w:p w14:paraId="7A5AC90F" w14:textId="77777777" w:rsidR="004B62BA" w:rsidRDefault="004B62BA" w:rsidP="00B46B75">
            <w:pPr>
              <w:spacing w:line="360" w:lineRule="auto"/>
            </w:pPr>
            <w:r>
              <w:t>Общие принципы работы с Системой</w:t>
            </w:r>
          </w:p>
        </w:tc>
      </w:tr>
      <w:tr w:rsidR="004B62BA" w14:paraId="1D8EFF11" w14:textId="77777777" w:rsidTr="004B62BA">
        <w:tc>
          <w:tcPr>
            <w:tcW w:w="5000" w:type="pct"/>
            <w:gridSpan w:val="3"/>
          </w:tcPr>
          <w:p w14:paraId="3EA00FE8" w14:textId="77777777" w:rsidR="004B62BA" w:rsidRDefault="004B62BA">
            <w:pPr>
              <w:spacing w:line="360" w:lineRule="auto"/>
            </w:pPr>
            <w:r>
              <w:t>Этап 2. Создание системы анализа д</w:t>
            </w:r>
            <w:r w:rsidR="008571D4">
              <w:t>а</w:t>
            </w:r>
            <w:r>
              <w:t>нных и аналитической отчетности</w:t>
            </w:r>
          </w:p>
        </w:tc>
      </w:tr>
      <w:tr w:rsidR="00FD7CBB" w14:paraId="2FFA0214" w14:textId="77777777" w:rsidTr="00F70E30">
        <w:tc>
          <w:tcPr>
            <w:tcW w:w="317" w:type="pct"/>
          </w:tcPr>
          <w:p w14:paraId="11DBE31B" w14:textId="77777777" w:rsidR="008571D4" w:rsidRDefault="008571D4" w:rsidP="008571D4">
            <w:pPr>
              <w:spacing w:line="360" w:lineRule="auto"/>
            </w:pPr>
            <w:r>
              <w:t>2.1</w:t>
            </w:r>
          </w:p>
        </w:tc>
        <w:tc>
          <w:tcPr>
            <w:tcW w:w="2404" w:type="pct"/>
          </w:tcPr>
          <w:p w14:paraId="3BA43190" w14:textId="77777777" w:rsidR="008571D4" w:rsidRDefault="008571D4">
            <w:pPr>
              <w:spacing w:line="360" w:lineRule="auto"/>
            </w:pPr>
            <w:r>
              <w:t>Программа и методика испытаний Системы.</w:t>
            </w:r>
          </w:p>
        </w:tc>
        <w:tc>
          <w:tcPr>
            <w:tcW w:w="2279" w:type="pct"/>
          </w:tcPr>
          <w:p w14:paraId="250E4857" w14:textId="77777777" w:rsidR="008571D4" w:rsidRDefault="008571D4" w:rsidP="008571D4">
            <w:pPr>
              <w:spacing w:line="360" w:lineRule="auto"/>
            </w:pPr>
            <w:r>
              <w:t>Описание процедуры и критериев приемки функционала</w:t>
            </w:r>
          </w:p>
        </w:tc>
      </w:tr>
      <w:tr w:rsidR="00FD7CBB" w14:paraId="00C95BA6" w14:textId="77777777" w:rsidTr="00F70E30">
        <w:tc>
          <w:tcPr>
            <w:tcW w:w="317" w:type="pct"/>
          </w:tcPr>
          <w:p w14:paraId="252E9641" w14:textId="77777777" w:rsidR="008571D4" w:rsidRDefault="008571D4" w:rsidP="008571D4">
            <w:pPr>
              <w:spacing w:line="360" w:lineRule="auto"/>
            </w:pPr>
            <w:r>
              <w:t>2.2</w:t>
            </w:r>
          </w:p>
        </w:tc>
        <w:tc>
          <w:tcPr>
            <w:tcW w:w="2404" w:type="pct"/>
          </w:tcPr>
          <w:p w14:paraId="0746FF0D" w14:textId="77777777" w:rsidR="008571D4" w:rsidRDefault="008571D4" w:rsidP="008571D4">
            <w:pPr>
              <w:spacing w:line="360" w:lineRule="auto"/>
            </w:pPr>
            <w:r>
              <w:t>Технический проект</w:t>
            </w:r>
          </w:p>
        </w:tc>
        <w:tc>
          <w:tcPr>
            <w:tcW w:w="2279" w:type="pct"/>
          </w:tcPr>
          <w:p w14:paraId="49B35B7B" w14:textId="77777777" w:rsidR="008571D4" w:rsidRDefault="008571D4" w:rsidP="008571D4">
            <w:pPr>
              <w:spacing w:line="360" w:lineRule="auto"/>
            </w:pPr>
            <w:r>
              <w:t>Описание реализации функциональности Системы, модели разграничения прав доступа.</w:t>
            </w:r>
          </w:p>
        </w:tc>
      </w:tr>
    </w:tbl>
    <w:p w14:paraId="47CD9A3D" w14:textId="77777777" w:rsidR="00A276A4" w:rsidRDefault="00A276A4" w:rsidP="00F70E30">
      <w:pPr>
        <w:ind w:left="432"/>
      </w:pPr>
    </w:p>
    <w:p w14:paraId="35A2F313" w14:textId="77777777" w:rsidR="00DE1494" w:rsidRDefault="00DE1494" w:rsidP="00B80A1B">
      <w:pPr>
        <w:pStyle w:val="1"/>
      </w:pPr>
      <w:bookmarkStart w:id="62" w:name="_Toc489271389"/>
      <w:r>
        <w:t>Гарантийные обязательства</w:t>
      </w:r>
      <w:bookmarkEnd w:id="62"/>
    </w:p>
    <w:p w14:paraId="4753E7D5" w14:textId="69FBCE5C" w:rsidR="00B80A1B" w:rsidRPr="00B80A1B" w:rsidRDefault="00697863" w:rsidP="00B80A1B">
      <w:r>
        <w:t>Гарантийный срок составляет 12</w:t>
      </w:r>
      <w:r w:rsidR="00B80A1B">
        <w:t xml:space="preserve"> месяцев с даты передачи Заказчику результатов услуг</w:t>
      </w:r>
    </w:p>
    <w:p w14:paraId="78F1BE9A" w14:textId="77777777" w:rsidR="005668D7" w:rsidRPr="00D67DE3" w:rsidRDefault="005668D7" w:rsidP="00F70E30">
      <w:pPr>
        <w:pStyle w:val="1"/>
        <w:pageBreakBefore/>
        <w:numPr>
          <w:ilvl w:val="0"/>
          <w:numId w:val="0"/>
        </w:numPr>
        <w:ind w:left="431" w:hanging="431"/>
        <w:rPr>
          <w:color w:val="44546A" w:themeColor="text2"/>
        </w:rPr>
      </w:pPr>
      <w:bookmarkStart w:id="63" w:name="_Toc489271390"/>
      <w:r w:rsidRPr="00D67DE3">
        <w:rPr>
          <w:color w:val="44546A" w:themeColor="text2"/>
        </w:rPr>
        <w:lastRenderedPageBreak/>
        <w:t xml:space="preserve">Приложение 1. </w:t>
      </w:r>
      <w:r w:rsidR="00E66BBF">
        <w:rPr>
          <w:color w:val="44546A" w:themeColor="text2"/>
        </w:rPr>
        <w:t xml:space="preserve">Таблицы фактов системы </w:t>
      </w:r>
      <w:r w:rsidRPr="00D67DE3">
        <w:rPr>
          <w:color w:val="44546A" w:themeColor="text2"/>
        </w:rPr>
        <w:t>LS Fusion</w:t>
      </w:r>
      <w:bookmarkEnd w:id="63"/>
    </w:p>
    <w:p w14:paraId="6D2A0D2F" w14:textId="77777777" w:rsidR="005668D7" w:rsidRPr="00D67DE3" w:rsidRDefault="00137777" w:rsidP="00D67DE3">
      <w:pPr>
        <w:pStyle w:val="2"/>
        <w:numPr>
          <w:ilvl w:val="0"/>
          <w:numId w:val="0"/>
        </w:numPr>
        <w:ind w:left="576" w:hanging="576"/>
        <w:rPr>
          <w:color w:val="44546A" w:themeColor="text2"/>
        </w:rPr>
      </w:pPr>
      <w:bookmarkStart w:id="64" w:name="_Toc489271391"/>
      <w:r w:rsidRPr="00D67DE3">
        <w:rPr>
          <w:color w:val="44546A" w:themeColor="text2"/>
        </w:rPr>
        <w:t xml:space="preserve">Раздел 1. Сущность </w:t>
      </w:r>
      <w:r w:rsidR="00E66BBF">
        <w:rPr>
          <w:color w:val="44546A" w:themeColor="text2"/>
        </w:rPr>
        <w:t>Реестр Участников</w:t>
      </w:r>
      <w:bookmarkEnd w:id="64"/>
    </w:p>
    <w:tbl>
      <w:tblPr>
        <w:tblStyle w:val="aff9"/>
        <w:tblW w:w="5000" w:type="pct"/>
        <w:tblLook w:val="04A0" w:firstRow="1" w:lastRow="0" w:firstColumn="1" w:lastColumn="0" w:noHBand="0" w:noVBand="1"/>
      </w:tblPr>
      <w:tblGrid>
        <w:gridCol w:w="770"/>
        <w:gridCol w:w="8575"/>
      </w:tblGrid>
      <w:tr w:rsidR="00B32410" w14:paraId="53BCEEEB" w14:textId="77777777" w:rsidTr="0036215E">
        <w:trPr>
          <w:trHeight w:val="170"/>
        </w:trPr>
        <w:tc>
          <w:tcPr>
            <w:tcW w:w="412" w:type="pct"/>
          </w:tcPr>
          <w:p w14:paraId="0148AC01" w14:textId="77777777" w:rsidR="00B32410" w:rsidRPr="00F70E30" w:rsidRDefault="00B32410" w:rsidP="00B32410">
            <w:p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№п/п</w:t>
            </w:r>
          </w:p>
        </w:tc>
        <w:tc>
          <w:tcPr>
            <w:tcW w:w="4588" w:type="pct"/>
            <w:vAlign w:val="bottom"/>
          </w:tcPr>
          <w:p w14:paraId="5BFB5371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Название Ячейки</w:t>
            </w:r>
          </w:p>
        </w:tc>
      </w:tr>
      <w:tr w:rsidR="00B32410" w14:paraId="3A6941B0" w14:textId="77777777" w:rsidTr="0036215E">
        <w:trPr>
          <w:trHeight w:val="170"/>
        </w:trPr>
        <w:tc>
          <w:tcPr>
            <w:tcW w:w="412" w:type="pct"/>
          </w:tcPr>
          <w:p w14:paraId="12267CA6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6988A686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Name</w:t>
            </w:r>
            <w:proofErr w:type="spellEnd"/>
          </w:p>
        </w:tc>
      </w:tr>
      <w:tr w:rsidR="00B32410" w14:paraId="32B3F057" w14:textId="77777777" w:rsidTr="0036215E">
        <w:trPr>
          <w:trHeight w:val="170"/>
        </w:trPr>
        <w:tc>
          <w:tcPr>
            <w:tcW w:w="412" w:type="pct"/>
          </w:tcPr>
          <w:p w14:paraId="7309E310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5D58CCC1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Code</w:t>
            </w:r>
            <w:proofErr w:type="spellEnd"/>
          </w:p>
        </w:tc>
      </w:tr>
      <w:tr w:rsidR="00B32410" w14:paraId="018F6C4D" w14:textId="77777777" w:rsidTr="0036215E">
        <w:trPr>
          <w:trHeight w:val="170"/>
        </w:trPr>
        <w:tc>
          <w:tcPr>
            <w:tcW w:w="412" w:type="pct"/>
          </w:tcPr>
          <w:p w14:paraId="3C18067C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00BD8477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ORN</w:t>
            </w:r>
          </w:p>
        </w:tc>
      </w:tr>
      <w:tr w:rsidR="00B32410" w14:paraId="6C079BFC" w14:textId="77777777" w:rsidTr="0036215E">
        <w:trPr>
          <w:trHeight w:val="170"/>
        </w:trPr>
        <w:tc>
          <w:tcPr>
            <w:tcW w:w="412" w:type="pct"/>
          </w:tcPr>
          <w:p w14:paraId="763A79BF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3C5D8D6E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RegistryCode</w:t>
            </w:r>
            <w:proofErr w:type="spellEnd"/>
          </w:p>
        </w:tc>
      </w:tr>
      <w:tr w:rsidR="00B32410" w14:paraId="6D57111B" w14:textId="77777777" w:rsidTr="0036215E">
        <w:trPr>
          <w:trHeight w:val="170"/>
        </w:trPr>
        <w:tc>
          <w:tcPr>
            <w:tcW w:w="412" w:type="pct"/>
          </w:tcPr>
          <w:p w14:paraId="7AF80961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188CD1BD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StatusRequestNumber</w:t>
            </w:r>
            <w:proofErr w:type="spellEnd"/>
          </w:p>
        </w:tc>
      </w:tr>
      <w:tr w:rsidR="00B32410" w14:paraId="17EF6422" w14:textId="77777777" w:rsidTr="0036215E">
        <w:trPr>
          <w:trHeight w:val="170"/>
        </w:trPr>
        <w:tc>
          <w:tcPr>
            <w:tcW w:w="412" w:type="pct"/>
          </w:tcPr>
          <w:p w14:paraId="403823A8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44BCBEC5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Cluster</w:t>
            </w:r>
            <w:proofErr w:type="spellEnd"/>
          </w:p>
        </w:tc>
      </w:tr>
      <w:tr w:rsidR="00B32410" w14:paraId="11BA2330" w14:textId="77777777" w:rsidTr="0036215E">
        <w:trPr>
          <w:trHeight w:val="170"/>
        </w:trPr>
        <w:tc>
          <w:tcPr>
            <w:tcW w:w="412" w:type="pct"/>
          </w:tcPr>
          <w:p w14:paraId="55E13AA7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3C93EB64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ProjectName</w:t>
            </w:r>
            <w:proofErr w:type="spellEnd"/>
          </w:p>
        </w:tc>
      </w:tr>
      <w:tr w:rsidR="00B32410" w14:paraId="673FACC6" w14:textId="77777777" w:rsidTr="0036215E">
        <w:trPr>
          <w:trHeight w:val="170"/>
        </w:trPr>
        <w:tc>
          <w:tcPr>
            <w:tcW w:w="412" w:type="pct"/>
          </w:tcPr>
          <w:p w14:paraId="2CE4A355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5A5AC4E0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FoundingDocument</w:t>
            </w:r>
            <w:proofErr w:type="spellEnd"/>
          </w:p>
        </w:tc>
      </w:tr>
      <w:tr w:rsidR="00B32410" w14:paraId="32180460" w14:textId="77777777" w:rsidTr="0036215E">
        <w:trPr>
          <w:trHeight w:val="170"/>
        </w:trPr>
        <w:tc>
          <w:tcPr>
            <w:tcW w:w="412" w:type="pct"/>
          </w:tcPr>
          <w:p w14:paraId="10D41B3F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34260845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OGRN</w:t>
            </w:r>
          </w:p>
        </w:tc>
      </w:tr>
      <w:tr w:rsidR="00B32410" w14:paraId="03A52094" w14:textId="77777777" w:rsidTr="0036215E">
        <w:trPr>
          <w:trHeight w:val="170"/>
        </w:trPr>
        <w:tc>
          <w:tcPr>
            <w:tcW w:w="412" w:type="pct"/>
          </w:tcPr>
          <w:p w14:paraId="5E6CB163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0ADE0CFE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INN</w:t>
            </w:r>
          </w:p>
        </w:tc>
      </w:tr>
      <w:tr w:rsidR="00B32410" w14:paraId="38BC4C95" w14:textId="77777777" w:rsidTr="0036215E">
        <w:trPr>
          <w:trHeight w:val="170"/>
        </w:trPr>
        <w:tc>
          <w:tcPr>
            <w:tcW w:w="412" w:type="pct"/>
          </w:tcPr>
          <w:p w14:paraId="70DF78FF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4831C76C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KPP</w:t>
            </w:r>
          </w:p>
        </w:tc>
      </w:tr>
      <w:tr w:rsidR="00B32410" w14:paraId="796363B1" w14:textId="77777777" w:rsidTr="0036215E">
        <w:trPr>
          <w:trHeight w:val="170"/>
        </w:trPr>
        <w:tc>
          <w:tcPr>
            <w:tcW w:w="412" w:type="pct"/>
          </w:tcPr>
          <w:p w14:paraId="2AD2BB82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717039B9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ZipCode</w:t>
            </w:r>
            <w:proofErr w:type="spellEnd"/>
          </w:p>
        </w:tc>
      </w:tr>
      <w:tr w:rsidR="00B32410" w14:paraId="784D7E99" w14:textId="77777777" w:rsidTr="0036215E">
        <w:trPr>
          <w:trHeight w:val="170"/>
        </w:trPr>
        <w:tc>
          <w:tcPr>
            <w:tcW w:w="412" w:type="pct"/>
          </w:tcPr>
          <w:p w14:paraId="74F4764F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616B9C06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Address</w:t>
            </w:r>
            <w:proofErr w:type="spellEnd"/>
          </w:p>
        </w:tc>
      </w:tr>
      <w:tr w:rsidR="00B32410" w14:paraId="2226B1BA" w14:textId="77777777" w:rsidTr="0036215E">
        <w:trPr>
          <w:trHeight w:val="170"/>
        </w:trPr>
        <w:tc>
          <w:tcPr>
            <w:tcW w:w="412" w:type="pct"/>
          </w:tcPr>
          <w:p w14:paraId="4FFEAD6A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784FA2D5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Region</w:t>
            </w:r>
            <w:proofErr w:type="spellEnd"/>
          </w:p>
        </w:tc>
      </w:tr>
      <w:tr w:rsidR="00B32410" w14:paraId="13A84D90" w14:textId="77777777" w:rsidTr="0036215E">
        <w:trPr>
          <w:trHeight w:val="170"/>
        </w:trPr>
        <w:tc>
          <w:tcPr>
            <w:tcW w:w="412" w:type="pct"/>
          </w:tcPr>
          <w:p w14:paraId="417CF939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7271D293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City</w:t>
            </w:r>
            <w:proofErr w:type="spellEnd"/>
          </w:p>
        </w:tc>
      </w:tr>
      <w:tr w:rsidR="00B32410" w14:paraId="7B266A91" w14:textId="77777777" w:rsidTr="0036215E">
        <w:trPr>
          <w:trHeight w:val="170"/>
        </w:trPr>
        <w:tc>
          <w:tcPr>
            <w:tcW w:w="412" w:type="pct"/>
          </w:tcPr>
          <w:p w14:paraId="3AB4400A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30099859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address_StreetHouseOffice</w:t>
            </w:r>
            <w:proofErr w:type="spellEnd"/>
          </w:p>
        </w:tc>
      </w:tr>
      <w:tr w:rsidR="00B32410" w14:paraId="15236AB1" w14:textId="77777777" w:rsidTr="0036215E">
        <w:trPr>
          <w:trHeight w:val="170"/>
        </w:trPr>
        <w:tc>
          <w:tcPr>
            <w:tcW w:w="412" w:type="pct"/>
          </w:tcPr>
          <w:p w14:paraId="0BD32D85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3F861012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ResidentsListNumber</w:t>
            </w:r>
            <w:proofErr w:type="spellEnd"/>
          </w:p>
        </w:tc>
      </w:tr>
      <w:tr w:rsidR="00B32410" w14:paraId="05ECA83A" w14:textId="77777777" w:rsidTr="0036215E">
        <w:trPr>
          <w:trHeight w:val="170"/>
        </w:trPr>
        <w:tc>
          <w:tcPr>
            <w:tcW w:w="412" w:type="pct"/>
          </w:tcPr>
          <w:p w14:paraId="0AC0CE36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21B3B327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ResidentsListDate</w:t>
            </w:r>
            <w:proofErr w:type="spellEnd"/>
          </w:p>
        </w:tc>
      </w:tr>
      <w:tr w:rsidR="00B32410" w14:paraId="16363B39" w14:textId="77777777" w:rsidTr="0036215E">
        <w:trPr>
          <w:trHeight w:val="170"/>
        </w:trPr>
        <w:tc>
          <w:tcPr>
            <w:tcW w:w="412" w:type="pct"/>
          </w:tcPr>
          <w:p w14:paraId="62FE705E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5629A1EF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StatusCertificateSeriesNumber</w:t>
            </w:r>
            <w:proofErr w:type="spellEnd"/>
          </w:p>
        </w:tc>
      </w:tr>
      <w:tr w:rsidR="00B32410" w14:paraId="1A2496D8" w14:textId="77777777" w:rsidTr="0036215E">
        <w:trPr>
          <w:trHeight w:val="170"/>
        </w:trPr>
        <w:tc>
          <w:tcPr>
            <w:tcW w:w="412" w:type="pct"/>
          </w:tcPr>
          <w:p w14:paraId="398AB4AD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194228D1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StatusCertificateNumber</w:t>
            </w:r>
            <w:proofErr w:type="spellEnd"/>
          </w:p>
        </w:tc>
      </w:tr>
      <w:tr w:rsidR="00B32410" w14:paraId="66D0F029" w14:textId="77777777" w:rsidTr="0036215E">
        <w:trPr>
          <w:trHeight w:val="170"/>
        </w:trPr>
        <w:tc>
          <w:tcPr>
            <w:tcW w:w="412" w:type="pct"/>
          </w:tcPr>
          <w:p w14:paraId="08BBA9CC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226DBBF8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StatusCertificateDate</w:t>
            </w:r>
            <w:proofErr w:type="spellEnd"/>
          </w:p>
        </w:tc>
      </w:tr>
      <w:tr w:rsidR="00B32410" w14:paraId="0B021AC5" w14:textId="77777777" w:rsidTr="0036215E">
        <w:trPr>
          <w:trHeight w:val="170"/>
        </w:trPr>
        <w:tc>
          <w:tcPr>
            <w:tcW w:w="412" w:type="pct"/>
          </w:tcPr>
          <w:p w14:paraId="789A3147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4E616F92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RegistryRecordContents</w:t>
            </w:r>
            <w:proofErr w:type="spellEnd"/>
          </w:p>
        </w:tc>
      </w:tr>
      <w:tr w:rsidR="00B32410" w14:paraId="5BC82BF2" w14:textId="77777777" w:rsidTr="0036215E">
        <w:trPr>
          <w:trHeight w:val="170"/>
        </w:trPr>
        <w:tc>
          <w:tcPr>
            <w:tcW w:w="412" w:type="pct"/>
          </w:tcPr>
          <w:p w14:paraId="6AC9AC2A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55DEB4BA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Comment</w:t>
            </w:r>
            <w:proofErr w:type="spellEnd"/>
          </w:p>
        </w:tc>
      </w:tr>
      <w:tr w:rsidR="00B32410" w14:paraId="216F9DFD" w14:textId="77777777" w:rsidTr="0036215E">
        <w:trPr>
          <w:trHeight w:val="170"/>
        </w:trPr>
        <w:tc>
          <w:tcPr>
            <w:tcW w:w="412" w:type="pct"/>
          </w:tcPr>
          <w:p w14:paraId="294ABDBB" w14:textId="77777777" w:rsidR="00B32410" w:rsidRPr="00F70E30" w:rsidRDefault="00B32410" w:rsidP="00B32410">
            <w:pPr>
              <w:pStyle w:val="aff3"/>
              <w:numPr>
                <w:ilvl w:val="0"/>
                <w:numId w:val="24"/>
              </w:numPr>
              <w:spacing w:before="0" w:after="0"/>
              <w:ind w:left="-33" w:hanging="11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4588" w:type="pct"/>
            <w:vAlign w:val="bottom"/>
          </w:tcPr>
          <w:p w14:paraId="335D681B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Active</w:t>
            </w:r>
            <w:proofErr w:type="spellEnd"/>
          </w:p>
        </w:tc>
      </w:tr>
    </w:tbl>
    <w:p w14:paraId="520CC601" w14:textId="77777777" w:rsidR="007A1726" w:rsidRDefault="007A1726" w:rsidP="005668D7">
      <w:pPr>
        <w:rPr>
          <w:lang w:val="en-US"/>
        </w:rPr>
      </w:pPr>
    </w:p>
    <w:p w14:paraId="4F14FF10" w14:textId="77777777" w:rsidR="00D67DE3" w:rsidRDefault="00D67DE3">
      <w:pPr>
        <w:spacing w:before="0" w:after="160" w:line="259" w:lineRule="auto"/>
        <w:jc w:val="left"/>
        <w:rPr>
          <w:b/>
          <w:bCs/>
          <w:smallCaps/>
          <w:color w:val="44546A" w:themeColor="text2"/>
          <w:sz w:val="30"/>
          <w:szCs w:val="30"/>
        </w:rPr>
      </w:pPr>
      <w:r>
        <w:rPr>
          <w:color w:val="44546A" w:themeColor="text2"/>
        </w:rPr>
        <w:br w:type="page"/>
      </w:r>
    </w:p>
    <w:p w14:paraId="7389D576" w14:textId="77777777" w:rsidR="00F7467C" w:rsidRPr="00D67DE3" w:rsidRDefault="00F7467C" w:rsidP="00D67DE3">
      <w:pPr>
        <w:pStyle w:val="2"/>
        <w:numPr>
          <w:ilvl w:val="0"/>
          <w:numId w:val="0"/>
        </w:numPr>
        <w:ind w:left="576" w:hanging="576"/>
        <w:rPr>
          <w:color w:val="44546A" w:themeColor="text2"/>
        </w:rPr>
      </w:pPr>
      <w:bookmarkStart w:id="65" w:name="_Toc489271392"/>
      <w:r w:rsidRPr="00D67DE3">
        <w:rPr>
          <w:color w:val="44546A" w:themeColor="text2"/>
        </w:rPr>
        <w:lastRenderedPageBreak/>
        <w:t xml:space="preserve">Раздел 2. Сущность </w:t>
      </w:r>
      <w:r w:rsidR="00E66BBF">
        <w:rPr>
          <w:color w:val="44546A" w:themeColor="text2"/>
        </w:rPr>
        <w:t>Экспертиза участников</w:t>
      </w:r>
      <w:bookmarkEnd w:id="6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8"/>
        <w:gridCol w:w="1728"/>
        <w:gridCol w:w="6379"/>
      </w:tblGrid>
      <w:tr w:rsidR="00B32410" w:rsidRPr="00F7467C" w14:paraId="4B420E7B" w14:textId="77777777" w:rsidTr="000D4536">
        <w:trPr>
          <w:trHeight w:val="57"/>
        </w:trPr>
        <w:tc>
          <w:tcPr>
            <w:tcW w:w="528" w:type="dxa"/>
          </w:tcPr>
          <w:p w14:paraId="09CF091B" w14:textId="77777777" w:rsidR="000D4536" w:rsidRPr="00F70E30" w:rsidRDefault="00B32410" w:rsidP="00B32410">
            <w:pPr>
              <w:spacing w:before="0" w:after="0"/>
              <w:ind w:left="-6" w:right="-142"/>
              <w:jc w:val="left"/>
              <w:rPr>
                <w:rFonts w:ascii="Tahoma" w:hAnsi="Tahoma"/>
                <w:color w:val="000000"/>
                <w:sz w:val="18"/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№</w:t>
            </w:r>
          </w:p>
          <w:p w14:paraId="669D0063" w14:textId="77777777" w:rsidR="00B32410" w:rsidRPr="00F70E30" w:rsidRDefault="00B32410" w:rsidP="00B32410">
            <w:pPr>
              <w:spacing w:before="0" w:after="0"/>
              <w:ind w:left="-6" w:right="-142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</w:tcPr>
          <w:p w14:paraId="3024BCEB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Название Ячейки</w:t>
            </w:r>
          </w:p>
        </w:tc>
        <w:tc>
          <w:tcPr>
            <w:tcW w:w="6379" w:type="dxa"/>
            <w:shd w:val="clear" w:color="auto" w:fill="auto"/>
            <w:noWrap/>
            <w:vAlign w:val="bottom"/>
          </w:tcPr>
          <w:p w14:paraId="0C704CE1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Описание</w:t>
            </w:r>
          </w:p>
        </w:tc>
      </w:tr>
      <w:tr w:rsidR="00B32410" w:rsidRPr="00F7467C" w14:paraId="4F74EE64" w14:textId="77777777" w:rsidTr="000D4536">
        <w:trPr>
          <w:trHeight w:val="57"/>
        </w:trPr>
        <w:tc>
          <w:tcPr>
            <w:tcW w:w="528" w:type="dxa"/>
          </w:tcPr>
          <w:p w14:paraId="40326E1C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</w:tcPr>
          <w:p w14:paraId="69B6F173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OldName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</w:tcPr>
          <w:p w14:paraId="2A59BB58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Заголовок поля</w:t>
            </w:r>
          </w:p>
        </w:tc>
      </w:tr>
      <w:tr w:rsidR="00B32410" w:rsidRPr="00F7467C" w14:paraId="5EF9C867" w14:textId="77777777" w:rsidTr="000D4536">
        <w:trPr>
          <w:trHeight w:val="57"/>
        </w:trPr>
        <w:tc>
          <w:tcPr>
            <w:tcW w:w="528" w:type="dxa"/>
          </w:tcPr>
          <w:p w14:paraId="53EA60D9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61923B99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GI_FName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2054375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Полное наименование</w:t>
            </w:r>
          </w:p>
        </w:tc>
      </w:tr>
      <w:tr w:rsidR="00B32410" w:rsidRPr="00F7467C" w14:paraId="6F1020B5" w14:textId="77777777" w:rsidTr="000D4536">
        <w:trPr>
          <w:trHeight w:val="57"/>
        </w:trPr>
        <w:tc>
          <w:tcPr>
            <w:tcW w:w="528" w:type="dxa"/>
          </w:tcPr>
          <w:p w14:paraId="2F89FCA6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BAE2EFD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GI_INN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44D9313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ИНН</w:t>
            </w:r>
          </w:p>
        </w:tc>
      </w:tr>
      <w:tr w:rsidR="00B32410" w:rsidRPr="00F7467C" w14:paraId="04496C07" w14:textId="77777777" w:rsidTr="000D4536">
        <w:trPr>
          <w:trHeight w:val="57"/>
        </w:trPr>
        <w:tc>
          <w:tcPr>
            <w:tcW w:w="528" w:type="dxa"/>
          </w:tcPr>
          <w:p w14:paraId="58C3B3AB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66D080F5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GI_KPP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67F02F09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КПП</w:t>
            </w:r>
          </w:p>
        </w:tc>
      </w:tr>
      <w:tr w:rsidR="00B32410" w:rsidRPr="00F7467C" w14:paraId="26C58045" w14:textId="77777777" w:rsidTr="000D4536">
        <w:trPr>
          <w:trHeight w:val="57"/>
        </w:trPr>
        <w:tc>
          <w:tcPr>
            <w:tcW w:w="528" w:type="dxa"/>
          </w:tcPr>
          <w:p w14:paraId="0FC1F068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1E309189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GI_ORN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84C00BF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Основной регистрационный номер в реестре</w:t>
            </w:r>
          </w:p>
        </w:tc>
      </w:tr>
      <w:tr w:rsidR="00B32410" w:rsidRPr="00F7467C" w14:paraId="5EA1C8BD" w14:textId="77777777" w:rsidTr="000D4536">
        <w:trPr>
          <w:trHeight w:val="57"/>
        </w:trPr>
        <w:tc>
          <w:tcPr>
            <w:tcW w:w="528" w:type="dxa"/>
          </w:tcPr>
          <w:p w14:paraId="01D6AB97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3816F23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GI_FIO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37915CCC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ФИО участника</w:t>
            </w:r>
          </w:p>
        </w:tc>
      </w:tr>
      <w:tr w:rsidR="00B32410" w:rsidRPr="00F7467C" w14:paraId="7EB358EB" w14:textId="77777777" w:rsidTr="000D4536">
        <w:trPr>
          <w:trHeight w:val="57"/>
        </w:trPr>
        <w:tc>
          <w:tcPr>
            <w:tcW w:w="528" w:type="dxa"/>
          </w:tcPr>
          <w:p w14:paraId="7F9ED133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ACC89DE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GI_Email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63D1B255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Адрес электронной почты</w:t>
            </w:r>
          </w:p>
        </w:tc>
      </w:tr>
      <w:tr w:rsidR="00B32410" w:rsidRPr="00F7467C" w14:paraId="2DEC52FF" w14:textId="77777777" w:rsidTr="000D4536">
        <w:trPr>
          <w:trHeight w:val="57"/>
        </w:trPr>
        <w:tc>
          <w:tcPr>
            <w:tcW w:w="528" w:type="dxa"/>
          </w:tcPr>
          <w:p w14:paraId="41671ABE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B79D01A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GI_Mob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7B31508E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Телефон</w:t>
            </w:r>
          </w:p>
        </w:tc>
      </w:tr>
      <w:tr w:rsidR="00B32410" w:rsidRPr="00F7467C" w14:paraId="5EF0B933" w14:textId="77777777" w:rsidTr="000D4536">
        <w:trPr>
          <w:trHeight w:val="57"/>
        </w:trPr>
        <w:tc>
          <w:tcPr>
            <w:tcW w:w="528" w:type="dxa"/>
          </w:tcPr>
          <w:p w14:paraId="5E38BA68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1540358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GI_ACtype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F111F75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Форма ведения бух. учета</w:t>
            </w:r>
          </w:p>
        </w:tc>
      </w:tr>
      <w:tr w:rsidR="00B32410" w:rsidRPr="00F7467C" w14:paraId="68D0A453" w14:textId="77777777" w:rsidTr="000D4536">
        <w:trPr>
          <w:trHeight w:val="57"/>
        </w:trPr>
        <w:tc>
          <w:tcPr>
            <w:tcW w:w="528" w:type="dxa"/>
          </w:tcPr>
          <w:p w14:paraId="53FDB05E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663F3FE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GI_Reorg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03943C0E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Есть ли процедура реорганизации, ликвидации, банкротства</w:t>
            </w:r>
          </w:p>
        </w:tc>
      </w:tr>
      <w:tr w:rsidR="00B32410" w:rsidRPr="00F7467C" w14:paraId="0AA6E132" w14:textId="77777777" w:rsidTr="000D4536">
        <w:trPr>
          <w:trHeight w:val="57"/>
        </w:trPr>
        <w:tc>
          <w:tcPr>
            <w:tcW w:w="528" w:type="dxa"/>
          </w:tcPr>
          <w:p w14:paraId="273CE9AF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66DD96C5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GI_ReorgC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5DEDE63F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Есть ли процедура реорганизации, ликвидации, банкротства - Комментарии</w:t>
            </w:r>
          </w:p>
        </w:tc>
      </w:tr>
      <w:tr w:rsidR="00B32410" w:rsidRPr="00F7467C" w14:paraId="44FD253F" w14:textId="77777777" w:rsidTr="000D4536">
        <w:trPr>
          <w:trHeight w:val="57"/>
        </w:trPr>
        <w:tc>
          <w:tcPr>
            <w:tcW w:w="528" w:type="dxa"/>
          </w:tcPr>
          <w:p w14:paraId="3F19FAA1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62B0C68E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GI_Outlaw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32BE2E26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Имеются ли приговоры суда</w:t>
            </w:r>
          </w:p>
        </w:tc>
      </w:tr>
      <w:tr w:rsidR="00B32410" w:rsidRPr="00F7467C" w14:paraId="078170A2" w14:textId="77777777" w:rsidTr="000D4536">
        <w:trPr>
          <w:trHeight w:val="57"/>
        </w:trPr>
        <w:tc>
          <w:tcPr>
            <w:tcW w:w="528" w:type="dxa"/>
          </w:tcPr>
          <w:p w14:paraId="3E8AB9A1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6B0023DC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GI_OutlawC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7F6CAEF9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Имеются ли приговоры суда - Комментарии</w:t>
            </w:r>
          </w:p>
        </w:tc>
      </w:tr>
      <w:tr w:rsidR="00B32410" w:rsidRPr="00F7467C" w14:paraId="46763777" w14:textId="77777777" w:rsidTr="000D4536">
        <w:trPr>
          <w:trHeight w:val="57"/>
        </w:trPr>
        <w:tc>
          <w:tcPr>
            <w:tcW w:w="528" w:type="dxa"/>
          </w:tcPr>
          <w:p w14:paraId="0BCAB92B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B2E5094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GI_OrgChange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3AD6332E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Есть ли изменения 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учред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док.</w:t>
            </w:r>
          </w:p>
        </w:tc>
      </w:tr>
      <w:tr w:rsidR="00B32410" w:rsidRPr="00F7467C" w14:paraId="0EE0A871" w14:textId="77777777" w:rsidTr="000D4536">
        <w:trPr>
          <w:trHeight w:val="57"/>
        </w:trPr>
        <w:tc>
          <w:tcPr>
            <w:tcW w:w="528" w:type="dxa"/>
          </w:tcPr>
          <w:p w14:paraId="403A9C35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3877E23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GI_OrgChangeC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1FFED93C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Есть ли изменения 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учред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док. - Комментарии</w:t>
            </w:r>
          </w:p>
        </w:tc>
      </w:tr>
      <w:tr w:rsidR="00B32410" w:rsidRPr="00F7467C" w14:paraId="65E7B81B" w14:textId="77777777" w:rsidTr="000D4536">
        <w:trPr>
          <w:trHeight w:val="57"/>
        </w:trPr>
        <w:tc>
          <w:tcPr>
            <w:tcW w:w="528" w:type="dxa"/>
          </w:tcPr>
          <w:p w14:paraId="5BAAC221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0E645FA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RA_Name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5D17676D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Название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инн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проекта</w:t>
            </w:r>
          </w:p>
        </w:tc>
      </w:tr>
      <w:tr w:rsidR="00B32410" w:rsidRPr="00F7467C" w14:paraId="48599A42" w14:textId="77777777" w:rsidTr="000D4536">
        <w:trPr>
          <w:trHeight w:val="57"/>
        </w:trPr>
        <w:tc>
          <w:tcPr>
            <w:tcW w:w="528" w:type="dxa"/>
          </w:tcPr>
          <w:p w14:paraId="058ED926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42D4B83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RA_ActChng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68B6D015" w14:textId="77777777" w:rsidR="00B32410" w:rsidRPr="00F70E30" w:rsidRDefault="000D4536" w:rsidP="000D4536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Есть ли изменения в Акте</w:t>
            </w:r>
          </w:p>
        </w:tc>
      </w:tr>
      <w:tr w:rsidR="00B32410" w:rsidRPr="00F7467C" w14:paraId="5FA4DCCD" w14:textId="77777777" w:rsidTr="000D4536">
        <w:trPr>
          <w:trHeight w:val="57"/>
        </w:trPr>
        <w:tc>
          <w:tcPr>
            <w:tcW w:w="528" w:type="dxa"/>
          </w:tcPr>
          <w:p w14:paraId="307FADA5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D355A59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RA_Activity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72D7E624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Мероприятия</w:t>
            </w:r>
          </w:p>
        </w:tc>
      </w:tr>
      <w:tr w:rsidR="00B32410" w:rsidRPr="00F7467C" w14:paraId="1FB0D1FC" w14:textId="77777777" w:rsidTr="000D4536">
        <w:trPr>
          <w:trHeight w:val="57"/>
        </w:trPr>
        <w:tc>
          <w:tcPr>
            <w:tcW w:w="528" w:type="dxa"/>
          </w:tcPr>
          <w:p w14:paraId="52B789B3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662A8113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RA_Problem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07A6A912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Проблемы</w:t>
            </w:r>
          </w:p>
        </w:tc>
      </w:tr>
      <w:tr w:rsidR="00B32410" w:rsidRPr="00F7467C" w14:paraId="4C46E648" w14:textId="77777777" w:rsidTr="000D4536">
        <w:trPr>
          <w:trHeight w:val="57"/>
        </w:trPr>
        <w:tc>
          <w:tcPr>
            <w:tcW w:w="528" w:type="dxa"/>
          </w:tcPr>
          <w:p w14:paraId="5D747E19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9165ED8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RA_OutForsite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A417589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Есть ли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иссл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. деятельность за рамками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иннов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проектов</w:t>
            </w:r>
          </w:p>
        </w:tc>
      </w:tr>
      <w:tr w:rsidR="00B32410" w:rsidRPr="00F7467C" w14:paraId="71A94D23" w14:textId="77777777" w:rsidTr="000D4536">
        <w:trPr>
          <w:trHeight w:val="57"/>
        </w:trPr>
        <w:tc>
          <w:tcPr>
            <w:tcW w:w="528" w:type="dxa"/>
          </w:tcPr>
          <w:p w14:paraId="56FD2601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8A7EA00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RA_OutForsC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6CC8E295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Есть ли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иссл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. деятельность за рамками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иннов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Проектов - Комментарии</w:t>
            </w:r>
          </w:p>
        </w:tc>
      </w:tr>
      <w:tr w:rsidR="00B32410" w:rsidRPr="00F7467C" w14:paraId="7A1D4E84" w14:textId="77777777" w:rsidTr="000D4536">
        <w:trPr>
          <w:trHeight w:val="57"/>
        </w:trPr>
        <w:tc>
          <w:tcPr>
            <w:tcW w:w="528" w:type="dxa"/>
          </w:tcPr>
          <w:p w14:paraId="07011DD9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0E2B11F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RA_OtherAct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23B1E14F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Осуществ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ли иная деятельность</w:t>
            </w:r>
          </w:p>
        </w:tc>
      </w:tr>
      <w:tr w:rsidR="00B32410" w:rsidRPr="00F7467C" w14:paraId="5790F799" w14:textId="77777777" w:rsidTr="000D4536">
        <w:trPr>
          <w:trHeight w:val="57"/>
        </w:trPr>
        <w:tc>
          <w:tcPr>
            <w:tcW w:w="528" w:type="dxa"/>
          </w:tcPr>
          <w:p w14:paraId="515A0E58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6E5317F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RA_OtherActC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21A87B5A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Осуществ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ли иная деятельность - Комментарии</w:t>
            </w:r>
          </w:p>
        </w:tc>
      </w:tr>
      <w:tr w:rsidR="00B32410" w:rsidRPr="00F7467C" w14:paraId="73BA57C8" w14:textId="77777777" w:rsidTr="000D4536">
        <w:trPr>
          <w:trHeight w:val="57"/>
        </w:trPr>
        <w:tc>
          <w:tcPr>
            <w:tcW w:w="528" w:type="dxa"/>
          </w:tcPr>
          <w:p w14:paraId="6F77827E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6D61AC7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RA_ComAct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6ECE19A2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Осущест.ли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производ</w:t>
            </w:r>
            <w:proofErr w:type="spellEnd"/>
            <w:proofErr w:type="gram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</w:t>
            </w:r>
            <w:proofErr w:type="gram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 и торговая деятельность</w:t>
            </w:r>
          </w:p>
        </w:tc>
      </w:tr>
      <w:tr w:rsidR="00B32410" w:rsidRPr="00F7467C" w14:paraId="6A522E64" w14:textId="77777777" w:rsidTr="000D4536">
        <w:trPr>
          <w:trHeight w:val="57"/>
        </w:trPr>
        <w:tc>
          <w:tcPr>
            <w:tcW w:w="528" w:type="dxa"/>
          </w:tcPr>
          <w:p w14:paraId="4EC67E47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FE755EA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RA_ComActC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58D7CFF7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Осущест.ли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производ</w:t>
            </w:r>
            <w:proofErr w:type="spellEnd"/>
            <w:proofErr w:type="gram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</w:t>
            </w:r>
            <w:proofErr w:type="gram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 и торговая деятельность - Комментарии</w:t>
            </w:r>
          </w:p>
        </w:tc>
      </w:tr>
      <w:tr w:rsidR="00B32410" w:rsidRPr="00F7467C" w14:paraId="4B5048A0" w14:textId="77777777" w:rsidTr="000D4536">
        <w:trPr>
          <w:trHeight w:val="57"/>
        </w:trPr>
        <w:tc>
          <w:tcPr>
            <w:tcW w:w="528" w:type="dxa"/>
          </w:tcPr>
          <w:p w14:paraId="6DCA8F3D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EE5F9FE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RA_NSciAct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27B44F3B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Осуществ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. ли не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исслед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деятельность</w:t>
            </w:r>
          </w:p>
        </w:tc>
      </w:tr>
      <w:tr w:rsidR="00B32410" w:rsidRPr="00F7467C" w14:paraId="2337E6B0" w14:textId="77777777" w:rsidTr="000D4536">
        <w:trPr>
          <w:trHeight w:val="57"/>
        </w:trPr>
        <w:tc>
          <w:tcPr>
            <w:tcW w:w="528" w:type="dxa"/>
          </w:tcPr>
          <w:p w14:paraId="61FEF2D2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CB6542F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RA_NSciActC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9C84625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Осуществ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. ли не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исслед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Деятельность - Комментарии</w:t>
            </w:r>
          </w:p>
        </w:tc>
      </w:tr>
      <w:tr w:rsidR="00B32410" w:rsidRPr="00F7467C" w14:paraId="58A3A90C" w14:textId="77777777" w:rsidTr="000D4536">
        <w:trPr>
          <w:trHeight w:val="57"/>
        </w:trPr>
        <w:tc>
          <w:tcPr>
            <w:tcW w:w="528" w:type="dxa"/>
          </w:tcPr>
          <w:p w14:paraId="3299C155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F9ABA16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IP_RReq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7DE1C085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Кол-во заявок на регистрацию объектов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интел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. собственности, поданных в РФ 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отч.периоде</w:t>
            </w:r>
            <w:proofErr w:type="spellEnd"/>
          </w:p>
        </w:tc>
      </w:tr>
      <w:tr w:rsidR="00B32410" w:rsidRPr="00F7467C" w14:paraId="070882C1" w14:textId="77777777" w:rsidTr="000D4536">
        <w:trPr>
          <w:trHeight w:val="57"/>
        </w:trPr>
        <w:tc>
          <w:tcPr>
            <w:tcW w:w="528" w:type="dxa"/>
          </w:tcPr>
          <w:p w14:paraId="19991F95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25D5206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IP_FReq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7120812D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Кол-во заявок на регистрацию объектов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интел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. собственности, поданных не в РФ 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отч.периоде</w:t>
            </w:r>
            <w:proofErr w:type="spellEnd"/>
          </w:p>
        </w:tc>
      </w:tr>
      <w:tr w:rsidR="00B32410" w:rsidRPr="00F7467C" w14:paraId="3320507E" w14:textId="77777777" w:rsidTr="000D4536">
        <w:trPr>
          <w:trHeight w:val="57"/>
        </w:trPr>
        <w:tc>
          <w:tcPr>
            <w:tcW w:w="528" w:type="dxa"/>
          </w:tcPr>
          <w:p w14:paraId="6C8CCCB3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095DDC5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IP_RPat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069BA63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Кол-во патентов, полученных в РФ 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отч.периоде</w:t>
            </w:r>
            <w:proofErr w:type="spellEnd"/>
          </w:p>
        </w:tc>
      </w:tr>
      <w:tr w:rsidR="00B32410" w:rsidRPr="00F7467C" w14:paraId="5C0BAE12" w14:textId="77777777" w:rsidTr="000D4536">
        <w:trPr>
          <w:trHeight w:val="57"/>
        </w:trPr>
        <w:tc>
          <w:tcPr>
            <w:tcW w:w="528" w:type="dxa"/>
          </w:tcPr>
          <w:p w14:paraId="79BCB428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758602F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IP_FPat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746EDC70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Кол-во патентов, полученных не в РФ 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отч.периоде</w:t>
            </w:r>
            <w:proofErr w:type="spellEnd"/>
          </w:p>
        </w:tc>
      </w:tr>
      <w:tr w:rsidR="00B32410" w:rsidRPr="00F7467C" w14:paraId="0EFE2A57" w14:textId="77777777" w:rsidTr="000D4536">
        <w:trPr>
          <w:trHeight w:val="57"/>
        </w:trPr>
        <w:tc>
          <w:tcPr>
            <w:tcW w:w="528" w:type="dxa"/>
          </w:tcPr>
          <w:p w14:paraId="4721CC45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6A643D6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IP_KnowHows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6385619A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Кол-во оформленных ноу-хау 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отч.периоде</w:t>
            </w:r>
            <w:proofErr w:type="spellEnd"/>
          </w:p>
        </w:tc>
      </w:tr>
      <w:tr w:rsidR="00B32410" w:rsidRPr="00F7467C" w14:paraId="0EE70F96" w14:textId="77777777" w:rsidTr="000D4536">
        <w:trPr>
          <w:trHeight w:val="57"/>
        </w:trPr>
        <w:tc>
          <w:tcPr>
            <w:tcW w:w="528" w:type="dxa"/>
          </w:tcPr>
          <w:p w14:paraId="47AAF378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44B0E5A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IP_OutLaw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E72384F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Есть ли нарушения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искл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. прав </w:t>
            </w:r>
            <w:proofErr w:type="gram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на рез-ты</w:t>
            </w:r>
            <w:proofErr w:type="gram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интел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деятельности</w:t>
            </w:r>
          </w:p>
        </w:tc>
      </w:tr>
      <w:tr w:rsidR="00B32410" w:rsidRPr="00F7467C" w14:paraId="74B0E20B" w14:textId="77777777" w:rsidTr="000D4536">
        <w:trPr>
          <w:trHeight w:val="57"/>
        </w:trPr>
        <w:tc>
          <w:tcPr>
            <w:tcW w:w="528" w:type="dxa"/>
          </w:tcPr>
          <w:p w14:paraId="514D9BA6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95904F3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IP_OutLawC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571FA95B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Есть ли нарушения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искл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. прав </w:t>
            </w:r>
            <w:proofErr w:type="gram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на рез-ты</w:t>
            </w:r>
            <w:proofErr w:type="gram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интел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деятельности - Комментарии</w:t>
            </w:r>
          </w:p>
        </w:tc>
      </w:tr>
      <w:tr w:rsidR="00B32410" w:rsidRPr="00F7467C" w14:paraId="5CA1F45C" w14:textId="77777777" w:rsidTr="000D4536">
        <w:trPr>
          <w:trHeight w:val="57"/>
        </w:trPr>
        <w:tc>
          <w:tcPr>
            <w:tcW w:w="528" w:type="dxa"/>
          </w:tcPr>
          <w:p w14:paraId="40DCC5F8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0A38C3D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RC_Headcount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D47F57F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Среднеспис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. численность работников за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период</w:t>
            </w:r>
          </w:p>
        </w:tc>
      </w:tr>
      <w:tr w:rsidR="00B32410" w:rsidRPr="00F7467C" w14:paraId="30D46068" w14:textId="77777777" w:rsidTr="000D4536">
        <w:trPr>
          <w:trHeight w:val="57"/>
        </w:trPr>
        <w:tc>
          <w:tcPr>
            <w:tcW w:w="528" w:type="dxa"/>
          </w:tcPr>
          <w:p w14:paraId="4C28447D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3FD84BCC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RC_Payroll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67E0A986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Фонд оплаты труда за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период</w:t>
            </w:r>
          </w:p>
        </w:tc>
      </w:tr>
      <w:tr w:rsidR="00B32410" w:rsidRPr="00F7467C" w14:paraId="0A77B4C0" w14:textId="77777777" w:rsidTr="000D4536">
        <w:trPr>
          <w:trHeight w:val="57"/>
        </w:trPr>
        <w:tc>
          <w:tcPr>
            <w:tcW w:w="528" w:type="dxa"/>
          </w:tcPr>
          <w:p w14:paraId="5E8350BE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6EBD767E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RC_Revenue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7577A812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Объем выручки</w:t>
            </w:r>
          </w:p>
        </w:tc>
      </w:tr>
      <w:tr w:rsidR="00B32410" w:rsidRPr="00F7467C" w14:paraId="4FFF387F" w14:textId="77777777" w:rsidTr="000D4536">
        <w:trPr>
          <w:trHeight w:val="57"/>
        </w:trPr>
        <w:tc>
          <w:tcPr>
            <w:tcW w:w="528" w:type="dxa"/>
          </w:tcPr>
          <w:p w14:paraId="2D5DE71E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6783AAD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RC_FSale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D6FAAFB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Есть ли продажи результатов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деят-сти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 на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междунар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. рынке 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периоде</w:t>
            </w:r>
          </w:p>
        </w:tc>
      </w:tr>
      <w:tr w:rsidR="00B32410" w:rsidRPr="00F7467C" w14:paraId="24FD6304" w14:textId="77777777" w:rsidTr="000D4536">
        <w:trPr>
          <w:trHeight w:val="57"/>
        </w:trPr>
        <w:tc>
          <w:tcPr>
            <w:tcW w:w="528" w:type="dxa"/>
          </w:tcPr>
          <w:p w14:paraId="0D274DC3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37DEDB5A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RC_FSaleReg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7B91D74B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Страны продажи результатов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деят-сти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 на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междунар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. рынке 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периоде</w:t>
            </w:r>
          </w:p>
        </w:tc>
      </w:tr>
      <w:tr w:rsidR="00B32410" w:rsidRPr="00F7467C" w14:paraId="7836689C" w14:textId="77777777" w:rsidTr="000D4536">
        <w:trPr>
          <w:trHeight w:val="57"/>
        </w:trPr>
        <w:tc>
          <w:tcPr>
            <w:tcW w:w="528" w:type="dxa"/>
          </w:tcPr>
          <w:p w14:paraId="27CC5337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64A138C0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RC_ResDeals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180AFA70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Совершались ли сделки с другими участниками?</w:t>
            </w:r>
          </w:p>
        </w:tc>
      </w:tr>
      <w:tr w:rsidR="00B32410" w:rsidRPr="00F7467C" w14:paraId="7A6C6822" w14:textId="77777777" w:rsidTr="000D4536">
        <w:trPr>
          <w:trHeight w:val="57"/>
        </w:trPr>
        <w:tc>
          <w:tcPr>
            <w:tcW w:w="528" w:type="dxa"/>
          </w:tcPr>
          <w:p w14:paraId="5A582547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29AF155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RC_Ammort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0D2909DF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Сумма амортизации основных средств и амортизации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нематер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активов (тыс. руб.)</w:t>
            </w:r>
          </w:p>
        </w:tc>
      </w:tr>
      <w:tr w:rsidR="00B32410" w:rsidRPr="00F7467C" w14:paraId="18F3A209" w14:textId="77777777" w:rsidTr="000D4536">
        <w:trPr>
          <w:trHeight w:val="57"/>
        </w:trPr>
        <w:tc>
          <w:tcPr>
            <w:tcW w:w="528" w:type="dxa"/>
          </w:tcPr>
          <w:p w14:paraId="2BE3D30F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E24B499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RC_Profit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1313CBB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Объем чистой прибыли (тыс. руб.)</w:t>
            </w:r>
          </w:p>
        </w:tc>
      </w:tr>
      <w:tr w:rsidR="00B32410" w:rsidRPr="00F7467C" w14:paraId="1772D761" w14:textId="77777777" w:rsidTr="000D4536">
        <w:trPr>
          <w:trHeight w:val="57"/>
        </w:trPr>
        <w:tc>
          <w:tcPr>
            <w:tcW w:w="528" w:type="dxa"/>
          </w:tcPr>
          <w:p w14:paraId="559BED6A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9EFD38C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RC_ProdTax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60938C1B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Объем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уплач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налогов на производство (тыс. руб.)</w:t>
            </w:r>
          </w:p>
        </w:tc>
      </w:tr>
      <w:tr w:rsidR="00B32410" w:rsidRPr="00F7467C" w14:paraId="0AE22A3C" w14:textId="77777777" w:rsidTr="000D4536">
        <w:trPr>
          <w:trHeight w:val="57"/>
        </w:trPr>
        <w:tc>
          <w:tcPr>
            <w:tcW w:w="528" w:type="dxa"/>
          </w:tcPr>
          <w:p w14:paraId="2BBD6979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1C841A81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RC_AddVTF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12F98EA6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Освобождение </w:t>
            </w:r>
            <w:proofErr w:type="gram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  уплаты</w:t>
            </w:r>
            <w:proofErr w:type="gram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 налога на доб. стоимость (ст. 145.1)</w:t>
            </w:r>
          </w:p>
        </w:tc>
      </w:tr>
      <w:tr w:rsidR="00B32410" w:rsidRPr="00F7467C" w14:paraId="068CEF32" w14:textId="77777777" w:rsidTr="000D4536">
        <w:trPr>
          <w:trHeight w:val="57"/>
        </w:trPr>
        <w:tc>
          <w:tcPr>
            <w:tcW w:w="528" w:type="dxa"/>
          </w:tcPr>
          <w:p w14:paraId="217AEE8E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41E7E41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RC_ProfitTF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20DE2DBA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Освобождение </w:t>
            </w:r>
            <w:proofErr w:type="gram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  уплаты</w:t>
            </w:r>
            <w:proofErr w:type="gram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 налога на прибыль организаций (ст. 245.1)</w:t>
            </w:r>
          </w:p>
        </w:tc>
      </w:tr>
      <w:tr w:rsidR="00B32410" w:rsidRPr="00F7467C" w14:paraId="6A3D2E24" w14:textId="77777777" w:rsidTr="000D4536">
        <w:trPr>
          <w:trHeight w:val="57"/>
        </w:trPr>
        <w:tc>
          <w:tcPr>
            <w:tcW w:w="528" w:type="dxa"/>
          </w:tcPr>
          <w:p w14:paraId="67C11499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5401DB3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RC_ProfitTFA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37C0605A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Сумма налоговой выгоды (ст. 245.1) 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периоде (тыс. руб.)</w:t>
            </w:r>
          </w:p>
        </w:tc>
      </w:tr>
      <w:tr w:rsidR="00B32410" w:rsidRPr="00F7467C" w14:paraId="0480BA39" w14:textId="77777777" w:rsidTr="000D4536">
        <w:trPr>
          <w:trHeight w:val="57"/>
        </w:trPr>
        <w:tc>
          <w:tcPr>
            <w:tcW w:w="528" w:type="dxa"/>
          </w:tcPr>
          <w:p w14:paraId="482005ED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F902FB0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RC_RETF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29823D91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Освобождение от налога на имущество </w:t>
            </w:r>
            <w:proofErr w:type="gram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организаций(</w:t>
            </w:r>
            <w:proofErr w:type="gram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п. 20 ст. 381)</w:t>
            </w:r>
          </w:p>
        </w:tc>
      </w:tr>
      <w:tr w:rsidR="00B32410" w:rsidRPr="00F7467C" w14:paraId="488A1F3A" w14:textId="77777777" w:rsidTr="000D4536">
        <w:trPr>
          <w:trHeight w:val="57"/>
        </w:trPr>
        <w:tc>
          <w:tcPr>
            <w:tcW w:w="528" w:type="dxa"/>
          </w:tcPr>
          <w:p w14:paraId="5974C850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0359A53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RC_RETFA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536E4641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Сумма налоговой выгоды (п. 20 ст. 38) 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периоде (тыс. руб.)</w:t>
            </w:r>
          </w:p>
        </w:tc>
      </w:tr>
      <w:tr w:rsidR="00B32410" w:rsidRPr="00F7467C" w14:paraId="11D8B536" w14:textId="77777777" w:rsidTr="000D4536">
        <w:trPr>
          <w:trHeight w:val="57"/>
        </w:trPr>
        <w:tc>
          <w:tcPr>
            <w:tcW w:w="528" w:type="dxa"/>
          </w:tcPr>
          <w:p w14:paraId="75DCD852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3463C357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RC_FundsTF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7249BCB1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 Пониженные тарифы СВ (ст. 58.1)</w:t>
            </w:r>
          </w:p>
        </w:tc>
      </w:tr>
      <w:tr w:rsidR="00B32410" w:rsidRPr="00F7467C" w14:paraId="78011FBC" w14:textId="77777777" w:rsidTr="000D4536">
        <w:trPr>
          <w:trHeight w:val="57"/>
        </w:trPr>
        <w:tc>
          <w:tcPr>
            <w:tcW w:w="528" w:type="dxa"/>
          </w:tcPr>
          <w:p w14:paraId="41AC831A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122E55EA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RC_FundsTFA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16A2A0D7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Суммы выплат и иных вознаграждений, превышающие предельную величину базы для начисления СВ</w:t>
            </w:r>
          </w:p>
        </w:tc>
      </w:tr>
      <w:tr w:rsidR="00B32410" w:rsidRPr="00F7467C" w14:paraId="1F406E7F" w14:textId="77777777" w:rsidTr="000D4536">
        <w:trPr>
          <w:trHeight w:val="57"/>
        </w:trPr>
        <w:tc>
          <w:tcPr>
            <w:tcW w:w="528" w:type="dxa"/>
          </w:tcPr>
          <w:p w14:paraId="5E2B6203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15BEA87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RC_FundsTFB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7E4103EC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База для начисления СВ на ОПС</w:t>
            </w:r>
          </w:p>
        </w:tc>
      </w:tr>
      <w:tr w:rsidR="00B32410" w:rsidRPr="00F7467C" w14:paraId="72444D1A" w14:textId="77777777" w:rsidTr="000D4536">
        <w:trPr>
          <w:trHeight w:val="57"/>
        </w:trPr>
        <w:tc>
          <w:tcPr>
            <w:tcW w:w="528" w:type="dxa"/>
          </w:tcPr>
          <w:p w14:paraId="05DBB80F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930DA95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RC_FundsTFC1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23E7CBE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Начислено СВ на ОПС с сумм, не превышающих предельную базу для начисления СВ</w:t>
            </w:r>
          </w:p>
        </w:tc>
      </w:tr>
      <w:tr w:rsidR="00B32410" w:rsidRPr="00F7467C" w14:paraId="39CFB390" w14:textId="77777777" w:rsidTr="000D4536">
        <w:trPr>
          <w:trHeight w:val="57"/>
        </w:trPr>
        <w:tc>
          <w:tcPr>
            <w:tcW w:w="528" w:type="dxa"/>
          </w:tcPr>
          <w:p w14:paraId="414ED49C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83F2963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RC_FundsTFC2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7A235DBA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Начислено СВ на ОПС с сумм, превышающих предельную величину базы для СВ</w:t>
            </w:r>
          </w:p>
        </w:tc>
      </w:tr>
      <w:tr w:rsidR="00B32410" w:rsidRPr="00F7467C" w14:paraId="294FF76D" w14:textId="77777777" w:rsidTr="000D4536">
        <w:trPr>
          <w:trHeight w:val="57"/>
        </w:trPr>
        <w:tc>
          <w:tcPr>
            <w:tcW w:w="528" w:type="dxa"/>
          </w:tcPr>
          <w:p w14:paraId="7028730D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AD2AE76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RC_OMSTFB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5F7BBEB4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База для начисления СВ на ОМС</w:t>
            </w:r>
          </w:p>
        </w:tc>
      </w:tr>
      <w:tr w:rsidR="00B32410" w:rsidRPr="00F7467C" w14:paraId="36FE6E92" w14:textId="77777777" w:rsidTr="000D4536">
        <w:trPr>
          <w:trHeight w:val="57"/>
        </w:trPr>
        <w:tc>
          <w:tcPr>
            <w:tcW w:w="528" w:type="dxa"/>
          </w:tcPr>
          <w:p w14:paraId="7BD3E9FC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0BC45D24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RC_OMSTFC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0735D379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Начислено СВ на ОМС</w:t>
            </w:r>
          </w:p>
        </w:tc>
      </w:tr>
      <w:tr w:rsidR="00B32410" w:rsidRPr="00F7467C" w14:paraId="4D4CEB0E" w14:textId="77777777" w:rsidTr="000D4536">
        <w:trPr>
          <w:trHeight w:val="57"/>
        </w:trPr>
        <w:tc>
          <w:tcPr>
            <w:tcW w:w="528" w:type="dxa"/>
          </w:tcPr>
          <w:p w14:paraId="59E4B7EC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3670AD41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RC_OSSTFB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1BB36C42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База для начисления СВ на ОСС на случай временной нетрудоспособности и в связи с материнством</w:t>
            </w:r>
          </w:p>
        </w:tc>
      </w:tr>
      <w:tr w:rsidR="00B32410" w:rsidRPr="00F7467C" w14:paraId="55899DB5" w14:textId="77777777" w:rsidTr="000D4536">
        <w:trPr>
          <w:trHeight w:val="57"/>
        </w:trPr>
        <w:tc>
          <w:tcPr>
            <w:tcW w:w="528" w:type="dxa"/>
          </w:tcPr>
          <w:p w14:paraId="1AE25214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77738282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RC_OSSTFC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2562ACBD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Начислено СВ на ОСС на случай временной нетрудоспособности и в связи с материнством</w:t>
            </w:r>
          </w:p>
        </w:tc>
      </w:tr>
      <w:tr w:rsidR="00B32410" w:rsidRPr="00F7467C" w14:paraId="6E093A0F" w14:textId="77777777" w:rsidTr="000D4536">
        <w:trPr>
          <w:trHeight w:val="57"/>
        </w:trPr>
        <w:tc>
          <w:tcPr>
            <w:tcW w:w="528" w:type="dxa"/>
          </w:tcPr>
          <w:p w14:paraId="1B741ACC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5034C91E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FA_InvAmount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141468E8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Объем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привлеч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. внешнего финансирования за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период (тыс. руб.)</w:t>
            </w:r>
          </w:p>
        </w:tc>
      </w:tr>
      <w:tr w:rsidR="00B32410" w:rsidRPr="00F7467C" w14:paraId="1C982DB1" w14:textId="77777777" w:rsidTr="000D4536">
        <w:trPr>
          <w:trHeight w:val="57"/>
        </w:trPr>
        <w:tc>
          <w:tcPr>
            <w:tcW w:w="528" w:type="dxa"/>
          </w:tcPr>
          <w:p w14:paraId="730550F9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E0066A8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FA_DebtAmount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606EFACB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Финансирование, полученное в виде долг. займа (свыше 1 года) в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. периоде (тыс. руб.)</w:t>
            </w:r>
          </w:p>
        </w:tc>
      </w:tr>
      <w:tr w:rsidR="00B32410" w:rsidRPr="00F7467C" w14:paraId="1B151804" w14:textId="77777777" w:rsidTr="000D4536">
        <w:trPr>
          <w:trHeight w:val="57"/>
        </w:trPr>
        <w:tc>
          <w:tcPr>
            <w:tcW w:w="528" w:type="dxa"/>
          </w:tcPr>
          <w:p w14:paraId="151DA104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CB6D565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SK_FundS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7D254D58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Удовлетворенность взаимодействием с Фондом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</w:t>
            </w:r>
          </w:p>
        </w:tc>
      </w:tr>
      <w:tr w:rsidR="00B32410" w:rsidRPr="00F7467C" w14:paraId="34639887" w14:textId="77777777" w:rsidTr="000D4536">
        <w:trPr>
          <w:trHeight w:val="57"/>
        </w:trPr>
        <w:tc>
          <w:tcPr>
            <w:tcW w:w="528" w:type="dxa"/>
          </w:tcPr>
          <w:p w14:paraId="13470C6D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7B46334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SK_FundSС</w:t>
            </w:r>
            <w:proofErr w:type="spellEnd"/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4E4E7ECF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Удовлетворенность взаимодействием с Фондом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- Комментарии</w:t>
            </w:r>
          </w:p>
        </w:tc>
      </w:tr>
      <w:tr w:rsidR="00B32410" w:rsidRPr="00F7467C" w14:paraId="406E530E" w14:textId="77777777" w:rsidTr="000D4536">
        <w:trPr>
          <w:trHeight w:val="57"/>
        </w:trPr>
        <w:tc>
          <w:tcPr>
            <w:tcW w:w="528" w:type="dxa"/>
          </w:tcPr>
          <w:p w14:paraId="6BDF37E6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6D706FFB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SK_TPSS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0D84F316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Удовлетворенность услугами ООО Технопарк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</w:t>
            </w:r>
          </w:p>
        </w:tc>
      </w:tr>
      <w:tr w:rsidR="00B32410" w:rsidRPr="00F7467C" w14:paraId="3D4374A9" w14:textId="77777777" w:rsidTr="000D4536">
        <w:trPr>
          <w:trHeight w:val="57"/>
        </w:trPr>
        <w:tc>
          <w:tcPr>
            <w:tcW w:w="528" w:type="dxa"/>
          </w:tcPr>
          <w:p w14:paraId="63752589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02DF6BA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SK_TPSSС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1E5EFE03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Удовлетворенность услугами ООО Технопарк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- Комментарии</w:t>
            </w:r>
          </w:p>
        </w:tc>
      </w:tr>
      <w:tr w:rsidR="00B32410" w:rsidRPr="00F7467C" w14:paraId="038923EF" w14:textId="77777777" w:rsidTr="000D4536">
        <w:trPr>
          <w:trHeight w:val="57"/>
        </w:trPr>
        <w:tc>
          <w:tcPr>
            <w:tcW w:w="528" w:type="dxa"/>
          </w:tcPr>
          <w:p w14:paraId="5FDF3A61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11CF83EB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SK_CISS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61047854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Удовлетворенность услугами ООО Центр интеллектуальной собственности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</w:t>
            </w:r>
          </w:p>
        </w:tc>
      </w:tr>
      <w:tr w:rsidR="00B32410" w:rsidRPr="00F7467C" w14:paraId="6DA655C7" w14:textId="77777777" w:rsidTr="000D4536">
        <w:trPr>
          <w:trHeight w:val="57"/>
        </w:trPr>
        <w:tc>
          <w:tcPr>
            <w:tcW w:w="528" w:type="dxa"/>
          </w:tcPr>
          <w:p w14:paraId="3F342D24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FB48316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SK_CISSС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5B15C7FF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Удовлетворенность услугами ООО Центр интеллектуальной собственности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- Комментарии</w:t>
            </w:r>
          </w:p>
        </w:tc>
      </w:tr>
      <w:tr w:rsidR="00B32410" w:rsidRPr="00F7467C" w14:paraId="14FFF70A" w14:textId="77777777" w:rsidTr="000D4536">
        <w:trPr>
          <w:trHeight w:val="57"/>
        </w:trPr>
        <w:tc>
          <w:tcPr>
            <w:tcW w:w="528" w:type="dxa"/>
          </w:tcPr>
          <w:p w14:paraId="2135B2D3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241A0220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SK_TFKS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14D04551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Удовлетворенность услугами ООО Таможенно-финансовая компания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</w:t>
            </w:r>
          </w:p>
        </w:tc>
      </w:tr>
      <w:tr w:rsidR="00B32410" w:rsidRPr="00F7467C" w14:paraId="0ED883D4" w14:textId="77777777" w:rsidTr="000D4536">
        <w:trPr>
          <w:trHeight w:val="57"/>
        </w:trPr>
        <w:tc>
          <w:tcPr>
            <w:tcW w:w="528" w:type="dxa"/>
          </w:tcPr>
          <w:p w14:paraId="3AB50077" w14:textId="77777777" w:rsidR="00B32410" w:rsidRPr="00F70E30" w:rsidRDefault="00B32410" w:rsidP="00B32410">
            <w:pPr>
              <w:pStyle w:val="aff3"/>
              <w:numPr>
                <w:ilvl w:val="0"/>
                <w:numId w:val="25"/>
              </w:numPr>
              <w:spacing w:before="0" w:after="0"/>
              <w:ind w:left="-6" w:right="-142" w:firstLine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728" w:type="dxa"/>
            <w:shd w:val="clear" w:color="auto" w:fill="auto"/>
            <w:noWrap/>
            <w:vAlign w:val="bottom"/>
            <w:hideMark/>
          </w:tcPr>
          <w:p w14:paraId="4CDFBA29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SK_TFKSС</w:t>
            </w:r>
          </w:p>
        </w:tc>
        <w:tc>
          <w:tcPr>
            <w:tcW w:w="6379" w:type="dxa"/>
            <w:shd w:val="clear" w:color="auto" w:fill="auto"/>
            <w:noWrap/>
            <w:vAlign w:val="bottom"/>
            <w:hideMark/>
          </w:tcPr>
          <w:p w14:paraId="3DF58412" w14:textId="77777777" w:rsidR="00B32410" w:rsidRPr="00F70E30" w:rsidRDefault="00B32410" w:rsidP="00B32410">
            <w:pPr>
              <w:spacing w:before="0" w:after="0"/>
              <w:jc w:val="left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Удовлетворенность услугами ООО Таможенно-финансовая компания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- Комментарии</w:t>
            </w:r>
          </w:p>
        </w:tc>
      </w:tr>
    </w:tbl>
    <w:p w14:paraId="234614F7" w14:textId="77777777" w:rsidR="00D67DE3" w:rsidRDefault="00D67DE3">
      <w:pPr>
        <w:spacing w:before="0" w:after="160" w:line="259" w:lineRule="auto"/>
        <w:jc w:val="left"/>
        <w:rPr>
          <w:b/>
          <w:bCs/>
          <w:smallCaps/>
          <w:color w:val="44546A" w:themeColor="text2"/>
          <w:sz w:val="30"/>
          <w:szCs w:val="30"/>
        </w:rPr>
      </w:pPr>
      <w:r>
        <w:rPr>
          <w:color w:val="44546A" w:themeColor="text2"/>
        </w:rPr>
        <w:br w:type="page"/>
      </w:r>
    </w:p>
    <w:p w14:paraId="529EFD01" w14:textId="77777777" w:rsidR="00F7467C" w:rsidRPr="00D67DE3" w:rsidRDefault="00F7467C" w:rsidP="00D67DE3">
      <w:pPr>
        <w:pStyle w:val="2"/>
        <w:numPr>
          <w:ilvl w:val="0"/>
          <w:numId w:val="0"/>
        </w:numPr>
        <w:ind w:left="576" w:hanging="576"/>
        <w:rPr>
          <w:color w:val="44546A" w:themeColor="text2"/>
        </w:rPr>
      </w:pPr>
      <w:bookmarkStart w:id="66" w:name="_Toc489271393"/>
      <w:r w:rsidRPr="00D67DE3">
        <w:rPr>
          <w:color w:val="44546A" w:themeColor="text2"/>
        </w:rPr>
        <w:lastRenderedPageBreak/>
        <w:t xml:space="preserve">Раздел 3. Сущность </w:t>
      </w:r>
      <w:r w:rsidR="00E66BBF">
        <w:rPr>
          <w:color w:val="44546A" w:themeColor="text2"/>
        </w:rPr>
        <w:t>Заявка на статус участника</w:t>
      </w:r>
      <w:bookmarkEnd w:id="66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693"/>
        <w:gridCol w:w="6248"/>
      </w:tblGrid>
      <w:tr w:rsidR="00B32410" w14:paraId="7F601080" w14:textId="77777777" w:rsidTr="00B32410">
        <w:trPr>
          <w:trHeight w:val="113"/>
        </w:trPr>
        <w:tc>
          <w:tcPr>
            <w:tcW w:w="0" w:type="auto"/>
          </w:tcPr>
          <w:p w14:paraId="385CEED3" w14:textId="77777777" w:rsidR="00B32410" w:rsidRPr="00F70E30" w:rsidRDefault="00B32410" w:rsidP="00B3241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№п/п</w:t>
            </w:r>
          </w:p>
        </w:tc>
        <w:tc>
          <w:tcPr>
            <w:tcW w:w="0" w:type="auto"/>
            <w:vAlign w:val="bottom"/>
          </w:tcPr>
          <w:p w14:paraId="6042D7DD" w14:textId="77777777" w:rsidR="00B32410" w:rsidRPr="008C03B7" w:rsidRDefault="00B32410" w:rsidP="00563C78">
            <w:pPr>
              <w:spacing w:before="0" w:after="0"/>
              <w:rPr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Название Ячейки</w:t>
            </w:r>
          </w:p>
        </w:tc>
      </w:tr>
      <w:tr w:rsidR="00B32410" w14:paraId="31F28400" w14:textId="77777777" w:rsidTr="00B32410">
        <w:trPr>
          <w:trHeight w:val="113"/>
        </w:trPr>
        <w:tc>
          <w:tcPr>
            <w:tcW w:w="0" w:type="auto"/>
          </w:tcPr>
          <w:p w14:paraId="2365E8D3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tabs>
                <w:tab w:val="left" w:pos="360"/>
              </w:tabs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7A1B6E7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 подачи</w:t>
            </w:r>
          </w:p>
        </w:tc>
      </w:tr>
      <w:tr w:rsidR="00B32410" w14:paraId="4E297855" w14:textId="77777777" w:rsidTr="00B32410">
        <w:trPr>
          <w:trHeight w:val="113"/>
        </w:trPr>
        <w:tc>
          <w:tcPr>
            <w:tcW w:w="0" w:type="auto"/>
          </w:tcPr>
          <w:p w14:paraId="3FBEC3CD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tabs>
                <w:tab w:val="left" w:pos="360"/>
              </w:tabs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46A541C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Время подачи</w:t>
            </w:r>
          </w:p>
        </w:tc>
      </w:tr>
      <w:tr w:rsidR="00B32410" w14:paraId="19C56396" w14:textId="77777777" w:rsidTr="00B32410">
        <w:trPr>
          <w:trHeight w:val="113"/>
        </w:trPr>
        <w:tc>
          <w:tcPr>
            <w:tcW w:w="0" w:type="auto"/>
          </w:tcPr>
          <w:p w14:paraId="27FA3DA1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tabs>
                <w:tab w:val="left" w:pos="360"/>
              </w:tabs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61B20C8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 первой подачи</w:t>
            </w:r>
          </w:p>
        </w:tc>
      </w:tr>
      <w:tr w:rsidR="00B32410" w14:paraId="5AD657BB" w14:textId="77777777" w:rsidTr="00B32410">
        <w:trPr>
          <w:trHeight w:val="113"/>
        </w:trPr>
        <w:tc>
          <w:tcPr>
            <w:tcW w:w="0" w:type="auto"/>
          </w:tcPr>
          <w:p w14:paraId="448A3D8B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tabs>
                <w:tab w:val="left" w:pos="360"/>
              </w:tabs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667E55A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Время первой подачи</w:t>
            </w:r>
          </w:p>
        </w:tc>
      </w:tr>
      <w:tr w:rsidR="00B32410" w14:paraId="1FFC07FD" w14:textId="77777777" w:rsidTr="00B32410">
        <w:trPr>
          <w:trHeight w:val="113"/>
        </w:trPr>
        <w:tc>
          <w:tcPr>
            <w:tcW w:w="0" w:type="auto"/>
          </w:tcPr>
          <w:p w14:paraId="6BF076F3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3103634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Номер Заявки</w:t>
            </w:r>
          </w:p>
        </w:tc>
      </w:tr>
      <w:tr w:rsidR="00B32410" w14:paraId="381A7A95" w14:textId="77777777" w:rsidTr="00B32410">
        <w:trPr>
          <w:trHeight w:val="113"/>
        </w:trPr>
        <w:tc>
          <w:tcPr>
            <w:tcW w:w="0" w:type="auto"/>
          </w:tcPr>
          <w:p w14:paraId="22CB3700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909CD6B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Тип</w:t>
            </w:r>
          </w:p>
        </w:tc>
      </w:tr>
      <w:tr w:rsidR="00B32410" w14:paraId="742A49C4" w14:textId="77777777" w:rsidTr="00B32410">
        <w:trPr>
          <w:trHeight w:val="113"/>
        </w:trPr>
        <w:tc>
          <w:tcPr>
            <w:tcW w:w="0" w:type="auto"/>
          </w:tcPr>
          <w:p w14:paraId="6ADD7181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C5857BA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Название проекта</w:t>
            </w:r>
          </w:p>
        </w:tc>
      </w:tr>
      <w:tr w:rsidR="00B32410" w14:paraId="57296CDB" w14:textId="77777777" w:rsidTr="00B32410">
        <w:trPr>
          <w:trHeight w:val="113"/>
        </w:trPr>
        <w:tc>
          <w:tcPr>
            <w:tcW w:w="0" w:type="auto"/>
          </w:tcPr>
          <w:p w14:paraId="155CE42F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7AA9BD8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Наименование (ФИО) Соискателя (Заявителя по предварительной экспертизе)</w:t>
            </w:r>
          </w:p>
        </w:tc>
      </w:tr>
      <w:tr w:rsidR="00B32410" w14:paraId="29950091" w14:textId="77777777" w:rsidTr="00B32410">
        <w:trPr>
          <w:trHeight w:val="113"/>
        </w:trPr>
        <w:tc>
          <w:tcPr>
            <w:tcW w:w="0" w:type="auto"/>
          </w:tcPr>
          <w:p w14:paraId="6B420105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E2E197F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Направление, к которому относится проект</w:t>
            </w:r>
          </w:p>
        </w:tc>
      </w:tr>
      <w:tr w:rsidR="00B32410" w14:paraId="753F786F" w14:textId="77777777" w:rsidTr="00B32410">
        <w:trPr>
          <w:trHeight w:val="113"/>
        </w:trPr>
        <w:tc>
          <w:tcPr>
            <w:tcW w:w="0" w:type="auto"/>
          </w:tcPr>
          <w:p w14:paraId="544395F0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FDBFB2B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Инновационный приоритет</w:t>
            </w:r>
          </w:p>
        </w:tc>
      </w:tr>
      <w:tr w:rsidR="00B32410" w14:paraId="564F3A4D" w14:textId="77777777" w:rsidTr="00B32410">
        <w:trPr>
          <w:trHeight w:val="113"/>
        </w:trPr>
        <w:tc>
          <w:tcPr>
            <w:tcW w:w="0" w:type="auto"/>
          </w:tcPr>
          <w:p w14:paraId="1EFC3608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CB1A68D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Текущий Статус</w:t>
            </w:r>
          </w:p>
        </w:tc>
      </w:tr>
      <w:tr w:rsidR="00B32410" w14:paraId="654470F7" w14:textId="77777777" w:rsidTr="00B32410">
        <w:trPr>
          <w:trHeight w:val="113"/>
        </w:trPr>
        <w:tc>
          <w:tcPr>
            <w:tcW w:w="0" w:type="auto"/>
          </w:tcPr>
          <w:p w14:paraId="387C75F6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9C63DFA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Округ</w:t>
            </w:r>
          </w:p>
        </w:tc>
      </w:tr>
      <w:tr w:rsidR="00B32410" w14:paraId="03464C62" w14:textId="77777777" w:rsidTr="00B32410">
        <w:trPr>
          <w:trHeight w:val="113"/>
        </w:trPr>
        <w:tc>
          <w:tcPr>
            <w:tcW w:w="0" w:type="auto"/>
          </w:tcPr>
          <w:p w14:paraId="0DAEA912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098DC41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Регион</w:t>
            </w:r>
          </w:p>
        </w:tc>
      </w:tr>
      <w:tr w:rsidR="00B32410" w14:paraId="4F7B4D04" w14:textId="77777777" w:rsidTr="00B32410">
        <w:trPr>
          <w:trHeight w:val="113"/>
        </w:trPr>
        <w:tc>
          <w:tcPr>
            <w:tcW w:w="0" w:type="auto"/>
          </w:tcPr>
          <w:p w14:paraId="3AED09DE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2A06CD1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Город</w:t>
            </w:r>
          </w:p>
        </w:tc>
      </w:tr>
      <w:tr w:rsidR="00B32410" w14:paraId="69C78A0A" w14:textId="77777777" w:rsidTr="00B32410">
        <w:trPr>
          <w:trHeight w:val="113"/>
        </w:trPr>
        <w:tc>
          <w:tcPr>
            <w:tcW w:w="0" w:type="auto"/>
          </w:tcPr>
          <w:p w14:paraId="48466A0B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05F0ECC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Дата/время Решение ГЭС</w:t>
            </w:r>
          </w:p>
        </w:tc>
      </w:tr>
      <w:tr w:rsidR="00B32410" w14:paraId="2813733F" w14:textId="77777777" w:rsidTr="00B32410">
        <w:trPr>
          <w:trHeight w:val="113"/>
        </w:trPr>
        <w:tc>
          <w:tcPr>
            <w:tcW w:w="0" w:type="auto"/>
          </w:tcPr>
          <w:p w14:paraId="27078AFC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76BA7DB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Пользователь Решение ГЭС</w:t>
            </w:r>
          </w:p>
        </w:tc>
      </w:tr>
      <w:tr w:rsidR="00B32410" w14:paraId="2DE439A9" w14:textId="77777777" w:rsidTr="00B32410">
        <w:trPr>
          <w:trHeight w:val="113"/>
        </w:trPr>
        <w:tc>
          <w:tcPr>
            <w:tcW w:w="0" w:type="auto"/>
          </w:tcPr>
          <w:p w14:paraId="0D3906F1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FCBF0DD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Решение ГЭС</w:t>
            </w:r>
          </w:p>
        </w:tc>
      </w:tr>
      <w:tr w:rsidR="00B32410" w14:paraId="111C53AD" w14:textId="77777777" w:rsidTr="00B32410">
        <w:trPr>
          <w:trHeight w:val="113"/>
        </w:trPr>
        <w:tc>
          <w:tcPr>
            <w:tcW w:w="0" w:type="auto"/>
          </w:tcPr>
          <w:p w14:paraId="2784C709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BD4786A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Дата/время Решение ПД</w:t>
            </w:r>
          </w:p>
        </w:tc>
      </w:tr>
      <w:tr w:rsidR="00B32410" w14:paraId="614C9783" w14:textId="77777777" w:rsidTr="00B32410">
        <w:trPr>
          <w:trHeight w:val="113"/>
        </w:trPr>
        <w:tc>
          <w:tcPr>
            <w:tcW w:w="0" w:type="auto"/>
          </w:tcPr>
          <w:p w14:paraId="06C2CD2C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A45C2BC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Пользователь Решение ПД</w:t>
            </w:r>
          </w:p>
        </w:tc>
      </w:tr>
      <w:tr w:rsidR="00B32410" w14:paraId="34E83D70" w14:textId="77777777" w:rsidTr="00B32410">
        <w:trPr>
          <w:trHeight w:val="113"/>
        </w:trPr>
        <w:tc>
          <w:tcPr>
            <w:tcW w:w="0" w:type="auto"/>
          </w:tcPr>
          <w:p w14:paraId="525D681C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46FED1C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Решение ПД</w:t>
            </w:r>
          </w:p>
        </w:tc>
      </w:tr>
      <w:tr w:rsidR="00B32410" w14:paraId="14476EC3" w14:textId="77777777" w:rsidTr="00B32410">
        <w:trPr>
          <w:trHeight w:val="113"/>
        </w:trPr>
        <w:tc>
          <w:tcPr>
            <w:tcW w:w="0" w:type="auto"/>
          </w:tcPr>
          <w:p w14:paraId="4C89CB9A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D54AB96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Дата/время Решение кластера</w:t>
            </w:r>
          </w:p>
        </w:tc>
      </w:tr>
      <w:tr w:rsidR="00B32410" w14:paraId="4F8CC7E4" w14:textId="77777777" w:rsidTr="00B32410">
        <w:trPr>
          <w:trHeight w:val="113"/>
        </w:trPr>
        <w:tc>
          <w:tcPr>
            <w:tcW w:w="0" w:type="auto"/>
          </w:tcPr>
          <w:p w14:paraId="1370FD71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0B7A047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Пользователь Решение кластера</w:t>
            </w:r>
          </w:p>
        </w:tc>
      </w:tr>
      <w:tr w:rsidR="00B32410" w14:paraId="75FFFC03" w14:textId="77777777" w:rsidTr="00B32410">
        <w:trPr>
          <w:trHeight w:val="113"/>
        </w:trPr>
        <w:tc>
          <w:tcPr>
            <w:tcW w:w="0" w:type="auto"/>
          </w:tcPr>
          <w:p w14:paraId="66DD58A8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49F1546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Решение кластера</w:t>
            </w:r>
          </w:p>
        </w:tc>
      </w:tr>
      <w:tr w:rsidR="00B32410" w14:paraId="1FE9A72A" w14:textId="77777777" w:rsidTr="00B32410">
        <w:trPr>
          <w:trHeight w:val="113"/>
        </w:trPr>
        <w:tc>
          <w:tcPr>
            <w:tcW w:w="0" w:type="auto"/>
          </w:tcPr>
          <w:p w14:paraId="7873FA45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4551A96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Дата/время Проверка наличия соискателя в Реестре</w:t>
            </w:r>
          </w:p>
        </w:tc>
      </w:tr>
      <w:tr w:rsidR="00B32410" w14:paraId="30BD2EE9" w14:textId="77777777" w:rsidTr="00B32410">
        <w:trPr>
          <w:trHeight w:val="113"/>
        </w:trPr>
        <w:tc>
          <w:tcPr>
            <w:tcW w:w="0" w:type="auto"/>
          </w:tcPr>
          <w:p w14:paraId="61BEB259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BCCF418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Пользователь Проверка наличия соискателя в Реестре</w:t>
            </w:r>
          </w:p>
        </w:tc>
      </w:tr>
      <w:tr w:rsidR="00B32410" w14:paraId="7F3D364A" w14:textId="77777777" w:rsidTr="00B32410">
        <w:trPr>
          <w:trHeight w:val="113"/>
        </w:trPr>
        <w:tc>
          <w:tcPr>
            <w:tcW w:w="0" w:type="auto"/>
          </w:tcPr>
          <w:p w14:paraId="64BD7397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308449E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Проверка наличия соискателя в Реестре</w:t>
            </w:r>
          </w:p>
        </w:tc>
      </w:tr>
      <w:tr w:rsidR="00B32410" w14:paraId="7E415E68" w14:textId="77777777" w:rsidTr="00B32410">
        <w:trPr>
          <w:trHeight w:val="113"/>
        </w:trPr>
        <w:tc>
          <w:tcPr>
            <w:tcW w:w="0" w:type="auto"/>
          </w:tcPr>
          <w:p w14:paraId="6A58AD5E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6FFCBFC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Дата/время Принятие решения о присвоении статуса Участника</w:t>
            </w:r>
          </w:p>
        </w:tc>
      </w:tr>
      <w:tr w:rsidR="00B32410" w14:paraId="0049B6E2" w14:textId="77777777" w:rsidTr="00B32410">
        <w:trPr>
          <w:trHeight w:val="113"/>
        </w:trPr>
        <w:tc>
          <w:tcPr>
            <w:tcW w:w="0" w:type="auto"/>
          </w:tcPr>
          <w:p w14:paraId="2CCFB025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6A558BA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Пользователь Принятие решения о присвоении статуса Участника</w:t>
            </w:r>
          </w:p>
        </w:tc>
      </w:tr>
      <w:tr w:rsidR="00B32410" w14:paraId="0085A7D8" w14:textId="77777777" w:rsidTr="00B32410">
        <w:trPr>
          <w:trHeight w:val="113"/>
        </w:trPr>
        <w:tc>
          <w:tcPr>
            <w:tcW w:w="0" w:type="auto"/>
          </w:tcPr>
          <w:p w14:paraId="26F9B161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4168F56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Дата/время Внесение записи в Реестр Участников</w:t>
            </w:r>
          </w:p>
        </w:tc>
      </w:tr>
      <w:tr w:rsidR="00B32410" w14:paraId="7CDEA934" w14:textId="77777777" w:rsidTr="00B32410">
        <w:trPr>
          <w:trHeight w:val="113"/>
        </w:trPr>
        <w:tc>
          <w:tcPr>
            <w:tcW w:w="0" w:type="auto"/>
          </w:tcPr>
          <w:p w14:paraId="2284B587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834CE64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Пользователь Внесение записи в Реестр Участников</w:t>
            </w:r>
          </w:p>
        </w:tc>
      </w:tr>
      <w:tr w:rsidR="00B32410" w14:paraId="2F0F9B7D" w14:textId="77777777" w:rsidTr="00B32410">
        <w:trPr>
          <w:trHeight w:val="113"/>
        </w:trPr>
        <w:tc>
          <w:tcPr>
            <w:tcW w:w="0" w:type="auto"/>
          </w:tcPr>
          <w:p w14:paraId="050E345E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CFBB306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Дата/время Размещение информации на сайте Фонда</w:t>
            </w:r>
          </w:p>
        </w:tc>
      </w:tr>
      <w:tr w:rsidR="00B32410" w14:paraId="5DE500E4" w14:textId="77777777" w:rsidTr="00B32410">
        <w:trPr>
          <w:trHeight w:val="113"/>
        </w:trPr>
        <w:tc>
          <w:tcPr>
            <w:tcW w:w="0" w:type="auto"/>
          </w:tcPr>
          <w:p w14:paraId="04CCC7A1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F132E53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Пользователь Размещение информации на сайте Фонда</w:t>
            </w:r>
          </w:p>
        </w:tc>
      </w:tr>
      <w:tr w:rsidR="00B32410" w14:paraId="21926DFF" w14:textId="77777777" w:rsidTr="00B32410">
        <w:trPr>
          <w:trHeight w:val="113"/>
        </w:trPr>
        <w:tc>
          <w:tcPr>
            <w:tcW w:w="0" w:type="auto"/>
          </w:tcPr>
          <w:p w14:paraId="35600365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F6F07FE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Дата/время Подготовка Свидетельства</w:t>
            </w:r>
          </w:p>
        </w:tc>
      </w:tr>
      <w:tr w:rsidR="00B32410" w14:paraId="131D69E8" w14:textId="77777777" w:rsidTr="00B32410">
        <w:trPr>
          <w:trHeight w:val="113"/>
        </w:trPr>
        <w:tc>
          <w:tcPr>
            <w:tcW w:w="0" w:type="auto"/>
          </w:tcPr>
          <w:p w14:paraId="0992977F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7CA9E07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Пользователь Подготовка Свидетельства</w:t>
            </w:r>
          </w:p>
        </w:tc>
      </w:tr>
      <w:tr w:rsidR="00B32410" w14:paraId="39A5B968" w14:textId="77777777" w:rsidTr="00B32410">
        <w:trPr>
          <w:trHeight w:val="113"/>
        </w:trPr>
        <w:tc>
          <w:tcPr>
            <w:tcW w:w="0" w:type="auto"/>
          </w:tcPr>
          <w:p w14:paraId="6A74AA51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8B6D8BE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Дата/время Направление свидетельства Участнику</w:t>
            </w:r>
          </w:p>
        </w:tc>
      </w:tr>
      <w:tr w:rsidR="00B32410" w14:paraId="0C98DAAD" w14:textId="77777777" w:rsidTr="00B32410">
        <w:trPr>
          <w:trHeight w:val="113"/>
        </w:trPr>
        <w:tc>
          <w:tcPr>
            <w:tcW w:w="0" w:type="auto"/>
          </w:tcPr>
          <w:p w14:paraId="25C69018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D929CDE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Пользователь Направление свидетельства Участнику</w:t>
            </w:r>
          </w:p>
        </w:tc>
      </w:tr>
      <w:tr w:rsidR="00B32410" w14:paraId="7CC583D6" w14:textId="77777777" w:rsidTr="00B32410">
        <w:trPr>
          <w:trHeight w:val="113"/>
        </w:trPr>
        <w:tc>
          <w:tcPr>
            <w:tcW w:w="0" w:type="auto"/>
          </w:tcPr>
          <w:p w14:paraId="5F09D325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6F62A68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Дата/время Перевод</w:t>
            </w:r>
          </w:p>
        </w:tc>
      </w:tr>
      <w:tr w:rsidR="00B32410" w14:paraId="33BA5FB0" w14:textId="77777777" w:rsidTr="00B32410">
        <w:trPr>
          <w:trHeight w:val="113"/>
        </w:trPr>
        <w:tc>
          <w:tcPr>
            <w:tcW w:w="0" w:type="auto"/>
          </w:tcPr>
          <w:p w14:paraId="405FA174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FC1AA98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Пользователь Перевод</w:t>
            </w:r>
          </w:p>
        </w:tc>
      </w:tr>
      <w:tr w:rsidR="00B32410" w14:paraId="3B27C9C5" w14:textId="77777777" w:rsidTr="00B32410">
        <w:trPr>
          <w:trHeight w:val="113"/>
        </w:trPr>
        <w:tc>
          <w:tcPr>
            <w:tcW w:w="0" w:type="auto"/>
          </w:tcPr>
          <w:p w14:paraId="0FF5ADF2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F1EC992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Дата/время Решение экспертизы по существу</w:t>
            </w:r>
          </w:p>
        </w:tc>
      </w:tr>
      <w:tr w:rsidR="00B32410" w14:paraId="71A81DC2" w14:textId="77777777" w:rsidTr="00B32410">
        <w:trPr>
          <w:trHeight w:val="113"/>
        </w:trPr>
        <w:tc>
          <w:tcPr>
            <w:tcW w:w="0" w:type="auto"/>
          </w:tcPr>
          <w:p w14:paraId="00745B58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AE0EB1B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Пользователь Решение экспертизы по существу</w:t>
            </w:r>
          </w:p>
        </w:tc>
      </w:tr>
      <w:tr w:rsidR="00B32410" w14:paraId="507077A1" w14:textId="77777777" w:rsidTr="00B32410">
        <w:trPr>
          <w:trHeight w:val="113"/>
        </w:trPr>
        <w:tc>
          <w:tcPr>
            <w:tcW w:w="0" w:type="auto"/>
          </w:tcPr>
          <w:p w14:paraId="598A9499" w14:textId="77777777" w:rsidR="00B32410" w:rsidRPr="00F70E30" w:rsidRDefault="00B32410" w:rsidP="00B32410">
            <w:pPr>
              <w:pStyle w:val="aff3"/>
              <w:numPr>
                <w:ilvl w:val="0"/>
                <w:numId w:val="26"/>
              </w:numPr>
              <w:spacing w:before="0" w:after="0"/>
              <w:ind w:left="0"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4739038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Решение экспертизы по существу</w:t>
            </w:r>
          </w:p>
        </w:tc>
      </w:tr>
    </w:tbl>
    <w:p w14:paraId="05AA39AD" w14:textId="77777777" w:rsidR="00D67DE3" w:rsidRDefault="00D67DE3">
      <w:pPr>
        <w:spacing w:before="0" w:after="160" w:line="259" w:lineRule="auto"/>
        <w:jc w:val="left"/>
        <w:rPr>
          <w:b/>
          <w:bCs/>
          <w:smallCaps/>
          <w:color w:val="44546A" w:themeColor="text2"/>
          <w:sz w:val="30"/>
          <w:szCs w:val="30"/>
        </w:rPr>
      </w:pPr>
      <w:r>
        <w:rPr>
          <w:color w:val="44546A" w:themeColor="text2"/>
        </w:rPr>
        <w:br w:type="page"/>
      </w:r>
    </w:p>
    <w:p w14:paraId="6E7361AF" w14:textId="77777777" w:rsidR="00F7467C" w:rsidRPr="00D67DE3" w:rsidRDefault="00F7467C" w:rsidP="00D67DE3">
      <w:pPr>
        <w:pStyle w:val="2"/>
        <w:numPr>
          <w:ilvl w:val="0"/>
          <w:numId w:val="0"/>
        </w:numPr>
        <w:ind w:left="576" w:hanging="576"/>
        <w:rPr>
          <w:color w:val="44546A" w:themeColor="text2"/>
        </w:rPr>
      </w:pPr>
      <w:bookmarkStart w:id="67" w:name="_Toc489271394"/>
      <w:r w:rsidRPr="00D67DE3">
        <w:rPr>
          <w:color w:val="44546A" w:themeColor="text2"/>
        </w:rPr>
        <w:lastRenderedPageBreak/>
        <w:t xml:space="preserve">Раздел 4. Сущность </w:t>
      </w:r>
      <w:r w:rsidR="00E66BBF">
        <w:rPr>
          <w:color w:val="44546A" w:themeColor="text2"/>
        </w:rPr>
        <w:t>Контроль участников</w:t>
      </w:r>
      <w:bookmarkEnd w:id="67"/>
    </w:p>
    <w:p w14:paraId="5B776D7C" w14:textId="77777777" w:rsidR="00F7467C" w:rsidRDefault="00F7467C" w:rsidP="005668D7"/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693"/>
        <w:gridCol w:w="2456"/>
      </w:tblGrid>
      <w:tr w:rsidR="00B32410" w14:paraId="03A2963D" w14:textId="77777777" w:rsidTr="00B32410">
        <w:tc>
          <w:tcPr>
            <w:tcW w:w="0" w:type="auto"/>
          </w:tcPr>
          <w:p w14:paraId="0FB01214" w14:textId="77777777" w:rsidR="00B32410" w:rsidRPr="00F70E30" w:rsidRDefault="00B32410" w:rsidP="00563C78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№п/п</w:t>
            </w:r>
          </w:p>
        </w:tc>
        <w:tc>
          <w:tcPr>
            <w:tcW w:w="0" w:type="auto"/>
            <w:vAlign w:val="bottom"/>
          </w:tcPr>
          <w:p w14:paraId="70B24F8C" w14:textId="77777777" w:rsidR="00B32410" w:rsidRPr="008C03B7" w:rsidRDefault="00B32410" w:rsidP="00563C78">
            <w:pPr>
              <w:spacing w:before="0" w:after="0"/>
              <w:rPr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Название Ячейки</w:t>
            </w:r>
          </w:p>
        </w:tc>
      </w:tr>
      <w:tr w:rsidR="00B32410" w14:paraId="0D01EB54" w14:textId="77777777" w:rsidTr="00B32410">
        <w:tc>
          <w:tcPr>
            <w:tcW w:w="0" w:type="auto"/>
          </w:tcPr>
          <w:p w14:paraId="0F6A56B0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D8C5E13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Наименование компании</w:t>
            </w:r>
          </w:p>
        </w:tc>
      </w:tr>
      <w:tr w:rsidR="00B32410" w14:paraId="3559037D" w14:textId="77777777" w:rsidTr="00B32410">
        <w:tc>
          <w:tcPr>
            <w:tcW w:w="0" w:type="auto"/>
          </w:tcPr>
          <w:p w14:paraId="1DADA2B3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94774CF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Кластер (текущий)</w:t>
            </w:r>
          </w:p>
        </w:tc>
      </w:tr>
      <w:tr w:rsidR="00B32410" w14:paraId="7851FC02" w14:textId="77777777" w:rsidTr="00B32410">
        <w:tc>
          <w:tcPr>
            <w:tcW w:w="0" w:type="auto"/>
          </w:tcPr>
          <w:p w14:paraId="32E7A788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C12CD11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 внесения в реестр</w:t>
            </w:r>
          </w:p>
        </w:tc>
      </w:tr>
      <w:tr w:rsidR="00B32410" w14:paraId="7F3AA8DF" w14:textId="77777777" w:rsidTr="00B32410">
        <w:tc>
          <w:tcPr>
            <w:tcW w:w="0" w:type="auto"/>
          </w:tcPr>
          <w:p w14:paraId="7C3DDC39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C366E84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Время проверки</w:t>
            </w:r>
          </w:p>
        </w:tc>
      </w:tr>
      <w:tr w:rsidR="00B32410" w14:paraId="177A828F" w14:textId="77777777" w:rsidTr="00B32410">
        <w:tc>
          <w:tcPr>
            <w:tcW w:w="0" w:type="auto"/>
          </w:tcPr>
          <w:p w14:paraId="086D7B03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B14C946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Отчетный период</w:t>
            </w:r>
          </w:p>
        </w:tc>
      </w:tr>
      <w:tr w:rsidR="00B32410" w14:paraId="1E66DC58" w14:textId="77777777" w:rsidTr="00B32410">
        <w:tc>
          <w:tcPr>
            <w:tcW w:w="0" w:type="auto"/>
          </w:tcPr>
          <w:p w14:paraId="51EF72CD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A140DEB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 запроса (предписания)</w:t>
            </w:r>
          </w:p>
        </w:tc>
      </w:tr>
      <w:tr w:rsidR="00B32410" w14:paraId="0CCF2FCD" w14:textId="77777777" w:rsidTr="00B32410">
        <w:tc>
          <w:tcPr>
            <w:tcW w:w="0" w:type="auto"/>
          </w:tcPr>
          <w:p w14:paraId="6B1FEBFD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2AD48D0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Номер запроса</w:t>
            </w:r>
          </w:p>
        </w:tc>
      </w:tr>
      <w:tr w:rsidR="00B32410" w14:paraId="1B209D1A" w14:textId="77777777" w:rsidTr="00B32410">
        <w:tc>
          <w:tcPr>
            <w:tcW w:w="0" w:type="auto"/>
          </w:tcPr>
          <w:p w14:paraId="036995F5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4AA7A40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 ответа</w:t>
            </w:r>
          </w:p>
        </w:tc>
      </w:tr>
      <w:tr w:rsidR="00B32410" w14:paraId="4E0D2C3F" w14:textId="77777777" w:rsidTr="00B32410">
        <w:tc>
          <w:tcPr>
            <w:tcW w:w="0" w:type="auto"/>
          </w:tcPr>
          <w:p w14:paraId="4D37BC98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E4AFE5D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Номер ответа</w:t>
            </w:r>
          </w:p>
        </w:tc>
      </w:tr>
      <w:tr w:rsidR="00B32410" w14:paraId="4BA9A112" w14:textId="77777777" w:rsidTr="00B32410">
        <w:tc>
          <w:tcPr>
            <w:tcW w:w="0" w:type="auto"/>
          </w:tcPr>
          <w:p w14:paraId="6A674D78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813D39B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Решение / Акт</w:t>
            </w:r>
          </w:p>
        </w:tc>
      </w:tr>
      <w:tr w:rsidR="00B32410" w14:paraId="77488CC7" w14:textId="77777777" w:rsidTr="00B32410">
        <w:tc>
          <w:tcPr>
            <w:tcW w:w="0" w:type="auto"/>
          </w:tcPr>
          <w:p w14:paraId="45951F7B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4E599C3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Нарушения</w:t>
            </w:r>
          </w:p>
        </w:tc>
      </w:tr>
      <w:tr w:rsidR="00B32410" w14:paraId="2A00D914" w14:textId="77777777" w:rsidTr="00B32410">
        <w:tc>
          <w:tcPr>
            <w:tcW w:w="0" w:type="auto"/>
          </w:tcPr>
          <w:p w14:paraId="354D9E50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DBF2BD0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Решение по итогам проверки</w:t>
            </w:r>
          </w:p>
        </w:tc>
      </w:tr>
      <w:tr w:rsidR="00B32410" w14:paraId="68A2FC16" w14:textId="77777777" w:rsidTr="00B32410">
        <w:tc>
          <w:tcPr>
            <w:tcW w:w="0" w:type="auto"/>
          </w:tcPr>
          <w:p w14:paraId="7D949A52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8F1359F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Исполнено</w:t>
            </w:r>
          </w:p>
        </w:tc>
      </w:tr>
      <w:tr w:rsidR="00B32410" w14:paraId="5E5A991B" w14:textId="77777777" w:rsidTr="00B32410">
        <w:tc>
          <w:tcPr>
            <w:tcW w:w="0" w:type="auto"/>
          </w:tcPr>
          <w:p w14:paraId="4FADC456" w14:textId="77777777" w:rsidR="00B32410" w:rsidRPr="00F70E30" w:rsidRDefault="00B32410" w:rsidP="00B32410">
            <w:pPr>
              <w:pStyle w:val="aff3"/>
              <w:numPr>
                <w:ilvl w:val="0"/>
                <w:numId w:val="27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8520A1B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Одобрено Грантов</w:t>
            </w:r>
          </w:p>
        </w:tc>
      </w:tr>
    </w:tbl>
    <w:p w14:paraId="54B07ED8" w14:textId="77777777" w:rsidR="00F7467C" w:rsidRPr="0036215E" w:rsidRDefault="00F7467C" w:rsidP="0036215E"/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693"/>
        <w:gridCol w:w="2021"/>
      </w:tblGrid>
      <w:tr w:rsidR="00B32410" w14:paraId="74F4DC32" w14:textId="77777777" w:rsidTr="00B32410">
        <w:tc>
          <w:tcPr>
            <w:tcW w:w="0" w:type="auto"/>
          </w:tcPr>
          <w:p w14:paraId="11FEFCBD" w14:textId="77777777" w:rsidR="00B32410" w:rsidRPr="00F70E30" w:rsidRDefault="00B32410" w:rsidP="00563C78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№п/п</w:t>
            </w:r>
          </w:p>
        </w:tc>
        <w:tc>
          <w:tcPr>
            <w:tcW w:w="0" w:type="auto"/>
            <w:vAlign w:val="bottom"/>
          </w:tcPr>
          <w:p w14:paraId="7E329115" w14:textId="77777777" w:rsidR="00B32410" w:rsidRPr="008C03B7" w:rsidRDefault="00B32410" w:rsidP="00563C78">
            <w:pPr>
              <w:spacing w:before="0" w:after="0"/>
              <w:rPr>
                <w:szCs w:val="18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Название Ячейки</w:t>
            </w:r>
          </w:p>
        </w:tc>
      </w:tr>
      <w:tr w:rsidR="00B32410" w14:paraId="4180CB0D" w14:textId="77777777" w:rsidTr="00B32410">
        <w:tc>
          <w:tcPr>
            <w:tcW w:w="0" w:type="auto"/>
          </w:tcPr>
          <w:p w14:paraId="70B056E2" w14:textId="77777777" w:rsidR="00B32410" w:rsidRPr="00F70E30" w:rsidRDefault="00B32410" w:rsidP="00B32410">
            <w:pPr>
              <w:pStyle w:val="aff3"/>
              <w:numPr>
                <w:ilvl w:val="0"/>
                <w:numId w:val="28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8020B85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</w:t>
            </w:r>
          </w:p>
        </w:tc>
      </w:tr>
      <w:tr w:rsidR="00B32410" w14:paraId="6AC0A9EC" w14:textId="77777777" w:rsidTr="00B32410">
        <w:tc>
          <w:tcPr>
            <w:tcW w:w="0" w:type="auto"/>
          </w:tcPr>
          <w:p w14:paraId="04FA947B" w14:textId="77777777" w:rsidR="00B32410" w:rsidRPr="00F70E30" w:rsidRDefault="00B32410" w:rsidP="00B32410">
            <w:pPr>
              <w:pStyle w:val="aff3"/>
              <w:numPr>
                <w:ilvl w:val="0"/>
                <w:numId w:val="28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C1EF599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ОРН Участника</w:t>
            </w:r>
          </w:p>
        </w:tc>
      </w:tr>
      <w:tr w:rsidR="00B32410" w14:paraId="0B360356" w14:textId="77777777" w:rsidTr="00B32410">
        <w:tc>
          <w:tcPr>
            <w:tcW w:w="0" w:type="auto"/>
          </w:tcPr>
          <w:p w14:paraId="7C43BD8A" w14:textId="77777777" w:rsidR="00B32410" w:rsidRPr="00F70E30" w:rsidRDefault="00B32410" w:rsidP="00B32410">
            <w:pPr>
              <w:pStyle w:val="aff3"/>
              <w:numPr>
                <w:ilvl w:val="0"/>
                <w:numId w:val="28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DCB4C2C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Номер Участника</w:t>
            </w:r>
          </w:p>
        </w:tc>
      </w:tr>
      <w:tr w:rsidR="00B32410" w14:paraId="44357C56" w14:textId="77777777" w:rsidTr="00B32410">
        <w:tc>
          <w:tcPr>
            <w:tcW w:w="0" w:type="auto"/>
          </w:tcPr>
          <w:p w14:paraId="322ABB6E" w14:textId="77777777" w:rsidR="00B32410" w:rsidRPr="00F70E30" w:rsidRDefault="00B32410" w:rsidP="00B32410">
            <w:pPr>
              <w:pStyle w:val="aff3"/>
              <w:numPr>
                <w:ilvl w:val="0"/>
                <w:numId w:val="28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C6545DA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Участник</w:t>
            </w:r>
          </w:p>
        </w:tc>
      </w:tr>
      <w:tr w:rsidR="00B32410" w14:paraId="329BBC3A" w14:textId="77777777" w:rsidTr="00B32410">
        <w:tc>
          <w:tcPr>
            <w:tcW w:w="0" w:type="auto"/>
          </w:tcPr>
          <w:p w14:paraId="52EFB54D" w14:textId="77777777" w:rsidR="00B32410" w:rsidRPr="00F70E30" w:rsidRDefault="00B32410" w:rsidP="00B32410">
            <w:pPr>
              <w:pStyle w:val="aff3"/>
              <w:numPr>
                <w:ilvl w:val="0"/>
                <w:numId w:val="28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10B1E71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Наименование Проекта</w:t>
            </w:r>
          </w:p>
        </w:tc>
      </w:tr>
      <w:tr w:rsidR="00B32410" w14:paraId="14D58A26" w14:textId="77777777" w:rsidTr="00B32410">
        <w:tc>
          <w:tcPr>
            <w:tcW w:w="0" w:type="auto"/>
          </w:tcPr>
          <w:p w14:paraId="1B90DB7C" w14:textId="77777777" w:rsidR="00B32410" w:rsidRPr="00F70E30" w:rsidRDefault="00B32410" w:rsidP="00B32410">
            <w:pPr>
              <w:pStyle w:val="aff3"/>
              <w:numPr>
                <w:ilvl w:val="0"/>
                <w:numId w:val="28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F40D26E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Текущий Статус</w:t>
            </w:r>
          </w:p>
        </w:tc>
      </w:tr>
      <w:tr w:rsidR="00B32410" w14:paraId="3C01F801" w14:textId="77777777" w:rsidTr="00B32410">
        <w:tc>
          <w:tcPr>
            <w:tcW w:w="0" w:type="auto"/>
          </w:tcPr>
          <w:p w14:paraId="5F219285" w14:textId="77777777" w:rsidR="00B32410" w:rsidRPr="00F70E30" w:rsidRDefault="00B32410" w:rsidP="00B32410">
            <w:pPr>
              <w:pStyle w:val="aff3"/>
              <w:numPr>
                <w:ilvl w:val="0"/>
                <w:numId w:val="28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5FED36E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Дата/время статуса</w:t>
            </w:r>
          </w:p>
        </w:tc>
      </w:tr>
      <w:tr w:rsidR="00B32410" w14:paraId="359A46A1" w14:textId="77777777" w:rsidTr="00B32410">
        <w:tc>
          <w:tcPr>
            <w:tcW w:w="0" w:type="auto"/>
          </w:tcPr>
          <w:p w14:paraId="32941E6C" w14:textId="77777777" w:rsidR="00B32410" w:rsidRPr="00F70E30" w:rsidRDefault="00B32410" w:rsidP="00B32410">
            <w:pPr>
              <w:pStyle w:val="aff3"/>
              <w:numPr>
                <w:ilvl w:val="0"/>
                <w:numId w:val="28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75FE9D3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r w:rsidRPr="00F70E30">
              <w:rPr>
                <w:color w:val="000000"/>
                <w:sz w:val="18"/>
                <w:szCs w:val="18"/>
              </w:rPr>
              <w:t>E-</w:t>
            </w:r>
            <w:proofErr w:type="spellStart"/>
            <w:r w:rsidRPr="00F70E30">
              <w:rPr>
                <w:color w:val="000000"/>
                <w:sz w:val="18"/>
                <w:szCs w:val="18"/>
              </w:rPr>
              <w:t>mail</w:t>
            </w:r>
            <w:proofErr w:type="spellEnd"/>
          </w:p>
        </w:tc>
      </w:tr>
      <w:tr w:rsidR="00B32410" w14:paraId="12BC3E88" w14:textId="77777777" w:rsidTr="00B32410">
        <w:tc>
          <w:tcPr>
            <w:tcW w:w="0" w:type="auto"/>
          </w:tcPr>
          <w:p w14:paraId="7A945571" w14:textId="77777777" w:rsidR="00B32410" w:rsidRPr="00F70E30" w:rsidRDefault="00B32410" w:rsidP="00B32410">
            <w:pPr>
              <w:pStyle w:val="aff3"/>
              <w:numPr>
                <w:ilvl w:val="0"/>
                <w:numId w:val="28"/>
              </w:numPr>
              <w:spacing w:before="0" w:after="0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79ED0C8" w14:textId="77777777" w:rsidR="00B32410" w:rsidRPr="008C03B7" w:rsidRDefault="00B32410" w:rsidP="00D67DE3">
            <w:pPr>
              <w:spacing w:before="0" w:after="0"/>
              <w:rPr>
                <w:szCs w:val="18"/>
              </w:rPr>
            </w:pPr>
            <w:proofErr w:type="spellStart"/>
            <w:r w:rsidRPr="00F70E30">
              <w:rPr>
                <w:color w:val="000000"/>
                <w:sz w:val="18"/>
                <w:szCs w:val="18"/>
              </w:rPr>
              <w:t>assignAudit</w:t>
            </w:r>
            <w:proofErr w:type="spellEnd"/>
          </w:p>
        </w:tc>
      </w:tr>
    </w:tbl>
    <w:p w14:paraId="5AE43D8F" w14:textId="77777777" w:rsidR="00697863" w:rsidRDefault="00697863" w:rsidP="00E66BBF">
      <w:pPr>
        <w:spacing w:before="0" w:after="160" w:line="259" w:lineRule="auto"/>
        <w:jc w:val="left"/>
        <w:rPr>
          <w:color w:val="44546A" w:themeColor="text2"/>
        </w:rPr>
      </w:pPr>
    </w:p>
    <w:tbl>
      <w:tblPr>
        <w:tblW w:w="9210" w:type="dxa"/>
        <w:tblLook w:val="04A0" w:firstRow="1" w:lastRow="0" w:firstColumn="1" w:lastColumn="0" w:noHBand="0" w:noVBand="1"/>
      </w:tblPr>
      <w:tblGrid>
        <w:gridCol w:w="2803"/>
        <w:gridCol w:w="2469"/>
        <w:gridCol w:w="1868"/>
        <w:gridCol w:w="2070"/>
      </w:tblGrid>
      <w:tr w:rsidR="00697863" w:rsidRPr="00697863" w14:paraId="4A4670CC" w14:textId="77777777" w:rsidTr="00697863">
        <w:trPr>
          <w:trHeight w:val="32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7C389C" w14:textId="77777777" w:rsidR="00697863" w:rsidRPr="00697863" w:rsidRDefault="00697863" w:rsidP="00697863">
            <w:pPr>
              <w:spacing w:before="0" w:after="0"/>
              <w:jc w:val="left"/>
              <w:rPr>
                <w:rFonts w:ascii="Helvetica" w:hAnsi="Helvetica" w:cs="Arial"/>
                <w:b/>
                <w:bCs/>
                <w:szCs w:val="24"/>
                <w:lang w:eastAsia="ru-RU"/>
              </w:rPr>
            </w:pPr>
            <w:r w:rsidRPr="00697863">
              <w:rPr>
                <w:rFonts w:ascii="Helvetica" w:hAnsi="Helvetica" w:cs="Arial"/>
                <w:b/>
                <w:bCs/>
                <w:szCs w:val="24"/>
                <w:lang w:eastAsia="ru-RU"/>
              </w:rPr>
              <w:t>Категория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94A6BE" w14:textId="77777777" w:rsidR="00697863" w:rsidRPr="00697863" w:rsidRDefault="00697863" w:rsidP="00697863">
            <w:pPr>
              <w:spacing w:before="0" w:after="0"/>
              <w:jc w:val="left"/>
              <w:rPr>
                <w:rFonts w:ascii="Helvetica" w:hAnsi="Helvetica" w:cs="Arial"/>
                <w:b/>
                <w:bCs/>
                <w:szCs w:val="24"/>
                <w:lang w:eastAsia="ru-RU"/>
              </w:rPr>
            </w:pPr>
            <w:r w:rsidRPr="00697863">
              <w:rPr>
                <w:rFonts w:ascii="Helvetica" w:hAnsi="Helvetica" w:cs="Arial"/>
                <w:b/>
                <w:bCs/>
                <w:szCs w:val="24"/>
                <w:lang w:eastAsia="ru-RU"/>
              </w:rPr>
              <w:t>Описание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CD9A6A" w14:textId="77777777" w:rsidR="00697863" w:rsidRPr="00697863" w:rsidRDefault="00697863" w:rsidP="00697863">
            <w:pPr>
              <w:spacing w:before="0" w:after="0"/>
              <w:jc w:val="left"/>
              <w:rPr>
                <w:rFonts w:ascii="Helvetica" w:hAnsi="Helvetica" w:cs="Arial"/>
                <w:b/>
                <w:bCs/>
                <w:szCs w:val="24"/>
                <w:lang w:eastAsia="ru-RU"/>
              </w:rPr>
            </w:pPr>
            <w:r w:rsidRPr="00697863">
              <w:rPr>
                <w:rFonts w:ascii="Helvetica" w:hAnsi="Helvetica" w:cs="Arial"/>
                <w:b/>
                <w:bCs/>
                <w:szCs w:val="24"/>
                <w:lang w:eastAsia="ru-RU"/>
              </w:rPr>
              <w:t>Пункт Закона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A9DB13" w14:textId="77777777" w:rsidR="00697863" w:rsidRPr="00697863" w:rsidRDefault="00697863" w:rsidP="00697863">
            <w:pPr>
              <w:spacing w:before="0" w:after="0"/>
              <w:jc w:val="left"/>
              <w:rPr>
                <w:rFonts w:ascii="Helvetica" w:hAnsi="Helvetica" w:cs="Arial"/>
                <w:b/>
                <w:bCs/>
                <w:szCs w:val="24"/>
                <w:lang w:eastAsia="ru-RU"/>
              </w:rPr>
            </w:pPr>
            <w:r w:rsidRPr="00697863">
              <w:rPr>
                <w:rFonts w:ascii="Helvetica" w:hAnsi="Helvetica" w:cs="Arial"/>
                <w:b/>
                <w:bCs/>
                <w:szCs w:val="24"/>
                <w:lang w:eastAsia="ru-RU"/>
              </w:rPr>
              <w:t>Обоснование нарушения</w:t>
            </w:r>
          </w:p>
        </w:tc>
      </w:tr>
      <w:tr w:rsidR="00697863" w:rsidRPr="00697863" w14:paraId="474F5284" w14:textId="77777777" w:rsidTr="00697863">
        <w:trPr>
          <w:trHeight w:val="32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62168F" w14:textId="77777777" w:rsidR="00697863" w:rsidRPr="00697863" w:rsidRDefault="00697863" w:rsidP="00697863">
            <w:pPr>
              <w:spacing w:before="0" w:after="0"/>
              <w:jc w:val="left"/>
              <w:rPr>
                <w:rFonts w:ascii="Helvetica" w:hAnsi="Helvetica" w:cs="Arial"/>
                <w:szCs w:val="24"/>
                <w:lang w:eastAsia="ru-RU"/>
              </w:rPr>
            </w:pPr>
            <w:r w:rsidRPr="00697863">
              <w:rPr>
                <w:rFonts w:ascii="Helvetica" w:hAnsi="Helvetica" w:cs="Arial"/>
                <w:szCs w:val="24"/>
                <w:lang w:eastAsia="ru-RU"/>
              </w:rPr>
              <w:t>ОРН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081443" w14:textId="77777777" w:rsidR="00697863" w:rsidRPr="00697863" w:rsidRDefault="00697863" w:rsidP="00697863">
            <w:pPr>
              <w:spacing w:before="0" w:after="0"/>
              <w:jc w:val="left"/>
              <w:rPr>
                <w:rFonts w:ascii="Helvetica" w:hAnsi="Helvetica" w:cs="Arial"/>
                <w:szCs w:val="24"/>
                <w:lang w:eastAsia="ru-RU"/>
              </w:rPr>
            </w:pPr>
            <w:r w:rsidRPr="00697863">
              <w:rPr>
                <w:rFonts w:ascii="Helvetica" w:hAnsi="Helvetica" w:cs="Arial"/>
                <w:szCs w:val="24"/>
                <w:lang w:eastAsia="ru-RU"/>
              </w:rPr>
              <w:t>Номер участника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FE1D8A" w14:textId="77777777" w:rsidR="00697863" w:rsidRPr="00697863" w:rsidRDefault="00697863" w:rsidP="00697863">
            <w:pPr>
              <w:spacing w:before="0" w:after="0"/>
              <w:jc w:val="left"/>
              <w:rPr>
                <w:rFonts w:ascii="Helvetica" w:hAnsi="Helvetica" w:cs="Arial"/>
                <w:szCs w:val="24"/>
                <w:lang w:eastAsia="ru-RU"/>
              </w:rPr>
            </w:pPr>
            <w:r w:rsidRPr="00697863">
              <w:rPr>
                <w:rFonts w:ascii="Helvetica" w:hAnsi="Helvetica" w:cs="Arial"/>
                <w:szCs w:val="24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C010C0" w14:textId="77777777" w:rsidR="00697863" w:rsidRPr="00697863" w:rsidRDefault="00697863" w:rsidP="00697863">
            <w:pPr>
              <w:spacing w:before="0" w:after="0"/>
              <w:jc w:val="left"/>
              <w:rPr>
                <w:rFonts w:ascii="Helvetica" w:hAnsi="Helvetica" w:cs="Arial"/>
                <w:szCs w:val="24"/>
                <w:lang w:eastAsia="ru-RU"/>
              </w:rPr>
            </w:pPr>
            <w:r w:rsidRPr="00697863">
              <w:rPr>
                <w:rFonts w:ascii="Helvetica" w:hAnsi="Helvetica" w:cs="Arial"/>
                <w:szCs w:val="24"/>
                <w:lang w:eastAsia="ru-RU"/>
              </w:rPr>
              <w:t> </w:t>
            </w:r>
          </w:p>
        </w:tc>
      </w:tr>
      <w:tr w:rsidR="00697863" w:rsidRPr="00697863" w14:paraId="2C7DC01A" w14:textId="77777777" w:rsidTr="00697863">
        <w:trPr>
          <w:trHeight w:val="28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D77B5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Текущий статус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8627DC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Наименование статуса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B3D2E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ADBEC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4BFC5E55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3F620F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Участник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A1D7A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Наименование компании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DA10D4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C49105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0CD82C58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BBC3EA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Дата/время Первичного анализа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57A419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3F46DA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8DBEA9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112B682A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29E25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Первичный анализ завершен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DE050B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74491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5E0BC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131E45E2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47BAE5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Решение Первичного анализа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9C067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Текст принятого решения (</w:t>
            </w:r>
            <w:proofErr w:type="spellStart"/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ссответствие</w:t>
            </w:r>
            <w:proofErr w:type="spellEnd"/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 xml:space="preserve"> \не соответствие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B707C2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B17D3C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6C36A2B9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6BB5EA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Исполнитель Первичного анализа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2E7812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ИМя</w:t>
            </w:r>
            <w:proofErr w:type="spellEnd"/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 xml:space="preserve"> исполнителя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C12EDF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2FDCC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2D14A999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0D95E3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Заключение П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3BD08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Статус заключения П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BC75B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FC7B57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13DE19A4" w14:textId="77777777" w:rsidTr="00697863">
        <w:trPr>
          <w:trHeight w:val="28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BB2921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Документы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25829A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Загружено Заключение П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0FF67B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6FB0CA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03A3EB83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8A5D8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Загружен Запрос Участнику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33D42C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5F6FAF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4C3BE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249B9106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8EB018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Загружен Ответ Участника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0668B3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EB8F04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DA6D3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0EB003C8" w14:textId="77777777" w:rsidTr="00697863">
        <w:trPr>
          <w:trHeight w:val="32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174AB3" w14:textId="77777777" w:rsidR="00697863" w:rsidRPr="00697863" w:rsidRDefault="00697863" w:rsidP="00697863">
            <w:pPr>
              <w:spacing w:before="0" w:after="0"/>
              <w:jc w:val="left"/>
              <w:rPr>
                <w:rFonts w:ascii="Helvetica" w:hAnsi="Helvetica" w:cs="Arial"/>
                <w:szCs w:val="24"/>
                <w:lang w:eastAsia="ru-RU"/>
              </w:rPr>
            </w:pPr>
            <w:r w:rsidRPr="00697863">
              <w:rPr>
                <w:rFonts w:ascii="Helvetica" w:hAnsi="Helvetica" w:cs="Arial"/>
                <w:szCs w:val="24"/>
                <w:lang w:eastAsia="ru-RU"/>
              </w:rPr>
              <w:t> 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99A5B8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Экономические риски рассмотрены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7764E1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65C7D5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0E04B662" w14:textId="77777777" w:rsidTr="00697863">
        <w:trPr>
          <w:trHeight w:val="32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8DDB7D" w14:textId="77777777" w:rsidR="00697863" w:rsidRPr="00697863" w:rsidRDefault="00697863" w:rsidP="00697863">
            <w:pPr>
              <w:spacing w:before="0" w:after="0"/>
              <w:jc w:val="left"/>
              <w:rPr>
                <w:rFonts w:ascii="Helvetica" w:hAnsi="Helvetica" w:cs="Arial"/>
                <w:szCs w:val="24"/>
                <w:lang w:eastAsia="ru-RU"/>
              </w:rPr>
            </w:pPr>
            <w:r w:rsidRPr="00697863">
              <w:rPr>
                <w:rFonts w:ascii="Helvetica" w:hAnsi="Helvetica" w:cs="Arial"/>
                <w:szCs w:val="24"/>
                <w:lang w:eastAsia="ru-RU"/>
              </w:rPr>
              <w:t> 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29F6FF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Общий Комментарий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F54B0A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4C6D2B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403362C9" w14:textId="77777777" w:rsidTr="00697863">
        <w:trPr>
          <w:trHeight w:val="28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D58413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Отметки о замечаниях по критериям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38A8C4" w14:textId="77777777" w:rsidR="00697863" w:rsidRPr="00697863" w:rsidRDefault="00697863" w:rsidP="00697863">
            <w:pPr>
              <w:spacing w:before="0" w:after="0"/>
              <w:jc w:val="righ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AF3534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98E919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1BD705D4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6198DB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2.1.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31C93F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025EDC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E0A1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48199021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076332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2.2.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752C1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29274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D5909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7CB91557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BB2B91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3.1.1.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830A88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37C75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E83154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2773064A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74A2CA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3.1.3.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9606B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8C3A19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9DC3F3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5B9FE815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C50387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3.1.4.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24FFD3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771AD2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4CBA9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6186ABDA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75FAC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3.2.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3E0E7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BEDCC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28927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0CE677D5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7BA9E2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lastRenderedPageBreak/>
              <w:t>3.3.1.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30F4DA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2E4069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69E798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44B74E57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8FD00B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3.3.2.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2CE92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FA1925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A395D1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7909737D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452A29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3.4.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6F3678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896FB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8E817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66280A85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A08AA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4.1.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F32504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00543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36AA1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574702E1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288C2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4.2.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96577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A738A5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34CA6F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7A076169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4643A2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4.3.1.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9D8C25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164FAB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FB1FFF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08AA718D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30E8F1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4.3.2.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651953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8972B2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0205EF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1FA2E0E4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D2EBE4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4.3.3.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B0501C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FE2A8C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B317C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7FE331E3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9A50E3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4.3.4.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1DE7F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57A2FF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151568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49224E3C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FDBC1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4.3.5.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25841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4A2A8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4D1B7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1A3B1A0E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2036A1" w14:textId="77777777" w:rsidR="00697863" w:rsidRPr="00697863" w:rsidRDefault="00697863" w:rsidP="00697863">
            <w:pPr>
              <w:spacing w:before="0" w:after="0"/>
              <w:jc w:val="righ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DC885F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685BB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94101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07CA9668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63512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6.1.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2E3BD9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BAC5C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433EB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37BFABE3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F8BAAC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6.2.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1E166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4D3C11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0624D3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1FE10F74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31F942" w14:textId="77777777" w:rsidR="00697863" w:rsidRPr="00697863" w:rsidRDefault="00697863" w:rsidP="00697863">
            <w:pPr>
              <w:spacing w:before="0" w:after="0"/>
              <w:jc w:val="righ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3431F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6EAF0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3D332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326A3217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1AA145" w14:textId="77777777" w:rsidR="00697863" w:rsidRPr="00697863" w:rsidRDefault="00697863" w:rsidP="00697863">
            <w:pPr>
              <w:spacing w:before="0" w:after="0"/>
              <w:jc w:val="righ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A99C85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68CF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BA6965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4CF4A23C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107380" w14:textId="77777777" w:rsidR="00697863" w:rsidRPr="00697863" w:rsidRDefault="00697863" w:rsidP="00697863">
            <w:pPr>
              <w:spacing w:before="0" w:after="0"/>
              <w:jc w:val="righ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2BB27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6B6012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51534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4012F9FA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00B0A9" w14:textId="77777777" w:rsidR="00697863" w:rsidRPr="00697863" w:rsidRDefault="00697863" w:rsidP="00697863">
            <w:pPr>
              <w:spacing w:before="0" w:after="0"/>
              <w:jc w:val="righ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862D92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8EFC4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70F92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4D057716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0CB72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3.5.1.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DA0F29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444C8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4F5891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62293C0A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B65A9C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3.5.2.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BF07C9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9A802F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3486EF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7FB40C20" w14:textId="77777777" w:rsidTr="00697863">
        <w:trPr>
          <w:trHeight w:val="2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F134D5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18"/>
                <w:szCs w:val="18"/>
                <w:lang w:eastAsia="ru-RU"/>
              </w:rPr>
              <w:t>3.1.2.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84AA1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ДА\НЕТ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7F1977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00B887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</w:pPr>
            <w:r w:rsidRPr="00697863">
              <w:rPr>
                <w:rFonts w:ascii="Trebuchet MS" w:hAnsi="Trebuchet MS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97863" w:rsidRPr="00697863" w14:paraId="0E5F866C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4215D8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4CE0CD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Реорганизация юридического лица в соответствии с законодательством Российской Федерации (за исключением реорганизации в форме преобразования или слияния при наличии у каждого участвующего в слиянии юридического лица статуса участника на дату государственной регистрации правопреемника реорганизованных юридических лиц)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58F071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ч. 4 ст.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>п. 4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0CDBF8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Наличие признаков, свидетельствующих о реорганизации юридического лица в соответствии с законодательством Российской Федерации (за исключением реорганизации в форме преобразования или слияния при наличии у каждого участвующего в слиянии юридического лица статуса участника на дату государственной регистрации правопреемника реорганизованных юридических лиц).</w:t>
            </w:r>
          </w:p>
        </w:tc>
      </w:tr>
      <w:tr w:rsidR="00697863" w:rsidRPr="00697863" w14:paraId="31ECF740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B4A219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BB49CA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Наличие в учредительных документах участника возможности осуществления им не исключительно исследовательской деятельности в соответствии с Законом, включая указание в них видов деятельности, которые не признаются исследовательской деятельностью в соответствии со статьей 4 Правил (нарушение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пункта 3 части 2 статьи 10 Закона)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0A8068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п. 3 ч. 2 ст.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""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. 4 п. 1 ст. 3 Правил осуществления исследовательской деятельности участниками проекта создания и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ED0531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 xml:space="preserve">Выявлено наличие в учредительных документах участника возможности осуществления им не исключительно исследовательской деятельности в соответствии с Законом, включая указание в них видов деятельности, которые не признаются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исследовательской деятельностью.</w:t>
            </w:r>
          </w:p>
        </w:tc>
      </w:tr>
      <w:tr w:rsidR="00697863" w:rsidRPr="00697863" w14:paraId="04BE86F3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D632E8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lastRenderedPageBreak/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6BD442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Наличие в учредительных документах участника возможности осуществления им не исключительно исследовательской деятельности в соответствии с Законом, включая указание в них видов деятельности, которые не признаются исследовательской деятельностью в соответствии со статьей 4 Правил (нарушение пункта 3 части 2 статьи 10 Закона)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BACA0E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п. 3 ч. 2 ст.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4 п. 1 ст. 3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E6725F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Устав участника, не содержит указания на то, что участник осуществляет исключительно исследовательскую деятельность.</w:t>
            </w:r>
          </w:p>
        </w:tc>
      </w:tr>
      <w:tr w:rsidR="00697863" w:rsidRPr="00697863" w14:paraId="224DE018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4BC2FD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842BEB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Предоставление Участником кредитов и займов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959F33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ч. 9 ст.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""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 xml:space="preserve">абзац третий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2 ""г"" п. 3 ст. 2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0956A6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Участник осуществлял предоставление займов юридическим лицам, не входящим с участником в одну группу лиц в значении этого понятия, предусмотренном в статье 9 Федерального закона от 26 июля 2006 года № 135-ФЗ «О защите конкуренции».</w:t>
            </w:r>
          </w:p>
        </w:tc>
      </w:tr>
      <w:tr w:rsidR="00697863" w:rsidRPr="00697863" w14:paraId="27B4D62A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ABEA1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8FEC05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Предоставление Участником кредитов и займов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5E6B3D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ч. 9 ст.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""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 xml:space="preserve">абзац третий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. 2 ""г"" п. 3 ст. 2 Правил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44BA88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Размер процентов по договорам займа превышает ключевую ставку Банка России на дату заключения договора займа.</w:t>
            </w:r>
          </w:p>
        </w:tc>
      </w:tr>
      <w:tr w:rsidR="00697863" w:rsidRPr="00697863" w14:paraId="0DD35633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88CC2B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lastRenderedPageBreak/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0D6F54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Предоставление Участником кредитов и займов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74BDF7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ч. 9 ст.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""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 xml:space="preserve">абзац третий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2 ""г"" п. 3 ст. 2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редакции.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A8550C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Полученные от предоставления займа денежные средства в виде процентов не будут израсходованы на осуществление исследовательской деятельности.</w:t>
            </w:r>
          </w:p>
        </w:tc>
      </w:tr>
      <w:tr w:rsidR="00697863" w:rsidRPr="00697863" w14:paraId="522B274D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E95C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E4D66D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Признак размещения денежных средств на депозитных счетах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02D310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ч. 9 ст.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""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2 ""г"" п. 3 ст. 2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редакции.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7E0E2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Размещение депозита не соответствует понятию исследовательской деятельности и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и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не относится к иным видам деятельности, необходимым </w:t>
            </w: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для  осуществление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исследований, разработок и коммерциализации их результатов.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 xml:space="preserve">Участник является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грантополучателем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</w:t>
            </w:r>
          </w:p>
        </w:tc>
      </w:tr>
      <w:tr w:rsidR="00697863" w:rsidRPr="00697863" w14:paraId="0587AEF1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8F8FB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lastRenderedPageBreak/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8911B0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Признак создания (участия в создании) юридического лица (с последующим участием в распределении прибыли (дивидендов) от деятельности данного юридического лица) с внесением в его уставный капитал (имущество) активов, отличных от результатов исследований (разработок) и (или) прав на соответствующие результаты интеллектуальной деятельности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7834E0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ч. 9 ст.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 xml:space="preserve">абзац четвёртый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2 ""в"" п. 3 ст. 2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914818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Участие в создании юридического </w:t>
            </w: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лица  с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   внесением в его уставный капитал (имущество) активов, отличных от результатов исследований (разработок) и (или) прав на соответствующие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результатывнесением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результатов исследований и (или) разработок или прав на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соответсвующие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результаты интеллектуальной деятельности.</w:t>
            </w:r>
          </w:p>
        </w:tc>
      </w:tr>
      <w:tr w:rsidR="00697863" w:rsidRPr="00697863" w14:paraId="5A402604" w14:textId="77777777" w:rsidTr="00697863">
        <w:trPr>
          <w:trHeight w:val="182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4F0E72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E9FC6A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Признак создания (участия в создании) юридического лица (с последующим участием в распределении прибыли (дивидендов) от деятельности данного юридического лица) с внесением в его уставный капитал (имущество) активов, отличных от результатов исследований (разработок) и (или) прав на соответствующие результаты интеллектуальной деятельности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52F8B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ч. 9 ст.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 xml:space="preserve">абзац четвёртый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2 ""в"" п. 3 ст. 2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DDAD0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Не направлено </w:t>
            </w: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на  коммерциализацию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результатов исследований и разработок участие в создании юридического лица  с внесением результатов исследований и (или) разработок или прав на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соответсвующие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результаты интеллектуальной деятельности в его уставной капитал ( имущество) с последующим участием в распределении прибыли (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диведендов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) от деятельности указанного юридического лица (пп.2 п.3 ст.2 Правил).</w:t>
            </w:r>
          </w:p>
        </w:tc>
      </w:tr>
      <w:tr w:rsidR="00697863" w:rsidRPr="00697863" w14:paraId="45D44111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FF5A17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30211D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Признак риска наличия других видов деятельности, не связанных с исследовательской (деятельность профессионального участника рынка ценных бумаг, сдача имущества в аренду, оптовой торговли и т.д.)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731992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ч. 9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ст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. 4 п. 2 ст. 7 Правил осуществления исследовательской деятельности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A8CD2E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Участник  осуществлял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в отчетном периоде деятельность, не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соответсвующую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требованиям п. 3 ст. 2 Правил  исследовательской деятельности.</w:t>
            </w:r>
          </w:p>
        </w:tc>
      </w:tr>
      <w:tr w:rsidR="00697863" w:rsidRPr="00697863" w14:paraId="3EFEA22D" w14:textId="77777777" w:rsidTr="00697863">
        <w:trPr>
          <w:trHeight w:val="234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D0FD9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lastRenderedPageBreak/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9E8B70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Представление участником заведомо ложной информации и (или) содержащих заведомо ложные данные документов при представлении отчета об исследовательской деятельности, информационного отчета или иных документов и информации по запросу Фонда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581709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п. 3 ст. 6,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5 п.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>п. 2.5 Порядка предоставления в Некоммерческую организацию Фонд развития Центра разработки и коммерциализации новых технологий годовых отчётов участников проекта создания и обеспечения функционирования инновационного центра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"", утвержденного приказом Фонда от 27.01.2017 № 037-Пр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789BD2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Представление участником заведомо ложной информации и (или) содержащих заведомо ложные данные документов.</w:t>
            </w:r>
          </w:p>
        </w:tc>
      </w:tr>
      <w:tr w:rsidR="00697863" w:rsidRPr="00697863" w14:paraId="08710540" w14:textId="77777777" w:rsidTr="00697863">
        <w:trPr>
          <w:trHeight w:val="234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A07ED9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F3741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Представление участником ошибочных или неполных </w:t>
            </w: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информации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или данных в документах при подаче (представлении) заявки на проведение предварительной экспертизы, заявки на присвоение статуса участника, документов на предоставление гранта, отчётов или иных документов и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инфоромации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по запросу Фонда, если указанные информация или данные не признаются заведомо ложными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678C16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п. 3 ст. 6,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6 п.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 xml:space="preserve">п. 2.5 Порядка предоставления в Некоммерческую организацию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ФОнд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развития Центра разработки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и коммерциализации новых технологий годовых отчётов участников проекта создания и обеспечения функционирования инновационного центра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"", утвержденного Приказом от 27.01.2017 № 037-Пр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75E8CF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 xml:space="preserve">Представление участником ошибочных или неполных </w:t>
            </w: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информации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или данных в документах.</w:t>
            </w:r>
          </w:p>
        </w:tc>
      </w:tr>
      <w:tr w:rsidR="00697863" w:rsidRPr="00697863" w14:paraId="29F9663E" w14:textId="77777777" w:rsidTr="00697863">
        <w:trPr>
          <w:trHeight w:val="234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E316A1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lastRenderedPageBreak/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E8090A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Участник в п. 1.11. годового отчёта указал, что в отчётный период или в период с даты окончания отчётного периода по дату предоставления настоящего годового отчёта не вносил изменения в учредительные документы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AF8380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п. 3 ст. 6,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6 п.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>п. 2.5 Порядка предоставления в Некоммерческую организацию Фонд развития Центра разработки и коммерциализации новых технологий годовых отчётов участников проекта создания и обеспечения функционирования инновационного центра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"", утвержденного Приказом от 27.01.2017 № 037-Пр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548830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Участник в п. 1.11 годового отчёта указал, что в отчётный период или в период с даты окончания отчётного периода по дату предоставления настоящего годового отчёта не вносил изменения в учредительные документы. Согласно данным из ЕГРЮЛ (http://egrul.nalog.ru/) в устав участника в отчетный период (или в период до даты представления </w:t>
            </w: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отчета)  были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внесены изменения.</w:t>
            </w:r>
          </w:p>
        </w:tc>
      </w:tr>
      <w:tr w:rsidR="00697863" w:rsidRPr="00697863" w14:paraId="15B45804" w14:textId="77777777" w:rsidTr="00697863">
        <w:trPr>
          <w:trHeight w:val="234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D412F7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E881A4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Предоставление участником ошибочных или неполных </w:t>
            </w: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информации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или данных в документах при подаче (представлении) заявки на проведение предварительной экспертизы, заявки на присвоение статуса участника, документов на предоставление гранта, отчётов или иных документов и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информации по запросу Фонда, если указанные информация или данные не признаются заведомо ложными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270B5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 xml:space="preserve">п. 3 ст. 6,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6 п.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п. 2.5 Порядка предоставления в Некоммерческую организацию Фонд развития Центра разработки и коммерциализации новых технологий годовых отчётов участников проекта создания и обеспечения функционирования инновационного центра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"", утвержденного Приказом от 27.01.2017 № 037-Пр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6A9A74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В качестве подтверждения к годовому отчету приложен документ, не являющийся патентом.</w:t>
            </w:r>
          </w:p>
        </w:tc>
      </w:tr>
      <w:tr w:rsidR="00697863" w:rsidRPr="00697863" w14:paraId="6AA178E3" w14:textId="77777777" w:rsidTr="00697863">
        <w:trPr>
          <w:trHeight w:val="234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A15F4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lastRenderedPageBreak/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D2029C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Предоставление участником ошибочных или неполных </w:t>
            </w: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информации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или данных в документах при подаче (представлении) заявки на проведение предварительной экспертизы, заявки на присвоение статуса участника, документов на предоставление гранта, отчётов или иных документов и информации по запросу Фонда, если указанные информация или данные не признаются заведомо ложными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BAFB41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п. 3 ст. 6,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6 п.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>п. 2.5. Порядка предоставления в Некоммерческую организацию Фонд развития Центра разработки и коммерциализации новых технологий годовых отчётов участников проекта создания и обеспечения функционирования инновационного центра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"", утвержденного Приказом от 27.01.2017 № 037-Пр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45CBA0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В п.3.3 годового отчета участник указал, что получил патент в РФ. В качестве подтверждения к годовому отчету приложен документ, не являющийся патентом и не подтверждающий получение патента именно участником (пункт 3.3.3.2 Порядка).</w:t>
            </w:r>
          </w:p>
        </w:tc>
      </w:tr>
      <w:tr w:rsidR="00697863" w:rsidRPr="00697863" w14:paraId="6CBD743B" w14:textId="77777777" w:rsidTr="00697863">
        <w:trPr>
          <w:trHeight w:val="234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A78C68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lastRenderedPageBreak/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C259DB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Предоставление участником ошибочных или неполных </w:t>
            </w: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информации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или данных в документах при подаче (представлении) заявки на проведение предварительной экспертизы, заявки на присвоение статуса участника, документов на предоставление гранта, отчётов или иных документов и информации по запросу Фонда, если указанные информация или данные не признаются заведомо ложными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FE0BDC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п. 3 ст. 6,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6 п.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>п. 2.5. Порядка предоставления в Некоммерческую организацию Фонд развития Центра разработки и коммерциализации новых технологий годовых отчётов участников проекта создания и обеспечения функционирования инновационного центра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"", утвержденного Приказом от 27.01.2017 № 037-Пр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19E6F1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Из документов, подтверждающих подачу заявок и приложенных к годовому отчету участника, следует, что заявки поданы физическими лицами от имени участника.</w:t>
            </w:r>
          </w:p>
        </w:tc>
      </w:tr>
      <w:tr w:rsidR="00697863" w:rsidRPr="00697863" w14:paraId="04905937" w14:textId="77777777" w:rsidTr="00697863">
        <w:trPr>
          <w:trHeight w:val="234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20DC9E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BC6380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Предоставление участником ошибочных или неполных </w:t>
            </w: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информации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или данных в документах при подаче (представлении) заявки на проведение предварительной экспертизы, заявки на присвоение статуса участника, документов на предоставление гранта, отчётов или иных документов и информации по запросу Фонда, если указанные информация или данные не признаются заведомо ложными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4217FE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п. 3 ст. 6,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6 п.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 xml:space="preserve">п. 2.5 Порядка предоставления в Некоммерческую организацию Фонд развития Центра разработки и коммерциализации новых технологий годовых отчётов участников проекта создания и обеспечения функционирования инновационного центра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"", утвержденного Приказом от 27.01.2017 № 037-Пр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9F33BA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Документы, приложенные к годовому отчету участника в качестве подтверждения подачи заявок, не позволяют определить заявителя по заявкам от имени участника.</w:t>
            </w:r>
          </w:p>
        </w:tc>
      </w:tr>
      <w:tr w:rsidR="00697863" w:rsidRPr="00697863" w14:paraId="12CB343F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BB4303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lastRenderedPageBreak/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068E21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Осуществление в течение 12 месяцев подряд исследовательской деятельности по единственному инновационному проекту (либо по всем имеющимся) (проведение прикладных исследований) с существенными отклонениями от описания инновационного проекта (для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Стартапов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), описания прикладных исследований (для ЦПИ), описания направления исследовательской деятельности (для ИЦП)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8738C4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1 п.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999A90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Осуществлял в течение 12 месяцев подряд исследовательской деятельность по единственному инновационному проекту (либо по всем имеющимся) (проведение прикладных исследований) с существенными отклонениями от описания инновационного проекта (для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Стартапов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), описания прикладных исследований (для ЦПИ), описания направления исследовательской деятельности (для ИЦП).</w:t>
            </w:r>
          </w:p>
        </w:tc>
      </w:tr>
      <w:tr w:rsidR="00697863" w:rsidRPr="00697863" w14:paraId="25AD75F0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A015A1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6A7291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Признак риска отсутствия финансово-хозяйственной деятельности более 12 месяцев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B9FD8B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п. 4 ч. 2 ст.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. </w:t>
            </w: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2  п.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40814E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Отсутствие финансово-хозяйственной деятельности более 12 месяцев подряд по состоянию на конец отчетного периода.</w:t>
            </w:r>
          </w:p>
        </w:tc>
      </w:tr>
      <w:tr w:rsidR="00697863" w:rsidRPr="00697863" w14:paraId="5AF1023B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92418C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lastRenderedPageBreak/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E944AB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Признак риска отсутствия ведения исследовательской деятельности более 12 месяцев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FC1F6D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п. 4 ч. 2 ст.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""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. </w:t>
            </w:r>
            <w:proofErr w:type="gram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2  п.</w:t>
            </w:r>
            <w:proofErr w:type="gram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4E6120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Неосуществление участником в течение более 12 месяцев подряд исследовательской деятельности.</w:t>
            </w:r>
          </w:p>
        </w:tc>
      </w:tr>
      <w:tr w:rsidR="00697863" w:rsidRPr="00697863" w14:paraId="651B93BB" w14:textId="77777777" w:rsidTr="00697863">
        <w:trPr>
          <w:trHeight w:val="104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EF8A24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9378D3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Нарушение участником исключительного права на результаты интеллектуальной деятельности или средства индивидуализации третьих лиц в случае, предусмотренном статьей 5 Правил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8EDFEF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пп.3 п.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31D73F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Нарушение участником исключительного права на результаты интеллектуальной деятельности или средства индивидуализации третьих лиц в случае, предусмотренном статьей 5 Правил.</w:t>
            </w:r>
          </w:p>
        </w:tc>
      </w:tr>
      <w:tr w:rsidR="00697863" w:rsidRPr="00697863" w14:paraId="20C1E9FF" w14:textId="77777777" w:rsidTr="00697863">
        <w:trPr>
          <w:trHeight w:val="104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FF52E9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1C96A6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Совершение руководителем участника преступления в сфере экономики, непосредственно связанного с деятельностью участника, что подтверждено вступившим в законную силу приговором суда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C4EA0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пп.4 п.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F10E65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Совершение руководителем участника преступления в сфере экономики, непосредственно связанного с деятельностью участника, что подтверждено вступившим в законную силу приговором суда.</w:t>
            </w:r>
          </w:p>
        </w:tc>
      </w:tr>
      <w:tr w:rsidR="00697863" w:rsidRPr="00697863" w14:paraId="56F79886" w14:textId="77777777" w:rsidTr="00697863">
        <w:trPr>
          <w:trHeight w:val="104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3AA30B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8DBACE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Для ИЦП – несоответствие участника ИЦП определению Исследовательского центра Партнера, указанному в подпункте 3 пункта 3 статьи 1 Положения о статусе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445A8F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6 п. 2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» от 11.12.2013 в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53051A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Для ИЦП – несоответствие участника ИЦП определению Исследовательского центра Партнера, указанному в подпункте 3 пункта 3 статьи 1 Положения о статусе.</w:t>
            </w:r>
          </w:p>
        </w:tc>
      </w:tr>
      <w:tr w:rsidR="00697863" w:rsidRPr="00697863" w14:paraId="53574E2F" w14:textId="77777777" w:rsidTr="00697863">
        <w:trPr>
          <w:trHeight w:val="104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A343F6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lastRenderedPageBreak/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733B29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Нарушение или невыполнение участником проекта иных положений, предусмотренных Законом, Правилами или иными правилами проекта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B18B68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пп.7 п. 3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редакции от 20.06.2016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3DE3C2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К годовому отчету не приложены документы, подтверждающие информацию, указанную в пункте годового отчёта.</w:t>
            </w:r>
          </w:p>
        </w:tc>
      </w:tr>
      <w:tr w:rsidR="00697863" w:rsidRPr="00697863" w14:paraId="03A06F1F" w14:textId="77777777" w:rsidTr="00697863">
        <w:trPr>
          <w:trHeight w:val="260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5F5091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A2AF4D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Наличие признаков малозначительности при осуществлении деятельности, которая не является исследовательской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2C1B01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4 п. 2, п. 2.1.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14BCEC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В отчётном периоде участник осуществлял деятельность, которая не является исследовательской деятельностью и имеет признаки малозначительности, поскольку: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>1) доход, полученный от такой деятельности накопительным итогом за период с 01 января по 31 декабря года, в котором допущено нарушение, не превысил 500 000 рублей;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>2) Фондом ранее не направлялось предупреждение о недопустимости нарушения правил проекта по факту выявления малозначительного нарушения;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>3) нарушения не связаны с использованием гранта Фонда.</w:t>
            </w:r>
          </w:p>
        </w:tc>
      </w:tr>
      <w:tr w:rsidR="00697863" w:rsidRPr="00697863" w14:paraId="25725EA3" w14:textId="77777777" w:rsidTr="00697863">
        <w:trPr>
          <w:trHeight w:val="364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D3B361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lastRenderedPageBreak/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57625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Наличие признаков малозначительности при осуществлении деятельности, которая не является исследовательской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E21E1E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. 4 п. 2, п. 2.1. ст. 7 Правил осуществления исследовательской деятельности 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AA32FA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В отчётном периоде участник осуществлял деятельность, которая не является исследовательской деятельностью и имеет признаки малозначительности, поскольку: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>1) доход, полученный от такой деятельности накопительным итогом за период с 01 января по 31 декабря года, в котором допущено нарушение, не превысил 1 500 000 рублей и не превысил 5% от наибольшего их следующих показателей –  размера валюты баланса (последнего по дате годового бух. баланса участника) и (или) размера годовой выручки участника (последнего по дате отчёта о финансовых результатах участника);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>2) Фондом ранее не направлялось предупреждение о недопустимости нарушения правил проекта по факту выявления малозначительного нарушения;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>3) нарушения не связаны с использованием гранта Фонда.</w:t>
            </w:r>
          </w:p>
        </w:tc>
      </w:tr>
      <w:tr w:rsidR="00697863" w:rsidRPr="00697863" w14:paraId="1CE9A032" w14:textId="77777777" w:rsidTr="00697863">
        <w:trPr>
          <w:trHeight w:val="1560"/>
        </w:trPr>
        <w:tc>
          <w:tcPr>
            <w:tcW w:w="28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A56770" w14:textId="77777777" w:rsidR="00697863" w:rsidRPr="00697863" w:rsidRDefault="00697863" w:rsidP="00697863">
            <w:pPr>
              <w:spacing w:before="0" w:after="0"/>
              <w:jc w:val="left"/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697863">
              <w:rPr>
                <w:rFonts w:ascii="Trebuchet MS" w:hAnsi="Trebuchet MS" w:cs="Arial"/>
                <w:b/>
                <w:bCs/>
                <w:color w:val="000000"/>
                <w:sz w:val="22"/>
                <w:szCs w:val="22"/>
                <w:lang w:eastAsia="ru-RU"/>
              </w:rPr>
              <w:t>Комментарии Исполнителя по критериям (в соответствии с нумерацией)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7DED74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Предоставление Участником кредитов и займов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0B7D11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t>ч. 9 ст. 10 Федерального закона от 28.09.2010 № 244-ФЗ ""Об инновационном центре ""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""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br/>
              <w:t xml:space="preserve">абзац третий 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пп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 xml:space="preserve">. 2 ""г"" п. 3 ст. 2 Правил осуществления исследовательской деятельности </w:t>
            </w: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участниками проекта создания и обеспечения функционирования инновационного центра «</w:t>
            </w:r>
            <w:proofErr w:type="spellStart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Сколково</w:t>
            </w:r>
            <w:proofErr w:type="spellEnd"/>
            <w:r w:rsidRPr="00697863">
              <w:rPr>
                <w:rFonts w:cs="Times New Roman"/>
                <w:color w:val="000000"/>
                <w:sz w:val="20"/>
                <w:lang w:eastAsia="ru-RU"/>
              </w:rPr>
              <w:t>» от 11.12.2013 в действующей редакции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C9CDD2" w14:textId="77777777" w:rsidR="00697863" w:rsidRPr="00697863" w:rsidRDefault="00697863" w:rsidP="00697863">
            <w:pPr>
              <w:spacing w:before="0" w:after="0"/>
              <w:jc w:val="left"/>
              <w:rPr>
                <w:rFonts w:cs="Times New Roman"/>
                <w:color w:val="000000"/>
                <w:sz w:val="20"/>
                <w:lang w:eastAsia="ru-RU"/>
              </w:rPr>
            </w:pPr>
            <w:r w:rsidRPr="00697863">
              <w:rPr>
                <w:rFonts w:cs="Times New Roman"/>
                <w:color w:val="000000"/>
                <w:sz w:val="20"/>
                <w:lang w:eastAsia="ru-RU"/>
              </w:rPr>
              <w:lastRenderedPageBreak/>
              <w:t>Участник осуществлял предоставление займов физическим лицам</w:t>
            </w:r>
          </w:p>
        </w:tc>
      </w:tr>
    </w:tbl>
    <w:p w14:paraId="7EADD21A" w14:textId="77777777" w:rsidR="00697863" w:rsidRDefault="00697863" w:rsidP="00697863">
      <w:pPr>
        <w:spacing w:before="0" w:after="160" w:line="259" w:lineRule="auto"/>
        <w:jc w:val="left"/>
      </w:pPr>
    </w:p>
    <w:p w14:paraId="1F59DA4E" w14:textId="24341F9F" w:rsidR="002D0A94" w:rsidRPr="00697863" w:rsidRDefault="00E66BBF" w:rsidP="00697863">
      <w:pPr>
        <w:spacing w:before="0" w:after="160" w:line="259" w:lineRule="auto"/>
        <w:jc w:val="left"/>
        <w:rPr>
          <w:b/>
          <w:bCs/>
          <w:smallCaps/>
          <w:color w:val="44546A" w:themeColor="text2"/>
          <w:sz w:val="30"/>
          <w:szCs w:val="30"/>
        </w:rPr>
      </w:pPr>
      <w:r w:rsidRPr="005808D1">
        <w:rPr>
          <w:b/>
        </w:rPr>
        <w:t>Справочник критериев проверки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93"/>
        <w:gridCol w:w="3097"/>
      </w:tblGrid>
      <w:tr w:rsidR="00B32410" w:rsidRPr="002D0A94" w14:paraId="37D889E4" w14:textId="77777777" w:rsidTr="00B32410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518B37B" w14:textId="77777777" w:rsidR="00B32410" w:rsidRPr="00F70E30" w:rsidRDefault="00B32410" w:rsidP="002D0A94">
            <w:pPr>
              <w:spacing w:before="0" w:after="0"/>
              <w:jc w:val="center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</w:rPr>
              <w:t>№п/п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FAA6B06" w14:textId="77777777" w:rsidR="00B32410" w:rsidRPr="00F70E30" w:rsidRDefault="001E4CDE" w:rsidP="002D0A94">
            <w:pPr>
              <w:spacing w:before="0" w:after="0"/>
              <w:jc w:val="center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Название ячейки</w:t>
            </w:r>
          </w:p>
        </w:tc>
      </w:tr>
      <w:tr w:rsidR="001E4CDE" w:rsidRPr="002D0A94" w14:paraId="54B2E584" w14:textId="77777777" w:rsidTr="00B32410">
        <w:trPr>
          <w:trHeight w:val="3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92EB8F6" w14:textId="77777777" w:rsidR="001E4CDE" w:rsidRPr="00F70E30" w:rsidRDefault="001E4CDE" w:rsidP="001E4CDE">
            <w:pPr>
              <w:pStyle w:val="aff3"/>
              <w:numPr>
                <w:ilvl w:val="0"/>
                <w:numId w:val="31"/>
              </w:numPr>
              <w:spacing w:before="0" w:after="0"/>
              <w:jc w:val="center"/>
              <w:rPr>
                <w:rFonts w:ascii="Tahoma" w:hAnsi="Tahoma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07A73A2" w14:textId="77777777" w:rsidR="001E4CDE" w:rsidRPr="00F70E30" w:rsidRDefault="001E4CDE" w:rsidP="002D0A94">
            <w:pPr>
              <w:spacing w:before="0" w:after="0"/>
              <w:jc w:val="center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Номер</w:t>
            </w:r>
          </w:p>
        </w:tc>
      </w:tr>
      <w:tr w:rsidR="00B32410" w:rsidRPr="002D0A94" w14:paraId="25EBF42E" w14:textId="77777777" w:rsidTr="00B3241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E1BE6B8" w14:textId="77777777" w:rsidR="00B32410" w:rsidRPr="00F70E30" w:rsidRDefault="00B32410" w:rsidP="001E4CDE">
            <w:pPr>
              <w:pStyle w:val="aff3"/>
              <w:numPr>
                <w:ilvl w:val="0"/>
                <w:numId w:val="31"/>
              </w:numPr>
              <w:spacing w:before="0" w:after="0"/>
              <w:jc w:val="center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F6F2505" w14:textId="77777777" w:rsidR="00B32410" w:rsidRPr="00F70E30" w:rsidRDefault="00B32410" w:rsidP="002D0A94">
            <w:pPr>
              <w:spacing w:before="0" w:after="0"/>
              <w:jc w:val="center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Название</w:t>
            </w:r>
          </w:p>
        </w:tc>
      </w:tr>
      <w:tr w:rsidR="00B32410" w:rsidRPr="002D0A94" w14:paraId="4726B40D" w14:textId="77777777" w:rsidTr="00B3241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8034780" w14:textId="77777777" w:rsidR="00B32410" w:rsidRPr="00F70E30" w:rsidRDefault="00B32410" w:rsidP="001E4CDE">
            <w:pPr>
              <w:pStyle w:val="aff3"/>
              <w:numPr>
                <w:ilvl w:val="0"/>
                <w:numId w:val="31"/>
              </w:numPr>
              <w:spacing w:before="0" w:after="0"/>
              <w:jc w:val="center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0DADB94" w14:textId="77777777" w:rsidR="00B32410" w:rsidRPr="00F70E30" w:rsidRDefault="00B32410" w:rsidP="002D0A94">
            <w:pPr>
              <w:spacing w:before="0" w:after="0"/>
              <w:jc w:val="center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Признаки Нарушения</w:t>
            </w:r>
          </w:p>
        </w:tc>
      </w:tr>
      <w:tr w:rsidR="00B32410" w:rsidRPr="002D0A94" w14:paraId="557F6450" w14:textId="77777777" w:rsidTr="00B3241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2D63728" w14:textId="77777777" w:rsidR="00B32410" w:rsidRPr="00F70E30" w:rsidRDefault="00B32410" w:rsidP="001E4CDE">
            <w:pPr>
              <w:pStyle w:val="aff3"/>
              <w:numPr>
                <w:ilvl w:val="0"/>
                <w:numId w:val="31"/>
              </w:numPr>
              <w:spacing w:before="0" w:after="0"/>
              <w:jc w:val="center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F0ECA9A" w14:textId="77777777" w:rsidR="00B32410" w:rsidRPr="00F70E30" w:rsidRDefault="00B32410" w:rsidP="002D0A94">
            <w:pPr>
              <w:spacing w:before="0" w:after="0"/>
              <w:jc w:val="center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Пункт Закона или Правил Проекта</w:t>
            </w:r>
          </w:p>
        </w:tc>
      </w:tr>
      <w:tr w:rsidR="00B32410" w:rsidRPr="002D0A94" w14:paraId="2E57AA16" w14:textId="77777777" w:rsidTr="00B3241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3384042" w14:textId="77777777" w:rsidR="00B32410" w:rsidRPr="00F70E30" w:rsidRDefault="00B32410" w:rsidP="001E4CDE">
            <w:pPr>
              <w:pStyle w:val="aff3"/>
              <w:numPr>
                <w:ilvl w:val="0"/>
                <w:numId w:val="31"/>
              </w:numPr>
              <w:spacing w:before="0" w:after="0"/>
              <w:jc w:val="center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005ECBB" w14:textId="77777777" w:rsidR="00B32410" w:rsidRPr="00F70E30" w:rsidRDefault="00B32410" w:rsidP="002D0A94">
            <w:pPr>
              <w:spacing w:before="0" w:after="0"/>
              <w:jc w:val="center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Обоснование Нарушения</w:t>
            </w:r>
          </w:p>
        </w:tc>
      </w:tr>
    </w:tbl>
    <w:p w14:paraId="7424D40C" w14:textId="77777777" w:rsidR="00D67DE3" w:rsidRDefault="00D67DE3">
      <w:pPr>
        <w:spacing w:before="0" w:after="160" w:line="259" w:lineRule="auto"/>
        <w:jc w:val="left"/>
        <w:rPr>
          <w:b/>
          <w:bCs/>
          <w:smallCaps/>
          <w:color w:val="44546A" w:themeColor="text2"/>
          <w:sz w:val="30"/>
          <w:szCs w:val="30"/>
        </w:rPr>
      </w:pPr>
      <w:r>
        <w:rPr>
          <w:color w:val="44546A" w:themeColor="text2"/>
        </w:rPr>
        <w:br w:type="page"/>
      </w:r>
    </w:p>
    <w:p w14:paraId="43E7CA31" w14:textId="77777777" w:rsidR="002D0A94" w:rsidRPr="00D67DE3" w:rsidRDefault="002D0A94" w:rsidP="00D67DE3">
      <w:pPr>
        <w:pStyle w:val="2"/>
        <w:numPr>
          <w:ilvl w:val="0"/>
          <w:numId w:val="0"/>
        </w:numPr>
        <w:ind w:left="576" w:hanging="576"/>
        <w:rPr>
          <w:color w:val="44546A" w:themeColor="text2"/>
        </w:rPr>
      </w:pPr>
      <w:bookmarkStart w:id="68" w:name="_Toc489271395"/>
      <w:r w:rsidRPr="00D67DE3">
        <w:rPr>
          <w:color w:val="44546A" w:themeColor="text2"/>
        </w:rPr>
        <w:lastRenderedPageBreak/>
        <w:t xml:space="preserve">Раздел </w:t>
      </w:r>
      <w:r w:rsidR="00486AA4">
        <w:rPr>
          <w:color w:val="44546A" w:themeColor="text2"/>
          <w:lang w:val="en-US"/>
        </w:rPr>
        <w:t>5</w:t>
      </w:r>
      <w:r w:rsidRPr="00D67DE3">
        <w:rPr>
          <w:color w:val="44546A" w:themeColor="text2"/>
        </w:rPr>
        <w:t xml:space="preserve">. Сущность </w:t>
      </w:r>
      <w:r w:rsidR="00E66BBF">
        <w:rPr>
          <w:color w:val="44546A" w:themeColor="text2"/>
        </w:rPr>
        <w:t>Отчетность участников</w:t>
      </w:r>
      <w:bookmarkEnd w:id="68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8500"/>
      </w:tblGrid>
      <w:tr w:rsidR="001E4CDE" w:rsidRPr="002D0A94" w14:paraId="2F8B00F6" w14:textId="77777777" w:rsidTr="00F70E30">
        <w:trPr>
          <w:trHeight w:val="20"/>
          <w:tblHeader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E44A121" w14:textId="77777777" w:rsidR="001E4CDE" w:rsidRPr="002D0A94" w:rsidRDefault="001E4CDE" w:rsidP="002D0A94">
            <w:pPr>
              <w:spacing w:before="0" w:after="0"/>
              <w:jc w:val="center"/>
              <w:rPr>
                <w:rFonts w:ascii="Arial" w:hAnsi="Arial" w:cs="Arial"/>
                <w:color w:val="000000"/>
                <w:sz w:val="20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№п/п</w:t>
            </w:r>
          </w:p>
        </w:tc>
        <w:tc>
          <w:tcPr>
            <w:tcW w:w="8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9E634F9" w14:textId="77777777" w:rsidR="001E4CDE" w:rsidRPr="002D0A94" w:rsidRDefault="001E4CDE" w:rsidP="001E4CDE">
            <w:pPr>
              <w:spacing w:before="0" w:after="0"/>
              <w:jc w:val="center"/>
              <w:rPr>
                <w:rFonts w:ascii="Arial" w:hAnsi="Arial" w:cs="Arial"/>
                <w:color w:val="000000"/>
                <w:sz w:val="20"/>
                <w:lang w:eastAsia="ru-RU"/>
              </w:rPr>
            </w:pPr>
            <w:r>
              <w:rPr>
                <w:rFonts w:ascii="Arial" w:hAnsi="Arial" w:cs="Arial"/>
                <w:color w:val="000000"/>
                <w:sz w:val="20"/>
                <w:lang w:eastAsia="ru-RU"/>
              </w:rPr>
              <w:t>Название ячейки</w:t>
            </w:r>
          </w:p>
        </w:tc>
      </w:tr>
      <w:tr w:rsidR="001E4CDE" w:rsidRPr="002D0A94" w14:paraId="74A41EFE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2B0A24E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D4F4202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1.1. ОРН</w:t>
            </w:r>
          </w:p>
        </w:tc>
      </w:tr>
      <w:tr w:rsidR="001E4CDE" w:rsidRPr="002D0A94" w14:paraId="73848E9B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745E611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F97F451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1.2. Кластер</w:t>
            </w:r>
          </w:p>
        </w:tc>
      </w:tr>
      <w:tr w:rsidR="001E4CDE" w:rsidRPr="002D0A94" w14:paraId="1B965F50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F5FBF94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7456090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 Наименование компании</w:t>
            </w:r>
          </w:p>
        </w:tc>
      </w:tr>
      <w:tr w:rsidR="001E4CDE" w:rsidRPr="002D0A94" w14:paraId="7E93F8F1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2D34239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A06D75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1.3. ИНН</w:t>
            </w:r>
          </w:p>
        </w:tc>
      </w:tr>
      <w:tr w:rsidR="001E4CDE" w:rsidRPr="002D0A94" w14:paraId="4B719D92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C234C8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6FA09D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1.4. КПП</w:t>
            </w:r>
          </w:p>
        </w:tc>
      </w:tr>
      <w:tr w:rsidR="001E4CDE" w:rsidRPr="002D0A94" w14:paraId="006C916C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0B6D1AA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096489D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Дата внесения в Реестр</w:t>
            </w:r>
          </w:p>
        </w:tc>
      </w:tr>
      <w:tr w:rsidR="001E4CDE" w:rsidRPr="002D0A94" w14:paraId="6BD6AA8D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0137C4D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6948C49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Отчетный период (Год)</w:t>
            </w:r>
          </w:p>
        </w:tc>
      </w:tr>
      <w:tr w:rsidR="001E4CDE" w:rsidRPr="002D0A94" w14:paraId="49E1A67E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559E1DA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43A4124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8. Определение порядка направления Фондом запросов, предписаний, уведомлений и иных документов на адрес электронной почты участника (отметить знаком в соответствующем поле, если участник выражает согласие).</w:t>
            </w:r>
          </w:p>
        </w:tc>
      </w:tr>
      <w:tr w:rsidR="001E4CDE" w:rsidRPr="002D0A94" w14:paraId="528BBE9E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0BD1440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0BECB58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1.5. Фамилия, имя, отчество исполнительного органа участника, имеющего право действовать без доверенности</w:t>
            </w:r>
          </w:p>
        </w:tc>
      </w:tr>
      <w:tr w:rsidR="001E4CDE" w:rsidRPr="002D0A94" w14:paraId="1DDC4412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61C9075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0DEC946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1.6. Адрес электронной почты</w:t>
            </w:r>
          </w:p>
        </w:tc>
      </w:tr>
      <w:tr w:rsidR="001E4CDE" w:rsidRPr="002D0A94" w14:paraId="3326BF75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62C1E83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59B555F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1.7. Телефон</w:t>
            </w:r>
          </w:p>
        </w:tc>
      </w:tr>
      <w:tr w:rsidR="001E4CDE" w:rsidRPr="002D0A94" w14:paraId="41FAA92B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08BA9D7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8FFA21B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1.8. Форма ведения бухгалтерского учета</w:t>
            </w:r>
          </w:p>
        </w:tc>
      </w:tr>
      <w:tr w:rsidR="001E4CDE" w:rsidRPr="002D0A94" w14:paraId="6630AD03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38BBC6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3887D03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1.9. Осуществлялась ли в отчетный период или в период с даты окончания отчетного периода по дату представления настоящего годового отчета в отношении участника процедура реорганизации, ликвидации, несостоятельности (банкротства)?</w:t>
            </w:r>
          </w:p>
        </w:tc>
      </w:tr>
      <w:tr w:rsidR="001E4CDE" w:rsidRPr="002D0A94" w14:paraId="75F37144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46A2C85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3AE1C1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1.9. Осуществлялась ли в отчетный период или в период с даты окончания отчетного периода по дату представления настоящего годового отчета в отношении участника процедура реорганизации, ликвидации, несостоятельности (банкротства)? (Комментарий)</w:t>
            </w:r>
          </w:p>
        </w:tc>
      </w:tr>
      <w:tr w:rsidR="001E4CDE" w:rsidRPr="002D0A94" w14:paraId="37053A41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74D3AD6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8D6E469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1.10. Имеются ли вступившие в законную силу в отчетный период или в период с даты окончания отчетного периода по дату представления настоящего годового отчета приговоры суда о совершении руководителем участника преступления в сфере экономики, непосредственно связанного с деятельностью участника проекта?</w:t>
            </w:r>
          </w:p>
        </w:tc>
      </w:tr>
      <w:tr w:rsidR="001E4CDE" w:rsidRPr="002D0A94" w14:paraId="19E59C5D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E98AC99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2225362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1.10. Имеются ли вступившие в законную силу в отчетный период или в период с даты окончания отчетного периода по дату представления настоящего годового отчета приговоры суда о совершении руководителем участника преступления в сфере экономики, непосредственно связанного с деятельностью участника проекта? (Комментарий)</w:t>
            </w:r>
          </w:p>
        </w:tc>
      </w:tr>
      <w:tr w:rsidR="001E4CDE" w:rsidRPr="002D0A94" w14:paraId="0EC0FF78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8AC5362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607A7E7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1.11. Вносились ли в отчетный период или в период с даты окончания отчетного периода по дату представления настоящего годового отчета изменения в учредительные документы участника?</w:t>
            </w:r>
          </w:p>
        </w:tc>
      </w:tr>
      <w:tr w:rsidR="001E4CDE" w:rsidRPr="002D0A94" w14:paraId="2F98E9E3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D155B10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7533EB1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1.11.1. Изменения, внесенные в учредительные документы, и (или) новые редакции учредительных документов (в случае внесения изменений в учредительные документы в отчетный период)</w:t>
            </w:r>
          </w:p>
        </w:tc>
      </w:tr>
      <w:tr w:rsidR="001E4CDE" w:rsidRPr="002D0A94" w14:paraId="3C898471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8517E49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96681AD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Автор</w:t>
            </w:r>
          </w:p>
        </w:tc>
      </w:tr>
      <w:tr w:rsidR="001E4CDE" w:rsidRPr="002D0A94" w14:paraId="5780497C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2AABE8B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B5C85A7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E-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mail</w:t>
            </w:r>
            <w:proofErr w:type="spellEnd"/>
          </w:p>
        </w:tc>
      </w:tr>
      <w:tr w:rsidR="001E4CDE" w:rsidRPr="002D0A94" w14:paraId="76570074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900784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37D3B42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Дата</w:t>
            </w:r>
          </w:p>
        </w:tc>
      </w:tr>
      <w:tr w:rsidR="001E4CDE" w:rsidRPr="002D0A94" w14:paraId="5CB3AB63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2B96C2A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E772ADA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Дата первой подачи</w:t>
            </w:r>
          </w:p>
        </w:tc>
      </w:tr>
      <w:tr w:rsidR="001E4CDE" w:rsidRPr="002D0A94" w14:paraId="0F0B8878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3C2DCAA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5984E96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Комментарии при формальной проверке отчета</w:t>
            </w:r>
          </w:p>
        </w:tc>
      </w:tr>
      <w:tr w:rsidR="001E4CDE" w:rsidRPr="002D0A94" w14:paraId="4BCB5B9C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87F0B01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CD61408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Имя документа с перечнем файлов</w:t>
            </w:r>
          </w:p>
        </w:tc>
      </w:tr>
      <w:tr w:rsidR="001E4CDE" w:rsidRPr="002D0A94" w14:paraId="07E174BC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3864E4E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76EFFC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Имя файла с анкетой</w:t>
            </w:r>
          </w:p>
        </w:tc>
      </w:tr>
      <w:tr w:rsidR="001E4CDE" w:rsidRPr="002D0A94" w14:paraId="2244F15F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481022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A9FDF43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2.1. Название инновационного проекта / направления исследовательской деятельности / прикладного исследования</w:t>
            </w:r>
          </w:p>
        </w:tc>
      </w:tr>
      <w:tr w:rsidR="001E4CDE" w:rsidRPr="002D0A94" w14:paraId="49964B13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9EC8FCB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3554720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2.2. Осуществлял ли участник исследовательскую деятельность за рамками инновационных проектов, прошедших экспертизу по существу / направлений исследовательской деятельности / прикладного исследования?</w:t>
            </w:r>
          </w:p>
        </w:tc>
      </w:tr>
      <w:tr w:rsidR="001E4CDE" w:rsidRPr="002D0A94" w14:paraId="264F10BF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5CAF770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6834DDD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2.2. Осуществлял ли участник исследовательскую деятельность за рамками инновационных проектов, прошедших экспертизу по существу / направлений исследовательской деятельности / прикладного исследования? (Какую именно деятельность?)</w:t>
            </w:r>
          </w:p>
        </w:tc>
      </w:tr>
      <w:tr w:rsidR="001E4CDE" w:rsidRPr="002D0A94" w14:paraId="5D8B90AF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4233CC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0C9ECBC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2.3. Осуществлял ли участник иную деятельность, необходимую для исследований, разработок, коммерциализации их результатов?</w:t>
            </w:r>
          </w:p>
        </w:tc>
      </w:tr>
      <w:tr w:rsidR="001E4CDE" w:rsidRPr="002D0A94" w14:paraId="016564AD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E3A5FBE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077DCFB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2.3. Осуществлял ли участник иную деятельность, необходимую для исследований, разработок, коммерциализации их результатов? (Какую именно деятельность?)</w:t>
            </w:r>
          </w:p>
        </w:tc>
      </w:tr>
      <w:tr w:rsidR="001E4CDE" w:rsidRPr="002D0A94" w14:paraId="4105CAAE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9D3EC02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211D42E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2.4. Осуществлял ли участник производственную и торговую деятельность, выполнял ли научно-исследовательские и (или) опытно-конструкторские работы, возмездное оказание (выполнение) услуг и работ, не связанные с коммерциализацией результатов его исследований и разработок?</w:t>
            </w:r>
          </w:p>
        </w:tc>
      </w:tr>
      <w:tr w:rsidR="001E4CDE" w:rsidRPr="002D0A94" w14:paraId="0033F96A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63D4ED4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905D7C8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2.4. Осуществлял ли участник производственную и торговую деятельность, выполнял ли научно-исследовательские и (или) опытно-конструкторские работы, возмездное оказание (выполнение) услуг и работ, не связанные с коммерциализацией результатов его исследований и разработок? (Какую именно деятельность?)</w:t>
            </w:r>
          </w:p>
        </w:tc>
      </w:tr>
      <w:tr w:rsidR="001E4CDE" w:rsidRPr="002D0A94" w14:paraId="28CEF5B5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4F3FE3E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F6D8D34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2.5. Осуществлял ли участник в отчетный период или в период с даты окончания отчетного периода по дату представления настоящего годового отчета деятельность, не являющуюся </w:t>
            </w: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lastRenderedPageBreak/>
              <w:t>исследовательской в соответствии с Федеральным законом от 28 сентября 2010 года № 244-ФЗ «Об инновационном центре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и Правилами?</w:t>
            </w:r>
          </w:p>
        </w:tc>
      </w:tr>
      <w:tr w:rsidR="001E4CDE" w:rsidRPr="002D0A94" w14:paraId="523D5307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6B4F74C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77FF096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2.5. Осуществлял ли участник в отчетный период или в период с даты окончания отчетного периода по дату представления настоящего годового отчета деятельность, не являющуюся исследовательской в соответствии с Федеральным законом от 28 сентября 2010 года № 244-ФЗ «Об инновационном центре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и Правилами? (Какую именно деятельность?)</w:t>
            </w:r>
          </w:p>
        </w:tc>
      </w:tr>
      <w:tr w:rsidR="001E4CDE" w:rsidRPr="002D0A94" w14:paraId="14AC13D8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5A717A6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643088E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3.1. Количество заявок на регистрацию объектов интеллектуальной собственности, </w:t>
            </w:r>
            <w:proofErr w:type="gram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поданных  в</w:t>
            </w:r>
            <w:proofErr w:type="gram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 Российской Федерации (шт.)</w:t>
            </w:r>
          </w:p>
        </w:tc>
      </w:tr>
      <w:tr w:rsidR="001E4CDE" w:rsidRPr="002D0A94" w14:paraId="502D1EEA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881FA4C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6BEB43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3.2. Количество заявок на регистрацию объектов интеллектуальной собственности, поданных за пределами Российской Федерации (шт.)</w:t>
            </w:r>
          </w:p>
        </w:tc>
      </w:tr>
      <w:tr w:rsidR="001E4CDE" w:rsidRPr="002D0A94" w14:paraId="0E2DD970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E07CBF9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C290EE9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3.3. Количество патентов, полученных в Российской Федерации (шт.)</w:t>
            </w:r>
          </w:p>
        </w:tc>
      </w:tr>
      <w:tr w:rsidR="001E4CDE" w:rsidRPr="002D0A94" w14:paraId="25CAFD2F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FFB5A88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8CCD9C4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3.4. Количество патентов, полученных за пределами Российской Федерации (шт.)</w:t>
            </w:r>
          </w:p>
        </w:tc>
      </w:tr>
      <w:tr w:rsidR="001E4CDE" w:rsidRPr="002D0A94" w14:paraId="671B9C31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75FCAC3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0F2A11D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3.5. Количество надлежащим образом оформленных ноу-хау участника (шт.)</w:t>
            </w:r>
          </w:p>
        </w:tc>
      </w:tr>
      <w:tr w:rsidR="001E4CDE" w:rsidRPr="002D0A94" w14:paraId="3A8A7491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943E8A8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413B3E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3.6.1. Если ответ «да», указать какой объект интеллектуальной собственности или заявка на патент были использованы:</w:t>
            </w:r>
          </w:p>
        </w:tc>
      </w:tr>
      <w:tr w:rsidR="001E4CDE" w:rsidRPr="002D0A94" w14:paraId="4425013B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CA6BD9C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3C4E8D4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3.9. Имеются ли вступившие в законную силу в отчетный период или в период с даты окончания отчетного периода по дату представления настоящего годового отчета решения суда о признании участника нарушившим исключительное право на результаты интеллектуальной деятельности или средства индивидуализации третьих лиц?</w:t>
            </w:r>
          </w:p>
        </w:tc>
      </w:tr>
      <w:tr w:rsidR="001E4CDE" w:rsidRPr="002D0A94" w14:paraId="12B01D41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AAD03B5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A741756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3.9. Имеются ли вступившие в законную силу в отчетный период или в период с даты окончания отчетного периода по дату представления настоящего годового отчета решения суда о признании участника нарушившим исключительное право на результаты интеллектуальной деятельности или средства индивидуализации третьих лиц? (Комментарий)</w:t>
            </w:r>
          </w:p>
        </w:tc>
      </w:tr>
      <w:tr w:rsidR="001E4CDE" w:rsidRPr="002D0A94" w14:paraId="7F4EB9FF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95F0662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D8480D2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3.7.1.1. Тип договора:</w:t>
            </w:r>
          </w:p>
        </w:tc>
      </w:tr>
      <w:tr w:rsidR="001E4CDE" w:rsidRPr="002D0A94" w14:paraId="7E173CF3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A42774F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2E7B4FE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3.8. Проводилась ли независимая оценка стоимости прав на принадлежащие участнику объекты интеллектуальной собственности</w:t>
            </w:r>
          </w:p>
        </w:tc>
      </w:tr>
      <w:tr w:rsidR="001E4CDE" w:rsidRPr="002D0A94" w14:paraId="4C4E8B9A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C8A3DD2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E7291C2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4.1. Среднесписочная численность работников (шт.)</w:t>
            </w:r>
          </w:p>
        </w:tc>
      </w:tr>
      <w:tr w:rsidR="001E4CDE" w:rsidRPr="002D0A94" w14:paraId="09B32D3B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C4E81C3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AD5087A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4.2. Фонд оплаты труда (тыс. руб.)</w:t>
            </w:r>
          </w:p>
        </w:tc>
      </w:tr>
      <w:tr w:rsidR="001E4CDE" w:rsidRPr="002D0A94" w14:paraId="28307F30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9DADC1E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C3B40C5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4.3. Объем выручки (тыс. руб.)</w:t>
            </w:r>
          </w:p>
        </w:tc>
      </w:tr>
      <w:tr w:rsidR="001E4CDE" w:rsidRPr="002D0A94" w14:paraId="5432E171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78C2210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603A08C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4.4. Осуществлена ли участником успешная продажа результатов деятельности на международном рынке?</w:t>
            </w:r>
          </w:p>
        </w:tc>
      </w:tr>
      <w:tr w:rsidR="001E4CDE" w:rsidRPr="002D0A94" w14:paraId="0E4456FD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EFF89F0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C5B8684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4.4.1. Если ответ «да», указать страны успешной продажи</w:t>
            </w:r>
          </w:p>
        </w:tc>
      </w:tr>
      <w:tr w:rsidR="001E4CDE" w:rsidRPr="002D0A94" w14:paraId="6F0EE012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EC9E413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23FA7A2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4.4.2. Если ответ «да», указать объем выручки от продажи результатов деятельности на международном рынке (тыс. руб.)</w:t>
            </w:r>
          </w:p>
        </w:tc>
      </w:tr>
      <w:tr w:rsidR="001E4CDE" w:rsidRPr="002D0A94" w14:paraId="409774F4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8B6F3CC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DB3AA43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4.5. Совершались ли сделки с другими участниками?</w:t>
            </w:r>
          </w:p>
        </w:tc>
      </w:tr>
      <w:tr w:rsidR="001E4CDE" w:rsidRPr="002D0A94" w14:paraId="3C079548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6E795A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2323AD3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4.6. Сумма амортизации основных средств и амортизации нематериальных активов (тыс. руб.)</w:t>
            </w:r>
          </w:p>
        </w:tc>
      </w:tr>
      <w:tr w:rsidR="001E4CDE" w:rsidRPr="002D0A94" w14:paraId="4F4C7D42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9F6C2D3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9CE00F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4.7. Объем чистой прибыли (убытка) (тыс. руб.)</w:t>
            </w:r>
          </w:p>
        </w:tc>
      </w:tr>
      <w:tr w:rsidR="001E4CDE" w:rsidRPr="002D0A94" w14:paraId="403804CB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46E36B3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335562E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4.8. Объем уплаченных налогов на производство (тыс. руб.)</w:t>
            </w:r>
          </w:p>
        </w:tc>
      </w:tr>
      <w:tr w:rsidR="001E4CDE" w:rsidRPr="002D0A94" w14:paraId="0394C8AA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01CB0AB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7B2708E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4.9. Пользовался ли участник правом на освобождение от обязанностей налогоплательщика, связанных с исчислением и уплатой налога на добавленную стоимость в соответствии со статьей 145.1 НК РФ?</w:t>
            </w:r>
          </w:p>
        </w:tc>
      </w:tr>
      <w:tr w:rsidR="001E4CDE" w:rsidRPr="002D0A94" w14:paraId="62A8D301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DE2C366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F6F0F3F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4.10. Пользовался ли участник правом на освобождение от исполнения обязанностей налогоплательщика по налогу на прибыль организаций в соответствии со статьей 245.1 Налогового кодекса Российской Федерации)?</w:t>
            </w:r>
          </w:p>
        </w:tc>
      </w:tr>
      <w:tr w:rsidR="001E4CDE" w:rsidRPr="002D0A94" w14:paraId="46EFA3B6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1B3B598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64A2EBB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4.10.1. (оценочно) Сумма полученной льготы в отчетном периоде (тыс. руб.))</w:t>
            </w:r>
          </w:p>
        </w:tc>
      </w:tr>
      <w:tr w:rsidR="001E4CDE" w:rsidRPr="002D0A94" w14:paraId="43F31AC4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2685D8C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D9BB4C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4.11. Пользовался ли участник правом на освобождение от обложения налогом на имущество организаций в соответствии с пунктом 20 статьи 381 Налогового кодекса Российской Федерации)?</w:t>
            </w:r>
          </w:p>
        </w:tc>
      </w:tr>
      <w:tr w:rsidR="001E4CDE" w:rsidRPr="002D0A94" w14:paraId="211601FF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056A7F8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776BBF8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4.11.1. (оценочно) Сумма полученной льготы в отчетном периоде (тыс. руб.))</w:t>
            </w:r>
          </w:p>
        </w:tc>
      </w:tr>
      <w:tr w:rsidR="001E4CDE" w:rsidRPr="002D0A94" w14:paraId="274DAB07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4575280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504E18E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4.12. Применял ли участник пониженные тарифы страховых взносов в соответствии со статьей 58.1 212-ФЗ «О страховых взносах в ПФ РФ, ФСС РФ, ФОМС»?</w:t>
            </w:r>
          </w:p>
        </w:tc>
      </w:tr>
      <w:tr w:rsidR="001E4CDE" w:rsidRPr="002D0A94" w14:paraId="09CFD0A3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9A6E5FC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2D1E876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4.12.1. Суммы выплат и иных вознаграждений, превышающие предельную величину базы для начисления страховых взносов</w:t>
            </w:r>
          </w:p>
        </w:tc>
      </w:tr>
      <w:tr w:rsidR="001E4CDE" w:rsidRPr="002D0A94" w14:paraId="602C66EE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483A18F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8D9A219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4.12.2. База для начисления страховых взносов на обязательное пенсионное страхование</w:t>
            </w:r>
          </w:p>
        </w:tc>
      </w:tr>
      <w:tr w:rsidR="001E4CDE" w:rsidRPr="002D0A94" w14:paraId="29A5B9C5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275AE1A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7A4D5AB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4.12.3. Начислено страховых взносов на обязательное пенсионное страхование с сумм, не превышающих предельную базу для начисления страховых взносов</w:t>
            </w:r>
          </w:p>
        </w:tc>
      </w:tr>
      <w:tr w:rsidR="001E4CDE" w:rsidRPr="002D0A94" w14:paraId="052DE895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5D47A54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365D875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4.12.4. Начислено страховых взносов на обязательное пенсионное страхование с сумм, превышающих предельную величину базы для страховых взносов</w:t>
            </w:r>
          </w:p>
        </w:tc>
      </w:tr>
      <w:tr w:rsidR="001E4CDE" w:rsidRPr="002D0A94" w14:paraId="4BD2C5D8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D405B11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8F28B32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4.12.5. База для начисления страховых взносов на обязательное медицинское страхование </w:t>
            </w:r>
          </w:p>
        </w:tc>
      </w:tr>
      <w:tr w:rsidR="001E4CDE" w:rsidRPr="002D0A94" w14:paraId="57D3782F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FFCD0A6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0DD60B2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4.12.6. Начислено страховых взносов на обязательное медицинское страхование</w:t>
            </w:r>
          </w:p>
        </w:tc>
      </w:tr>
      <w:tr w:rsidR="001E4CDE" w:rsidRPr="002D0A94" w14:paraId="480FF3F9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6B69603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5A5E35C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4.12.7. База для начисления страховых взносов на обязательное социальное страхование на случай временной нетрудоспособности и в связи с материнством</w:t>
            </w:r>
          </w:p>
        </w:tc>
      </w:tr>
      <w:tr w:rsidR="001E4CDE" w:rsidRPr="002D0A94" w14:paraId="06E6FF4D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70F7019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64C445A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4.12.8. Начислено страховых взносов на обязательное социальное страхование на случай временной нетрудоспособности и в связи с материнством</w:t>
            </w:r>
          </w:p>
        </w:tc>
      </w:tr>
      <w:tr w:rsidR="001E4CDE" w:rsidRPr="002D0A94" w14:paraId="251F79DD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6DCCED7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FF7EBD7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5.1. Объем привлеченного внешнего финансирования (тыс. руб.)</w:t>
            </w:r>
          </w:p>
        </w:tc>
      </w:tr>
      <w:tr w:rsidR="001E4CDE" w:rsidRPr="002D0A94" w14:paraId="17F6C875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392D632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3301DDE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5.2. Финансирование, полученное в виде долгосрочного займа (свыше одного года) (тыс. руб.)</w:t>
            </w:r>
          </w:p>
        </w:tc>
      </w:tr>
      <w:tr w:rsidR="001E4CDE" w:rsidRPr="002D0A94" w14:paraId="024F6C4E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174FF40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07136C8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6.1. Указать, арендует ли участник офисные (лабораторные) помещения на территории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</w:t>
            </w:r>
          </w:p>
        </w:tc>
      </w:tr>
      <w:tr w:rsidR="001E4CDE" w:rsidRPr="002D0A94" w14:paraId="659931BA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BFA910D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69B79B7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6.1.1. Если ответ «нет», указать планирует ли участник арендовать офисные (лабораторные) помещения на территории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</w:t>
            </w:r>
          </w:p>
        </w:tc>
      </w:tr>
      <w:tr w:rsidR="001E4CDE" w:rsidRPr="002D0A94" w14:paraId="1EF15A40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1159B04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4E8B840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Если Вы не планируете арендовать офисное (лабораторное) помещение на территории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</w:t>
            </w:r>
          </w:p>
        </w:tc>
      </w:tr>
      <w:tr w:rsidR="001E4CDE" w:rsidRPr="002D0A94" w14:paraId="37365F7C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C200B6A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62A3E4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в 2017 году</w:t>
            </w:r>
          </w:p>
        </w:tc>
      </w:tr>
      <w:tr w:rsidR="001E4CDE" w:rsidRPr="002D0A94" w14:paraId="2348BEDD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BF9E2FA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855CDF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в 2018 году</w:t>
            </w:r>
          </w:p>
        </w:tc>
      </w:tr>
      <w:tr w:rsidR="001E4CDE" w:rsidRPr="002D0A94" w14:paraId="11BC698F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8CEF4D5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6937355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в 2019 году</w:t>
            </w:r>
          </w:p>
        </w:tc>
      </w:tr>
      <w:tr w:rsidR="001E4CDE" w:rsidRPr="002D0A94" w14:paraId="2E1ABA20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42A5929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7AB34F0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6.3. Указать, какие критерии для участника наиболее важны при принятии решения об аренде офисных (лабораторных) помещений на территории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(выбрать до трех вариантов ответа):</w:t>
            </w:r>
          </w:p>
        </w:tc>
      </w:tr>
      <w:tr w:rsidR="001E4CDE" w:rsidRPr="002D0A94" w14:paraId="032A8A87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263166B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E5FFAEF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6.4.1. До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(минут)</w:t>
            </w:r>
          </w:p>
        </w:tc>
      </w:tr>
      <w:tr w:rsidR="001E4CDE" w:rsidRPr="002D0A94" w14:paraId="31AA8770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2111F82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F27620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6.4.2. От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(минут)</w:t>
            </w:r>
          </w:p>
        </w:tc>
      </w:tr>
      <w:tr w:rsidR="001E4CDE" w:rsidRPr="002D0A94" w14:paraId="23185FD3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61A970C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5218C82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6.5. Указать, знает ли участник о возможности арендовать апартаменты на территории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».</w:t>
            </w:r>
          </w:p>
        </w:tc>
      </w:tr>
      <w:tr w:rsidR="001E4CDE" w:rsidRPr="002D0A94" w14:paraId="21486180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920DA38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609BDD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6.6. Указать, планирует ли участник (или, по информации участника, работники участника) арендовать апартаменты на территории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».</w:t>
            </w:r>
          </w:p>
        </w:tc>
      </w:tr>
      <w:tr w:rsidR="001E4CDE" w:rsidRPr="002D0A94" w14:paraId="0ABC50A5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0D13AD9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5CB7E63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6.6.1. Если участник (или, по информации участника, работники участника) не планируют арендовать апартаменты на территории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</w:t>
            </w:r>
          </w:p>
        </w:tc>
      </w:tr>
      <w:tr w:rsidR="001E4CDE" w:rsidRPr="002D0A94" w14:paraId="24D31421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56E71A7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0AF7D9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6.7. Указать, какие критерии для участника наиболее важны при принятии решения об аренде апартаментов на территории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(выбрать до трех вариантов ответа).</w:t>
            </w:r>
          </w:p>
        </w:tc>
      </w:tr>
      <w:tr w:rsidR="001E4CDE" w:rsidRPr="002D0A94" w14:paraId="3F0FECF5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0B7F6BA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C811503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6.8.1. Апартаменты площадью 43-60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кв.м</w:t>
            </w:r>
            <w:proofErr w:type="spellEnd"/>
          </w:p>
        </w:tc>
      </w:tr>
      <w:tr w:rsidR="001E4CDE" w:rsidRPr="002D0A94" w14:paraId="1BA8BE9D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10236D0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FDB22A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6.8.2. Апартаменты площадью 200-230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кв.м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:</w:t>
            </w:r>
          </w:p>
        </w:tc>
      </w:tr>
      <w:tr w:rsidR="001E4CDE" w:rsidRPr="002D0A94" w14:paraId="4A4AE27B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3A56035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A689C8E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7.1. Удовлетворенность взаимодействием с Фондом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</w:t>
            </w:r>
          </w:p>
        </w:tc>
      </w:tr>
      <w:tr w:rsidR="001E4CDE" w:rsidRPr="002D0A94" w14:paraId="45BB6FB5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5DF5BEE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4D68BBB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7.1. Удовлетворенность взаимодействием с Фондом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(Комментарий)</w:t>
            </w:r>
          </w:p>
        </w:tc>
      </w:tr>
      <w:tr w:rsidR="001E4CDE" w:rsidRPr="002D0A94" w14:paraId="6371934A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2B94660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8CD9FA0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7.2. Удовлетворенность услугами ООО «Технопарк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</w:t>
            </w:r>
          </w:p>
        </w:tc>
      </w:tr>
      <w:tr w:rsidR="001E4CDE" w:rsidRPr="002D0A94" w14:paraId="654FCC7D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72C79BE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0472B2B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7.2. Удовлетворенность услугами ООО «Технопарк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(Комментарий)</w:t>
            </w:r>
          </w:p>
        </w:tc>
      </w:tr>
      <w:tr w:rsidR="001E4CDE" w:rsidRPr="002D0A94" w14:paraId="5FEDAECC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164B645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FB14D42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7.3. Удовлетворенность услугами ООО «Центр интеллектуальной собственности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</w:t>
            </w:r>
          </w:p>
        </w:tc>
      </w:tr>
      <w:tr w:rsidR="001E4CDE" w:rsidRPr="002D0A94" w14:paraId="06028FFD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C57AF70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AF221AD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7.3. Удовлетворенность услугами ООО «Центр интеллектуальной собственности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(Комментарий)</w:t>
            </w:r>
          </w:p>
        </w:tc>
      </w:tr>
      <w:tr w:rsidR="001E4CDE" w:rsidRPr="002D0A94" w14:paraId="437C6221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B5AA1D9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EFFB981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7.4. Удовлетворенность услугами ООО «Таможенно-финансовая компания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</w:t>
            </w:r>
          </w:p>
        </w:tc>
      </w:tr>
      <w:tr w:rsidR="001E4CDE" w:rsidRPr="002D0A94" w14:paraId="2D9939DC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5CD64C8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3A00981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7.4. Удовлетворенность услугами ООО «Таможенно-финансовая компания инновационного центра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(Комментарий)</w:t>
            </w:r>
          </w:p>
        </w:tc>
      </w:tr>
      <w:tr w:rsidR="001E4CDE" w:rsidRPr="002D0A94" w14:paraId="77CB4194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A4D75E6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8B0F59C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7.5. Указать считает ли участник инновационный центр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местом, благоприятным для ведения бизнеса и исследовательской деятельности.</w:t>
            </w:r>
          </w:p>
        </w:tc>
      </w:tr>
      <w:tr w:rsidR="001E4CDE" w:rsidRPr="002D0A94" w14:paraId="2FC4FD74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B9FB7C9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95A7EF3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7.5. Указать считает ли участник инновационный центр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местом, благоприятным для ведения бизнеса и исследовательской деятельности. (Комментарий)</w:t>
            </w:r>
          </w:p>
        </w:tc>
      </w:tr>
      <w:tr w:rsidR="001E4CDE" w:rsidRPr="002D0A94" w14:paraId="4646EBEB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33C286D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5E7BCE9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7.6. Указать, имеются ли известные участнику инновационные проекты, прикладные исследования, направления исследовательской деятельности других участников, в которые участник при определенных условиях готов был бы вкладывать собственные средства.</w:t>
            </w:r>
          </w:p>
        </w:tc>
      </w:tr>
      <w:tr w:rsidR="001E4CDE" w:rsidRPr="002D0A94" w14:paraId="572C8B12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9D575D5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D162F96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7.6. Указать, имеются ли известные участнику инновационные проекты, прикладные исследования, направления исследовательской деятельности других участников, в которые участник при определенных условиях готов был бы вкладывать собственные средства. (Комментарий)</w:t>
            </w:r>
          </w:p>
        </w:tc>
      </w:tr>
      <w:tr w:rsidR="001E4CDE" w:rsidRPr="002D0A94" w14:paraId="070618FC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2E01BDC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A99BD75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7.7. Указать, готов ли участник рекомендовать инновационный центр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в качестве подходящего места для ведения бизнеса и исследовательской деятельности</w:t>
            </w:r>
          </w:p>
        </w:tc>
      </w:tr>
      <w:tr w:rsidR="001E4CDE" w:rsidRPr="002D0A94" w14:paraId="03F1393A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FF9291B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AAB511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7.7. Указать готов ли участник проекта рекомендовать инновационный центр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в качестве подходящего места для ведения бизнеса и исследовательской деятельности. (Комментарий)</w:t>
            </w:r>
          </w:p>
        </w:tc>
      </w:tr>
      <w:tr w:rsidR="001E4CDE" w:rsidRPr="002D0A94" w14:paraId="4A1A3FF3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82D16B3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4CCA672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7.8. Указать, что по мнению участника требуется реализовать, чтобы инновационный центр «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» стал местом, комфортным для проживания?</w:t>
            </w:r>
          </w:p>
        </w:tc>
      </w:tr>
      <w:tr w:rsidR="001E4CDE" w:rsidRPr="002D0A94" w14:paraId="47D97D3E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C1433A1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E0D85F9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7.9. Какими сервисами и услугами вы планируете пользоваться на территории инновационного центра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?</w:t>
            </w:r>
          </w:p>
        </w:tc>
      </w:tr>
      <w:tr w:rsidR="001E4CDE" w:rsidRPr="002D0A94" w14:paraId="2B24296F" w14:textId="77777777" w:rsidTr="00F70E30">
        <w:trPr>
          <w:trHeight w:val="20"/>
        </w:trPr>
        <w:tc>
          <w:tcPr>
            <w:tcW w:w="11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7DA6A0EA" w14:textId="77777777" w:rsidR="001E4CDE" w:rsidRPr="001E4CDE" w:rsidRDefault="001E4CDE" w:rsidP="00F70E30">
            <w:pPr>
              <w:pStyle w:val="aff3"/>
              <w:numPr>
                <w:ilvl w:val="0"/>
                <w:numId w:val="30"/>
              </w:numPr>
              <w:spacing w:before="0" w:after="0"/>
              <w:ind w:left="0" w:firstLine="0"/>
              <w:rPr>
                <w:rFonts w:ascii="Arial" w:hAnsi="Arial" w:cs="Arial"/>
                <w:color w:val="000000"/>
                <w:sz w:val="20"/>
                <w:lang w:eastAsia="ru-RU"/>
              </w:rPr>
            </w:pPr>
          </w:p>
        </w:tc>
        <w:tc>
          <w:tcPr>
            <w:tcW w:w="8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7838B3" w14:textId="77777777" w:rsidR="001E4CDE" w:rsidRPr="00F70E30" w:rsidRDefault="001E4CDE" w:rsidP="00F70E30">
            <w:pPr>
              <w:spacing w:before="0" w:after="0"/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</w:pPr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 xml:space="preserve">7.9. Какими сервисами и услугами вы планируете пользоваться на территории инновационного центра </w:t>
            </w:r>
            <w:proofErr w:type="spellStart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Сколково</w:t>
            </w:r>
            <w:proofErr w:type="spellEnd"/>
            <w:r w:rsidRPr="00F70E30">
              <w:rPr>
                <w:rFonts w:ascii="Tahoma" w:hAnsi="Tahoma"/>
                <w:color w:val="000000"/>
                <w:sz w:val="18"/>
                <w:szCs w:val="18"/>
                <w:lang w:eastAsia="ru-RU"/>
              </w:rPr>
              <w:t>? (Комментарий)</w:t>
            </w:r>
          </w:p>
        </w:tc>
      </w:tr>
    </w:tbl>
    <w:p w14:paraId="25564B49" w14:textId="77777777" w:rsidR="00973813" w:rsidRDefault="00973813" w:rsidP="0036215E">
      <w:pPr>
        <w:spacing w:before="0" w:after="160" w:line="259" w:lineRule="auto"/>
        <w:jc w:val="left"/>
      </w:pPr>
    </w:p>
    <w:p w14:paraId="7A92FFB1" w14:textId="77777777" w:rsidR="00973813" w:rsidRDefault="00973813">
      <w:pPr>
        <w:spacing w:before="0" w:after="160" w:line="259" w:lineRule="auto"/>
        <w:jc w:val="left"/>
        <w:sectPr w:rsidR="00973813" w:rsidSect="00421037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14:paraId="746810C6" w14:textId="77777777" w:rsidR="00995367" w:rsidRPr="00F70E30" w:rsidRDefault="00973813" w:rsidP="00F70E30">
      <w:pPr>
        <w:pStyle w:val="1"/>
        <w:numPr>
          <w:ilvl w:val="0"/>
          <w:numId w:val="0"/>
        </w:numPr>
        <w:ind w:left="432" w:hanging="432"/>
        <w:rPr>
          <w:color w:val="44546A" w:themeColor="text2"/>
        </w:rPr>
      </w:pPr>
      <w:bookmarkStart w:id="69" w:name="_Toc489271396"/>
      <w:r w:rsidRPr="00F70E30">
        <w:rPr>
          <w:color w:val="44546A" w:themeColor="text2"/>
        </w:rPr>
        <w:lastRenderedPageBreak/>
        <w:t xml:space="preserve">Приложение 2. </w:t>
      </w:r>
      <w:r w:rsidR="004975DF" w:rsidRPr="00F70E30">
        <w:rPr>
          <w:color w:val="44546A" w:themeColor="text2"/>
        </w:rPr>
        <w:t>Финансовые показатели</w:t>
      </w:r>
      <w:bookmarkEnd w:id="69"/>
    </w:p>
    <w:p w14:paraId="57587649" w14:textId="77777777" w:rsidR="00973813" w:rsidRPr="00A16542" w:rsidRDefault="004975DF" w:rsidP="00973813">
      <w:r>
        <w:t xml:space="preserve">      </w:t>
      </w:r>
    </w:p>
    <w:tbl>
      <w:tblPr>
        <w:tblStyle w:val="aff9"/>
        <w:tblW w:w="9889" w:type="dxa"/>
        <w:tblLayout w:type="fixed"/>
        <w:tblLook w:val="04A0" w:firstRow="1" w:lastRow="0" w:firstColumn="1" w:lastColumn="0" w:noHBand="0" w:noVBand="1"/>
      </w:tblPr>
      <w:tblGrid>
        <w:gridCol w:w="534"/>
        <w:gridCol w:w="1417"/>
        <w:gridCol w:w="3686"/>
        <w:gridCol w:w="4252"/>
      </w:tblGrid>
      <w:tr w:rsidR="00973813" w14:paraId="2E072D05" w14:textId="77777777" w:rsidTr="00DC3550">
        <w:tc>
          <w:tcPr>
            <w:tcW w:w="534" w:type="dxa"/>
          </w:tcPr>
          <w:p w14:paraId="77BEC02F" w14:textId="77777777" w:rsidR="00973813" w:rsidRDefault="00973813" w:rsidP="00DC3550">
            <w:pPr>
              <w:jc w:val="center"/>
            </w:pPr>
            <w:r>
              <w:t>№</w:t>
            </w:r>
          </w:p>
        </w:tc>
        <w:tc>
          <w:tcPr>
            <w:tcW w:w="1417" w:type="dxa"/>
          </w:tcPr>
          <w:p w14:paraId="6BDFB9F7" w14:textId="77777777" w:rsidR="00973813" w:rsidRDefault="00973813" w:rsidP="00DC3550">
            <w:pPr>
              <w:jc w:val="center"/>
            </w:pPr>
            <w:r>
              <w:t>Место размещения</w:t>
            </w:r>
          </w:p>
        </w:tc>
        <w:tc>
          <w:tcPr>
            <w:tcW w:w="3686" w:type="dxa"/>
          </w:tcPr>
          <w:p w14:paraId="00EE3258" w14:textId="77777777" w:rsidR="00973813" w:rsidRDefault="00973813" w:rsidP="00DC3550">
            <w:pPr>
              <w:jc w:val="center"/>
            </w:pPr>
            <w:r>
              <w:t>Наименование поля</w:t>
            </w:r>
          </w:p>
        </w:tc>
        <w:tc>
          <w:tcPr>
            <w:tcW w:w="4252" w:type="dxa"/>
          </w:tcPr>
          <w:p w14:paraId="4D0E05F4" w14:textId="77777777" w:rsidR="00973813" w:rsidRDefault="00973813" w:rsidP="00DC3550">
            <w:pPr>
              <w:ind w:firstLine="708"/>
            </w:pPr>
            <w:r>
              <w:t xml:space="preserve">          Описание</w:t>
            </w:r>
          </w:p>
        </w:tc>
      </w:tr>
      <w:tr w:rsidR="00973813" w14:paraId="535EA063" w14:textId="77777777" w:rsidTr="00DC3550">
        <w:tc>
          <w:tcPr>
            <w:tcW w:w="534" w:type="dxa"/>
          </w:tcPr>
          <w:p w14:paraId="6456F3C7" w14:textId="77777777" w:rsidR="00973813" w:rsidRDefault="00973813" w:rsidP="00DC3550">
            <w:pPr>
              <w:jc w:val="center"/>
            </w:pPr>
            <w:r>
              <w:t>1</w:t>
            </w:r>
          </w:p>
        </w:tc>
        <w:tc>
          <w:tcPr>
            <w:tcW w:w="1417" w:type="dxa"/>
          </w:tcPr>
          <w:p w14:paraId="76D306C3" w14:textId="77777777" w:rsidR="00973813" w:rsidRDefault="00973813" w:rsidP="00F70E30">
            <w:r>
              <w:t>Шапка Раздел 1</w:t>
            </w:r>
          </w:p>
        </w:tc>
        <w:tc>
          <w:tcPr>
            <w:tcW w:w="3686" w:type="dxa"/>
          </w:tcPr>
          <w:p w14:paraId="18B74F25" w14:textId="77777777" w:rsidR="00973813" w:rsidRDefault="00973813">
            <w:r>
              <w:t>Направление расходов</w:t>
            </w:r>
          </w:p>
        </w:tc>
        <w:tc>
          <w:tcPr>
            <w:tcW w:w="4252" w:type="dxa"/>
          </w:tcPr>
          <w:p w14:paraId="4B63EBEC" w14:textId="77777777" w:rsidR="00973813" w:rsidRDefault="00973813">
            <w:r w:rsidRPr="006B6677">
              <w:t>Направление расходов в соответствии с целями</w:t>
            </w:r>
          </w:p>
        </w:tc>
      </w:tr>
      <w:tr w:rsidR="00973813" w14:paraId="39BF8BD7" w14:textId="77777777" w:rsidTr="00DC3550">
        <w:tc>
          <w:tcPr>
            <w:tcW w:w="534" w:type="dxa"/>
          </w:tcPr>
          <w:p w14:paraId="703BE621" w14:textId="77777777" w:rsidR="00973813" w:rsidRDefault="00973813" w:rsidP="00DC3550">
            <w:pPr>
              <w:jc w:val="center"/>
            </w:pPr>
            <w:r>
              <w:t>2</w:t>
            </w:r>
          </w:p>
        </w:tc>
        <w:tc>
          <w:tcPr>
            <w:tcW w:w="1417" w:type="dxa"/>
          </w:tcPr>
          <w:p w14:paraId="44F87CF8" w14:textId="77777777" w:rsidR="00973813" w:rsidRDefault="00973813" w:rsidP="00F70E30">
            <w:r>
              <w:t>Шапка Раздел 1</w:t>
            </w:r>
          </w:p>
        </w:tc>
        <w:tc>
          <w:tcPr>
            <w:tcW w:w="3686" w:type="dxa"/>
          </w:tcPr>
          <w:p w14:paraId="0BDF0F0A" w14:textId="77777777" w:rsidR="00973813" w:rsidRPr="00EC2F02" w:rsidRDefault="00973813">
            <w:pPr>
              <w:rPr>
                <w:color w:val="FF0000"/>
              </w:rPr>
            </w:pPr>
            <w:r>
              <w:t>Факт</w:t>
            </w:r>
          </w:p>
        </w:tc>
        <w:tc>
          <w:tcPr>
            <w:tcW w:w="4252" w:type="dxa"/>
          </w:tcPr>
          <w:p w14:paraId="0750970D" w14:textId="77777777" w:rsidR="00973813" w:rsidRDefault="00973813">
            <w:r>
              <w:t>Сумма фактических данных из 1С из БДДС за период</w:t>
            </w:r>
          </w:p>
        </w:tc>
      </w:tr>
      <w:tr w:rsidR="00973813" w14:paraId="7181AC28" w14:textId="77777777" w:rsidTr="00DC3550">
        <w:tc>
          <w:tcPr>
            <w:tcW w:w="534" w:type="dxa"/>
          </w:tcPr>
          <w:p w14:paraId="046480D7" w14:textId="77777777" w:rsidR="00973813" w:rsidRDefault="00973813" w:rsidP="00DC3550">
            <w:pPr>
              <w:jc w:val="center"/>
            </w:pPr>
            <w:r>
              <w:t>3</w:t>
            </w:r>
          </w:p>
        </w:tc>
        <w:tc>
          <w:tcPr>
            <w:tcW w:w="1417" w:type="dxa"/>
          </w:tcPr>
          <w:p w14:paraId="1EAF6165" w14:textId="77777777" w:rsidR="00973813" w:rsidRDefault="00973813" w:rsidP="00F70E30">
            <w:r>
              <w:t>Шапка Раздел 1</w:t>
            </w:r>
          </w:p>
        </w:tc>
        <w:tc>
          <w:tcPr>
            <w:tcW w:w="3686" w:type="dxa"/>
          </w:tcPr>
          <w:p w14:paraId="49381664" w14:textId="77777777" w:rsidR="00973813" w:rsidRDefault="00973813">
            <w:r>
              <w:t>Дополнительно:</w:t>
            </w:r>
          </w:p>
          <w:p w14:paraId="07BFC4BC" w14:textId="77777777" w:rsidR="00973813" w:rsidRDefault="00973813">
            <w:r>
              <w:t>Факт расходов из возвратов за период.</w:t>
            </w:r>
          </w:p>
        </w:tc>
        <w:tc>
          <w:tcPr>
            <w:tcW w:w="4252" w:type="dxa"/>
          </w:tcPr>
          <w:p w14:paraId="62EB21EF" w14:textId="77777777" w:rsidR="00973813" w:rsidRDefault="00973813">
            <w:r>
              <w:t>Сумма фактических данных из 1С из БДДС за период – расходы, произведенные в соответствующем периоде из возвратов в этом периоде и ранее</w:t>
            </w:r>
          </w:p>
        </w:tc>
      </w:tr>
      <w:tr w:rsidR="00973813" w14:paraId="47A713EC" w14:textId="77777777" w:rsidTr="00DC3550">
        <w:tc>
          <w:tcPr>
            <w:tcW w:w="534" w:type="dxa"/>
          </w:tcPr>
          <w:p w14:paraId="16B66EAC" w14:textId="77777777" w:rsidR="00973813" w:rsidRDefault="00973813" w:rsidP="00DC3550">
            <w:pPr>
              <w:jc w:val="center"/>
            </w:pPr>
            <w:r>
              <w:t>4</w:t>
            </w:r>
          </w:p>
        </w:tc>
        <w:tc>
          <w:tcPr>
            <w:tcW w:w="1417" w:type="dxa"/>
          </w:tcPr>
          <w:p w14:paraId="6FC084F0" w14:textId="77777777" w:rsidR="00973813" w:rsidRDefault="00973813" w:rsidP="00F70E30">
            <w:r>
              <w:t>Шапка Раздел 1</w:t>
            </w:r>
          </w:p>
        </w:tc>
        <w:tc>
          <w:tcPr>
            <w:tcW w:w="3686" w:type="dxa"/>
          </w:tcPr>
          <w:p w14:paraId="47B8DDD4" w14:textId="77777777" w:rsidR="00973813" w:rsidRDefault="00973813">
            <w:r w:rsidRPr="00736816">
              <w:t xml:space="preserve">Факт </w:t>
            </w:r>
            <w:r>
              <w:t>за период</w:t>
            </w:r>
            <w:r w:rsidRPr="002169E3">
              <w:t xml:space="preserve"> без расходов из возвратов </w:t>
            </w:r>
            <w:r>
              <w:t>за тот же период.</w:t>
            </w:r>
          </w:p>
        </w:tc>
        <w:tc>
          <w:tcPr>
            <w:tcW w:w="4252" w:type="dxa"/>
          </w:tcPr>
          <w:p w14:paraId="1A22E48F" w14:textId="77777777" w:rsidR="00973813" w:rsidRDefault="00973813">
            <w:r>
              <w:t>Разница Факта и Факта расходов из возвратов</w:t>
            </w:r>
          </w:p>
        </w:tc>
      </w:tr>
      <w:tr w:rsidR="00973813" w14:paraId="66D395D6" w14:textId="77777777" w:rsidTr="00DC3550">
        <w:tc>
          <w:tcPr>
            <w:tcW w:w="534" w:type="dxa"/>
          </w:tcPr>
          <w:p w14:paraId="6FB413A2" w14:textId="77777777" w:rsidR="00973813" w:rsidRDefault="00973813" w:rsidP="00DC3550">
            <w:pPr>
              <w:jc w:val="center"/>
            </w:pPr>
            <w:r>
              <w:t>5</w:t>
            </w:r>
          </w:p>
        </w:tc>
        <w:tc>
          <w:tcPr>
            <w:tcW w:w="1417" w:type="dxa"/>
          </w:tcPr>
          <w:p w14:paraId="6A6211F4" w14:textId="77777777" w:rsidR="00973813" w:rsidRDefault="00973813" w:rsidP="00F70E30">
            <w:r>
              <w:t>Шапка Раздел 1</w:t>
            </w:r>
          </w:p>
        </w:tc>
        <w:tc>
          <w:tcPr>
            <w:tcW w:w="3686" w:type="dxa"/>
          </w:tcPr>
          <w:p w14:paraId="4F57B141" w14:textId="77777777" w:rsidR="00973813" w:rsidRDefault="00973813">
            <w:r>
              <w:t xml:space="preserve">Бюджет, </w:t>
            </w:r>
            <w:r w:rsidRPr="002169E3">
              <w:t>утвержденный на СФ</w:t>
            </w:r>
          </w:p>
        </w:tc>
        <w:tc>
          <w:tcPr>
            <w:tcW w:w="4252" w:type="dxa"/>
          </w:tcPr>
          <w:p w14:paraId="7237EEDD" w14:textId="77777777" w:rsidR="00973813" w:rsidRDefault="00973813">
            <w:r>
              <w:t>Бюджетные данные за год, утвержденные на Совете Фонда</w:t>
            </w:r>
          </w:p>
        </w:tc>
      </w:tr>
      <w:tr w:rsidR="00973813" w14:paraId="380FC46A" w14:textId="77777777" w:rsidTr="00DC3550">
        <w:tc>
          <w:tcPr>
            <w:tcW w:w="534" w:type="dxa"/>
          </w:tcPr>
          <w:p w14:paraId="5E280ED4" w14:textId="77777777" w:rsidR="00973813" w:rsidRDefault="00973813" w:rsidP="00DC3550">
            <w:pPr>
              <w:jc w:val="center"/>
            </w:pPr>
            <w:r>
              <w:t>6</w:t>
            </w:r>
          </w:p>
        </w:tc>
        <w:tc>
          <w:tcPr>
            <w:tcW w:w="1417" w:type="dxa"/>
          </w:tcPr>
          <w:p w14:paraId="41CDBDEC" w14:textId="77777777" w:rsidR="00973813" w:rsidRDefault="00973813" w:rsidP="00F70E30">
            <w:r>
              <w:t>Шапка Раздел 1</w:t>
            </w:r>
          </w:p>
        </w:tc>
        <w:tc>
          <w:tcPr>
            <w:tcW w:w="3686" w:type="dxa"/>
          </w:tcPr>
          <w:p w14:paraId="0CFBD796" w14:textId="77777777" w:rsidR="00973813" w:rsidRDefault="00973813">
            <w:r>
              <w:t>Бюджет текущий</w:t>
            </w:r>
          </w:p>
        </w:tc>
        <w:tc>
          <w:tcPr>
            <w:tcW w:w="4252" w:type="dxa"/>
          </w:tcPr>
          <w:p w14:paraId="348A4898" w14:textId="77777777" w:rsidR="00973813" w:rsidRDefault="00973813">
            <w:r>
              <w:t>Бюджетные данные за год с учетом переноса</w:t>
            </w:r>
          </w:p>
        </w:tc>
      </w:tr>
      <w:tr w:rsidR="00973813" w14:paraId="4A0DE7B1" w14:textId="77777777" w:rsidTr="00DC3550">
        <w:tc>
          <w:tcPr>
            <w:tcW w:w="534" w:type="dxa"/>
          </w:tcPr>
          <w:p w14:paraId="4FEEDE23" w14:textId="77777777" w:rsidR="00973813" w:rsidRDefault="00973813" w:rsidP="00DC3550">
            <w:pPr>
              <w:jc w:val="center"/>
            </w:pPr>
            <w:r>
              <w:t>7</w:t>
            </w:r>
          </w:p>
        </w:tc>
        <w:tc>
          <w:tcPr>
            <w:tcW w:w="1417" w:type="dxa"/>
          </w:tcPr>
          <w:p w14:paraId="19CCD76F" w14:textId="77777777" w:rsidR="00973813" w:rsidRDefault="00973813" w:rsidP="00F70E30">
            <w:r>
              <w:t>Шапка Раздел 1</w:t>
            </w:r>
          </w:p>
        </w:tc>
        <w:tc>
          <w:tcPr>
            <w:tcW w:w="3686" w:type="dxa"/>
          </w:tcPr>
          <w:p w14:paraId="62717452" w14:textId="77777777" w:rsidR="00973813" w:rsidRPr="002818C1" w:rsidRDefault="00973813">
            <w:pPr>
              <w:rPr>
                <w:lang w:val="en-US"/>
              </w:rPr>
            </w:pPr>
            <w:r>
              <w:t>Исполнение бюджета</w:t>
            </w:r>
          </w:p>
        </w:tc>
        <w:tc>
          <w:tcPr>
            <w:tcW w:w="4252" w:type="dxa"/>
          </w:tcPr>
          <w:p w14:paraId="35885411" w14:textId="77777777" w:rsidR="00973813" w:rsidRDefault="00973813">
            <w:r>
              <w:rPr>
                <w:color w:val="000000" w:themeColor="text1"/>
              </w:rPr>
              <w:t>Отношение накопленного Факта к текущему бюджету</w:t>
            </w:r>
          </w:p>
        </w:tc>
      </w:tr>
      <w:tr w:rsidR="00973813" w14:paraId="726E709B" w14:textId="77777777" w:rsidTr="00DC3550">
        <w:tc>
          <w:tcPr>
            <w:tcW w:w="534" w:type="dxa"/>
          </w:tcPr>
          <w:p w14:paraId="127E5123" w14:textId="77777777" w:rsidR="00973813" w:rsidRPr="004E032B" w:rsidRDefault="00973813" w:rsidP="00DC3550">
            <w:pPr>
              <w:jc w:val="center"/>
            </w:pPr>
            <w:r w:rsidRPr="004E032B">
              <w:t>8</w:t>
            </w:r>
          </w:p>
        </w:tc>
        <w:tc>
          <w:tcPr>
            <w:tcW w:w="1417" w:type="dxa"/>
          </w:tcPr>
          <w:p w14:paraId="12FB6B68" w14:textId="77777777" w:rsidR="00973813" w:rsidRPr="004E032B" w:rsidRDefault="00973813" w:rsidP="00F70E30">
            <w:r w:rsidRPr="004E032B">
              <w:t>Шапка Раздел 2</w:t>
            </w:r>
          </w:p>
        </w:tc>
        <w:tc>
          <w:tcPr>
            <w:tcW w:w="3686" w:type="dxa"/>
          </w:tcPr>
          <w:p w14:paraId="52543764" w14:textId="77777777" w:rsidR="00973813" w:rsidRPr="004E032B" w:rsidRDefault="00973813">
            <w:pPr>
              <w:rPr>
                <w:lang w:val="en-US"/>
              </w:rPr>
            </w:pPr>
            <w:r w:rsidRPr="004E032B">
              <w:t>Источники финансирования</w:t>
            </w:r>
          </w:p>
        </w:tc>
        <w:tc>
          <w:tcPr>
            <w:tcW w:w="4252" w:type="dxa"/>
          </w:tcPr>
          <w:p w14:paraId="03DDE387" w14:textId="77777777" w:rsidR="00973813" w:rsidRDefault="00973813">
            <w:r w:rsidRPr="004E032B">
              <w:rPr>
                <w:color w:val="000000" w:themeColor="text1"/>
              </w:rPr>
              <w:t>Источники финансирования</w:t>
            </w:r>
            <w:r>
              <w:t xml:space="preserve"> </w:t>
            </w:r>
          </w:p>
        </w:tc>
      </w:tr>
      <w:tr w:rsidR="00973813" w14:paraId="073AEBB2" w14:textId="77777777" w:rsidTr="00DC3550">
        <w:tc>
          <w:tcPr>
            <w:tcW w:w="534" w:type="dxa"/>
          </w:tcPr>
          <w:p w14:paraId="11E2DDDA" w14:textId="77777777" w:rsidR="00973813" w:rsidRDefault="00973813" w:rsidP="00DC3550">
            <w:pPr>
              <w:jc w:val="center"/>
            </w:pPr>
            <w:r>
              <w:lastRenderedPageBreak/>
              <w:t>9</w:t>
            </w:r>
          </w:p>
        </w:tc>
        <w:tc>
          <w:tcPr>
            <w:tcW w:w="1417" w:type="dxa"/>
          </w:tcPr>
          <w:p w14:paraId="4765AB44" w14:textId="77777777" w:rsidR="00973813" w:rsidRDefault="00973813" w:rsidP="00F70E30">
            <w:r w:rsidRPr="00A6605F">
              <w:t>Шапка Раздел 2</w:t>
            </w:r>
          </w:p>
        </w:tc>
        <w:tc>
          <w:tcPr>
            <w:tcW w:w="3686" w:type="dxa"/>
          </w:tcPr>
          <w:p w14:paraId="22683CF3" w14:textId="77777777" w:rsidR="00973813" w:rsidRPr="00EC2F02" w:rsidRDefault="00973813">
            <w:pPr>
              <w:rPr>
                <w:color w:val="FF0000"/>
              </w:rPr>
            </w:pPr>
            <w:r>
              <w:t>Факт</w:t>
            </w:r>
          </w:p>
        </w:tc>
        <w:tc>
          <w:tcPr>
            <w:tcW w:w="4252" w:type="dxa"/>
          </w:tcPr>
          <w:p w14:paraId="13F709AD" w14:textId="77777777" w:rsidR="00973813" w:rsidRDefault="00973813">
            <w:r>
              <w:t>Сумма фактических данных из 1С из БДДС за период</w:t>
            </w:r>
          </w:p>
        </w:tc>
      </w:tr>
      <w:tr w:rsidR="00973813" w14:paraId="67880AA0" w14:textId="77777777" w:rsidTr="00DC3550">
        <w:tc>
          <w:tcPr>
            <w:tcW w:w="534" w:type="dxa"/>
          </w:tcPr>
          <w:p w14:paraId="7A70C7D4" w14:textId="77777777" w:rsidR="00973813" w:rsidRDefault="00973813" w:rsidP="00DC3550">
            <w:pPr>
              <w:jc w:val="center"/>
            </w:pPr>
            <w:r>
              <w:t>10</w:t>
            </w:r>
          </w:p>
        </w:tc>
        <w:tc>
          <w:tcPr>
            <w:tcW w:w="1417" w:type="dxa"/>
          </w:tcPr>
          <w:p w14:paraId="53AF0ABF" w14:textId="77777777" w:rsidR="00973813" w:rsidRDefault="00973813" w:rsidP="00F70E30">
            <w:r w:rsidRPr="00A6605F">
              <w:t>Шапка Раздел 2</w:t>
            </w:r>
          </w:p>
        </w:tc>
        <w:tc>
          <w:tcPr>
            <w:tcW w:w="3686" w:type="dxa"/>
          </w:tcPr>
          <w:p w14:paraId="7D3C2F9A" w14:textId="77777777" w:rsidR="00973813" w:rsidRDefault="00973813">
            <w:r>
              <w:t>Дополнительно:</w:t>
            </w:r>
          </w:p>
          <w:p w14:paraId="08FB2E92" w14:textId="77777777" w:rsidR="00973813" w:rsidRDefault="00973813">
            <w:r>
              <w:t>Факт расходов из возвратов за период.</w:t>
            </w:r>
          </w:p>
        </w:tc>
        <w:tc>
          <w:tcPr>
            <w:tcW w:w="4252" w:type="dxa"/>
          </w:tcPr>
          <w:p w14:paraId="273641D3" w14:textId="77777777" w:rsidR="00973813" w:rsidRDefault="00973813">
            <w:r>
              <w:t>Сумма фактических данных из 1С из БДДС за период – расходы, произведенные в соответствующем периоде из возвратов в этом периоде и ранее</w:t>
            </w:r>
          </w:p>
        </w:tc>
      </w:tr>
      <w:tr w:rsidR="00973813" w14:paraId="3DD87D5F" w14:textId="77777777" w:rsidTr="00DC3550">
        <w:tc>
          <w:tcPr>
            <w:tcW w:w="534" w:type="dxa"/>
          </w:tcPr>
          <w:p w14:paraId="690C8732" w14:textId="77777777" w:rsidR="00973813" w:rsidRDefault="00973813" w:rsidP="00DC3550">
            <w:pPr>
              <w:jc w:val="center"/>
            </w:pPr>
            <w:r>
              <w:t>11</w:t>
            </w:r>
          </w:p>
        </w:tc>
        <w:tc>
          <w:tcPr>
            <w:tcW w:w="1417" w:type="dxa"/>
          </w:tcPr>
          <w:p w14:paraId="20AB78A9" w14:textId="77777777" w:rsidR="00973813" w:rsidRDefault="00973813" w:rsidP="00F70E30">
            <w:r>
              <w:t>Шапка Раздел 2</w:t>
            </w:r>
          </w:p>
        </w:tc>
        <w:tc>
          <w:tcPr>
            <w:tcW w:w="3686" w:type="dxa"/>
          </w:tcPr>
          <w:p w14:paraId="6D40A9A8" w14:textId="77777777" w:rsidR="00973813" w:rsidRDefault="00973813">
            <w:r w:rsidRPr="00736816">
              <w:t xml:space="preserve">Факт </w:t>
            </w:r>
            <w:r>
              <w:t>за период</w:t>
            </w:r>
            <w:r w:rsidRPr="002169E3">
              <w:t xml:space="preserve"> без расходов из возвратов </w:t>
            </w:r>
            <w:r>
              <w:t>за тот же период.</w:t>
            </w:r>
          </w:p>
        </w:tc>
        <w:tc>
          <w:tcPr>
            <w:tcW w:w="4252" w:type="dxa"/>
          </w:tcPr>
          <w:p w14:paraId="64B9900F" w14:textId="77777777" w:rsidR="00973813" w:rsidRDefault="00973813">
            <w:r>
              <w:t>Разница Факта и Факта расходов из возвратов</w:t>
            </w:r>
          </w:p>
        </w:tc>
      </w:tr>
      <w:tr w:rsidR="00973813" w14:paraId="3161D171" w14:textId="77777777" w:rsidTr="00DC3550">
        <w:tc>
          <w:tcPr>
            <w:tcW w:w="534" w:type="dxa"/>
          </w:tcPr>
          <w:p w14:paraId="354E6AE5" w14:textId="77777777" w:rsidR="00973813" w:rsidRDefault="00973813" w:rsidP="00DC3550">
            <w:pPr>
              <w:jc w:val="center"/>
            </w:pPr>
            <w:r>
              <w:t>12</w:t>
            </w:r>
          </w:p>
        </w:tc>
        <w:tc>
          <w:tcPr>
            <w:tcW w:w="1417" w:type="dxa"/>
          </w:tcPr>
          <w:p w14:paraId="1C67B4AD" w14:textId="77777777" w:rsidR="00973813" w:rsidRDefault="00973813" w:rsidP="00F70E30">
            <w:r>
              <w:t>Шапка Раздел 2</w:t>
            </w:r>
          </w:p>
        </w:tc>
        <w:tc>
          <w:tcPr>
            <w:tcW w:w="3686" w:type="dxa"/>
          </w:tcPr>
          <w:p w14:paraId="518B1063" w14:textId="77777777" w:rsidR="00973813" w:rsidRDefault="00973813">
            <w:r>
              <w:t xml:space="preserve">Бюджет, </w:t>
            </w:r>
            <w:r w:rsidRPr="002169E3">
              <w:t>утвержденный на СФ</w:t>
            </w:r>
          </w:p>
        </w:tc>
        <w:tc>
          <w:tcPr>
            <w:tcW w:w="4252" w:type="dxa"/>
          </w:tcPr>
          <w:p w14:paraId="5F008100" w14:textId="77777777" w:rsidR="00973813" w:rsidRDefault="00973813">
            <w:r>
              <w:t>Бюджетные данные за год, утвержденные на Совете Фонда</w:t>
            </w:r>
          </w:p>
        </w:tc>
      </w:tr>
      <w:tr w:rsidR="00973813" w14:paraId="1A08E5FD" w14:textId="77777777" w:rsidTr="00DC3550">
        <w:tc>
          <w:tcPr>
            <w:tcW w:w="534" w:type="dxa"/>
          </w:tcPr>
          <w:p w14:paraId="10AC99DF" w14:textId="77777777" w:rsidR="00973813" w:rsidRDefault="00973813" w:rsidP="00DC3550">
            <w:pPr>
              <w:jc w:val="center"/>
            </w:pPr>
            <w:r>
              <w:t>13</w:t>
            </w:r>
          </w:p>
        </w:tc>
        <w:tc>
          <w:tcPr>
            <w:tcW w:w="1417" w:type="dxa"/>
          </w:tcPr>
          <w:p w14:paraId="4897ADDE" w14:textId="77777777" w:rsidR="00973813" w:rsidRDefault="00973813" w:rsidP="00F70E30">
            <w:r>
              <w:t>Шапка Раздел 2</w:t>
            </w:r>
          </w:p>
        </w:tc>
        <w:tc>
          <w:tcPr>
            <w:tcW w:w="3686" w:type="dxa"/>
          </w:tcPr>
          <w:p w14:paraId="7DF5FDC7" w14:textId="77777777" w:rsidR="00973813" w:rsidRDefault="00973813">
            <w:r>
              <w:t>Бюджет текущий</w:t>
            </w:r>
          </w:p>
        </w:tc>
        <w:tc>
          <w:tcPr>
            <w:tcW w:w="4252" w:type="dxa"/>
          </w:tcPr>
          <w:p w14:paraId="6115BD38" w14:textId="77777777" w:rsidR="00973813" w:rsidRDefault="00973813">
            <w:r>
              <w:t>Бюджетные данные за год с учетом переноса</w:t>
            </w:r>
          </w:p>
        </w:tc>
      </w:tr>
      <w:tr w:rsidR="00973813" w14:paraId="0BEE5104" w14:textId="77777777" w:rsidTr="00DC3550">
        <w:tc>
          <w:tcPr>
            <w:tcW w:w="534" w:type="dxa"/>
          </w:tcPr>
          <w:p w14:paraId="626BC9D0" w14:textId="77777777" w:rsidR="00973813" w:rsidRDefault="00973813" w:rsidP="00DC3550">
            <w:pPr>
              <w:jc w:val="center"/>
            </w:pPr>
            <w:r>
              <w:t>14</w:t>
            </w:r>
          </w:p>
        </w:tc>
        <w:tc>
          <w:tcPr>
            <w:tcW w:w="1417" w:type="dxa"/>
          </w:tcPr>
          <w:p w14:paraId="5C2A2586" w14:textId="77777777" w:rsidR="00973813" w:rsidRDefault="00973813" w:rsidP="00F70E30">
            <w:r>
              <w:t>Шапка Раздел 2</w:t>
            </w:r>
          </w:p>
        </w:tc>
        <w:tc>
          <w:tcPr>
            <w:tcW w:w="3686" w:type="dxa"/>
          </w:tcPr>
          <w:p w14:paraId="57EE7446" w14:textId="77777777" w:rsidR="00973813" w:rsidRPr="006F37B2" w:rsidRDefault="00973813">
            <w:pPr>
              <w:rPr>
                <w:lang w:val="en-US"/>
              </w:rPr>
            </w:pPr>
            <w:r>
              <w:t>Исполнение бюджета</w:t>
            </w:r>
          </w:p>
        </w:tc>
        <w:tc>
          <w:tcPr>
            <w:tcW w:w="4252" w:type="dxa"/>
          </w:tcPr>
          <w:p w14:paraId="71EF7F2A" w14:textId="77777777" w:rsidR="00973813" w:rsidRDefault="00973813">
            <w:r>
              <w:rPr>
                <w:color w:val="000000" w:themeColor="text1"/>
              </w:rPr>
              <w:t>Отношение накопленного Факта к текущему бюджету</w:t>
            </w:r>
          </w:p>
        </w:tc>
      </w:tr>
    </w:tbl>
    <w:p w14:paraId="50A6C983" w14:textId="77777777" w:rsidR="00973813" w:rsidRDefault="00973813" w:rsidP="00973813"/>
    <w:p w14:paraId="298D963C" w14:textId="77777777" w:rsidR="004975DF" w:rsidRDefault="004975DF" w:rsidP="00973813">
      <w:r>
        <w:t xml:space="preserve">Формат отчетов – источник данных для аналитических </w:t>
      </w:r>
      <w:proofErr w:type="spellStart"/>
      <w:r>
        <w:t>дашбордов</w:t>
      </w:r>
      <w:proofErr w:type="spellEnd"/>
      <w:r>
        <w:t>.</w:t>
      </w:r>
    </w:p>
    <w:p w14:paraId="37C94800" w14:textId="77777777" w:rsidR="004975DF" w:rsidRDefault="004975DF" w:rsidP="00973813"/>
    <w:p w14:paraId="3FDBF76D" w14:textId="77777777" w:rsidR="00973813" w:rsidRDefault="00973813" w:rsidP="00973813">
      <w:pPr>
        <w:rPr>
          <w:noProof/>
          <w:lang w:eastAsia="ru-RU"/>
        </w:rPr>
      </w:pPr>
      <w:r w:rsidRPr="005363B6">
        <w:rPr>
          <w:noProof/>
          <w:lang w:eastAsia="ru-RU"/>
        </w:rPr>
        <w:lastRenderedPageBreak/>
        <w:drawing>
          <wp:inline distT="0" distB="0" distL="0" distR="0" wp14:anchorId="176D8081" wp14:editId="5EE7905B">
            <wp:extent cx="8390734" cy="41433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0713" cy="4148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FD8C0" w14:textId="77777777" w:rsidR="00973813" w:rsidRDefault="00973813">
      <w:pPr>
        <w:spacing w:before="0" w:after="160" w:line="259" w:lineRule="auto"/>
        <w:jc w:val="left"/>
        <w:rPr>
          <w:noProof/>
          <w:lang w:eastAsia="ru-RU"/>
        </w:rPr>
      </w:pPr>
      <w:r>
        <w:rPr>
          <w:noProof/>
          <w:lang w:eastAsia="ru-RU"/>
        </w:rPr>
        <w:br w:type="page"/>
      </w:r>
    </w:p>
    <w:p w14:paraId="191B3AE2" w14:textId="77777777" w:rsidR="00973813" w:rsidRDefault="00973813" w:rsidP="00973813">
      <w:r w:rsidRPr="007B0F20">
        <w:rPr>
          <w:noProof/>
          <w:lang w:eastAsia="ru-RU"/>
        </w:rPr>
        <w:lastRenderedPageBreak/>
        <w:drawing>
          <wp:inline distT="0" distB="0" distL="0" distR="0" wp14:anchorId="7499D570" wp14:editId="4C9E167C">
            <wp:extent cx="8447331" cy="2947110"/>
            <wp:effectExtent l="0" t="0" r="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6401" cy="2953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EB0C4" w14:textId="77777777" w:rsidR="00973813" w:rsidRDefault="00973813">
      <w:pPr>
        <w:spacing w:before="0" w:after="160" w:line="259" w:lineRule="auto"/>
        <w:jc w:val="left"/>
      </w:pPr>
      <w:r>
        <w:br w:type="page"/>
      </w:r>
    </w:p>
    <w:p w14:paraId="7CC01FAC" w14:textId="77777777" w:rsidR="00973813" w:rsidRDefault="00973813" w:rsidP="00973813">
      <w:pPr>
        <w:ind w:left="360"/>
      </w:pPr>
      <w:r w:rsidRPr="00114DFF">
        <w:rPr>
          <w:noProof/>
          <w:lang w:eastAsia="ru-RU"/>
        </w:rPr>
        <w:lastRenderedPageBreak/>
        <w:drawing>
          <wp:inline distT="0" distB="0" distL="0" distR="0" wp14:anchorId="67D162FE" wp14:editId="66CFA335">
            <wp:extent cx="8062818" cy="3981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5895" cy="399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718C0CD5" w14:textId="77777777" w:rsidR="00973813" w:rsidRDefault="00973813" w:rsidP="00973813">
      <w:r w:rsidRPr="009F6536">
        <w:rPr>
          <w:noProof/>
          <w:lang w:eastAsia="ru-RU"/>
        </w:rPr>
        <w:lastRenderedPageBreak/>
        <w:drawing>
          <wp:inline distT="0" distB="0" distL="0" distR="0" wp14:anchorId="46B50889" wp14:editId="2A155945">
            <wp:extent cx="8506132" cy="45339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6539" cy="4539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D53141" w14:textId="77777777" w:rsidR="00973813" w:rsidRDefault="00973813">
      <w:pPr>
        <w:spacing w:before="0" w:after="160" w:line="259" w:lineRule="auto"/>
        <w:jc w:val="left"/>
      </w:pPr>
      <w:r>
        <w:br w:type="page"/>
      </w:r>
    </w:p>
    <w:p w14:paraId="21CF576B" w14:textId="77777777" w:rsidR="00973813" w:rsidRPr="007B0F20" w:rsidRDefault="00973813" w:rsidP="00973813">
      <w:r w:rsidRPr="007B0F20">
        <w:rPr>
          <w:noProof/>
          <w:lang w:eastAsia="ru-RU"/>
        </w:rPr>
        <w:lastRenderedPageBreak/>
        <w:drawing>
          <wp:inline distT="0" distB="0" distL="0" distR="0" wp14:anchorId="100E7C51" wp14:editId="16C3F782">
            <wp:extent cx="8514968" cy="3228975"/>
            <wp:effectExtent l="0" t="0" r="63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4424" cy="3243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595E51" w14:textId="77777777" w:rsidR="00973813" w:rsidRDefault="00973813">
      <w:pPr>
        <w:spacing w:before="0" w:after="160" w:line="259" w:lineRule="auto"/>
        <w:jc w:val="left"/>
      </w:pPr>
      <w:r>
        <w:br w:type="page"/>
      </w:r>
    </w:p>
    <w:p w14:paraId="418416FA" w14:textId="77777777" w:rsidR="00A072A1" w:rsidRDefault="00A072A1" w:rsidP="00A072A1">
      <w:r w:rsidRPr="000C6760">
        <w:rPr>
          <w:noProof/>
          <w:lang w:eastAsia="ru-RU"/>
        </w:rPr>
        <w:lastRenderedPageBreak/>
        <w:drawing>
          <wp:inline distT="0" distB="0" distL="0" distR="0" wp14:anchorId="76FB0606" wp14:editId="1722FF2E">
            <wp:extent cx="8983317" cy="4695825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1934" cy="4700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24E97" w14:textId="77777777" w:rsidR="00A072A1" w:rsidRDefault="00A072A1" w:rsidP="00A072A1">
      <w:r>
        <w:br w:type="page"/>
      </w:r>
    </w:p>
    <w:p w14:paraId="533D9B32" w14:textId="77777777" w:rsidR="00A072A1" w:rsidRDefault="00A072A1" w:rsidP="00A072A1">
      <w:r w:rsidRPr="000C6760">
        <w:rPr>
          <w:noProof/>
          <w:lang w:eastAsia="ru-RU"/>
        </w:rPr>
        <w:lastRenderedPageBreak/>
        <w:drawing>
          <wp:inline distT="0" distB="0" distL="0" distR="0" wp14:anchorId="34A449E0" wp14:editId="1DB2D8C4">
            <wp:extent cx="8272903" cy="6191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7257" cy="620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7D77AAAC" w14:textId="77777777" w:rsidR="00A072A1" w:rsidRDefault="00A072A1" w:rsidP="00A072A1">
      <w:r w:rsidRPr="000C6760">
        <w:rPr>
          <w:noProof/>
          <w:lang w:eastAsia="ru-RU"/>
        </w:rPr>
        <w:lastRenderedPageBreak/>
        <w:drawing>
          <wp:inline distT="0" distB="0" distL="0" distR="0" wp14:anchorId="71328821" wp14:editId="3A9D4B48">
            <wp:extent cx="8430789" cy="5391150"/>
            <wp:effectExtent l="0" t="0" r="889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7690" cy="5401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72DB7CB2" w14:textId="77777777" w:rsidR="00A072A1" w:rsidRDefault="00A072A1" w:rsidP="00A072A1">
      <w:r w:rsidRPr="000C6760">
        <w:rPr>
          <w:noProof/>
          <w:lang w:eastAsia="ru-RU"/>
        </w:rPr>
        <w:lastRenderedPageBreak/>
        <w:drawing>
          <wp:inline distT="0" distB="0" distL="0" distR="0" wp14:anchorId="3F5DD535" wp14:editId="0DC93A1C">
            <wp:extent cx="8421750" cy="60007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5489" cy="6010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BAE60" w14:textId="77777777" w:rsidR="00973813" w:rsidRDefault="00973813" w:rsidP="0036215E">
      <w:pPr>
        <w:spacing w:before="0" w:after="160" w:line="259" w:lineRule="auto"/>
        <w:jc w:val="left"/>
      </w:pPr>
    </w:p>
    <w:sectPr w:rsidR="00973813" w:rsidSect="00A072A1">
      <w:pgSz w:w="16838" w:h="11906" w:orient="landscape"/>
      <w:pgMar w:top="709" w:right="1843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C7FA9"/>
    <w:multiLevelType w:val="hybridMultilevel"/>
    <w:tmpl w:val="D3B09C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542BBA"/>
    <w:multiLevelType w:val="hybridMultilevel"/>
    <w:tmpl w:val="62B4247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1D215FF"/>
    <w:multiLevelType w:val="hybridMultilevel"/>
    <w:tmpl w:val="3D1E3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E7197F"/>
    <w:multiLevelType w:val="hybridMultilevel"/>
    <w:tmpl w:val="B22E02D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03242AF8"/>
    <w:multiLevelType w:val="hybridMultilevel"/>
    <w:tmpl w:val="5EF08A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D474B4"/>
    <w:multiLevelType w:val="hybridMultilevel"/>
    <w:tmpl w:val="ED14A4E8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5134DD1"/>
    <w:multiLevelType w:val="hybridMultilevel"/>
    <w:tmpl w:val="DD0E0E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C6471B"/>
    <w:multiLevelType w:val="hybridMultilevel"/>
    <w:tmpl w:val="2D708E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9C04A27"/>
    <w:multiLevelType w:val="hybridMultilevel"/>
    <w:tmpl w:val="0832AA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09D03045"/>
    <w:multiLevelType w:val="hybridMultilevel"/>
    <w:tmpl w:val="C84CC60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0FDE67A4"/>
    <w:multiLevelType w:val="hybridMultilevel"/>
    <w:tmpl w:val="AF328B74"/>
    <w:lvl w:ilvl="0" w:tplc="719E5A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2125FE5"/>
    <w:multiLevelType w:val="hybridMultilevel"/>
    <w:tmpl w:val="229E92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5224F8"/>
    <w:multiLevelType w:val="hybridMultilevel"/>
    <w:tmpl w:val="13A4B9CE"/>
    <w:lvl w:ilvl="0" w:tplc="0419000F">
      <w:start w:val="1"/>
      <w:numFmt w:val="decimal"/>
      <w:lvlText w:val="%1."/>
      <w:lvlJc w:val="left"/>
      <w:pPr>
        <w:ind w:left="1152" w:hanging="360"/>
      </w:pPr>
    </w:lvl>
    <w:lvl w:ilvl="1" w:tplc="041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3">
    <w:nsid w:val="221D5C81"/>
    <w:multiLevelType w:val="hybridMultilevel"/>
    <w:tmpl w:val="F676C9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4230AD"/>
    <w:multiLevelType w:val="hybridMultilevel"/>
    <w:tmpl w:val="51FA34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D657A0"/>
    <w:multiLevelType w:val="hybridMultilevel"/>
    <w:tmpl w:val="62B4247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6D02357"/>
    <w:multiLevelType w:val="hybridMultilevel"/>
    <w:tmpl w:val="F80EB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8730AE"/>
    <w:multiLevelType w:val="hybridMultilevel"/>
    <w:tmpl w:val="6FD00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D94533"/>
    <w:multiLevelType w:val="hybridMultilevel"/>
    <w:tmpl w:val="E26853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8B332D"/>
    <w:multiLevelType w:val="hybridMultilevel"/>
    <w:tmpl w:val="F676C9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CF5469"/>
    <w:multiLevelType w:val="hybridMultilevel"/>
    <w:tmpl w:val="1C8EE1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C335E80"/>
    <w:multiLevelType w:val="hybridMultilevel"/>
    <w:tmpl w:val="77928224"/>
    <w:lvl w:ilvl="0" w:tplc="8A823BE8">
      <w:start w:val="1"/>
      <w:numFmt w:val="decimal"/>
      <w:pStyle w:val="a"/>
      <w:lvlText w:val="%1."/>
      <w:lvlJc w:val="left"/>
      <w:pPr>
        <w:tabs>
          <w:tab w:val="num" w:pos="709"/>
        </w:tabs>
        <w:ind w:left="709" w:hanging="42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2D886ACB"/>
    <w:multiLevelType w:val="hybridMultilevel"/>
    <w:tmpl w:val="0B7C0E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41360E"/>
    <w:multiLevelType w:val="hybridMultilevel"/>
    <w:tmpl w:val="CF4E9C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0242155"/>
    <w:multiLevelType w:val="hybridMultilevel"/>
    <w:tmpl w:val="02E43F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3C82F4B"/>
    <w:multiLevelType w:val="hybridMultilevel"/>
    <w:tmpl w:val="F59E34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3FE6767"/>
    <w:multiLevelType w:val="hybridMultilevel"/>
    <w:tmpl w:val="D2F0B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4FE3DCC"/>
    <w:multiLevelType w:val="hybridMultilevel"/>
    <w:tmpl w:val="1D3C0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5362425"/>
    <w:multiLevelType w:val="hybridMultilevel"/>
    <w:tmpl w:val="E89C3AB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37E3493C"/>
    <w:multiLevelType w:val="hybridMultilevel"/>
    <w:tmpl w:val="6586344C"/>
    <w:lvl w:ilvl="0" w:tplc="04190001">
      <w:start w:val="1"/>
      <w:numFmt w:val="bullet"/>
      <w:lvlText w:val=""/>
      <w:lvlJc w:val="left"/>
      <w:pPr>
        <w:tabs>
          <w:tab w:val="num" w:pos="1133"/>
        </w:tabs>
        <w:ind w:left="1131" w:hanging="423"/>
      </w:pPr>
      <w:rPr>
        <w:rFonts w:ascii="Symbol" w:hAnsi="Symbol" w:hint="default"/>
      </w:rPr>
    </w:lvl>
    <w:lvl w:ilvl="1" w:tplc="04190019">
      <w:start w:val="1"/>
      <w:numFmt w:val="bullet"/>
      <w:lvlText w:val="–"/>
      <w:lvlJc w:val="left"/>
      <w:pPr>
        <w:tabs>
          <w:tab w:val="num" w:pos="2213"/>
        </w:tabs>
        <w:ind w:left="1785" w:firstLine="3"/>
      </w:pPr>
      <w:rPr>
        <w:rFonts w:ascii="Times New Roman" w:hAnsi="Times New Roman"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30">
    <w:nsid w:val="3B0318CD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1">
    <w:nsid w:val="3DEE2622"/>
    <w:multiLevelType w:val="hybridMultilevel"/>
    <w:tmpl w:val="33A00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E98134A"/>
    <w:multiLevelType w:val="hybridMultilevel"/>
    <w:tmpl w:val="6310E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F042B27"/>
    <w:multiLevelType w:val="hybridMultilevel"/>
    <w:tmpl w:val="DD0E0E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14F479C"/>
    <w:multiLevelType w:val="hybridMultilevel"/>
    <w:tmpl w:val="252EDC88"/>
    <w:lvl w:ilvl="0" w:tplc="BAA4C1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F371BB"/>
    <w:multiLevelType w:val="hybridMultilevel"/>
    <w:tmpl w:val="B22267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6764E7D"/>
    <w:multiLevelType w:val="hybridMultilevel"/>
    <w:tmpl w:val="D38C325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>
    <w:nsid w:val="4C1D3A97"/>
    <w:multiLevelType w:val="hybridMultilevel"/>
    <w:tmpl w:val="D66CA4B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4DBA0B25"/>
    <w:multiLevelType w:val="hybridMultilevel"/>
    <w:tmpl w:val="796ECD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EAA1A03"/>
    <w:multiLevelType w:val="hybridMultilevel"/>
    <w:tmpl w:val="5A1A2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FA94976"/>
    <w:multiLevelType w:val="hybridMultilevel"/>
    <w:tmpl w:val="829E5C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1446525"/>
    <w:multiLevelType w:val="hybridMultilevel"/>
    <w:tmpl w:val="F8264D18"/>
    <w:lvl w:ilvl="0" w:tplc="04190001">
      <w:start w:val="1"/>
      <w:numFmt w:val="bullet"/>
      <w:lvlText w:val=""/>
      <w:lvlJc w:val="left"/>
      <w:pPr>
        <w:ind w:left="187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42">
    <w:nsid w:val="59D46714"/>
    <w:multiLevelType w:val="hybridMultilevel"/>
    <w:tmpl w:val="589CB0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5B16283D"/>
    <w:multiLevelType w:val="hybridMultilevel"/>
    <w:tmpl w:val="62B4247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5D4D1A75"/>
    <w:multiLevelType w:val="hybridMultilevel"/>
    <w:tmpl w:val="2520B5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F882405"/>
    <w:multiLevelType w:val="multilevel"/>
    <w:tmpl w:val="6EC04CC6"/>
    <w:lvl w:ilvl="0">
      <w:start w:val="1"/>
      <w:numFmt w:val="bullet"/>
      <w:pStyle w:val="a0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2268"/>
        </w:tabs>
        <w:ind w:left="2268" w:hanging="56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56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402"/>
        </w:tabs>
        <w:ind w:left="3402" w:hanging="56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3969"/>
        </w:tabs>
        <w:ind w:left="3969" w:hanging="56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536"/>
        </w:tabs>
        <w:ind w:left="4536" w:hanging="56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103"/>
        </w:tabs>
        <w:ind w:left="5103" w:hanging="56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5670"/>
        </w:tabs>
        <w:ind w:left="5670" w:hanging="567"/>
      </w:pPr>
      <w:rPr>
        <w:rFonts w:ascii="Symbol" w:hAnsi="Symbol" w:hint="default"/>
      </w:rPr>
    </w:lvl>
  </w:abstractNum>
  <w:abstractNum w:abstractNumId="46">
    <w:nsid w:val="65E42C98"/>
    <w:multiLevelType w:val="hybridMultilevel"/>
    <w:tmpl w:val="A3EE4E0E"/>
    <w:lvl w:ilvl="0" w:tplc="BC56C8C4">
      <w:start w:val="1"/>
      <w:numFmt w:val="bullet"/>
      <w:pStyle w:val="a1"/>
      <w:lvlText w:val=""/>
      <w:lvlJc w:val="left"/>
      <w:pPr>
        <w:tabs>
          <w:tab w:val="num" w:pos="709"/>
        </w:tabs>
        <w:ind w:left="709" w:hanging="42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66290B3A"/>
    <w:multiLevelType w:val="hybridMultilevel"/>
    <w:tmpl w:val="A5B8F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A5B60FA"/>
    <w:multiLevelType w:val="hybridMultilevel"/>
    <w:tmpl w:val="619E4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AD23FF9"/>
    <w:multiLevelType w:val="multilevel"/>
    <w:tmpl w:val="B6FA0DD4"/>
    <w:lvl w:ilvl="0">
      <w:start w:val="1"/>
      <w:numFmt w:val="decimal"/>
      <w:pStyle w:val="a2"/>
      <w:lvlText w:val="%1."/>
      <w:lvlJc w:val="left"/>
      <w:pPr>
        <w:tabs>
          <w:tab w:val="num" w:pos="1134"/>
        </w:tabs>
        <w:ind w:left="1134" w:hanging="567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1701" w:hanging="567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268"/>
        </w:tabs>
        <w:ind w:left="2268" w:hanging="567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348"/>
        </w:tabs>
        <w:ind w:left="2835" w:hanging="567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15"/>
        </w:tabs>
        <w:ind w:left="3402" w:hanging="567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842"/>
        </w:tabs>
        <w:ind w:left="3969" w:hanging="567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09"/>
        </w:tabs>
        <w:ind w:left="4536" w:hanging="567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336"/>
        </w:tabs>
        <w:ind w:left="5103" w:hanging="567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903"/>
        </w:tabs>
        <w:ind w:left="5670" w:hanging="567"/>
      </w:pPr>
      <w:rPr>
        <w:rFonts w:cs="Times New Roman" w:hint="default"/>
      </w:rPr>
    </w:lvl>
  </w:abstractNum>
  <w:abstractNum w:abstractNumId="50">
    <w:nsid w:val="6B7D6552"/>
    <w:multiLevelType w:val="hybridMultilevel"/>
    <w:tmpl w:val="E89C3AB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1">
    <w:nsid w:val="762A6E03"/>
    <w:multiLevelType w:val="hybridMultilevel"/>
    <w:tmpl w:val="16CCDE8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2">
    <w:nsid w:val="76AB4C8D"/>
    <w:multiLevelType w:val="hybridMultilevel"/>
    <w:tmpl w:val="FA16DF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DFF0571"/>
    <w:multiLevelType w:val="hybridMultilevel"/>
    <w:tmpl w:val="D2F0B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9"/>
  </w:num>
  <w:num w:numId="2">
    <w:abstractNumId w:val="45"/>
  </w:num>
  <w:num w:numId="3">
    <w:abstractNumId w:val="46"/>
  </w:num>
  <w:num w:numId="4">
    <w:abstractNumId w:val="21"/>
  </w:num>
  <w:num w:numId="5">
    <w:abstractNumId w:val="18"/>
  </w:num>
  <w:num w:numId="6">
    <w:abstractNumId w:val="53"/>
  </w:num>
  <w:num w:numId="7">
    <w:abstractNumId w:val="32"/>
  </w:num>
  <w:num w:numId="8">
    <w:abstractNumId w:val="48"/>
  </w:num>
  <w:num w:numId="9">
    <w:abstractNumId w:val="38"/>
  </w:num>
  <w:num w:numId="10">
    <w:abstractNumId w:val="16"/>
  </w:num>
  <w:num w:numId="11">
    <w:abstractNumId w:val="35"/>
  </w:num>
  <w:num w:numId="12">
    <w:abstractNumId w:val="11"/>
  </w:num>
  <w:num w:numId="13">
    <w:abstractNumId w:val="4"/>
  </w:num>
  <w:num w:numId="14">
    <w:abstractNumId w:val="14"/>
  </w:num>
  <w:num w:numId="15">
    <w:abstractNumId w:val="20"/>
  </w:num>
  <w:num w:numId="16">
    <w:abstractNumId w:val="30"/>
  </w:num>
  <w:num w:numId="17">
    <w:abstractNumId w:val="15"/>
  </w:num>
  <w:num w:numId="18">
    <w:abstractNumId w:val="29"/>
  </w:num>
  <w:num w:numId="19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41"/>
  </w:num>
  <w:num w:numId="21">
    <w:abstractNumId w:val="36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</w:num>
  <w:num w:numId="24">
    <w:abstractNumId w:val="22"/>
  </w:num>
  <w:num w:numId="25">
    <w:abstractNumId w:val="2"/>
  </w:num>
  <w:num w:numId="26">
    <w:abstractNumId w:val="44"/>
  </w:num>
  <w:num w:numId="27">
    <w:abstractNumId w:val="0"/>
  </w:num>
  <w:num w:numId="28">
    <w:abstractNumId w:val="6"/>
  </w:num>
  <w:num w:numId="29">
    <w:abstractNumId w:val="13"/>
  </w:num>
  <w:num w:numId="30">
    <w:abstractNumId w:val="19"/>
  </w:num>
  <w:num w:numId="31">
    <w:abstractNumId w:val="33"/>
  </w:num>
  <w:num w:numId="32">
    <w:abstractNumId w:val="34"/>
  </w:num>
  <w:num w:numId="33">
    <w:abstractNumId w:val="23"/>
  </w:num>
  <w:num w:numId="34">
    <w:abstractNumId w:val="8"/>
  </w:num>
  <w:num w:numId="35">
    <w:abstractNumId w:val="5"/>
  </w:num>
  <w:num w:numId="36">
    <w:abstractNumId w:val="37"/>
  </w:num>
  <w:num w:numId="37">
    <w:abstractNumId w:val="9"/>
  </w:num>
  <w:num w:numId="38">
    <w:abstractNumId w:val="28"/>
  </w:num>
  <w:num w:numId="39">
    <w:abstractNumId w:val="50"/>
  </w:num>
  <w:num w:numId="40">
    <w:abstractNumId w:val="51"/>
  </w:num>
  <w:num w:numId="41">
    <w:abstractNumId w:val="43"/>
  </w:num>
  <w:num w:numId="42">
    <w:abstractNumId w:val="30"/>
  </w:num>
  <w:num w:numId="43">
    <w:abstractNumId w:val="26"/>
  </w:num>
  <w:num w:numId="44">
    <w:abstractNumId w:val="27"/>
  </w:num>
  <w:num w:numId="45">
    <w:abstractNumId w:val="42"/>
  </w:num>
  <w:num w:numId="46">
    <w:abstractNumId w:val="24"/>
  </w:num>
  <w:num w:numId="47">
    <w:abstractNumId w:val="3"/>
  </w:num>
  <w:num w:numId="48">
    <w:abstractNumId w:val="52"/>
  </w:num>
  <w:num w:numId="49">
    <w:abstractNumId w:val="17"/>
  </w:num>
  <w:num w:numId="50">
    <w:abstractNumId w:val="47"/>
  </w:num>
  <w:num w:numId="51">
    <w:abstractNumId w:val="7"/>
  </w:num>
  <w:num w:numId="52">
    <w:abstractNumId w:val="39"/>
  </w:num>
  <w:num w:numId="53">
    <w:abstractNumId w:val="25"/>
  </w:num>
  <w:num w:numId="54">
    <w:abstractNumId w:val="31"/>
  </w:num>
  <w:num w:numId="55">
    <w:abstractNumId w:val="30"/>
  </w:num>
  <w:num w:numId="56">
    <w:abstractNumId w:val="30"/>
  </w:num>
  <w:num w:numId="57">
    <w:abstractNumId w:val="10"/>
  </w:num>
  <w:num w:numId="58">
    <w:abstractNumId w:val="30"/>
  </w:num>
  <w:num w:numId="59">
    <w:abstractNumId w:val="1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AC1"/>
    <w:rsid w:val="00025BA3"/>
    <w:rsid w:val="00034917"/>
    <w:rsid w:val="0004091E"/>
    <w:rsid w:val="00043E67"/>
    <w:rsid w:val="00082932"/>
    <w:rsid w:val="000914B8"/>
    <w:rsid w:val="000923E5"/>
    <w:rsid w:val="0009327F"/>
    <w:rsid w:val="000C0C87"/>
    <w:rsid w:val="000C631D"/>
    <w:rsid w:val="000D4536"/>
    <w:rsid w:val="00122A5A"/>
    <w:rsid w:val="001303D3"/>
    <w:rsid w:val="00131F4D"/>
    <w:rsid w:val="00137777"/>
    <w:rsid w:val="00141B73"/>
    <w:rsid w:val="00152D9A"/>
    <w:rsid w:val="001612B7"/>
    <w:rsid w:val="00175661"/>
    <w:rsid w:val="001808E6"/>
    <w:rsid w:val="001C3154"/>
    <w:rsid w:val="001D4179"/>
    <w:rsid w:val="001E1788"/>
    <w:rsid w:val="001E4CDE"/>
    <w:rsid w:val="001F7F19"/>
    <w:rsid w:val="002378D2"/>
    <w:rsid w:val="002432E6"/>
    <w:rsid w:val="0025606F"/>
    <w:rsid w:val="00264FA0"/>
    <w:rsid w:val="00287A0C"/>
    <w:rsid w:val="0029518C"/>
    <w:rsid w:val="002B6334"/>
    <w:rsid w:val="002C2698"/>
    <w:rsid w:val="002D0A94"/>
    <w:rsid w:val="002D1583"/>
    <w:rsid w:val="002E0627"/>
    <w:rsid w:val="002E4A52"/>
    <w:rsid w:val="002F7888"/>
    <w:rsid w:val="00304210"/>
    <w:rsid w:val="00310924"/>
    <w:rsid w:val="0035241A"/>
    <w:rsid w:val="0036215E"/>
    <w:rsid w:val="00391857"/>
    <w:rsid w:val="003A130D"/>
    <w:rsid w:val="003A1C4A"/>
    <w:rsid w:val="003C4F00"/>
    <w:rsid w:val="003D4AE1"/>
    <w:rsid w:val="00401C68"/>
    <w:rsid w:val="00421037"/>
    <w:rsid w:val="004560C9"/>
    <w:rsid w:val="00464AA7"/>
    <w:rsid w:val="00485F9F"/>
    <w:rsid w:val="00486AA4"/>
    <w:rsid w:val="004975DF"/>
    <w:rsid w:val="004B5B11"/>
    <w:rsid w:val="004B62BA"/>
    <w:rsid w:val="004C0DB9"/>
    <w:rsid w:val="004E63D8"/>
    <w:rsid w:val="00560D16"/>
    <w:rsid w:val="00563C78"/>
    <w:rsid w:val="005668D7"/>
    <w:rsid w:val="00566BCF"/>
    <w:rsid w:val="0057196E"/>
    <w:rsid w:val="005808D1"/>
    <w:rsid w:val="005B7CCA"/>
    <w:rsid w:val="005E416E"/>
    <w:rsid w:val="005E42B5"/>
    <w:rsid w:val="00616E0C"/>
    <w:rsid w:val="006344DB"/>
    <w:rsid w:val="0064154A"/>
    <w:rsid w:val="0064263F"/>
    <w:rsid w:val="006430AB"/>
    <w:rsid w:val="006525A6"/>
    <w:rsid w:val="006631FB"/>
    <w:rsid w:val="00667240"/>
    <w:rsid w:val="00697863"/>
    <w:rsid w:val="006A05A8"/>
    <w:rsid w:val="006B0A4A"/>
    <w:rsid w:val="006B2B29"/>
    <w:rsid w:val="006F3809"/>
    <w:rsid w:val="0071727E"/>
    <w:rsid w:val="00746835"/>
    <w:rsid w:val="00752460"/>
    <w:rsid w:val="00760BB2"/>
    <w:rsid w:val="0076491B"/>
    <w:rsid w:val="00774DF8"/>
    <w:rsid w:val="00796BB7"/>
    <w:rsid w:val="00796FD4"/>
    <w:rsid w:val="007A1201"/>
    <w:rsid w:val="007A1726"/>
    <w:rsid w:val="007A376C"/>
    <w:rsid w:val="007B0EBF"/>
    <w:rsid w:val="007B28AD"/>
    <w:rsid w:val="007C461D"/>
    <w:rsid w:val="007F0CC9"/>
    <w:rsid w:val="00800AE6"/>
    <w:rsid w:val="00807BFE"/>
    <w:rsid w:val="00813643"/>
    <w:rsid w:val="00814D3D"/>
    <w:rsid w:val="0081601E"/>
    <w:rsid w:val="0082159D"/>
    <w:rsid w:val="008242D2"/>
    <w:rsid w:val="00836C01"/>
    <w:rsid w:val="008547D2"/>
    <w:rsid w:val="008571D4"/>
    <w:rsid w:val="00861743"/>
    <w:rsid w:val="00877EBC"/>
    <w:rsid w:val="008862D0"/>
    <w:rsid w:val="00897270"/>
    <w:rsid w:val="008B4DC5"/>
    <w:rsid w:val="008C03B7"/>
    <w:rsid w:val="008D0612"/>
    <w:rsid w:val="008D74E4"/>
    <w:rsid w:val="008E226F"/>
    <w:rsid w:val="00915349"/>
    <w:rsid w:val="009204E4"/>
    <w:rsid w:val="00924C76"/>
    <w:rsid w:val="00951750"/>
    <w:rsid w:val="00961055"/>
    <w:rsid w:val="0096788C"/>
    <w:rsid w:val="009701E8"/>
    <w:rsid w:val="00973813"/>
    <w:rsid w:val="00974FE4"/>
    <w:rsid w:val="00984FB6"/>
    <w:rsid w:val="00995367"/>
    <w:rsid w:val="00997701"/>
    <w:rsid w:val="009A0E32"/>
    <w:rsid w:val="009B7706"/>
    <w:rsid w:val="009D306F"/>
    <w:rsid w:val="009E6F5D"/>
    <w:rsid w:val="00A009C3"/>
    <w:rsid w:val="00A072A1"/>
    <w:rsid w:val="00A21544"/>
    <w:rsid w:val="00A276A4"/>
    <w:rsid w:val="00A33FCC"/>
    <w:rsid w:val="00A3525F"/>
    <w:rsid w:val="00A43F5E"/>
    <w:rsid w:val="00A46856"/>
    <w:rsid w:val="00A57AC1"/>
    <w:rsid w:val="00AA016F"/>
    <w:rsid w:val="00AB1089"/>
    <w:rsid w:val="00AC7F92"/>
    <w:rsid w:val="00AE114D"/>
    <w:rsid w:val="00B02C88"/>
    <w:rsid w:val="00B22328"/>
    <w:rsid w:val="00B32410"/>
    <w:rsid w:val="00B35E37"/>
    <w:rsid w:val="00B46B75"/>
    <w:rsid w:val="00B5304C"/>
    <w:rsid w:val="00B6555A"/>
    <w:rsid w:val="00B6618D"/>
    <w:rsid w:val="00B75764"/>
    <w:rsid w:val="00B770CC"/>
    <w:rsid w:val="00B80A1B"/>
    <w:rsid w:val="00B84BE8"/>
    <w:rsid w:val="00BA7E0B"/>
    <w:rsid w:val="00BB3669"/>
    <w:rsid w:val="00BC7847"/>
    <w:rsid w:val="00BE1499"/>
    <w:rsid w:val="00C0330D"/>
    <w:rsid w:val="00C70AD1"/>
    <w:rsid w:val="00CB613D"/>
    <w:rsid w:val="00CC45D0"/>
    <w:rsid w:val="00CD541A"/>
    <w:rsid w:val="00CE6E0E"/>
    <w:rsid w:val="00CF1538"/>
    <w:rsid w:val="00D01385"/>
    <w:rsid w:val="00D11E3C"/>
    <w:rsid w:val="00D14800"/>
    <w:rsid w:val="00D222AC"/>
    <w:rsid w:val="00D3656D"/>
    <w:rsid w:val="00D67DE3"/>
    <w:rsid w:val="00DA6972"/>
    <w:rsid w:val="00DB5D25"/>
    <w:rsid w:val="00DC0B75"/>
    <w:rsid w:val="00DC3550"/>
    <w:rsid w:val="00DC7FA6"/>
    <w:rsid w:val="00DD113E"/>
    <w:rsid w:val="00DE1494"/>
    <w:rsid w:val="00DE3F3E"/>
    <w:rsid w:val="00E01D9B"/>
    <w:rsid w:val="00E4688B"/>
    <w:rsid w:val="00E66BBF"/>
    <w:rsid w:val="00E9219C"/>
    <w:rsid w:val="00EB66E1"/>
    <w:rsid w:val="00EE5A01"/>
    <w:rsid w:val="00EF42F5"/>
    <w:rsid w:val="00EF75F4"/>
    <w:rsid w:val="00F04243"/>
    <w:rsid w:val="00F30222"/>
    <w:rsid w:val="00F46588"/>
    <w:rsid w:val="00F5352C"/>
    <w:rsid w:val="00F544B8"/>
    <w:rsid w:val="00F70E30"/>
    <w:rsid w:val="00F736A6"/>
    <w:rsid w:val="00F7467C"/>
    <w:rsid w:val="00FA28BE"/>
    <w:rsid w:val="00FA718C"/>
    <w:rsid w:val="00FC034F"/>
    <w:rsid w:val="00FC48EC"/>
    <w:rsid w:val="00FD39C4"/>
    <w:rsid w:val="00FD3D27"/>
    <w:rsid w:val="00FD5443"/>
    <w:rsid w:val="00FD7CBB"/>
    <w:rsid w:val="00FE1584"/>
    <w:rsid w:val="00FF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D3D46"/>
  <w15:chartTrackingRefBased/>
  <w15:docId w15:val="{7C334D94-CC88-45A1-81BE-13E0504F9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3">
    <w:name w:val="Normal"/>
    <w:qFormat/>
    <w:rsid w:val="003D4AE1"/>
    <w:pPr>
      <w:spacing w:before="120" w:after="120" w:line="240" w:lineRule="auto"/>
      <w:jc w:val="both"/>
    </w:pPr>
    <w:rPr>
      <w:rFonts w:ascii="Times New Roman" w:eastAsia="Times New Roman" w:hAnsi="Times New Roman" w:cs="Tahoma"/>
      <w:sz w:val="24"/>
      <w:szCs w:val="20"/>
    </w:rPr>
  </w:style>
  <w:style w:type="paragraph" w:styleId="1">
    <w:name w:val="heading 1"/>
    <w:aliases w:val="H1"/>
    <w:basedOn w:val="a3"/>
    <w:next w:val="a3"/>
    <w:link w:val="10"/>
    <w:qFormat/>
    <w:rsid w:val="00A57AC1"/>
    <w:pPr>
      <w:keepLines/>
      <w:numPr>
        <w:numId w:val="16"/>
      </w:numPr>
      <w:spacing w:before="360"/>
      <w:outlineLvl w:val="0"/>
    </w:pPr>
    <w:rPr>
      <w:b/>
      <w:bCs/>
      <w:caps/>
      <w:color w:val="6C1B72"/>
      <w:kern w:val="28"/>
      <w:sz w:val="36"/>
      <w:szCs w:val="36"/>
    </w:rPr>
  </w:style>
  <w:style w:type="paragraph" w:styleId="2">
    <w:name w:val="heading 2"/>
    <w:aliases w:val="H2"/>
    <w:basedOn w:val="a3"/>
    <w:next w:val="3"/>
    <w:link w:val="20"/>
    <w:qFormat/>
    <w:rsid w:val="00A57AC1"/>
    <w:pPr>
      <w:keepNext/>
      <w:numPr>
        <w:ilvl w:val="1"/>
        <w:numId w:val="16"/>
      </w:numPr>
      <w:spacing w:before="320"/>
      <w:ind w:right="-1"/>
      <w:outlineLvl w:val="1"/>
    </w:pPr>
    <w:rPr>
      <w:b/>
      <w:bCs/>
      <w:smallCaps/>
      <w:color w:val="6C1B72"/>
      <w:sz w:val="30"/>
      <w:szCs w:val="30"/>
    </w:rPr>
  </w:style>
  <w:style w:type="paragraph" w:styleId="3">
    <w:name w:val="heading 3"/>
    <w:aliases w:val="H3"/>
    <w:basedOn w:val="a3"/>
    <w:next w:val="a4"/>
    <w:link w:val="30"/>
    <w:qFormat/>
    <w:rsid w:val="00A57AC1"/>
    <w:pPr>
      <w:keepNext/>
      <w:numPr>
        <w:ilvl w:val="2"/>
        <w:numId w:val="16"/>
      </w:numPr>
      <w:spacing w:before="160" w:after="160"/>
      <w:ind w:right="-1"/>
      <w:outlineLvl w:val="2"/>
    </w:pPr>
    <w:rPr>
      <w:b/>
      <w:bCs/>
      <w:color w:val="6C1B72"/>
      <w:szCs w:val="24"/>
    </w:rPr>
  </w:style>
  <w:style w:type="paragraph" w:styleId="4">
    <w:name w:val="heading 4"/>
    <w:aliases w:val="H4"/>
    <w:basedOn w:val="a3"/>
    <w:next w:val="a4"/>
    <w:link w:val="40"/>
    <w:qFormat/>
    <w:rsid w:val="00A57AC1"/>
    <w:pPr>
      <w:keepNext/>
      <w:numPr>
        <w:ilvl w:val="3"/>
        <w:numId w:val="16"/>
      </w:numPr>
      <w:spacing w:before="240"/>
      <w:ind w:right="-1"/>
      <w:outlineLvl w:val="3"/>
    </w:pPr>
    <w:rPr>
      <w:b/>
      <w:bCs/>
      <w:i/>
      <w:caps/>
      <w:color w:val="6C1B72"/>
      <w:sz w:val="20"/>
    </w:rPr>
  </w:style>
  <w:style w:type="paragraph" w:styleId="5">
    <w:name w:val="heading 5"/>
    <w:aliases w:val="Table caption"/>
    <w:basedOn w:val="a3"/>
    <w:next w:val="a4"/>
    <w:link w:val="50"/>
    <w:qFormat/>
    <w:rsid w:val="00A57AC1"/>
    <w:pPr>
      <w:numPr>
        <w:ilvl w:val="4"/>
        <w:numId w:val="16"/>
      </w:numPr>
      <w:spacing w:before="240" w:after="60"/>
      <w:outlineLvl w:val="4"/>
    </w:pPr>
    <w:rPr>
      <w:b/>
      <w:bCs/>
      <w:caps/>
      <w:color w:val="7030A0"/>
      <w:sz w:val="20"/>
      <w:szCs w:val="22"/>
    </w:rPr>
  </w:style>
  <w:style w:type="paragraph" w:styleId="6">
    <w:name w:val="heading 6"/>
    <w:basedOn w:val="a3"/>
    <w:next w:val="a3"/>
    <w:link w:val="60"/>
    <w:qFormat/>
    <w:rsid w:val="00A57AC1"/>
    <w:pPr>
      <w:numPr>
        <w:ilvl w:val="5"/>
        <w:numId w:val="16"/>
      </w:numPr>
      <w:spacing w:before="240" w:after="60"/>
      <w:outlineLvl w:val="5"/>
    </w:pPr>
    <w:rPr>
      <w:i/>
      <w:iCs/>
      <w:smallCaps/>
      <w:sz w:val="22"/>
      <w:szCs w:val="22"/>
    </w:rPr>
  </w:style>
  <w:style w:type="paragraph" w:styleId="7">
    <w:name w:val="heading 7"/>
    <w:basedOn w:val="a3"/>
    <w:next w:val="a3"/>
    <w:link w:val="70"/>
    <w:qFormat/>
    <w:rsid w:val="00A57AC1"/>
    <w:pPr>
      <w:numPr>
        <w:ilvl w:val="6"/>
        <w:numId w:val="16"/>
      </w:numPr>
      <w:spacing w:before="240" w:after="60"/>
      <w:outlineLvl w:val="6"/>
    </w:pPr>
  </w:style>
  <w:style w:type="paragraph" w:styleId="8">
    <w:name w:val="heading 8"/>
    <w:basedOn w:val="a3"/>
    <w:next w:val="a3"/>
    <w:link w:val="80"/>
    <w:qFormat/>
    <w:rsid w:val="00A57AC1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9">
    <w:name w:val="heading 9"/>
    <w:basedOn w:val="a3"/>
    <w:next w:val="a3"/>
    <w:link w:val="90"/>
    <w:qFormat/>
    <w:rsid w:val="00A57AC1"/>
    <w:pPr>
      <w:numPr>
        <w:ilvl w:val="8"/>
        <w:numId w:val="16"/>
      </w:numPr>
      <w:spacing w:before="440"/>
      <w:outlineLvl w:val="8"/>
    </w:pPr>
    <w:rPr>
      <w:b/>
      <w:bCs/>
      <w:sz w:val="36"/>
      <w:szCs w:val="36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0">
    <w:name w:val="Заголовок 1 Знак"/>
    <w:aliases w:val="H1 Знак"/>
    <w:basedOn w:val="a5"/>
    <w:link w:val="1"/>
    <w:rsid w:val="00A57AC1"/>
    <w:rPr>
      <w:rFonts w:ascii="Tahoma" w:eastAsia="Times New Roman" w:hAnsi="Tahoma" w:cs="Tahoma"/>
      <w:b/>
      <w:bCs/>
      <w:caps/>
      <w:color w:val="6C1B72"/>
      <w:kern w:val="28"/>
      <w:sz w:val="36"/>
      <w:szCs w:val="36"/>
    </w:rPr>
  </w:style>
  <w:style w:type="character" w:customStyle="1" w:styleId="20">
    <w:name w:val="Заголовок 2 Знак"/>
    <w:aliases w:val="H2 Знак"/>
    <w:basedOn w:val="a5"/>
    <w:link w:val="2"/>
    <w:rsid w:val="00A57AC1"/>
    <w:rPr>
      <w:rFonts w:ascii="Tahoma" w:eastAsia="Times New Roman" w:hAnsi="Tahoma" w:cs="Tahoma"/>
      <w:b/>
      <w:bCs/>
      <w:smallCaps/>
      <w:color w:val="6C1B72"/>
      <w:sz w:val="30"/>
      <w:szCs w:val="30"/>
    </w:rPr>
  </w:style>
  <w:style w:type="character" w:customStyle="1" w:styleId="30">
    <w:name w:val="Заголовок 3 Знак"/>
    <w:aliases w:val="H3 Знак"/>
    <w:basedOn w:val="a5"/>
    <w:link w:val="3"/>
    <w:rsid w:val="00A57AC1"/>
    <w:rPr>
      <w:rFonts w:ascii="Tahoma" w:eastAsia="Times New Roman" w:hAnsi="Tahoma" w:cs="Tahoma"/>
      <w:b/>
      <w:bCs/>
      <w:color w:val="6C1B72"/>
      <w:sz w:val="24"/>
      <w:szCs w:val="24"/>
    </w:rPr>
  </w:style>
  <w:style w:type="character" w:customStyle="1" w:styleId="40">
    <w:name w:val="Заголовок 4 Знак"/>
    <w:aliases w:val="H4 Знак"/>
    <w:basedOn w:val="a5"/>
    <w:link w:val="4"/>
    <w:rsid w:val="00A57AC1"/>
    <w:rPr>
      <w:rFonts w:ascii="Tahoma" w:eastAsia="Times New Roman" w:hAnsi="Tahoma" w:cs="Tahoma"/>
      <w:b/>
      <w:bCs/>
      <w:i/>
      <w:caps/>
      <w:color w:val="6C1B72"/>
      <w:sz w:val="20"/>
      <w:szCs w:val="20"/>
    </w:rPr>
  </w:style>
  <w:style w:type="character" w:customStyle="1" w:styleId="50">
    <w:name w:val="Заголовок 5 Знак"/>
    <w:aliases w:val="Table caption Знак"/>
    <w:basedOn w:val="a5"/>
    <w:link w:val="5"/>
    <w:rsid w:val="00A57AC1"/>
    <w:rPr>
      <w:rFonts w:ascii="Tahoma" w:eastAsia="Times New Roman" w:hAnsi="Tahoma" w:cs="Tahoma"/>
      <w:b/>
      <w:bCs/>
      <w:caps/>
      <w:color w:val="7030A0"/>
      <w:sz w:val="20"/>
    </w:rPr>
  </w:style>
  <w:style w:type="character" w:customStyle="1" w:styleId="60">
    <w:name w:val="Заголовок 6 Знак"/>
    <w:basedOn w:val="a5"/>
    <w:link w:val="6"/>
    <w:rsid w:val="00A57AC1"/>
    <w:rPr>
      <w:rFonts w:ascii="Tahoma" w:eastAsia="Times New Roman" w:hAnsi="Tahoma" w:cs="Tahoma"/>
      <w:i/>
      <w:iCs/>
      <w:smallCaps/>
    </w:rPr>
  </w:style>
  <w:style w:type="character" w:customStyle="1" w:styleId="70">
    <w:name w:val="Заголовок 7 Знак"/>
    <w:basedOn w:val="a5"/>
    <w:link w:val="7"/>
    <w:rsid w:val="00A57AC1"/>
    <w:rPr>
      <w:rFonts w:ascii="Tahoma" w:eastAsia="Times New Roman" w:hAnsi="Tahoma" w:cs="Tahoma"/>
      <w:sz w:val="18"/>
      <w:szCs w:val="20"/>
    </w:rPr>
  </w:style>
  <w:style w:type="character" w:customStyle="1" w:styleId="80">
    <w:name w:val="Заголовок 8 Знак"/>
    <w:basedOn w:val="a5"/>
    <w:link w:val="8"/>
    <w:rsid w:val="00A57AC1"/>
    <w:rPr>
      <w:rFonts w:ascii="Tahoma" w:eastAsia="Times New Roman" w:hAnsi="Tahoma" w:cs="Tahoma"/>
      <w:i/>
      <w:iCs/>
      <w:sz w:val="18"/>
      <w:szCs w:val="20"/>
    </w:rPr>
  </w:style>
  <w:style w:type="character" w:customStyle="1" w:styleId="90">
    <w:name w:val="Заголовок 9 Знак"/>
    <w:basedOn w:val="a5"/>
    <w:link w:val="9"/>
    <w:rsid w:val="00A57AC1"/>
    <w:rPr>
      <w:rFonts w:ascii="Tahoma" w:eastAsia="Times New Roman" w:hAnsi="Tahoma" w:cs="Tahoma"/>
      <w:b/>
      <w:bCs/>
      <w:sz w:val="36"/>
      <w:szCs w:val="36"/>
    </w:rPr>
  </w:style>
  <w:style w:type="paragraph" w:styleId="a4">
    <w:name w:val="Body Text"/>
    <w:basedOn w:val="a3"/>
    <w:link w:val="a8"/>
    <w:rsid w:val="00A57AC1"/>
    <w:pPr>
      <w:ind w:right="-1"/>
    </w:pPr>
    <w:rPr>
      <w:szCs w:val="22"/>
    </w:rPr>
  </w:style>
  <w:style w:type="character" w:customStyle="1" w:styleId="a8">
    <w:name w:val="Основной текст Знак"/>
    <w:basedOn w:val="a5"/>
    <w:link w:val="a4"/>
    <w:rsid w:val="00A57AC1"/>
    <w:rPr>
      <w:rFonts w:ascii="Tahoma" w:eastAsia="Times New Roman" w:hAnsi="Tahoma" w:cs="Tahoma"/>
      <w:sz w:val="18"/>
    </w:rPr>
  </w:style>
  <w:style w:type="paragraph" w:styleId="a9">
    <w:name w:val="header"/>
    <w:basedOn w:val="a3"/>
    <w:link w:val="aa"/>
    <w:rsid w:val="00A57AC1"/>
    <w:pPr>
      <w:tabs>
        <w:tab w:val="center" w:pos="4677"/>
        <w:tab w:val="right" w:pos="9355"/>
      </w:tabs>
      <w:ind w:left="113"/>
    </w:pPr>
  </w:style>
  <w:style w:type="character" w:customStyle="1" w:styleId="aa">
    <w:name w:val="Верхний колонтитул Знак"/>
    <w:basedOn w:val="a5"/>
    <w:link w:val="a9"/>
    <w:rsid w:val="00A57AC1"/>
    <w:rPr>
      <w:rFonts w:ascii="Tahoma" w:eastAsia="Times New Roman" w:hAnsi="Tahoma" w:cs="Tahoma"/>
      <w:sz w:val="18"/>
      <w:szCs w:val="20"/>
    </w:rPr>
  </w:style>
  <w:style w:type="paragraph" w:customStyle="1" w:styleId="ab">
    <w:name w:val="Комментарий"/>
    <w:basedOn w:val="a4"/>
    <w:rsid w:val="00A57AC1"/>
    <w:rPr>
      <w:i/>
      <w:sz w:val="16"/>
    </w:rPr>
  </w:style>
  <w:style w:type="paragraph" w:styleId="11">
    <w:name w:val="toc 1"/>
    <w:basedOn w:val="a3"/>
    <w:next w:val="a3"/>
    <w:autoRedefine/>
    <w:uiPriority w:val="39"/>
    <w:rsid w:val="00A57AC1"/>
    <w:pPr>
      <w:spacing w:before="240"/>
    </w:pPr>
    <w:rPr>
      <w:b/>
      <w:caps/>
      <w:noProof/>
    </w:rPr>
  </w:style>
  <w:style w:type="paragraph" w:styleId="a0">
    <w:name w:val="List Bullet"/>
    <w:basedOn w:val="a3"/>
    <w:uiPriority w:val="99"/>
    <w:rsid w:val="00A57AC1"/>
    <w:pPr>
      <w:numPr>
        <w:numId w:val="2"/>
      </w:numPr>
      <w:spacing w:after="0"/>
    </w:pPr>
  </w:style>
  <w:style w:type="paragraph" w:styleId="21">
    <w:name w:val="toc 2"/>
    <w:basedOn w:val="a3"/>
    <w:next w:val="a3"/>
    <w:autoRedefine/>
    <w:uiPriority w:val="39"/>
    <w:rsid w:val="00421037"/>
    <w:pPr>
      <w:tabs>
        <w:tab w:val="left" w:pos="1100"/>
        <w:tab w:val="right" w:leader="dot" w:pos="9629"/>
      </w:tabs>
      <w:ind w:left="284"/>
    </w:pPr>
    <w:rPr>
      <w:b/>
      <w:smallCaps/>
      <w:sz w:val="22"/>
    </w:rPr>
  </w:style>
  <w:style w:type="paragraph" w:styleId="31">
    <w:name w:val="toc 3"/>
    <w:basedOn w:val="a3"/>
    <w:next w:val="a3"/>
    <w:autoRedefine/>
    <w:uiPriority w:val="39"/>
    <w:rsid w:val="00A57AC1"/>
    <w:pPr>
      <w:spacing w:after="60"/>
      <w:ind w:left="567"/>
    </w:pPr>
    <w:rPr>
      <w:caps/>
      <w:noProof/>
      <w:sz w:val="20"/>
      <w:szCs w:val="18"/>
    </w:rPr>
  </w:style>
  <w:style w:type="paragraph" w:styleId="41">
    <w:name w:val="toc 4"/>
    <w:basedOn w:val="a3"/>
    <w:next w:val="a3"/>
    <w:autoRedefine/>
    <w:uiPriority w:val="39"/>
    <w:rsid w:val="00A57AC1"/>
    <w:pPr>
      <w:spacing w:after="60"/>
      <w:ind w:left="851"/>
    </w:pPr>
    <w:rPr>
      <w:noProof/>
      <w:szCs w:val="18"/>
    </w:rPr>
  </w:style>
  <w:style w:type="paragraph" w:styleId="51">
    <w:name w:val="toc 5"/>
    <w:basedOn w:val="a3"/>
    <w:next w:val="a3"/>
    <w:autoRedefine/>
    <w:uiPriority w:val="39"/>
    <w:rsid w:val="00A57AC1"/>
    <w:pPr>
      <w:ind w:left="800"/>
    </w:pPr>
  </w:style>
  <w:style w:type="paragraph" w:customStyle="1" w:styleId="ac">
    <w:name w:val="Заголовок таблицы"/>
    <w:basedOn w:val="a3"/>
    <w:rsid w:val="00A57AC1"/>
    <w:pPr>
      <w:spacing w:before="60" w:after="60"/>
      <w:jc w:val="center"/>
    </w:pPr>
    <w:rPr>
      <w:b/>
      <w:smallCaps/>
      <w:color w:val="6C1B72"/>
      <w:sz w:val="20"/>
    </w:rPr>
  </w:style>
  <w:style w:type="paragraph" w:customStyle="1" w:styleId="ad">
    <w:name w:val="Текст таблицы"/>
    <w:basedOn w:val="a3"/>
    <w:rsid w:val="00A57AC1"/>
  </w:style>
  <w:style w:type="paragraph" w:styleId="ae">
    <w:name w:val="footer"/>
    <w:basedOn w:val="a3"/>
    <w:link w:val="af"/>
    <w:rsid w:val="00A57AC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5"/>
    <w:link w:val="ae"/>
    <w:rsid w:val="00A57AC1"/>
    <w:rPr>
      <w:rFonts w:ascii="Tahoma" w:eastAsia="Times New Roman" w:hAnsi="Tahoma" w:cs="Tahoma"/>
      <w:sz w:val="18"/>
      <w:szCs w:val="20"/>
    </w:rPr>
  </w:style>
  <w:style w:type="paragraph" w:customStyle="1" w:styleId="af0">
    <w:name w:val="Смысловое выделение"/>
    <w:basedOn w:val="a4"/>
    <w:autoRedefine/>
    <w:rsid w:val="00A57AC1"/>
    <w:rPr>
      <w:b/>
      <w:i/>
    </w:rPr>
  </w:style>
  <w:style w:type="character" w:styleId="af1">
    <w:name w:val="Hyperlink"/>
    <w:uiPriority w:val="99"/>
    <w:rsid w:val="00A57AC1"/>
    <w:rPr>
      <w:color w:val="0000FF"/>
      <w:u w:val="single"/>
    </w:rPr>
  </w:style>
  <w:style w:type="paragraph" w:customStyle="1" w:styleId="a1">
    <w:name w:val="Маркированный список в таблице"/>
    <w:basedOn w:val="a0"/>
    <w:rsid w:val="00A57AC1"/>
    <w:pPr>
      <w:numPr>
        <w:numId w:val="3"/>
      </w:numPr>
      <w:tabs>
        <w:tab w:val="num" w:pos="1134"/>
      </w:tabs>
      <w:spacing w:before="60" w:after="60"/>
    </w:pPr>
  </w:style>
  <w:style w:type="paragraph" w:styleId="a2">
    <w:name w:val="List Number"/>
    <w:basedOn w:val="a3"/>
    <w:uiPriority w:val="99"/>
    <w:rsid w:val="00A57AC1"/>
    <w:pPr>
      <w:numPr>
        <w:numId w:val="1"/>
      </w:numPr>
      <w:spacing w:after="0"/>
    </w:pPr>
  </w:style>
  <w:style w:type="paragraph" w:customStyle="1" w:styleId="a">
    <w:name w:val="Нумерованный список в таблице"/>
    <w:basedOn w:val="a2"/>
    <w:rsid w:val="00A57AC1"/>
    <w:pPr>
      <w:numPr>
        <w:numId w:val="4"/>
      </w:numPr>
      <w:tabs>
        <w:tab w:val="num" w:pos="1134"/>
      </w:tabs>
      <w:spacing w:before="60" w:after="60"/>
    </w:pPr>
  </w:style>
  <w:style w:type="character" w:styleId="af2">
    <w:name w:val="FollowedHyperlink"/>
    <w:rsid w:val="00A57AC1"/>
    <w:rPr>
      <w:color w:val="800080"/>
      <w:u w:val="single"/>
    </w:rPr>
  </w:style>
  <w:style w:type="paragraph" w:customStyle="1" w:styleId="af3">
    <w:name w:val="Название документа"/>
    <w:basedOn w:val="a4"/>
    <w:rsid w:val="00A57AC1"/>
    <w:pPr>
      <w:spacing w:before="0"/>
      <w:jc w:val="left"/>
    </w:pPr>
    <w:rPr>
      <w:b/>
      <w:bCs/>
      <w:caps/>
      <w:color w:val="000080"/>
      <w:sz w:val="36"/>
    </w:rPr>
  </w:style>
  <w:style w:type="paragraph" w:customStyle="1" w:styleId="af4">
    <w:name w:val="Тема документа"/>
    <w:basedOn w:val="a3"/>
    <w:rsid w:val="00A57AC1"/>
    <w:pPr>
      <w:spacing w:after="100" w:afterAutospacing="1" w:line="240" w:lineRule="atLeast"/>
    </w:pPr>
    <w:rPr>
      <w:caps/>
      <w:color w:val="000080"/>
      <w:sz w:val="28"/>
    </w:rPr>
  </w:style>
  <w:style w:type="paragraph" w:styleId="af5">
    <w:name w:val="annotation text"/>
    <w:basedOn w:val="a3"/>
    <w:link w:val="af6"/>
    <w:semiHidden/>
    <w:rsid w:val="00A57AC1"/>
    <w:rPr>
      <w:rFonts w:cs="Times New Roman"/>
      <w:sz w:val="20"/>
    </w:rPr>
  </w:style>
  <w:style w:type="character" w:customStyle="1" w:styleId="af6">
    <w:name w:val="Текст примечания Знак"/>
    <w:basedOn w:val="a5"/>
    <w:link w:val="af5"/>
    <w:semiHidden/>
    <w:rsid w:val="00A57AC1"/>
    <w:rPr>
      <w:rFonts w:ascii="Tahoma" w:eastAsia="Times New Roman" w:hAnsi="Tahoma" w:cs="Times New Roman"/>
      <w:sz w:val="20"/>
      <w:szCs w:val="20"/>
    </w:rPr>
  </w:style>
  <w:style w:type="paragraph" w:styleId="af7">
    <w:name w:val="caption"/>
    <w:basedOn w:val="a3"/>
    <w:next w:val="a3"/>
    <w:qFormat/>
    <w:rsid w:val="00A57AC1"/>
    <w:rPr>
      <w:b/>
      <w:bCs/>
      <w:sz w:val="20"/>
    </w:rPr>
  </w:style>
  <w:style w:type="character" w:styleId="af8">
    <w:name w:val="page number"/>
    <w:rsid w:val="00A57AC1"/>
    <w:rPr>
      <w:rFonts w:cs="Times New Roman"/>
    </w:rPr>
  </w:style>
  <w:style w:type="paragraph" w:customStyle="1" w:styleId="af9">
    <w:name w:val="Содержание"/>
    <w:basedOn w:val="a4"/>
    <w:rsid w:val="00A57AC1"/>
    <w:pPr>
      <w:spacing w:before="440" w:after="320"/>
    </w:pPr>
    <w:rPr>
      <w:b/>
      <w:bCs/>
      <w:caps/>
      <w:color w:val="003366"/>
      <w:sz w:val="36"/>
    </w:rPr>
  </w:style>
  <w:style w:type="paragraph" w:styleId="22">
    <w:name w:val="Body Text 2"/>
    <w:basedOn w:val="a3"/>
    <w:link w:val="23"/>
    <w:rsid w:val="00A57AC1"/>
    <w:pPr>
      <w:jc w:val="left"/>
    </w:pPr>
  </w:style>
  <w:style w:type="character" w:customStyle="1" w:styleId="23">
    <w:name w:val="Основной текст 2 Знак"/>
    <w:basedOn w:val="a5"/>
    <w:link w:val="22"/>
    <w:rsid w:val="00A57AC1"/>
    <w:rPr>
      <w:rFonts w:ascii="Tahoma" w:eastAsia="Times New Roman" w:hAnsi="Tahoma" w:cs="Tahoma"/>
      <w:sz w:val="18"/>
      <w:szCs w:val="20"/>
    </w:rPr>
  </w:style>
  <w:style w:type="paragraph" w:styleId="afa">
    <w:name w:val="List"/>
    <w:basedOn w:val="a3"/>
    <w:rsid w:val="00A57AC1"/>
    <w:pPr>
      <w:ind w:left="283" w:hanging="283"/>
    </w:pPr>
  </w:style>
  <w:style w:type="paragraph" w:styleId="afb">
    <w:name w:val="Document Map"/>
    <w:basedOn w:val="a3"/>
    <w:link w:val="afc"/>
    <w:semiHidden/>
    <w:rsid w:val="00A57AC1"/>
    <w:pPr>
      <w:shd w:val="clear" w:color="auto" w:fill="000080"/>
    </w:pPr>
    <w:rPr>
      <w:sz w:val="20"/>
    </w:rPr>
  </w:style>
  <w:style w:type="character" w:customStyle="1" w:styleId="afc">
    <w:name w:val="Схема документа Знак"/>
    <w:basedOn w:val="a5"/>
    <w:link w:val="afb"/>
    <w:semiHidden/>
    <w:rsid w:val="00A57AC1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customStyle="1" w:styleId="12">
    <w:name w:val="Рецензия1"/>
    <w:hidden/>
    <w:semiHidden/>
    <w:rsid w:val="00A57AC1"/>
    <w:pPr>
      <w:spacing w:after="0" w:line="240" w:lineRule="auto"/>
    </w:pPr>
    <w:rPr>
      <w:rFonts w:ascii="Tahoma" w:eastAsia="Times New Roman" w:hAnsi="Tahoma" w:cs="Tahoma"/>
      <w:sz w:val="18"/>
      <w:szCs w:val="20"/>
    </w:rPr>
  </w:style>
  <w:style w:type="paragraph" w:styleId="afd">
    <w:name w:val="Balloon Text"/>
    <w:basedOn w:val="a3"/>
    <w:link w:val="afe"/>
    <w:rsid w:val="00A57AC1"/>
    <w:pPr>
      <w:spacing w:before="0" w:after="0"/>
    </w:pPr>
    <w:rPr>
      <w:rFonts w:cs="Times New Roman"/>
      <w:sz w:val="16"/>
      <w:szCs w:val="16"/>
    </w:rPr>
  </w:style>
  <w:style w:type="character" w:customStyle="1" w:styleId="afe">
    <w:name w:val="Текст выноски Знак"/>
    <w:basedOn w:val="a5"/>
    <w:link w:val="afd"/>
    <w:rsid w:val="00A57AC1"/>
    <w:rPr>
      <w:rFonts w:ascii="Tahoma" w:eastAsia="Times New Roman" w:hAnsi="Tahoma" w:cs="Times New Roman"/>
      <w:sz w:val="16"/>
      <w:szCs w:val="16"/>
    </w:rPr>
  </w:style>
  <w:style w:type="character" w:styleId="aff">
    <w:name w:val="annotation reference"/>
    <w:rsid w:val="00A57AC1"/>
    <w:rPr>
      <w:rFonts w:cs="Times New Roman"/>
      <w:sz w:val="16"/>
      <w:szCs w:val="16"/>
    </w:rPr>
  </w:style>
  <w:style w:type="paragraph" w:styleId="aff0">
    <w:name w:val="annotation subject"/>
    <w:basedOn w:val="af5"/>
    <w:next w:val="af5"/>
    <w:link w:val="aff1"/>
    <w:rsid w:val="00A57AC1"/>
    <w:rPr>
      <w:b/>
      <w:bCs/>
    </w:rPr>
  </w:style>
  <w:style w:type="character" w:customStyle="1" w:styleId="aff1">
    <w:name w:val="Тема примечания Знак"/>
    <w:basedOn w:val="af6"/>
    <w:link w:val="aff0"/>
    <w:rsid w:val="00A57AC1"/>
    <w:rPr>
      <w:rFonts w:ascii="Tahoma" w:eastAsia="Times New Roman" w:hAnsi="Tahoma" w:cs="Times New Roman"/>
      <w:b/>
      <w:bCs/>
      <w:sz w:val="20"/>
      <w:szCs w:val="20"/>
    </w:rPr>
  </w:style>
  <w:style w:type="table" w:styleId="-4">
    <w:name w:val="Light List Accent 4"/>
    <w:basedOn w:val="a6"/>
    <w:uiPriority w:val="61"/>
    <w:rsid w:val="00A57A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paragraph" w:styleId="aff2">
    <w:name w:val="Normal (Web)"/>
    <w:basedOn w:val="a3"/>
    <w:uiPriority w:val="99"/>
    <w:unhideWhenUsed/>
    <w:rsid w:val="00A57AC1"/>
    <w:pPr>
      <w:spacing w:before="100" w:beforeAutospacing="1" w:after="100" w:afterAutospacing="1"/>
      <w:jc w:val="left"/>
    </w:pPr>
    <w:rPr>
      <w:rFonts w:cs="Times New Roman"/>
      <w:szCs w:val="24"/>
      <w:lang w:eastAsia="ru-RU"/>
    </w:rPr>
  </w:style>
  <w:style w:type="paragraph" w:styleId="aff3">
    <w:name w:val="List Paragraph"/>
    <w:basedOn w:val="a3"/>
    <w:uiPriority w:val="34"/>
    <w:qFormat/>
    <w:rsid w:val="00A57AC1"/>
    <w:pPr>
      <w:ind w:left="720"/>
      <w:contextualSpacing/>
    </w:pPr>
  </w:style>
  <w:style w:type="paragraph" w:styleId="aff4">
    <w:name w:val="Revision"/>
    <w:hidden/>
    <w:uiPriority w:val="99"/>
    <w:semiHidden/>
    <w:rsid w:val="00A57AC1"/>
    <w:pPr>
      <w:spacing w:after="0" w:line="240" w:lineRule="auto"/>
    </w:pPr>
    <w:rPr>
      <w:rFonts w:ascii="Tahoma" w:eastAsia="Times New Roman" w:hAnsi="Tahoma" w:cs="Tahoma"/>
      <w:sz w:val="18"/>
      <w:szCs w:val="20"/>
    </w:rPr>
  </w:style>
  <w:style w:type="paragraph" w:styleId="aff5">
    <w:name w:val="Plain Text"/>
    <w:basedOn w:val="a3"/>
    <w:link w:val="aff6"/>
    <w:rsid w:val="00A57AC1"/>
    <w:pPr>
      <w:keepLines/>
      <w:suppressLineNumbers/>
      <w:suppressAutoHyphens/>
      <w:spacing w:after="0"/>
      <w:ind w:firstLine="567"/>
    </w:pPr>
    <w:rPr>
      <w:rFonts w:ascii="Arial" w:hAnsi="Arial" w:cs="Times New Roman"/>
      <w:sz w:val="22"/>
      <w:szCs w:val="24"/>
      <w:lang w:eastAsia="ru-RU"/>
    </w:rPr>
  </w:style>
  <w:style w:type="character" w:customStyle="1" w:styleId="aff6">
    <w:name w:val="Текст Знак"/>
    <w:basedOn w:val="a5"/>
    <w:link w:val="aff5"/>
    <w:rsid w:val="00A57AC1"/>
    <w:rPr>
      <w:rFonts w:ascii="Arial" w:eastAsia="Times New Roman" w:hAnsi="Arial" w:cs="Times New Roman"/>
      <w:szCs w:val="24"/>
      <w:lang w:eastAsia="ru-RU"/>
    </w:rPr>
  </w:style>
  <w:style w:type="paragraph" w:styleId="61">
    <w:name w:val="toc 6"/>
    <w:basedOn w:val="a3"/>
    <w:next w:val="a3"/>
    <w:autoRedefine/>
    <w:uiPriority w:val="39"/>
    <w:unhideWhenUsed/>
    <w:rsid w:val="00A57AC1"/>
    <w:pPr>
      <w:spacing w:before="0" w:after="100" w:line="276" w:lineRule="auto"/>
      <w:ind w:left="110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71">
    <w:name w:val="toc 7"/>
    <w:basedOn w:val="a3"/>
    <w:next w:val="a3"/>
    <w:autoRedefine/>
    <w:uiPriority w:val="39"/>
    <w:unhideWhenUsed/>
    <w:rsid w:val="00A57AC1"/>
    <w:pPr>
      <w:spacing w:before="0" w:after="100" w:line="276" w:lineRule="auto"/>
      <w:ind w:left="132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81">
    <w:name w:val="toc 8"/>
    <w:basedOn w:val="a3"/>
    <w:next w:val="a3"/>
    <w:autoRedefine/>
    <w:uiPriority w:val="39"/>
    <w:unhideWhenUsed/>
    <w:rsid w:val="00A57AC1"/>
    <w:pPr>
      <w:spacing w:before="0" w:after="100" w:line="276" w:lineRule="auto"/>
      <w:ind w:left="154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91">
    <w:name w:val="toc 9"/>
    <w:basedOn w:val="a3"/>
    <w:next w:val="a3"/>
    <w:autoRedefine/>
    <w:uiPriority w:val="39"/>
    <w:unhideWhenUsed/>
    <w:rsid w:val="00A57AC1"/>
    <w:pPr>
      <w:spacing w:before="0" w:after="100" w:line="276" w:lineRule="auto"/>
      <w:ind w:left="1760"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paragraph" w:styleId="aff7">
    <w:name w:val="No Spacing"/>
    <w:link w:val="aff8"/>
    <w:uiPriority w:val="1"/>
    <w:qFormat/>
    <w:rsid w:val="00A57AC1"/>
    <w:pPr>
      <w:spacing w:after="0" w:line="240" w:lineRule="auto"/>
    </w:pPr>
    <w:rPr>
      <w:rFonts w:eastAsiaTheme="minorEastAsia"/>
      <w:lang w:eastAsia="ru-RU"/>
    </w:rPr>
  </w:style>
  <w:style w:type="character" w:customStyle="1" w:styleId="aff8">
    <w:name w:val="Без интервала Знак"/>
    <w:basedOn w:val="a5"/>
    <w:link w:val="aff7"/>
    <w:uiPriority w:val="1"/>
    <w:rsid w:val="00A57AC1"/>
    <w:rPr>
      <w:rFonts w:eastAsiaTheme="minorEastAsia"/>
      <w:lang w:eastAsia="ru-RU"/>
    </w:rPr>
  </w:style>
  <w:style w:type="table" w:styleId="aff9">
    <w:name w:val="Table Grid"/>
    <w:basedOn w:val="a6"/>
    <w:uiPriority w:val="59"/>
    <w:rsid w:val="00A57AC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hNormal">
    <w:name w:val="ph_Normal Знак"/>
    <w:link w:val="phNormal0"/>
    <w:locked/>
    <w:rsid w:val="00A57AC1"/>
    <w:rPr>
      <w:color w:val="000000"/>
      <w:sz w:val="24"/>
    </w:rPr>
  </w:style>
  <w:style w:type="paragraph" w:customStyle="1" w:styleId="phNormal0">
    <w:name w:val="ph_Normal"/>
    <w:basedOn w:val="a3"/>
    <w:link w:val="phNormal"/>
    <w:rsid w:val="00A57AC1"/>
    <w:pPr>
      <w:spacing w:before="0" w:after="0" w:line="360" w:lineRule="auto"/>
      <w:ind w:firstLine="720"/>
    </w:pPr>
    <w:rPr>
      <w:rFonts w:asciiTheme="minorHAnsi" w:eastAsiaTheme="minorHAnsi" w:hAnsiTheme="minorHAnsi" w:cstheme="minorBidi"/>
      <w:color w:val="000000"/>
      <w:szCs w:val="22"/>
    </w:rPr>
  </w:style>
  <w:style w:type="paragraph" w:styleId="affa">
    <w:name w:val="Title"/>
    <w:basedOn w:val="a3"/>
    <w:next w:val="a3"/>
    <w:link w:val="affb"/>
    <w:uiPriority w:val="10"/>
    <w:qFormat/>
    <w:rsid w:val="00B80A1B"/>
    <w:pPr>
      <w:spacing w:before="0"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b">
    <w:name w:val="Название Знак"/>
    <w:basedOn w:val="a5"/>
    <w:link w:val="affa"/>
    <w:uiPriority w:val="10"/>
    <w:rsid w:val="00B80A1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953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BCB14-5932-41BA-B7FE-FA0619340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50</Pages>
  <Words>10704</Words>
  <Characters>61014</Characters>
  <Application>Microsoft Office Word</Application>
  <DocSecurity>0</DocSecurity>
  <Lines>508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71575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Alexey Ermoshin</dc:creator>
  <cp:keywords/>
  <dc:description/>
  <cp:lastModifiedBy>Kornilieva Olga</cp:lastModifiedBy>
  <cp:revision>2</cp:revision>
  <cp:lastPrinted>2017-07-20T11:14:00Z</cp:lastPrinted>
  <dcterms:created xsi:type="dcterms:W3CDTF">2017-08-09T12:21:00Z</dcterms:created>
  <dcterms:modified xsi:type="dcterms:W3CDTF">2017-08-09T12:21:00Z</dcterms:modified>
  <cp:category/>
</cp:coreProperties>
</file>