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CA7394" w:rsidRDefault="00BF355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bookmarkStart w:id="0" w:name="_GoBack"/>
      <w:bookmarkEnd w:id="0"/>
      <w:r w:rsidR="001B6106" w:rsidRPr="001B6106">
        <w:rPr>
          <w:b/>
          <w:bCs/>
          <w:sz w:val="28"/>
          <w:szCs w:val="28"/>
        </w:rPr>
        <w:t xml:space="preserve"> № </w:t>
      </w:r>
      <w:r w:rsidR="00C70834" w:rsidRPr="00CC62FB">
        <w:rPr>
          <w:b/>
          <w:bCs/>
          <w:sz w:val="28"/>
          <w:szCs w:val="28"/>
        </w:rPr>
        <w:t>1</w:t>
      </w:r>
      <w:r w:rsidR="00715AC1" w:rsidRPr="00CA7394">
        <w:rPr>
          <w:b/>
          <w:bCs/>
          <w:sz w:val="28"/>
          <w:szCs w:val="28"/>
        </w:rPr>
        <w:t>8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715AC1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11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317874" w:rsidRPr="007D3793" w:rsidRDefault="00317874" w:rsidP="00317874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285DCC" w:rsidRDefault="00285DCC" w:rsidP="00317874">
      <w:pPr>
        <w:pStyle w:val="a3"/>
        <w:numPr>
          <w:ilvl w:val="0"/>
          <w:numId w:val="10"/>
        </w:numPr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5372A7">
        <w:rPr>
          <w:rFonts w:eastAsia="Calibri"/>
          <w:b/>
          <w:lang w:eastAsia="en-US"/>
        </w:rPr>
        <w:t>седьмому</w:t>
      </w:r>
      <w:r>
        <w:rPr>
          <w:rFonts w:eastAsia="Calibri"/>
          <w:b/>
          <w:lang w:eastAsia="en-US"/>
        </w:rPr>
        <w:t xml:space="preserve"> вопросу повестки заседания</w:t>
      </w:r>
    </w:p>
    <w:p w:rsidR="00542FB7" w:rsidRPr="00542FB7" w:rsidRDefault="00542FB7" w:rsidP="00317874">
      <w:pPr>
        <w:pStyle w:val="a3"/>
        <w:numPr>
          <w:ilvl w:val="1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542FB7">
        <w:rPr>
          <w:rFonts w:eastAsia="Calibri"/>
          <w:lang w:eastAsia="en-US"/>
        </w:rPr>
        <w:t xml:space="preserve">Комиссия рассмотрела заявку следующего участника, подавшего заявку на участие в открытом запросе предложений на право заключения договора на выполнение проектно-изыскательских работ по объекту «Комплексное благоустройство и озеленение (Ландшафт с архитектурой и благоустройство) Парк Наук» для нужд Некоммерческой организации Фонд развития Центра разработки и коммерциализации новых технологий». 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2477"/>
        <w:gridCol w:w="3771"/>
        <w:gridCol w:w="3544"/>
      </w:tblGrid>
      <w:tr w:rsidR="00542FB7" w:rsidRPr="00F62D39" w:rsidTr="00BF3552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FB7" w:rsidRPr="00F62D39" w:rsidRDefault="00542FB7" w:rsidP="009205AF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4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2FB7" w:rsidRPr="00F62D39" w:rsidRDefault="00542FB7" w:rsidP="009205AF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37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2FB7" w:rsidRPr="00F62D39" w:rsidRDefault="00542FB7" w:rsidP="009205AF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  <w:tc>
          <w:tcPr>
            <w:tcW w:w="35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2FB7" w:rsidRPr="00F62D39" w:rsidRDefault="00542FB7" w:rsidP="009205AF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Основные условия, содержащиеся в заявке Участника</w:t>
            </w:r>
          </w:p>
        </w:tc>
      </w:tr>
      <w:tr w:rsidR="00542FB7" w:rsidRPr="00F62D39" w:rsidTr="00BF3552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42FB7" w:rsidRPr="00F62D39" w:rsidRDefault="00542FB7" w:rsidP="009205A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4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FB7" w:rsidRPr="00F62D39" w:rsidRDefault="00542FB7" w:rsidP="009205A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«Институт комплексного развития территорий»</w:t>
            </w:r>
          </w:p>
        </w:tc>
        <w:tc>
          <w:tcPr>
            <w:tcW w:w="37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FB7" w:rsidRDefault="00542FB7" w:rsidP="009205A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127051, </w:t>
            </w:r>
            <w:r w:rsidRPr="000E26DC">
              <w:rPr>
                <w:sz w:val="20"/>
                <w:szCs w:val="20"/>
              </w:rPr>
              <w:t xml:space="preserve">г. Москва, </w:t>
            </w:r>
            <w:r>
              <w:rPr>
                <w:sz w:val="20"/>
                <w:szCs w:val="20"/>
              </w:rPr>
              <w:t>Большой Сухаревской пер., д.19, стр.1</w:t>
            </w:r>
          </w:p>
          <w:p w:rsidR="00542FB7" w:rsidRPr="00F62D39" w:rsidRDefault="00542FB7" w:rsidP="009205A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ИНН </w:t>
            </w:r>
            <w:r w:rsidRPr="000E26DC">
              <w:rPr>
                <w:sz w:val="20"/>
                <w:szCs w:val="20"/>
              </w:rPr>
              <w:t>77</w:t>
            </w:r>
            <w:r>
              <w:rPr>
                <w:sz w:val="20"/>
                <w:szCs w:val="20"/>
              </w:rPr>
              <w:t>10675498</w:t>
            </w:r>
          </w:p>
        </w:tc>
        <w:tc>
          <w:tcPr>
            <w:tcW w:w="354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FB7" w:rsidRDefault="00542FB7" w:rsidP="009205AF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5 000</w:t>
            </w:r>
            <w:r w:rsidRPr="000E26DC">
              <w:rPr>
                <w:sz w:val="20"/>
                <w:szCs w:val="20"/>
              </w:rPr>
              <w:t xml:space="preserve"> 000,00</w:t>
            </w:r>
            <w:r>
              <w:rPr>
                <w:sz w:val="20"/>
                <w:szCs w:val="20"/>
              </w:rPr>
              <w:t xml:space="preserve"> руб. (НДС не облагается)</w:t>
            </w:r>
          </w:p>
          <w:p w:rsidR="00542FB7" w:rsidRPr="00F62D39" w:rsidRDefault="00542FB7" w:rsidP="009205AF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</w:p>
        </w:tc>
      </w:tr>
    </w:tbl>
    <w:p w:rsidR="00542FB7" w:rsidRPr="00CC62FB" w:rsidRDefault="00542FB7" w:rsidP="00542FB7">
      <w:pPr>
        <w:suppressAutoHyphens/>
        <w:spacing w:line="276" w:lineRule="auto"/>
        <w:ind w:left="360"/>
        <w:jc w:val="both"/>
        <w:rPr>
          <w:sz w:val="12"/>
          <w:szCs w:val="12"/>
        </w:rPr>
      </w:pPr>
    </w:p>
    <w:p w:rsidR="00542FB7" w:rsidRDefault="00542FB7" w:rsidP="00542FB7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542FB7" w:rsidRPr="00FF60DE" w:rsidRDefault="00542FB7" w:rsidP="00542FB7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542FB7" w:rsidRPr="00FF60DE" w:rsidRDefault="00542FB7" w:rsidP="00542FB7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E8647F" w:rsidRPr="0025142A" w:rsidRDefault="00E8647F" w:rsidP="00317874">
      <w:pPr>
        <w:pStyle w:val="a3"/>
        <w:numPr>
          <w:ilvl w:val="1"/>
          <w:numId w:val="10"/>
        </w:numPr>
        <w:spacing w:line="276" w:lineRule="auto"/>
        <w:ind w:left="792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поступившей Заявки, Комиссия приняла решение о допуске/отказе в допуске участника процедуры закупки</w:t>
      </w:r>
      <w:r w:rsidRPr="0025142A">
        <w:rPr>
          <w:rFonts w:eastAsia="Calibri"/>
          <w:lang w:eastAsia="en-US"/>
        </w:rPr>
        <w:t xml:space="preserve"> </w:t>
      </w:r>
    </w:p>
    <w:tbl>
      <w:tblPr>
        <w:tblW w:w="10064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49"/>
        <w:gridCol w:w="2812"/>
        <w:gridCol w:w="4394"/>
      </w:tblGrid>
      <w:tr w:rsidR="00E8647F" w:rsidRPr="00F62D39" w:rsidTr="009205AF">
        <w:trPr>
          <w:trHeight w:val="796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47F" w:rsidRPr="00F62D39" w:rsidRDefault="00E8647F" w:rsidP="009205AF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1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47F" w:rsidRPr="00F62D39" w:rsidRDefault="00E8647F" w:rsidP="009205AF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47F" w:rsidRPr="00F62D39" w:rsidRDefault="00E8647F" w:rsidP="009205AF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47F" w:rsidRPr="00F62D39" w:rsidRDefault="00E8647F" w:rsidP="009205AF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E8647F" w:rsidRPr="00F62D39" w:rsidTr="009205A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47F" w:rsidRPr="00F62D39" w:rsidRDefault="00E8647F" w:rsidP="009205A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47F" w:rsidRPr="00F62D39" w:rsidRDefault="00E8647F" w:rsidP="00E8647F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8647F">
              <w:rPr>
                <w:sz w:val="20"/>
                <w:szCs w:val="20"/>
              </w:rPr>
              <w:t>ООО «Институт ком</w:t>
            </w:r>
            <w:r>
              <w:rPr>
                <w:sz w:val="20"/>
                <w:szCs w:val="20"/>
              </w:rPr>
              <w:t>плексного развития тер</w:t>
            </w:r>
            <w:r w:rsidRPr="00E8647F">
              <w:rPr>
                <w:sz w:val="20"/>
                <w:szCs w:val="20"/>
              </w:rPr>
              <w:t>риторий»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47F" w:rsidRPr="00F62D39" w:rsidRDefault="00E8647F" w:rsidP="009205A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47F" w:rsidRPr="00F62D39" w:rsidRDefault="00E8647F" w:rsidP="009205AF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и Документации о проведении процедуры закупки</w:t>
            </w:r>
          </w:p>
        </w:tc>
      </w:tr>
    </w:tbl>
    <w:p w:rsidR="00E8647F" w:rsidRPr="00836F8B" w:rsidRDefault="00E8647F" w:rsidP="00E8647F">
      <w:pPr>
        <w:tabs>
          <w:tab w:val="left" w:pos="0"/>
        </w:tabs>
        <w:suppressAutoHyphens/>
        <w:spacing w:line="276" w:lineRule="auto"/>
        <w:ind w:right="-143"/>
        <w:jc w:val="both"/>
      </w:pPr>
    </w:p>
    <w:p w:rsidR="00E8647F" w:rsidRDefault="00E8647F" w:rsidP="00BF3552">
      <w:pPr>
        <w:tabs>
          <w:tab w:val="left" w:pos="0"/>
        </w:tabs>
        <w:suppressAutoHyphens/>
        <w:spacing w:line="276" w:lineRule="auto"/>
        <w:ind w:right="-143"/>
        <w:jc w:val="both"/>
      </w:pPr>
      <w:r w:rsidRPr="00836F8B">
        <w:t xml:space="preserve"> </w:t>
      </w:r>
      <w:r>
        <w:tab/>
        <w:t xml:space="preserve">В связи с тем, что на участие </w:t>
      </w:r>
      <w:r w:rsidRPr="00E8647F">
        <w:t>открытом запросе предложений на право заключения договора на выполнение проектно-изыскательских работ по объекту «Комплексное бла</w:t>
      </w:r>
      <w:r>
        <w:t>гоустройство и озеленение (Ланд</w:t>
      </w:r>
      <w:r w:rsidRPr="00E8647F">
        <w:t>шафт с архитектурой и благоустройство) Парк Наук» для нужд Некоммерческой организации Фонд развития Центра разработки и коммерциализации новых технологий</w:t>
      </w:r>
      <w:r>
        <w:t xml:space="preserve"> подана единственная заявка, указанный запрос цен признается несостоявшимся. </w:t>
      </w:r>
    </w:p>
    <w:p w:rsidR="000C14FB" w:rsidRPr="00AB3728" w:rsidRDefault="00E8647F" w:rsidP="00BF3552">
      <w:pPr>
        <w:pStyle w:val="a3"/>
        <w:numPr>
          <w:ilvl w:val="1"/>
          <w:numId w:val="10"/>
        </w:numPr>
        <w:tabs>
          <w:tab w:val="left" w:pos="0"/>
        </w:tabs>
        <w:suppressAutoHyphens/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t xml:space="preserve">В связи с тем, что указанный запрос предложений </w:t>
      </w:r>
      <w:r w:rsidRPr="00B76067">
        <w:t xml:space="preserve">признан несостоявшимся и единственная поданная Заявка удовлетворяет всем требованиям Извещения </w:t>
      </w:r>
      <w:r>
        <w:t xml:space="preserve">и Документации </w:t>
      </w:r>
      <w:r w:rsidRPr="00B76067">
        <w:t>процедуры закупки, Комиссия приняла решение рекомендовать Заказчику заключить Договор с единственным участником Процедуры закупки на услов</w:t>
      </w:r>
      <w:r>
        <w:t>иях, предусмотренных в Извещении и Документации о проведении процедуры закупки</w:t>
      </w:r>
      <w:r w:rsidRPr="00B76067">
        <w:t>, а также предложенных в поданной этим участником Заявке</w:t>
      </w:r>
      <w:r>
        <w:t>: ООО «Институт ком</w:t>
      </w:r>
      <w:r w:rsidRPr="00E8647F">
        <w:t>плексного развития территорий»</w:t>
      </w:r>
      <w:r>
        <w:t>, адрес: 127051, г. Москва, Большой Сухаревской пер., д.19, стр.1 ИНН 7710675498</w:t>
      </w:r>
    </w:p>
    <w:sectPr w:rsidR="000C14FB" w:rsidRPr="00AB3728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24A8" w:rsidRDefault="005024A8" w:rsidP="007D698A">
      <w:r>
        <w:separator/>
      </w:r>
    </w:p>
  </w:endnote>
  <w:endnote w:type="continuationSeparator" w:id="0">
    <w:p w:rsidR="005024A8" w:rsidRDefault="005024A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24A8" w:rsidRDefault="005024A8" w:rsidP="007D698A">
      <w:r>
        <w:separator/>
      </w:r>
    </w:p>
  </w:footnote>
  <w:footnote w:type="continuationSeparator" w:id="0">
    <w:p w:rsidR="005024A8" w:rsidRDefault="005024A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9"/>
  </w:num>
  <w:num w:numId="9">
    <w:abstractNumId w:val="1"/>
  </w:num>
  <w:num w:numId="10">
    <w:abstractNumId w:val="3"/>
  </w:num>
  <w:num w:numId="11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3C3B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20B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CD8"/>
    <w:rsid w:val="003150AB"/>
    <w:rsid w:val="00317874"/>
    <w:rsid w:val="00317D16"/>
    <w:rsid w:val="00324DFB"/>
    <w:rsid w:val="00332E7F"/>
    <w:rsid w:val="00334DAC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4820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736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1427B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1C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4D1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552"/>
    <w:rsid w:val="00BF37F9"/>
    <w:rsid w:val="00BF3B85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386A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2AC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4D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F24B7A-6C2E-40EA-BBA8-2024A3DC8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Vykhristyuk Tatyana</cp:lastModifiedBy>
  <cp:revision>3</cp:revision>
  <cp:lastPrinted>2017-08-14T10:02:00Z</cp:lastPrinted>
  <dcterms:created xsi:type="dcterms:W3CDTF">2017-08-14T10:46:00Z</dcterms:created>
  <dcterms:modified xsi:type="dcterms:W3CDTF">2017-08-14T10:49:00Z</dcterms:modified>
</cp:coreProperties>
</file>