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E98" w:rsidRDefault="005320D8" w:rsidP="006E4E98">
      <w:pPr>
        <w:ind w:left="4950" w:hanging="4950"/>
        <w:contextualSpacing/>
        <w:jc w:val="both"/>
        <w:rPr>
          <w:rFonts w:ascii="Times New Roman" w:hAnsi="Times New Roman" w:cs="Times New Roman"/>
          <w:sz w:val="24"/>
        </w:rPr>
      </w:pPr>
      <w:r w:rsidRPr="006E4E98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8FA67F" wp14:editId="63F317B2">
                <wp:simplePos x="0" y="0"/>
                <wp:positionH relativeFrom="column">
                  <wp:posOffset>3836007</wp:posOffset>
                </wp:positionH>
                <wp:positionV relativeFrom="paragraph">
                  <wp:posOffset>-15599</wp:posOffset>
                </wp:positionV>
                <wp:extent cx="2774315" cy="1590261"/>
                <wp:effectExtent l="0" t="0" r="6985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315" cy="15902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0D8" w:rsidRDefault="005320D8" w:rsidP="006E4E98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:rsidR="006E4E98" w:rsidRDefault="006E4E98" w:rsidP="006E4E98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4E9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Замест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итель генерального директора - Директор д</w:t>
                            </w:r>
                            <w:r w:rsidRPr="006E4E9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ирекции по эксплуа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тации и содержанию объектов    «____»_____________ 2017 г.</w:t>
                            </w:r>
                          </w:p>
                          <w:p w:rsidR="006E4E98" w:rsidRPr="00CB38FA" w:rsidRDefault="006E4E98" w:rsidP="006E4E98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E4E9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___________________С.В. Ежов</w:t>
                            </w:r>
                          </w:p>
                          <w:p w:rsidR="006E4E98" w:rsidRDefault="006E4E9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02.05pt;margin-top:-1.25pt;width:218.45pt;height:12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" stroked="f">
                <v:textbox>
                  <w:txbxContent>
                    <w:p w:rsidR="005320D8" w:rsidRDefault="005320D8" w:rsidP="006E4E98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:rsidR="006E4E98" w:rsidRDefault="006E4E98" w:rsidP="006E4E98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4E98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Замест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итель генерального директора - Директор д</w:t>
                      </w:r>
                      <w:r w:rsidRPr="006E4E98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ирекции по эксплуа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тации и содержанию объектов    «____»_____________ 2017 г.</w:t>
                      </w:r>
                    </w:p>
                    <w:p w:rsidR="006E4E98" w:rsidRPr="00CB38FA" w:rsidRDefault="006E4E98" w:rsidP="006E4E98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E4E98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___________________С.В. Ежов</w:t>
                      </w:r>
                    </w:p>
                    <w:p w:rsidR="006E4E98" w:rsidRDefault="006E4E98"/>
                  </w:txbxContent>
                </v:textbox>
              </v:shape>
            </w:pict>
          </mc:Fallback>
        </mc:AlternateContent>
      </w:r>
      <w:r w:rsidRPr="006E4E98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7B4D19" wp14:editId="12498C14">
                <wp:simplePos x="0" y="0"/>
                <wp:positionH relativeFrom="column">
                  <wp:posOffset>-433843</wp:posOffset>
                </wp:positionH>
                <wp:positionV relativeFrom="paragraph">
                  <wp:posOffset>-15600</wp:posOffset>
                </wp:positionV>
                <wp:extent cx="2774315" cy="1383527"/>
                <wp:effectExtent l="0" t="0" r="6985" b="762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315" cy="13835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0D8" w:rsidRDefault="005320D8" w:rsidP="006E4E98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СОГЛАСОВАНО</w:t>
                            </w:r>
                          </w:p>
                          <w:p w:rsidR="006E4E98" w:rsidRDefault="006E4E98" w:rsidP="006E4E98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Заместитель директора дирекции </w:t>
                            </w:r>
                            <w:r w:rsidRPr="006E4E9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по эксплуа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тации и содержанию объектов    «____»_____________ 2017 г.</w:t>
                            </w:r>
                          </w:p>
                          <w:p w:rsidR="006E4E98" w:rsidRPr="00CB38FA" w:rsidRDefault="006E4E98" w:rsidP="006E4E98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___________________И.В. Галаган</w:t>
                            </w:r>
                          </w:p>
                          <w:p w:rsidR="006E4E98" w:rsidRDefault="006E4E98" w:rsidP="006E4E9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34.15pt;margin-top:-1.25pt;width:218.45pt;height:108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" stroked="f">
                <v:textbox>
                  <w:txbxContent>
                    <w:p w:rsidR="005320D8" w:rsidRDefault="005320D8" w:rsidP="006E4E98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СОГЛАСОВАНО</w:t>
                      </w:r>
                    </w:p>
                    <w:p w:rsidR="006E4E98" w:rsidRDefault="006E4E98" w:rsidP="006E4E98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Заместитель директора дирекции </w:t>
                      </w:r>
                      <w:r w:rsidRPr="006E4E98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по эксплуа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тации и содержанию объектов    «____»_____________ 2017 г.</w:t>
                      </w:r>
                    </w:p>
                    <w:p w:rsidR="006E4E98" w:rsidRPr="00CB38FA" w:rsidRDefault="006E4E98" w:rsidP="006E4E98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___________________И.В. Галаган</w:t>
                      </w:r>
                    </w:p>
                    <w:p w:rsidR="006E4E98" w:rsidRDefault="006E4E98" w:rsidP="006E4E98"/>
                  </w:txbxContent>
                </v:textbox>
              </v:shape>
            </w:pict>
          </mc:Fallback>
        </mc:AlternateContent>
      </w:r>
      <w:r w:rsidR="006E4E98">
        <w:rPr>
          <w:rFonts w:ascii="Times New Roman" w:hAnsi="Times New Roman" w:cs="Times New Roman"/>
          <w:sz w:val="24"/>
        </w:rPr>
        <w:tab/>
      </w:r>
      <w:r w:rsidR="006E4E98">
        <w:rPr>
          <w:rFonts w:ascii="Times New Roman" w:hAnsi="Times New Roman" w:cs="Times New Roman"/>
          <w:sz w:val="24"/>
        </w:rPr>
        <w:tab/>
      </w:r>
    </w:p>
    <w:p w:rsidR="00AA3262" w:rsidRDefault="00AA3262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6E4E98" w:rsidRDefault="006E4E98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6E4E98" w:rsidRDefault="006E4E98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6E4E98" w:rsidRDefault="006E4E98" w:rsidP="006E4E98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6E4E98" w:rsidRDefault="006E4E98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320D8" w:rsidRDefault="005320D8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320D8" w:rsidRDefault="005320D8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320D8" w:rsidRDefault="005320D8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320D8" w:rsidRDefault="005320D8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320D8" w:rsidRDefault="005320D8" w:rsidP="007F3F9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65090" w:rsidRDefault="00F65090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65090">
        <w:rPr>
          <w:rFonts w:ascii="Times New Roman" w:eastAsia="Times New Roman" w:hAnsi="Times New Roman" w:cs="Times New Roman"/>
          <w:b/>
          <w:bCs/>
          <w:lang w:eastAsia="ru-RU"/>
        </w:rPr>
        <w:t>ТЕХНИЧЕСКОЕ ЗАДАНИЕ</w:t>
      </w:r>
    </w:p>
    <w:p w:rsidR="005320D8" w:rsidRPr="005320D8" w:rsidRDefault="005320D8" w:rsidP="00532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5320D8">
        <w:rPr>
          <w:rFonts w:ascii="Times New Roman" w:eastAsia="Times New Roman" w:hAnsi="Times New Roman" w:cs="Times New Roman"/>
          <w:b/>
          <w:bCs/>
          <w:lang w:eastAsia="ru-RU"/>
        </w:rPr>
        <w:t xml:space="preserve">на выполнение комплекса работ по эксплуатации </w:t>
      </w:r>
    </w:p>
    <w:p w:rsidR="00731AC1" w:rsidRDefault="005320D8" w:rsidP="00532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731AC1">
        <w:rPr>
          <w:rFonts w:ascii="Times New Roman" w:eastAsia="Times New Roman" w:hAnsi="Times New Roman" w:cs="Times New Roman"/>
          <w:b/>
          <w:bCs/>
          <w:lang w:eastAsia="ru-RU"/>
        </w:rPr>
        <w:t xml:space="preserve">здания </w:t>
      </w:r>
      <w:r>
        <w:rPr>
          <w:rFonts w:ascii="Times New Roman" w:eastAsia="Times New Roman" w:hAnsi="Times New Roman" w:cs="Times New Roman"/>
          <w:b/>
          <w:bCs/>
          <w:lang w:eastAsia="ru-RU"/>
        </w:rPr>
        <w:t>Д</w:t>
      </w:r>
      <w:r w:rsidRPr="00731AC1">
        <w:rPr>
          <w:rFonts w:ascii="Times New Roman" w:eastAsia="Times New Roman" w:hAnsi="Times New Roman" w:cs="Times New Roman"/>
          <w:b/>
          <w:bCs/>
          <w:lang w:eastAsia="ru-RU"/>
        </w:rPr>
        <w:t>ополнительного диспетчерского пункта</w:t>
      </w:r>
      <w:r w:rsidR="00731AC1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:rsidR="005320D8" w:rsidRPr="00731AC1" w:rsidRDefault="00731AC1" w:rsidP="00532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коммуникационного коллектора ИЦ «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ru-RU"/>
        </w:rPr>
        <w:t>Сколково</w:t>
      </w:r>
      <w:proofErr w:type="spellEnd"/>
      <w:r>
        <w:rPr>
          <w:rFonts w:ascii="Times New Roman" w:eastAsia="Times New Roman" w:hAnsi="Times New Roman" w:cs="Times New Roman"/>
          <w:b/>
          <w:bCs/>
          <w:lang w:eastAsia="ru-RU"/>
        </w:rPr>
        <w:t>»</w:t>
      </w:r>
    </w:p>
    <w:p w:rsidR="00AA3262" w:rsidRPr="00731AC1" w:rsidRDefault="00AA3262" w:rsidP="00F650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10881" w:type="dxa"/>
        <w:tblInd w:w="-657" w:type="dxa"/>
        <w:tblLayout w:type="fixed"/>
        <w:tblLook w:val="0000" w:firstRow="0" w:lastRow="0" w:firstColumn="0" w:lastColumn="0" w:noHBand="0" w:noVBand="0"/>
      </w:tblPr>
      <w:tblGrid>
        <w:gridCol w:w="2093"/>
        <w:gridCol w:w="8788"/>
      </w:tblGrid>
      <w:tr w:rsidR="00F65090" w:rsidRPr="00F65090" w:rsidTr="00F65090">
        <w:trPr>
          <w:cantSplit/>
          <w:trHeight w:val="862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lang w:eastAsia="ru-RU"/>
              </w:rPr>
              <w:t>Место выполнения работ:</w:t>
            </w:r>
          </w:p>
        </w:tc>
        <w:tc>
          <w:tcPr>
            <w:tcW w:w="8788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F65090" w:rsidP="00F65090">
            <w:pPr>
              <w:keepNext/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  <w:r w:rsidR="00BA527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lang w:eastAsia="ru-RU"/>
              </w:rPr>
              <w:t xml:space="preserve">Москва, Инновационный центр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lang w:eastAsia="ru-RU"/>
              </w:rPr>
              <w:t>Сколково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lang w:eastAsia="ru-RU"/>
              </w:rPr>
              <w:t>, ул. Сикорского д.2</w:t>
            </w:r>
            <w:r w:rsidR="00E94711">
              <w:rPr>
                <w:rFonts w:ascii="Times New Roman" w:eastAsia="Times New Roman" w:hAnsi="Times New Roman" w:cs="Times New Roman"/>
                <w:lang w:eastAsia="ru-RU"/>
              </w:rPr>
              <w:t>, стр.4.</w:t>
            </w:r>
            <w:bookmarkStart w:id="0" w:name="_GoBack"/>
            <w:bookmarkEnd w:id="0"/>
          </w:p>
        </w:tc>
      </w:tr>
      <w:tr w:rsidR="00F65090" w:rsidRPr="00F65090" w:rsidTr="00F65090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lang w:eastAsia="ru-RU"/>
              </w:rPr>
              <w:t>Заказчик:</w:t>
            </w:r>
          </w:p>
        </w:tc>
        <w:tc>
          <w:tcPr>
            <w:tcW w:w="8788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F65090" w:rsidP="00F65090">
            <w:pPr>
              <w:widowControl w:val="0"/>
              <w:autoSpaceDE w:val="0"/>
              <w:autoSpaceDN w:val="0"/>
              <w:adjustRightInd w:val="0"/>
              <w:spacing w:after="0" w:line="246" w:lineRule="auto"/>
              <w:ind w:right="76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 с ограниченной ответственностью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38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«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б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ъединен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ая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27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р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екция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33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42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проектированию и строительству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Цент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р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4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р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р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тки и к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мме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р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циал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зации н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6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х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гий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0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(инн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вац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нн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цент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р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«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лк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»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)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»</w:t>
            </w:r>
          </w:p>
          <w:p w:rsidR="00F65090" w:rsidRPr="00F65090" w:rsidRDefault="00F65090" w:rsidP="00F65090">
            <w:pPr>
              <w:widowControl w:val="0"/>
              <w:autoSpaceDE w:val="0"/>
              <w:autoSpaceDN w:val="0"/>
              <w:adjustRightInd w:val="0"/>
              <w:spacing w:after="0" w:line="246" w:lineRule="auto"/>
              <w:ind w:right="76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65090" w:rsidRPr="00F65090" w:rsidTr="00F65090">
        <w:trPr>
          <w:cantSplit/>
          <w:trHeight w:val="804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lang w:eastAsia="ru-RU"/>
              </w:rPr>
              <w:t>Сроки выполнения работ: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788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F65090" w:rsidP="00F65090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Начало выполнения работ –  </w:t>
            </w:r>
            <w:r w:rsidR="00731AC1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с момента заключения договора, но не ранее </w:t>
            </w:r>
            <w:r w:rsidR="00AF0503">
              <w:rPr>
                <w:rFonts w:ascii="Times New Roman" w:eastAsia="Times New Roman" w:hAnsi="Times New Roman" w:cs="Times New Roman"/>
                <w:iCs/>
                <w:lang w:eastAsia="ru-RU"/>
              </w:rPr>
              <w:t>30.0</w:t>
            </w:r>
            <w:r w:rsidR="00AF0503" w:rsidRPr="00AF0503">
              <w:rPr>
                <w:rFonts w:ascii="Times New Roman" w:eastAsia="Times New Roman" w:hAnsi="Times New Roman" w:cs="Times New Roman"/>
                <w:iCs/>
                <w:lang w:eastAsia="ru-RU"/>
              </w:rPr>
              <w:t>7.2017</w:t>
            </w:r>
            <w:r w:rsidRPr="00F6509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</w:t>
            </w:r>
            <w:r w:rsidR="002E1FE3">
              <w:rPr>
                <w:rFonts w:ascii="Times New Roman" w:eastAsia="Times New Roman" w:hAnsi="Times New Roman" w:cs="Times New Roman"/>
                <w:iCs/>
                <w:lang w:eastAsia="ru-RU"/>
              </w:rPr>
              <w:t>г.</w:t>
            </w:r>
          </w:p>
          <w:p w:rsidR="00F65090" w:rsidRPr="00EC353C" w:rsidRDefault="00EC353C" w:rsidP="00F65090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Окончание выполнения работ – 3</w:t>
            </w:r>
            <w:r w:rsidRPr="00AF0503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.0</w:t>
            </w:r>
            <w:r w:rsidR="004644F9" w:rsidRPr="00AF0503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.201</w:t>
            </w:r>
            <w:r w:rsidRPr="00AF0503">
              <w:rPr>
                <w:rFonts w:ascii="Times New Roman" w:eastAsia="Times New Roman" w:hAnsi="Times New Roman" w:cs="Times New Roman"/>
                <w:lang w:eastAsia="ru-RU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</w:tr>
      <w:tr w:rsidR="00F65090" w:rsidRPr="00F65090" w:rsidTr="00F65090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lang w:eastAsia="ru-RU"/>
              </w:rPr>
              <w:t>Цель выполнения работ:</w:t>
            </w:r>
          </w:p>
        </w:tc>
        <w:tc>
          <w:tcPr>
            <w:tcW w:w="8788" w:type="dxa"/>
            <w:tcBorders>
              <w:top w:val="nil"/>
              <w:left w:val="nil"/>
              <w:bottom w:val="nil"/>
              <w:right w:val="nil"/>
            </w:tcBorders>
          </w:tcPr>
          <w:p w:rsidR="00F65090" w:rsidRPr="00F65090" w:rsidRDefault="008C49AE" w:rsidP="00F65090">
            <w:pPr>
              <w:keepNext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Поддержание работоспособности </w:t>
            </w:r>
            <w:r w:rsidR="00AA3262">
              <w:rPr>
                <w:rFonts w:ascii="Times New Roman" w:hAnsi="Times New Roman" w:cs="Times New Roman"/>
              </w:rPr>
              <w:t>здания Дополнительного диспетчерского пункта</w:t>
            </w:r>
            <w:r w:rsidR="00F65090" w:rsidRPr="00F65090">
              <w:rPr>
                <w:rFonts w:ascii="Times New Roman" w:eastAsia="Times New Roman" w:hAnsi="Times New Roman" w:cs="Times New Roman"/>
                <w:lang w:eastAsia="ru-RU"/>
              </w:rPr>
              <w:t xml:space="preserve"> до ввода в эксплуатацию кабельного коллектора</w:t>
            </w:r>
            <w:r w:rsidR="00AA3262">
              <w:rPr>
                <w:rFonts w:ascii="Times New Roman" w:eastAsia="Times New Roman" w:hAnsi="Times New Roman" w:cs="Times New Roman"/>
                <w:lang w:eastAsia="ru-RU"/>
              </w:rPr>
              <w:t xml:space="preserve"> ИЦ «</w:t>
            </w:r>
            <w:proofErr w:type="spellStart"/>
            <w:r w:rsidR="00AA3262">
              <w:rPr>
                <w:rFonts w:ascii="Times New Roman" w:eastAsia="Times New Roman" w:hAnsi="Times New Roman" w:cs="Times New Roman"/>
                <w:lang w:eastAsia="ru-RU"/>
              </w:rPr>
              <w:t>Сколково</w:t>
            </w:r>
            <w:proofErr w:type="spellEnd"/>
            <w:r w:rsidR="00AA3262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</w:tbl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65090" w:rsidRPr="00F65090" w:rsidRDefault="00F65090" w:rsidP="0016792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Calibri" w:hAnsi="Calibri" w:cs="Calibri"/>
          <w:b/>
          <w:color w:val="000000" w:themeColor="text1"/>
        </w:rPr>
      </w:pPr>
      <w:r w:rsidRPr="00F65090">
        <w:rPr>
          <w:rFonts w:ascii="Times New Roman" w:eastAsia="Calibri" w:hAnsi="Times New Roman" w:cs="Times New Roman"/>
          <w:b/>
          <w:color w:val="000000" w:themeColor="text1"/>
        </w:rPr>
        <w:t>Описание Объекта</w:t>
      </w:r>
    </w:p>
    <w:p w:rsidR="00F65090" w:rsidRPr="00F65090" w:rsidRDefault="00F65090" w:rsidP="00F65090">
      <w:pPr>
        <w:widowControl w:val="0"/>
        <w:kinsoku w:val="0"/>
        <w:overflowPunct w:val="0"/>
        <w:spacing w:before="120" w:after="120" w:line="270" w:lineRule="exact"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Дополнительный диспетчерский пункт (далее</w:t>
      </w:r>
      <w:r w:rsidR="00EC353C">
        <w:rPr>
          <w:rFonts w:ascii="Times New Roman" w:eastAsia="MS Mincho" w:hAnsi="Times New Roman" w:cs="Times New Roman"/>
        </w:rPr>
        <w:t xml:space="preserve"> </w:t>
      </w:r>
      <w:r w:rsidRPr="00F65090">
        <w:rPr>
          <w:rFonts w:ascii="Times New Roman" w:eastAsia="MS Mincho" w:hAnsi="Times New Roman" w:cs="Times New Roman"/>
        </w:rPr>
        <w:t xml:space="preserve">- ДДП). </w:t>
      </w:r>
    </w:p>
    <w:p w:rsidR="00F65090" w:rsidRPr="00F65090" w:rsidRDefault="00F65090" w:rsidP="00F65090">
      <w:pPr>
        <w:widowControl w:val="0"/>
        <w:kinsoku w:val="0"/>
        <w:overflowPunct w:val="0"/>
        <w:autoSpaceDE w:val="0"/>
        <w:autoSpaceDN w:val="0"/>
        <w:adjustRightInd w:val="0"/>
        <w:spacing w:before="120" w:after="120" w:line="240" w:lineRule="auto"/>
        <w:contextualSpacing/>
        <w:jc w:val="both"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 xml:space="preserve">ДДП </w:t>
      </w:r>
      <w:proofErr w:type="gramStart"/>
      <w:r w:rsidRPr="00F65090">
        <w:rPr>
          <w:rFonts w:ascii="Times New Roman" w:eastAsia="MS Mincho" w:hAnsi="Times New Roman" w:cs="Times New Roman"/>
        </w:rPr>
        <w:t>предназначен</w:t>
      </w:r>
      <w:proofErr w:type="gramEnd"/>
      <w:r w:rsidRPr="00F65090">
        <w:rPr>
          <w:rFonts w:ascii="Times New Roman" w:eastAsia="MS Mincho" w:hAnsi="Times New Roman" w:cs="Times New Roman"/>
        </w:rPr>
        <w:t xml:space="preserve"> для размещения оперативно-диспетчерского и технического персонала.</w:t>
      </w:r>
    </w:p>
    <w:p w:rsidR="00F65090" w:rsidRPr="00F65090" w:rsidRDefault="00F65090" w:rsidP="00F65090">
      <w:pPr>
        <w:widowControl w:val="0"/>
        <w:kinsoku w:val="0"/>
        <w:overflowPunct w:val="0"/>
        <w:autoSpaceDE w:val="0"/>
        <w:autoSpaceDN w:val="0"/>
        <w:adjustRightInd w:val="0"/>
        <w:spacing w:before="120" w:after="120" w:line="240" w:lineRule="auto"/>
        <w:contextualSpacing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Основные системы ДДП:</w:t>
      </w:r>
    </w:p>
    <w:p w:rsidR="00F65090" w:rsidRPr="00F65090" w:rsidRDefault="00F65090" w:rsidP="00167923">
      <w:pPr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before="120" w:after="120" w:line="240" w:lineRule="auto"/>
        <w:contextualSpacing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отопление и вентиляция;</w:t>
      </w:r>
    </w:p>
    <w:p w:rsidR="00F65090" w:rsidRPr="00F65090" w:rsidRDefault="00F65090" w:rsidP="00167923">
      <w:pPr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before="120" w:after="120" w:line="240" w:lineRule="auto"/>
        <w:contextualSpacing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внутренние системы водоснабжения и водоотведения;</w:t>
      </w:r>
    </w:p>
    <w:p w:rsidR="00F65090" w:rsidRPr="00F65090" w:rsidRDefault="00F65090" w:rsidP="00167923">
      <w:pPr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before="120" w:after="120" w:line="240" w:lineRule="auto"/>
        <w:contextualSpacing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охранно-пожарная сигнализация;</w:t>
      </w:r>
    </w:p>
    <w:p w:rsidR="00F65090" w:rsidRPr="00F65090" w:rsidRDefault="00F65090" w:rsidP="00167923">
      <w:pPr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before="120" w:after="120" w:line="240" w:lineRule="auto"/>
        <w:contextualSpacing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электроснабжение;</w:t>
      </w:r>
    </w:p>
    <w:p w:rsidR="00F65090" w:rsidRPr="00F65090" w:rsidRDefault="00F65090" w:rsidP="00167923">
      <w:pPr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before="120" w:after="120" w:line="240" w:lineRule="auto"/>
        <w:contextualSpacing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автоматизация;</w:t>
      </w:r>
    </w:p>
    <w:p w:rsidR="00F65090" w:rsidRPr="00F65090" w:rsidRDefault="00F65090" w:rsidP="00F65090">
      <w:pPr>
        <w:widowControl w:val="0"/>
        <w:kinsoku w:val="0"/>
        <w:overflowPunct w:val="0"/>
        <w:autoSpaceDE w:val="0"/>
        <w:autoSpaceDN w:val="0"/>
        <w:adjustRightInd w:val="0"/>
        <w:spacing w:before="120" w:after="120" w:line="240" w:lineRule="auto"/>
        <w:ind w:firstLine="360"/>
        <w:contextualSpacing/>
        <w:jc w:val="both"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Состав, периодичность и примерные объемы работ по эксплуат</w:t>
      </w:r>
      <w:r w:rsidR="008C49AE">
        <w:rPr>
          <w:rFonts w:ascii="Times New Roman" w:eastAsia="MS Mincho" w:hAnsi="Times New Roman" w:cs="Times New Roman"/>
        </w:rPr>
        <w:t>ации ДДП указаны в приложении №2</w:t>
      </w:r>
      <w:r w:rsidRPr="00F65090">
        <w:rPr>
          <w:rFonts w:ascii="Times New Roman" w:eastAsia="MS Mincho" w:hAnsi="Times New Roman" w:cs="Times New Roman"/>
        </w:rPr>
        <w:t xml:space="preserve"> к Техническому заданию.</w:t>
      </w:r>
    </w:p>
    <w:p w:rsidR="00F65090" w:rsidRPr="00F65090" w:rsidRDefault="00F65090" w:rsidP="00F65090">
      <w:pPr>
        <w:widowControl w:val="0"/>
        <w:kinsoku w:val="0"/>
        <w:overflowPunct w:val="0"/>
        <w:autoSpaceDE w:val="0"/>
        <w:autoSpaceDN w:val="0"/>
        <w:adjustRightInd w:val="0"/>
        <w:spacing w:before="120" w:after="120" w:line="240" w:lineRule="auto"/>
        <w:ind w:firstLine="360"/>
        <w:contextualSpacing/>
        <w:jc w:val="both"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 xml:space="preserve">ДДП </w:t>
      </w:r>
      <w:proofErr w:type="gramStart"/>
      <w:r w:rsidRPr="00F65090">
        <w:rPr>
          <w:rFonts w:ascii="Times New Roman" w:eastAsia="MS Mincho" w:hAnsi="Times New Roman" w:cs="Times New Roman"/>
        </w:rPr>
        <w:t>расположен на территории ЛОС-1 и  предназначен</w:t>
      </w:r>
      <w:proofErr w:type="gramEnd"/>
      <w:r w:rsidRPr="00F65090">
        <w:rPr>
          <w:rFonts w:ascii="Times New Roman" w:eastAsia="MS Mincho" w:hAnsi="Times New Roman" w:cs="Times New Roman"/>
        </w:rPr>
        <w:t xml:space="preserve"> для размещения оперативно-диспетчерского персонала обслуживающего коллектор. ДДП представляет собой одноэтажное здан</w:t>
      </w:r>
      <w:r w:rsidR="00AC1318">
        <w:rPr>
          <w:rFonts w:ascii="Times New Roman" w:eastAsia="MS Mincho" w:hAnsi="Times New Roman" w:cs="Times New Roman"/>
        </w:rPr>
        <w:t>ие с подвалом общей площадью 257,9</w:t>
      </w:r>
      <w:r w:rsidRPr="00F65090">
        <w:rPr>
          <w:rFonts w:ascii="Times New Roman" w:eastAsia="MS Mincho" w:hAnsi="Times New Roman" w:cs="Times New Roman"/>
        </w:rPr>
        <w:t xml:space="preserve"> </w:t>
      </w:r>
      <w:proofErr w:type="spellStart"/>
      <w:r w:rsidRPr="00F65090">
        <w:rPr>
          <w:rFonts w:ascii="Times New Roman" w:eastAsia="MS Mincho" w:hAnsi="Times New Roman" w:cs="Times New Roman"/>
        </w:rPr>
        <w:t>кв</w:t>
      </w:r>
      <w:proofErr w:type="gramStart"/>
      <w:r w:rsidRPr="00F65090">
        <w:rPr>
          <w:rFonts w:ascii="Times New Roman" w:eastAsia="MS Mincho" w:hAnsi="Times New Roman" w:cs="Times New Roman"/>
        </w:rPr>
        <w:t>.м</w:t>
      </w:r>
      <w:proofErr w:type="spellEnd"/>
      <w:proofErr w:type="gramEnd"/>
      <w:r w:rsidRPr="00F65090">
        <w:rPr>
          <w:rFonts w:ascii="Times New Roman" w:eastAsia="MS Mincho" w:hAnsi="Times New Roman" w:cs="Times New Roman"/>
        </w:rPr>
        <w:t xml:space="preserve"> и заглубленной лестничной клеткой, соединяющей с пешеходной галереей коллектора. Из ДДП предусмотрен отдельный выход в коллектор. </w:t>
      </w:r>
    </w:p>
    <w:p w:rsidR="00F65090" w:rsidRPr="00F65090" w:rsidRDefault="00F65090" w:rsidP="00F65090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Габариты здания в осях 14.10х12.30 м,  высота здания - 4.9 м., высота этажа - 3.0 м.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В ДДП предусматриваются следующие помещения: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Диспетчерская;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Кабинет отдыха и приёма пищи;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Щитовая;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Кабинет мастера;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Мужские и женские раздевалки со встроенными шкафами;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Санузлы мужские и женские;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Душевые мужские и женские;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Служебные помещения;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Технические помещения;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lastRenderedPageBreak/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Кладовая.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Этажность - 1 этаж + цокольный.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           - подвальный этаж: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           - служебные помещения;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           - кладовая;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           -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венткамера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>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           - водомерный узел;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           -  тепловой пункт.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Степень огнестойкости здания - II.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Класс по функциональной пожарной опасности - Ф5.</w:t>
      </w:r>
    </w:p>
    <w:p w:rsidR="00F65090" w:rsidRPr="00F65090" w:rsidRDefault="00F65090" w:rsidP="00F65090">
      <w:pPr>
        <w:widowControl w:val="0"/>
        <w:kinsoku w:val="0"/>
        <w:overflowPunct w:val="0"/>
        <w:autoSpaceDE w:val="0"/>
        <w:autoSpaceDN w:val="0"/>
        <w:adjustRightInd w:val="0"/>
        <w:spacing w:before="120" w:after="120" w:line="240" w:lineRule="auto"/>
        <w:ind w:firstLine="360"/>
        <w:contextualSpacing/>
        <w:jc w:val="both"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>Главный вход расположен с угла здания, через тамбур. Лестница, ведущая в подвал, имеет естественное освещение и отдельный эвакуационный выход наружу. Второй эвакуационный выход из подвала - через окно с приямком в коридоре. Служебные помещения в подвале также имеют естественное освещение через окна в приямке.</w:t>
      </w:r>
    </w:p>
    <w:p w:rsidR="00F65090" w:rsidRPr="00F65090" w:rsidRDefault="00F65090" w:rsidP="00F65090">
      <w:pPr>
        <w:widowControl w:val="0"/>
        <w:kinsoku w:val="0"/>
        <w:overflowPunct w:val="0"/>
        <w:autoSpaceDE w:val="0"/>
        <w:autoSpaceDN w:val="0"/>
        <w:adjustRightInd w:val="0"/>
        <w:spacing w:before="120" w:after="120" w:line="240" w:lineRule="auto"/>
        <w:ind w:firstLine="360"/>
        <w:contextualSpacing/>
        <w:jc w:val="both"/>
        <w:textAlignment w:val="baseline"/>
        <w:rPr>
          <w:rFonts w:ascii="Times New Roman" w:eastAsia="MS Mincho" w:hAnsi="Times New Roman" w:cs="Times New Roman"/>
        </w:rPr>
      </w:pPr>
      <w:r w:rsidRPr="00F65090">
        <w:rPr>
          <w:rFonts w:ascii="Times New Roman" w:eastAsia="MS Mincho" w:hAnsi="Times New Roman" w:cs="Times New Roman"/>
        </w:rPr>
        <w:t xml:space="preserve">Наружные стены выполняются из облицовочного  материала KAMROCK "выветренный туф", с декоративными вставками из керамического багета FAVEMANC. Цоколь облицовывается </w:t>
      </w:r>
      <w:proofErr w:type="spellStart"/>
      <w:r w:rsidRPr="00F65090">
        <w:rPr>
          <w:rFonts w:ascii="Times New Roman" w:eastAsia="MS Mincho" w:hAnsi="Times New Roman" w:cs="Times New Roman"/>
        </w:rPr>
        <w:t>бучаддованным</w:t>
      </w:r>
      <w:proofErr w:type="spellEnd"/>
      <w:r w:rsidRPr="00F65090">
        <w:rPr>
          <w:rFonts w:ascii="Times New Roman" w:eastAsia="MS Mincho" w:hAnsi="Times New Roman" w:cs="Times New Roman"/>
        </w:rPr>
        <w:t xml:space="preserve"> гранитом «</w:t>
      </w:r>
      <w:proofErr w:type="spellStart"/>
      <w:r w:rsidRPr="00F65090">
        <w:rPr>
          <w:rFonts w:ascii="Times New Roman" w:eastAsia="MS Mincho" w:hAnsi="Times New Roman" w:cs="Times New Roman"/>
        </w:rPr>
        <w:t>Дымовский</w:t>
      </w:r>
      <w:proofErr w:type="spellEnd"/>
      <w:r w:rsidRPr="00F65090">
        <w:rPr>
          <w:rFonts w:ascii="Times New Roman" w:eastAsia="MS Mincho" w:hAnsi="Times New Roman" w:cs="Times New Roman"/>
        </w:rPr>
        <w:t>».</w:t>
      </w:r>
    </w:p>
    <w:p w:rsidR="00F65090" w:rsidRPr="00F65090" w:rsidRDefault="00F65090" w:rsidP="00F65090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Столярные изделия: 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-двери наружные - металлические утепленные;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-двери внутренние - противопожарные производства НПО «Пульс», деревянные;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-окна - ПВХ с двухкамерными стеклопакетами.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65090" w:rsidRPr="00F65090" w:rsidRDefault="00F65090" w:rsidP="00167923">
      <w:pPr>
        <w:numPr>
          <w:ilvl w:val="1"/>
          <w:numId w:val="6"/>
        </w:numPr>
        <w:tabs>
          <w:tab w:val="left" w:pos="851"/>
        </w:tabs>
        <w:spacing w:after="0" w:line="240" w:lineRule="auto"/>
        <w:ind w:left="357" w:hanging="357"/>
        <w:rPr>
          <w:rFonts w:ascii="Calibri" w:eastAsia="Calibri" w:hAnsi="Calibri" w:cs="Calibri"/>
          <w:b/>
        </w:rPr>
      </w:pPr>
      <w:r w:rsidRPr="00F65090">
        <w:rPr>
          <w:rFonts w:ascii="Times New Roman" w:eastAsia="Calibri" w:hAnsi="Times New Roman" w:cs="Times New Roman"/>
          <w:b/>
        </w:rPr>
        <w:tab/>
        <w:t>Описание оборудования Объекта</w:t>
      </w:r>
    </w:p>
    <w:p w:rsidR="00F65090" w:rsidRPr="00F65090" w:rsidRDefault="00F65090" w:rsidP="00F65090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>1.1.1.</w:t>
      </w:r>
      <w:r w:rsidRPr="00F65090">
        <w:rPr>
          <w:rFonts w:ascii="Times New Roman" w:eastAsia="Times New Roman" w:hAnsi="Times New Roman" w:cs="Times New Roman"/>
          <w:b/>
          <w:lang w:eastAsia="ru-RU"/>
        </w:rPr>
        <w:tab/>
        <w:t>Индивидуальный тепловой пункт (далее - ИТП)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Расчетные тепловые нагрузки, схема теплоснабжения: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Расчетные тепловые нагрузки по видам потребления тепловой энергии составляют: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 отопление: 0,010 Гкал/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ч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>;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 вентиляция: 0,020 Гкал/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ч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; 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 горячее водоснабжение: 0, 012 Гкал/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ч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; 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 всего: 0,042 Гкал/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ч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Схема теплоснабжения от городских тепловых сетей, принята закрытая двухтрубная, с совместной подачей тепла на отопление, вентиляцию и горячее водоснабжение. Теплоноситель - вода с температурным графиком 150-70 гр.; давление в подающем и обратном трубопроводах составляет соответственно 6,0 бар и 3,0 бар. 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Расчетный расход сетевой воды в максимальном режиме при полной загрузке систем отопления, вентиляции и горячего водоснабжения проектируемого здания составляет (с учетом коэффициента запаса 1,15) 0,94 м3/ч, в соответствии с которым диаметр </w:t>
      </w:r>
      <w:proofErr w:type="spellStart"/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трубопро-водов</w:t>
      </w:r>
      <w:proofErr w:type="spellEnd"/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 ввода тепловых сетей в проектируемое здание принят 2х50 мм. При этом скорость теплоносителя при выбранном диаметре трубопроводов тепловых сетей составит 0,13 м/с, а удельные линейные потери давления – 0,67 мм/м. 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В ИТП на вводе городской тепловой сети установлен коммерческий узел учета потребляемой тепловой энергии для взаиморасчетов с теплоснабжающей организацией.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На трубопроводах ИТП установлены манометры, термометры и водомеры - для визуального контроля над параметрами теплоносителей - давлением, температурой и расходом.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Работа оборудования ИТП, поддержание требуемых параметров теплоносителей предусмотрены в полностью автоматическом режиме, за счет установки на вводе городской тепловой сети гидравлического регулятора, поддерживающего постоянный перепад давления на подающем и обратном трубопроводах, и гидравлического регулятора перепуска, поддерживающего постоянный перепад давления на теплообменниках первой ступени системы горячего водоснабжения, а также за счет установки регулирующих клапанов с электроприводом, датчиков температуры и давления, управляемых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 единым электронным регулятором.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Характеристики ИТП указаны в Приложении №1 к Техническому заданию.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>1.1.2.</w:t>
      </w:r>
      <w:r w:rsidRPr="00F65090">
        <w:rPr>
          <w:rFonts w:ascii="Times New Roman" w:eastAsia="Times New Roman" w:hAnsi="Times New Roman" w:cs="Times New Roman"/>
          <w:b/>
          <w:lang w:eastAsia="ru-RU"/>
        </w:rPr>
        <w:tab/>
        <w:t>Система охранно-пожарной сигнализации.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Система пожарной сигнализации предназначена для обнаружения очага возгорания и сообщения о месте его возникновения. Средствами пожарной сигнализации оборудуются все помещения согласно СП 5.13130.2009 «Установки пожарной сигнализации и пожаротушения автоматические».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В 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качестве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 приемно-контрольных приборов для сбора и обработки поступающей информации от адресных пожарных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извещателей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используется контролер “С2000-КДЛ” и пульт контроля и управления “С2000-М” системы “ОРИОН” НВП “Болид”.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lastRenderedPageBreak/>
        <w:t xml:space="preserve">Проектом предусматривается установка следующих пожарных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извещателей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>: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•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 xml:space="preserve">Адресно-аналоговые дымовые пожарные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ДИП-34А;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•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 xml:space="preserve">Адресные ручные пожарные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типа ИПР 513-3</w:t>
      </w:r>
      <w:r w:rsidRPr="00F65090">
        <w:rPr>
          <w:rFonts w:ascii="Times New Roman" w:eastAsia="Times New Roman" w:hAnsi="Times New Roman" w:cs="Times New Roman"/>
          <w:lang w:val="en-US" w:eastAsia="ru-RU"/>
        </w:rPr>
        <w:t>A</w:t>
      </w:r>
      <w:r w:rsidRPr="00F65090">
        <w:rPr>
          <w:rFonts w:ascii="Times New Roman" w:eastAsia="Times New Roman" w:hAnsi="Times New Roman" w:cs="Times New Roman"/>
          <w:lang w:eastAsia="ru-RU"/>
        </w:rPr>
        <w:t>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Автоматические пожарные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устанавливаются на потолках защищаемых помещений по нормам СП 5.13130.2009 с учетом расстановки светильников,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вент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.о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>борудования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и архитектурных особенностей здания (ригели и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т.д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). Ручные пожарные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устанавливаются на путях эвакуации людей при пожаре на высоте 1,5 м от пола. Все пожарные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объединяются в шлейф, который подключается к контроллеру “С2000-КДЛ”.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Система охранной сигнализации предназначена для своевременного оповещения о проникновении или попытке проникновения в помещения.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В 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качестве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 оборудования охранной сигнализации установлена интегрированная система охраны «Орион» НВП «Болид», которая осуществляет сбор, обработку, отображение и регистрацию извещений о состоянии шлейфов охранной сигнализации. В состав системы входит следующее оборудование: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•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Контроллер адресной двухпроводной связи «С 2000-КДЛ»;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•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Пульт контроля и управления “С 2000М”;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Средствами охранной сигнализации обеспечивается защита периметра здания по 1 -ому этажу (блокировка окон и дверей на открывание, разбив стекла и пролом входных дверей).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Защита окон на разбитие осуществляется с помощью адресных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извещателей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"С2000-СТ"; блокировка окон и дверей на открывание - адресными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магнитоконтактными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извещателями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“С2000-СМК ЭСТЕТ”. Объемы помещений защищаются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извещателями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“С2000-ИК”. На разбитие окон и объем помещений используются совмещенные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объемные оптико-электронные и поверхностные звуковые "С2000-СТИК".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Все охранные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извещатели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 xml:space="preserve"> объединяются в один шлейф, который подключается к контроллеру “С2000-КДЛ”. Сигнал тревоги через контроллер «С2000-КДЛ» подается на пульт контроля и управления С 2000М.</w:t>
      </w:r>
    </w:p>
    <w:p w:rsidR="00F65090" w:rsidRPr="00F65090" w:rsidRDefault="00F65090" w:rsidP="00F650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Техническое обслуживание системы пожарной сигнализации должно </w:t>
      </w:r>
      <w:proofErr w:type="gramStart"/>
      <w:r w:rsidRPr="00F65090">
        <w:rPr>
          <w:rFonts w:ascii="Times New Roman" w:eastAsia="Times New Roman" w:hAnsi="Times New Roman" w:cs="Times New Roman"/>
          <w:lang w:eastAsia="ru-RU"/>
        </w:rPr>
        <w:t>производится</w:t>
      </w:r>
      <w:proofErr w:type="gramEnd"/>
      <w:r w:rsidRPr="00F65090">
        <w:rPr>
          <w:rFonts w:ascii="Times New Roman" w:eastAsia="Times New Roman" w:hAnsi="Times New Roman" w:cs="Times New Roman"/>
          <w:lang w:eastAsia="ru-RU"/>
        </w:rPr>
        <w:t xml:space="preserve"> в соответствии с технической документацией завода-изготовителя на данное оборудование.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Характеристики системы охранно-пожарной сигнализации указаны в Приложении №1 к Техническому заданию.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Система  охранной сигнализации  обеспечивает: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фиксацию  факта  и  времени  нарушения  рубежа  охраны;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отображение  входных  сигналов;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>отображение  неисправностей  системы;</w:t>
      </w:r>
    </w:p>
    <w:p w:rsidR="00F65090" w:rsidRPr="00F65090" w:rsidRDefault="00F65090" w:rsidP="00F65090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>-</w:t>
      </w:r>
      <w:r w:rsidRPr="00F65090">
        <w:rPr>
          <w:rFonts w:ascii="Times New Roman" w:eastAsia="Times New Roman" w:hAnsi="Times New Roman" w:cs="Times New Roman"/>
          <w:lang w:eastAsia="ru-RU"/>
        </w:rPr>
        <w:tab/>
        <w:t xml:space="preserve">контроль  состояния  шлейфов  и  </w:t>
      </w:r>
      <w:proofErr w:type="spellStart"/>
      <w:r w:rsidRPr="00F65090">
        <w:rPr>
          <w:rFonts w:ascii="Times New Roman" w:eastAsia="Times New Roman" w:hAnsi="Times New Roman" w:cs="Times New Roman"/>
          <w:lang w:eastAsia="ru-RU"/>
        </w:rPr>
        <w:t>извещателей</w:t>
      </w:r>
      <w:proofErr w:type="spellEnd"/>
      <w:r w:rsidRPr="00F65090">
        <w:rPr>
          <w:rFonts w:ascii="Times New Roman" w:eastAsia="Times New Roman" w:hAnsi="Times New Roman" w:cs="Times New Roman"/>
          <w:lang w:eastAsia="ru-RU"/>
        </w:rPr>
        <w:t>.</w:t>
      </w:r>
    </w:p>
    <w:p w:rsidR="00F65090" w:rsidRPr="00F65090" w:rsidRDefault="00F65090" w:rsidP="00F65090">
      <w:pPr>
        <w:ind w:firstLine="567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Состав, перечень оборудования и основные характеристики Объекта обозначены в  Приложении № 1 к настоящему Техническому заданию.</w:t>
      </w:r>
    </w:p>
    <w:p w:rsidR="00F65090" w:rsidRPr="00F65090" w:rsidRDefault="00F65090" w:rsidP="00167923">
      <w:pPr>
        <w:numPr>
          <w:ilvl w:val="0"/>
          <w:numId w:val="4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</w:rPr>
      </w:pPr>
      <w:r w:rsidRPr="00F65090">
        <w:rPr>
          <w:rFonts w:ascii="Times New Roman" w:eastAsia="Calibri" w:hAnsi="Times New Roman" w:cs="Times New Roman"/>
          <w:b/>
        </w:rPr>
        <w:t>Требования к техническим и функциональным характеристикам, к качеству выполняемых работ, оказываемых услуг, их безопасности,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F65090" w:rsidRPr="00F65090" w:rsidRDefault="00F65090" w:rsidP="00F65090">
      <w:pPr>
        <w:keepNext/>
        <w:spacing w:after="0" w:line="240" w:lineRule="auto"/>
        <w:ind w:left="720"/>
        <w:jc w:val="center"/>
        <w:outlineLvl w:val="0"/>
        <w:rPr>
          <w:rFonts w:ascii="Verdana" w:eastAsiaTheme="majorEastAsia" w:hAnsi="Verdana" w:cs="Times New Roman"/>
          <w:b/>
          <w:color w:val="365F91" w:themeColor="accent1" w:themeShade="BF"/>
          <w:lang w:eastAsia="x-none"/>
        </w:rPr>
      </w:pPr>
    </w:p>
    <w:p w:rsidR="00F65090" w:rsidRPr="00F65090" w:rsidRDefault="00F65090" w:rsidP="00167923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65090">
        <w:rPr>
          <w:rFonts w:ascii="Times New Roman" w:eastAsia="Calibri" w:hAnsi="Times New Roman" w:cs="Times New Roman"/>
          <w:b/>
        </w:rPr>
        <w:t xml:space="preserve"> Общие требования к выполнению Работ.</w:t>
      </w:r>
    </w:p>
    <w:p w:rsidR="00F65090" w:rsidRPr="00F65090" w:rsidRDefault="00F65090" w:rsidP="00F65090">
      <w:pPr>
        <w:tabs>
          <w:tab w:val="left" w:pos="284"/>
        </w:tabs>
        <w:spacing w:after="0" w:line="240" w:lineRule="auto"/>
        <w:ind w:firstLine="567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ab/>
      </w:r>
      <w:r w:rsidRPr="00F65090">
        <w:rPr>
          <w:rFonts w:ascii="Times New Roman" w:eastAsia="Calibri" w:hAnsi="Times New Roman" w:cs="Times New Roman"/>
        </w:rPr>
        <w:tab/>
        <w:t>Исполнитель обязан: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Осуществлять эксплуатацию ДДП, в том числе осмотр здания и помещений ДДП. Техническое обслуживание (ТО), планово-</w:t>
      </w:r>
      <w:proofErr w:type="spellStart"/>
      <w:r w:rsidRPr="00F65090">
        <w:rPr>
          <w:rFonts w:ascii="Times New Roman" w:eastAsia="Calibri" w:hAnsi="Times New Roman" w:cs="Times New Roman"/>
        </w:rPr>
        <w:t>педупредительный</w:t>
      </w:r>
      <w:proofErr w:type="spellEnd"/>
      <w:r w:rsidRPr="00F65090">
        <w:rPr>
          <w:rFonts w:ascii="Times New Roman" w:eastAsia="Calibri" w:hAnsi="Times New Roman" w:cs="Times New Roman"/>
        </w:rPr>
        <w:t xml:space="preserve"> ремонт (ППР), аварийно-восстановительные работы (АВР) и разовые работы на установленном в нем оборудовании осуществлять в объемах, указанных в приложении №2 к Техническому заданию.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432"/>
        <w:jc w:val="both"/>
        <w:outlineLvl w:val="1"/>
        <w:rPr>
          <w:rFonts w:ascii="Times New Roman" w:eastAsia="Calibri" w:hAnsi="Times New Roman" w:cs="Calibri"/>
          <w:lang w:eastAsia="en-GB"/>
        </w:rPr>
      </w:pPr>
      <w:r w:rsidRPr="00F65090">
        <w:rPr>
          <w:rFonts w:ascii="Times New Roman" w:eastAsia="Calibri" w:hAnsi="Times New Roman" w:cs="Times New Roman"/>
        </w:rPr>
        <w:t>Производить ежедневный осмотр Объекта с соответствующей записью в журнале.</w:t>
      </w:r>
    </w:p>
    <w:p w:rsidR="00F65090" w:rsidRPr="00F65090" w:rsidRDefault="00A92476" w:rsidP="00A92476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</w:t>
      </w:r>
      <w:r w:rsidR="00F65090" w:rsidRPr="00F65090">
        <w:rPr>
          <w:rFonts w:ascii="Times New Roman" w:eastAsia="Calibri" w:hAnsi="Times New Roman" w:cs="Times New Roman"/>
        </w:rPr>
        <w:t>Соблюдать технические требования по эксплуатации, техническому обслуживанию оборудования, приборов и установок в составе ДДП, установленных поставщиками такого оборудования, приборов и систем и/или указанных в технической и нормативной документации;</w:t>
      </w:r>
    </w:p>
    <w:p w:rsidR="00F65090" w:rsidRPr="00F65090" w:rsidRDefault="00A92476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</w:t>
      </w:r>
      <w:r w:rsidR="00F65090" w:rsidRPr="00F65090">
        <w:rPr>
          <w:rFonts w:ascii="Times New Roman" w:eastAsia="Calibri" w:hAnsi="Times New Roman" w:cs="Times New Roman"/>
        </w:rPr>
        <w:t>Соблюдать требования действующего законодательства РФ, норм и правил в области эксплуатации и технического обслуживания объектов недвижимости;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432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 xml:space="preserve">Оплачивать расходные материалы и комплектующие; </w:t>
      </w:r>
    </w:p>
    <w:p w:rsidR="00F65090" w:rsidRPr="00F65090" w:rsidRDefault="00A92476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</w:t>
      </w:r>
      <w:r w:rsidR="00F65090" w:rsidRPr="00F65090">
        <w:rPr>
          <w:rFonts w:ascii="Times New Roman" w:eastAsia="Calibri" w:hAnsi="Times New Roman" w:cs="Times New Roman"/>
        </w:rPr>
        <w:t>Обеспечить сохранность состояния оборудования и всего имущества переданного Заказчиком Исполнителю для выполнения Работ, на уровне не ниже чем на момент передачи;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432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Осуществлять приобретение сертифицированных материалов и оборудования;</w:t>
      </w:r>
    </w:p>
    <w:p w:rsidR="00F65090" w:rsidRPr="00F65090" w:rsidRDefault="00A92476" w:rsidP="00A92476">
      <w:pPr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     </w:t>
      </w:r>
      <w:r w:rsidR="00F65090" w:rsidRPr="00F65090">
        <w:rPr>
          <w:rFonts w:ascii="Times New Roman" w:eastAsia="Calibri" w:hAnsi="Times New Roman" w:cs="Times New Roman"/>
        </w:rPr>
        <w:t xml:space="preserve">Предпринимать все зависящие от него меры по соблюдению правовых норм, связанных с эксплуатацией Объекта, за нарушение которых предусмотрена административная ответственность. </w:t>
      </w:r>
      <w:proofErr w:type="gramStart"/>
      <w:r w:rsidR="00F65090" w:rsidRPr="00F65090">
        <w:rPr>
          <w:rFonts w:ascii="Times New Roman" w:eastAsia="Calibri" w:hAnsi="Times New Roman" w:cs="Times New Roman"/>
        </w:rPr>
        <w:t>Если уполномоченные органы государственной власти или местного самоуправления, либо  иные третьи лица, имеющие необходимые полномочия, будут предъявлять Заказчику претензии, налагать штрафы  и совершать прочие действия, вызванные ненадлежащим выполнением Исполнителем или привлеченными им подрядчиками Работ/Разовых работ,  действующими,  в том числе, без соответствующих лицензий (иных Необходимых разрешений) Заказчик незамедлительно предъявляет такие обращения, претензии и штрафы Исполнителю, а Исполнитель обязуется   не позднее</w:t>
      </w:r>
      <w:proofErr w:type="gramEnd"/>
      <w:r w:rsidR="00F65090" w:rsidRPr="00F65090">
        <w:rPr>
          <w:rFonts w:ascii="Times New Roman" w:eastAsia="Calibri" w:hAnsi="Times New Roman" w:cs="Times New Roman"/>
        </w:rPr>
        <w:t xml:space="preserve"> 5 (пяти) дней с момента получения письменного требования Заказчика компенсировать расходы, понесенные Заказчиком, в размере оплаченных Заказчиком штрафов и иных платежей в полном объеме и оперативно принять меры для исправления  возникших нарушений, а также принять меры для недопущения подобных инцидентов впоследствии.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Выполнять работы с привлечением персонала Исполнителя, согласно поступающим заявкам Заказчика, направленным не позднее 4 часов до начала работ;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proofErr w:type="gramStart"/>
      <w:r w:rsidRPr="00F65090">
        <w:rPr>
          <w:rFonts w:ascii="Times New Roman" w:eastAsia="Calibri" w:hAnsi="Times New Roman" w:cs="Times New Roman"/>
        </w:rPr>
        <w:t>Сообщать Заказчику, службе охраны Объекта, а также соответствующим муниципальным службам (пожарная охрана, полиция, скорая медицинская помощь, служба спасения, государственные организации «</w:t>
      </w:r>
      <w:proofErr w:type="spellStart"/>
      <w:r w:rsidRPr="00F65090">
        <w:rPr>
          <w:rFonts w:ascii="Times New Roman" w:eastAsia="Calibri" w:hAnsi="Times New Roman" w:cs="Times New Roman"/>
        </w:rPr>
        <w:t>Мосэнергосбыт</w:t>
      </w:r>
      <w:proofErr w:type="spellEnd"/>
      <w:r w:rsidRPr="00F65090">
        <w:rPr>
          <w:rFonts w:ascii="Times New Roman" w:eastAsia="Calibri" w:hAnsi="Times New Roman" w:cs="Times New Roman"/>
        </w:rPr>
        <w:t xml:space="preserve">», «Газпром </w:t>
      </w:r>
      <w:proofErr w:type="spellStart"/>
      <w:r w:rsidRPr="00F65090">
        <w:rPr>
          <w:rFonts w:ascii="Times New Roman" w:eastAsia="Calibri" w:hAnsi="Times New Roman" w:cs="Times New Roman"/>
        </w:rPr>
        <w:t>межрегионгаз</w:t>
      </w:r>
      <w:proofErr w:type="spellEnd"/>
      <w:r w:rsidRPr="00F65090">
        <w:rPr>
          <w:rFonts w:ascii="Times New Roman" w:eastAsia="Calibri" w:hAnsi="Times New Roman" w:cs="Times New Roman"/>
        </w:rPr>
        <w:t xml:space="preserve"> Москва», «</w:t>
      </w:r>
      <w:proofErr w:type="spellStart"/>
      <w:r w:rsidRPr="00F65090">
        <w:rPr>
          <w:rFonts w:ascii="Times New Roman" w:eastAsia="Calibri" w:hAnsi="Times New Roman" w:cs="Times New Roman"/>
        </w:rPr>
        <w:t>Одинцовомежрайгаз</w:t>
      </w:r>
      <w:proofErr w:type="spellEnd"/>
      <w:r w:rsidRPr="00F65090">
        <w:rPr>
          <w:rFonts w:ascii="Times New Roman" w:eastAsia="Calibri" w:hAnsi="Times New Roman" w:cs="Times New Roman"/>
        </w:rPr>
        <w:t>», «Ростелеком» и др. после уведомления Заказчика) о возникновении (угрозе возникновения) аварийных ситуаций, противоправных действий, угрозы жизни и здоровью людей, сохранности имущества и предпринимать действенные меры к их устранению;</w:t>
      </w:r>
      <w:proofErr w:type="gramEnd"/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 xml:space="preserve">В </w:t>
      </w:r>
      <w:proofErr w:type="gramStart"/>
      <w:r w:rsidRPr="00F65090">
        <w:rPr>
          <w:rFonts w:ascii="Times New Roman" w:eastAsia="Calibri" w:hAnsi="Times New Roman" w:cs="Times New Roman"/>
        </w:rPr>
        <w:t>случае</w:t>
      </w:r>
      <w:proofErr w:type="gramEnd"/>
      <w:r w:rsidRPr="00F65090">
        <w:rPr>
          <w:rFonts w:ascii="Times New Roman" w:eastAsia="Calibri" w:hAnsi="Times New Roman" w:cs="Times New Roman"/>
        </w:rPr>
        <w:t xml:space="preserve"> необходимости выполнять дополнительные работы, не предусмотренные Договором, виды, объем и сроки выполнения таких работ указываются Заказчиком в соответствующей Заявке и оплачиваются дополнительно;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proofErr w:type="gramStart"/>
      <w:r w:rsidRPr="00F65090">
        <w:rPr>
          <w:rFonts w:ascii="Times New Roman" w:eastAsia="Calibri" w:hAnsi="Times New Roman" w:cs="Times New Roman"/>
        </w:rPr>
        <w:t>Обеспечивать привлекаемый персонал инвентарём, инструментами, оборудованием, средствами защиты, спецодеждой, измерительными приборами, необходимыми для выполнения работ, следить за достаточностью инвентаря, оборудования и расходных материалов, их надлежащим состоянием (чистота, исправность, срок годности, условия хранения и транспортировки) и в случае неисправности своевременно их менять;</w:t>
      </w:r>
      <w:proofErr w:type="gramEnd"/>
    </w:p>
    <w:p w:rsidR="00F65090" w:rsidRPr="00F65090" w:rsidRDefault="00F65090" w:rsidP="00A9247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Нести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 xml:space="preserve">Нести ответственность за качество выполняемых работ, соблюдение сроков  устранения неисправностей, а также выполнение Заявок Заказчика. Для обеспечения своевременного и качественного выполнения своих обязательств Исполнитель вправе привлекать третьих лиц. В этом случае Исполнитель несет перед Заказчиком ответственность за действия или бездействие третьих лиц, как </w:t>
      </w:r>
      <w:proofErr w:type="gramStart"/>
      <w:r w:rsidRPr="00F65090">
        <w:rPr>
          <w:rFonts w:ascii="Times New Roman" w:eastAsia="Calibri" w:hAnsi="Times New Roman" w:cs="Times New Roman"/>
        </w:rPr>
        <w:t>за</w:t>
      </w:r>
      <w:proofErr w:type="gramEnd"/>
      <w:r w:rsidRPr="00F65090">
        <w:rPr>
          <w:rFonts w:ascii="Times New Roman" w:eastAsia="Calibri" w:hAnsi="Times New Roman" w:cs="Times New Roman"/>
        </w:rPr>
        <w:t xml:space="preserve"> свои собственные.</w:t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</w:rPr>
      </w:pPr>
    </w:p>
    <w:p w:rsidR="00F65090" w:rsidRPr="00F65090" w:rsidRDefault="00F65090" w:rsidP="0016792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65090">
        <w:rPr>
          <w:rFonts w:ascii="Times New Roman" w:eastAsia="Calibri" w:hAnsi="Times New Roman" w:cs="Times New Roman"/>
          <w:b/>
        </w:rPr>
        <w:t xml:space="preserve">Организация административного процесса: </w:t>
      </w:r>
    </w:p>
    <w:p w:rsidR="00F65090" w:rsidRPr="00F65090" w:rsidRDefault="00F65090" w:rsidP="00F65090">
      <w:pPr>
        <w:spacing w:after="0" w:line="240" w:lineRule="auto"/>
        <w:ind w:left="720"/>
        <w:rPr>
          <w:rFonts w:ascii="Times New Roman" w:eastAsia="Calibri" w:hAnsi="Times New Roman" w:cs="Times New Roman"/>
          <w:b/>
        </w:rPr>
      </w:pPr>
    </w:p>
    <w:p w:rsidR="00F65090" w:rsidRPr="00F65090" w:rsidRDefault="00F65090" w:rsidP="00A92476">
      <w:pPr>
        <w:numPr>
          <w:ilvl w:val="1"/>
          <w:numId w:val="4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В части административно-хозяйственных работ Исполнитель обеспечивает выполнение ряда мероприятий:</w:t>
      </w:r>
    </w:p>
    <w:p w:rsidR="00F65090" w:rsidRPr="00F65090" w:rsidRDefault="00F65090" w:rsidP="00A92476">
      <w:pPr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Берет на себя функцию по организации и обеспечению функционирования аварийно-диспетчерской службы. В течение 5 (Пяти) рабочих дней с момента подписания Договора Исполнитель гарантирует работу аварийно-диспетчерской службы с единым телефоном, адресом электронной почты, принимающего заявки на работы, предусмотренные в Договоре;</w:t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Диспетчерская служба обеспечивает прием заявок по единому телефону, адресу электронн</w:t>
      </w:r>
      <w:r w:rsidR="00BA5276">
        <w:rPr>
          <w:rFonts w:ascii="Times New Roman" w:eastAsia="Calibri" w:hAnsi="Times New Roman" w:cs="Times New Roman"/>
        </w:rPr>
        <w:t>ой почты на работы от Заказчика</w:t>
      </w:r>
      <w:r w:rsidRPr="00F65090">
        <w:rPr>
          <w:rFonts w:ascii="Times New Roman" w:eastAsia="Calibri" w:hAnsi="Times New Roman" w:cs="Times New Roman"/>
        </w:rPr>
        <w:t xml:space="preserve">. Заявки подаются Заказчиком письменно, либо при невозможности предоставления письменной заявки по телефону аварийно-диспетчерской службы. </w:t>
      </w:r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1"/>
        <w:rPr>
          <w:rFonts w:ascii="Times New Roman" w:eastAsia="Calibri" w:hAnsi="Times New Roman" w:cs="Times New Roman"/>
        </w:rPr>
      </w:pPr>
      <w:proofErr w:type="gramStart"/>
      <w:r w:rsidRPr="00F65090">
        <w:rPr>
          <w:rFonts w:ascii="Times New Roman" w:eastAsia="Calibri" w:hAnsi="Times New Roman" w:cs="Times New Roman"/>
        </w:rPr>
        <w:t>Ведет документацию длительного хранения, в том числе корректировать документы длительного хранения по мере изменения технического состояния Объекта, замену иной технической документацию с истечением срока ее действия, в которую входят: сметы, описи работ; акты технических осмотров; журналы заявок; протоколы измерения состояния сетей;</w:t>
      </w:r>
      <w:proofErr w:type="gramEnd"/>
    </w:p>
    <w:p w:rsidR="00F65090" w:rsidRPr="00F65090" w:rsidRDefault="00F65090" w:rsidP="00A9247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432"/>
        <w:jc w:val="both"/>
        <w:outlineLvl w:val="1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Выполнение работ по противопожарной безопасности, промышленной санитарии, экологии, мероприятий по предотвращению и ликвидации чрезвычайных ситуаций;</w:t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Calibri" w:hAnsi="Times New Roman" w:cs="Times New Roman"/>
        </w:rPr>
      </w:pPr>
      <w:proofErr w:type="gramStart"/>
      <w:r w:rsidRPr="00F65090">
        <w:rPr>
          <w:rFonts w:ascii="Times New Roman" w:eastAsia="Calibri" w:hAnsi="Times New Roman" w:cs="Times New Roman"/>
        </w:rPr>
        <w:t>Исполнитель, при заключении Договора обязан предоставить Заказчику  приказы о назначении ответственных лиц за общую организацию работы  систем Объекта, об обучении и проверке знаний по ОТ и ЭБ, журналов (вводный и на рабочем месте), протоколы проверки знаний по ОТ и журнал по ЭБ, инструкций по охране труда, документов, подтверждающие специальное обучение работам повышенной опасности, документов, подтверждающих проведение эксплуатационного контроля в процессе</w:t>
      </w:r>
      <w:proofErr w:type="gramEnd"/>
      <w:r w:rsidRPr="00F65090">
        <w:rPr>
          <w:rFonts w:ascii="Times New Roman" w:eastAsia="Calibri" w:hAnsi="Times New Roman" w:cs="Times New Roman"/>
        </w:rPr>
        <w:t xml:space="preserve"> эксплуатации Объекта.</w:t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Calibri" w:hAnsi="Times New Roman" w:cs="Times New Roman"/>
        </w:rPr>
      </w:pPr>
    </w:p>
    <w:p w:rsidR="00F65090" w:rsidRPr="00F65090" w:rsidRDefault="00F65090" w:rsidP="0016792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65090">
        <w:rPr>
          <w:rFonts w:ascii="Times New Roman" w:eastAsia="Calibri" w:hAnsi="Times New Roman" w:cs="Times New Roman"/>
          <w:b/>
        </w:rPr>
        <w:t xml:space="preserve">Требования к безопасности выполнения работ. </w:t>
      </w:r>
    </w:p>
    <w:p w:rsidR="00F65090" w:rsidRPr="00F65090" w:rsidRDefault="00F65090" w:rsidP="00A92476">
      <w:pPr>
        <w:numPr>
          <w:ilvl w:val="0"/>
          <w:numId w:val="3"/>
        </w:numPr>
        <w:tabs>
          <w:tab w:val="left" w:pos="0"/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F65090">
        <w:rPr>
          <w:rFonts w:ascii="Times New Roman" w:eastAsia="Calibri" w:hAnsi="Times New Roman" w:cs="Times New Roman"/>
        </w:rPr>
        <w:t>внутриобъектовом</w:t>
      </w:r>
      <w:proofErr w:type="spellEnd"/>
      <w:r w:rsidRPr="00F65090">
        <w:rPr>
          <w:rFonts w:ascii="Times New Roman" w:eastAsia="Calibri" w:hAnsi="Times New Roman" w:cs="Times New Roman"/>
        </w:rPr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:rsidR="00F65090" w:rsidRPr="00F65090" w:rsidRDefault="00F65090" w:rsidP="00A9247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F65090" w:rsidRPr="00F65090" w:rsidRDefault="00F65090" w:rsidP="00F65090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</w:rPr>
      </w:pPr>
    </w:p>
    <w:p w:rsidR="00F65090" w:rsidRPr="00F65090" w:rsidRDefault="00F65090" w:rsidP="0016792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65090">
        <w:rPr>
          <w:rFonts w:ascii="Times New Roman" w:eastAsia="Calibri" w:hAnsi="Times New Roman" w:cs="Times New Roman"/>
          <w:b/>
        </w:rPr>
        <w:t>Требования к Исполнителю:</w:t>
      </w:r>
    </w:p>
    <w:p w:rsidR="00F65090" w:rsidRPr="00F65090" w:rsidRDefault="00F65090" w:rsidP="00A92476">
      <w:pPr>
        <w:numPr>
          <w:ilvl w:val="0"/>
          <w:numId w:val="3"/>
        </w:numPr>
        <w:spacing w:after="0" w:line="240" w:lineRule="auto"/>
        <w:ind w:hanging="432"/>
        <w:jc w:val="both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Иметь собственный инженерно-технический персонал;</w:t>
      </w:r>
    </w:p>
    <w:p w:rsidR="00F65090" w:rsidRPr="00C831CD" w:rsidRDefault="00F65090" w:rsidP="00A92476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</w:rPr>
      </w:pPr>
      <w:r w:rsidRPr="00F65090">
        <w:rPr>
          <w:rFonts w:ascii="Times New Roman" w:eastAsia="Calibri" w:hAnsi="Times New Roman" w:cs="Times New Roman"/>
        </w:rPr>
        <w:t>Располагать аварийно-диспетчерской круглосуточной службой, состоящей из специалистов основных инженерных специальностей и осуществляющей материально-техническую поддержку инженерной службы Объекта (в т. ч. ночью).</w:t>
      </w:r>
    </w:p>
    <w:p w:rsidR="00C831CD" w:rsidRPr="00F65090" w:rsidRDefault="00C831CD" w:rsidP="00A92476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Иметь опыт эксплуатации аналогичных или технически более сложных объектов не менее одного года.</w:t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left="567"/>
        <w:outlineLvl w:val="1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>Приложения:</w:t>
      </w:r>
    </w:p>
    <w:p w:rsidR="00F65090" w:rsidRPr="00F65090" w:rsidRDefault="00F65090" w:rsidP="00F65090">
      <w:pPr>
        <w:spacing w:after="0" w:line="240" w:lineRule="auto"/>
        <w:ind w:left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>Приложение № 1 –</w:t>
      </w:r>
      <w:r w:rsidRPr="00F65090">
        <w:rPr>
          <w:rFonts w:ascii="Times New Roman" w:eastAsia="Times New Roman" w:hAnsi="Times New Roman" w:cs="Times New Roman"/>
          <w:lang w:eastAsia="ru-RU"/>
        </w:rPr>
        <w:t xml:space="preserve"> Характеристика Объекта.</w:t>
      </w:r>
    </w:p>
    <w:p w:rsidR="00F65090" w:rsidRPr="00F65090" w:rsidRDefault="00F65090" w:rsidP="00F65090">
      <w:pPr>
        <w:spacing w:after="0" w:line="240" w:lineRule="auto"/>
        <w:ind w:left="567"/>
        <w:rPr>
          <w:rFonts w:ascii="Times New Roman" w:eastAsia="Times New Roman" w:hAnsi="Times New Roman" w:cs="Times New Roman"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>Приложение № 2</w:t>
      </w:r>
      <w:r w:rsidRPr="00F65090">
        <w:rPr>
          <w:rFonts w:ascii="Times New Roman" w:eastAsia="Times New Roman" w:hAnsi="Times New Roman" w:cs="Times New Roman"/>
          <w:lang w:eastAsia="ru-RU"/>
        </w:rPr>
        <w:t xml:space="preserve"> - Предварительный перечень работ</w:t>
      </w:r>
      <w:r w:rsidR="00A92476">
        <w:rPr>
          <w:rFonts w:ascii="Times New Roman" w:eastAsia="Times New Roman" w:hAnsi="Times New Roman" w:cs="Times New Roman"/>
          <w:lang w:eastAsia="ru-RU"/>
        </w:rPr>
        <w:t>.</w:t>
      </w:r>
    </w:p>
    <w:p w:rsidR="00F65090" w:rsidRPr="00F65090" w:rsidRDefault="00F65090" w:rsidP="00F65090">
      <w:pPr>
        <w:suppressAutoHyphens/>
        <w:spacing w:before="120" w:after="12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left="-142"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lastRenderedPageBreak/>
        <w:t>Приложение № 1</w:t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left="-142"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>к Техническому заданию</w:t>
      </w: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left="-142"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F65090" w:rsidRPr="00F65090" w:rsidRDefault="00F65090" w:rsidP="00F65090">
      <w:pPr>
        <w:autoSpaceDE w:val="0"/>
        <w:autoSpaceDN w:val="0"/>
        <w:adjustRightInd w:val="0"/>
        <w:spacing w:after="0" w:line="240" w:lineRule="auto"/>
        <w:ind w:left="-142" w:right="-284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 xml:space="preserve">Характеристика Объекта </w:t>
      </w:r>
    </w:p>
    <w:p w:rsidR="00F65090" w:rsidRPr="00F65090" w:rsidRDefault="00F65090" w:rsidP="00F650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480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5"/>
        <w:gridCol w:w="8526"/>
        <w:gridCol w:w="1828"/>
      </w:tblGrid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811" w:type="pct"/>
            <w:vMerge w:val="restart"/>
          </w:tcPr>
          <w:p w:rsidR="00F65090" w:rsidRPr="00F65090" w:rsidRDefault="00F65090" w:rsidP="00F65090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Дополнительный диспетчерский пункт для коллектора в районе D1</w:t>
            </w:r>
          </w:p>
        </w:tc>
        <w:tc>
          <w:tcPr>
            <w:tcW w:w="811" w:type="pct"/>
            <w:vMerge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Общая площадь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257,90 м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строительный объем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1118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том числе подземной части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559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1.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Установленное оборудование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Вентиляция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Приточная установка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KG 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Top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21   PV-01 (П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П1р)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Сплит-система (только охлаждение),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.:  (К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К1р) 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Внутренний блок FTXS60G  </w:t>
            </w:r>
            <w:proofErr w:type="spellStart"/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Q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=1,7-6,0-6,7 кВт, U=220 В  (1шт.) (К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К1р)   Наружный блок сплит-системы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Qхол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=1,7-6,0-6,7 кВт,  U=220 В,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Nуст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.=2,81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Мультисплит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-система (только охлаждение),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Внутренний блок FTXS20К  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Qхол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=1,3-2,0-2,8 кВт, U=220 В (2 шт.)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(К2, К3) Наружный блок 2MXS4OH 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Nуст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=1,1 кВт,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Qхол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=4,0 кВт, U=220 В (1 шт.) (К2, К3)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Модуль-адаптер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Согласователь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работы кондиционеров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Пульт кондиционера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Канальный вентилятор КЕ 40-20-4 «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Systemair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(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Канальный вентилятор КЕ 50-30-4 «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Systemair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(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Канальный вентилятор К 160 М 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Воздухонагреватель электрический канальный «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Systemair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160-1,2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Клапаны противопожарные КЛОП-2  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EI60 с электроприводом "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Belimo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 на 220 В нормально открытые, канального типа 300х200  КЛОП-2(60)-НО-300х200-МВ(220)-К 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Клапаны противопожарные КЛОП-2  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EI60 с электроприводом "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Belimo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 на 220 В нормально открытые, канального типа 200х150  КЛОП-2(60)-НО-200х150-МВ(220)-К 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Отопление</w:t>
            </w: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 ГВС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Электрообогревательные панели NOBO со встроенным термостатом N=0,75 кВт    C2F07XSC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Радиаторы стальные, панельного типа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Profil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K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h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=300 мм – 7 шт.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h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=500 мм – 4 шт.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h=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00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мм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–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Теплоснабжение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П1р   Насосы с мокрым ротором и с электронным регулированием скорости Alpha2 25-40 </w:t>
            </w:r>
          </w:p>
        </w:tc>
        <w:tc>
          <w:tcPr>
            <w:tcW w:w="811" w:type="pct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Электропривод АМЕ 23 SU 24 В 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Danfoss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11" w:type="pct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Клапан регулирующий двухходовой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Danfoss</w:t>
            </w:r>
            <w:proofErr w:type="spellEnd"/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Циркуляционный насос (система отопления и вентиляции, система ГВС) 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MAGNA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 25-100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Grundfos</w:t>
            </w:r>
            <w:proofErr w:type="spellEnd"/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4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1.2.4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Электротехническое оборудование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Вводно-распределительные устройства типа ВРУ 8504-4ВР-1-25-0-30 УЗ с рубильниками и переключателями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Счетчик Меркурий-230 ART-02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Выключатель нагрузки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Амперметр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Вольтметр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Переключатель для амперметра MCV 7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Переключатель для вольтметра MCV 7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контроля фаз SQZ 3.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Автоматический выключатель S 203M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Трансформатор тока СТ3 80/5А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ESB НА 220А.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Вводно-распределительные устройства типа ВРУ 8504-4ВР-1-25-0-30 УЗ с рубильниками и переключателями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Автоматы трехполюсные с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комбинированным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расцепителем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тока 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Автоматы однополюсные с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комбинированным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расцепителем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тока на 10А S 201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Дифференциальный автомат DS941  16А  30мА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 распределительный навесной, 380/220В, 50Гц, IP41 на 24 модуля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 12454 (ЩО)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 распределительный навесной, 380/220В, 50Гц, IP41 на 24 модуля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 12454 (ЩАО)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 распределительный навесной, 380/220В, 50Гц, IP41 на 24 модуля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 12454 (ЩСТ) 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 распределительный навесной, 380/220В, 50Гц, IP41 на 24 модуля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 12454 (ЩСВ)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управления двигателями ШУ5102-03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управления двигателями ШУ5104-03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1.2.5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Автоматизация и диспетчеризация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вентсистем</w:t>
            </w:r>
            <w:proofErr w:type="spellEnd"/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 автоматизации ЩА-1 (для приточных систем)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 автоматизации ЩА-2 (для приточных систем)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Щит автоматизации ЩА-Д (для диспетчеризации инженерного оборудования здания)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1.2.6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Городская телефонная связь. Радиофикация. Часы.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Радиоприемник  / ЛИРА - 248-1  /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Телефонный аппарат кнопочной системы  АТС  /  ТА-АТС  / (комплект)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Часы электрические цифровые с функцией индикации /  401А.100.GS /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1.2.7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Подключение к сети передачи данных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600х9ЕВх600мм (комплект)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1.2.8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Индивидуальный тепловой пункт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 теплообменный пластинчатый разборный XG10-1-30, поверхностью нагрева F=0,59 м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количеством пластин-30 (комплект)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 теплообменный пластинчатый разборный XG10-1-20, поверхностью нагрева F=0,38 м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количеством пластин-20 (комплект)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Расширительный бак CAL-PRO 50L  (комплект)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электропривод AM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23 24В (комплект)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электропривод AM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23 24В (комплект)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Клапан регулирующий двухходовой фланцевый с электроприводом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 </w:t>
            </w:r>
            <w:proofErr w:type="spellStart"/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=1,0 м3/ч АМЕ 23 "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Danfoss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марка VB 2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Клапан регулирующий двухходовой фланцевый с электроприводом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 </w:t>
            </w:r>
            <w:proofErr w:type="spellStart"/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=0,63 м3/ч АМЕ 23 "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Danfoss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марка VB 2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Клапан регулирующий двухходовой фланцевый с электроприводом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 </w:t>
            </w:r>
            <w:proofErr w:type="spellStart"/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=0,25 м3/ч АМЕ 23 "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Danfoss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марка VB 2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Регулятор перепада давления фланцевый (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=25;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Kv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=1,0 м3/ч) AVP, "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Danfoss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Фильтр сетчатый магнитно-механический Фланцевый 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1.2.9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Электротехническое оборудование ИТП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Счетчик электрической энергии электронный, трехфазный Меркурий 230АRT-01 С (R)N, 5(60)А (многотарифный)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Рубильник трехполюсной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 щит распределительный осветительный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навесной "Европа" 570х275х140мм, 380/220В, 50Гц, IP65, с замком, с аппаратурой код 12763             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Щиты автоматического переключения на резерв ЩАП-33, трехфазные на ток 40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 трехполюсный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Щит коммерческого учета ШУ-2 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Шкафы управления асинхронными двигателями (нереверсивные, кнопка, переключатель, 2 фидера) ШУ 5104-03В2 (прим)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Щит навесной "Европа" 160х180х105мм, 380/220В, 50Гц, IP41 на 6 модулей из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самозатухающего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термопластика с пружинной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дверцей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,с</w:t>
            </w:r>
            <w:proofErr w:type="spellEnd"/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замком, с шинами N.PE. заглушками, сальниками, с аппаратурой код 12454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Автоматы однополюсные S 201-С на 6А.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1.2.10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Автоматизация и диспетчеризация  ИТП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Щит автоматизации ЩА-Т (ДЛЯ ИТП)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1.2.11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Индивидуальный тепловой пункт. Узел учета тепла.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Счетчик горячей воды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Zenner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Ду-15/1,5м3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Теплосчетчик ВИСТ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ТС, включающий в себя: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Преобразователь расхода первичный ПП-25 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Термопреобразователь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КТПТР-05 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Последовательный интерфейс  RS-232C. 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Антенна выносная с кабелем дл.10 м 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Преобразователь давления электронный МТ 100 М с блоком питания С-24  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1.2.12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Охранно-защитная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дератизационная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система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Блок преобразователя импульсный (БПИ)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Блок высоковольтного усилителя (БВУ)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Барьер электризуемый (БЭ)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1.2.13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Контроль ППУ изоляции тепловых сетей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Детектор стационарный (220В)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Терминал коммутационный "КТ-11"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Терминал двойной концевой измерительный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1.2.14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Охранно-пожарная сигнализация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Пульт контроля и управления С 2000 М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Контрольно-пусковой блок С 2000 КПБ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Блок релейный С 2000 СП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 резервного питания СКАТ 1200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Контроллер двухпроводной линии связи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Извещатель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пожарный адресно-аналоговый дымовой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Извещатель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пожарный адресный ручной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Извещатель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охранный совмещенный объемный оптико-электронный и поверхностный звуковой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Извещатель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охранный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Извещатель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магнитноконтактный</w:t>
            </w:r>
            <w:proofErr w:type="spellEnd"/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Сирена сигнальная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Внутриплощадочные сети канализации ДДП для коллектора в районе D1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3783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ВШЧГ Ф 100 мм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3,99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3783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ВШЧГ Ф 200 мм 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163,84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Внутриплощадочные сети водоснабжения ДДП для коллектора в районе D1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Труба ВШЧГ Ф 100мм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98,95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Внутриплощадочные сети теплоснабжения ДДП для коллектора в районе D1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3783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Roman" w:eastAsia="Times New Roman" w:hAnsi="Times Roman" w:cs="Times New Roman"/>
                <w:color w:val="00000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ППУ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>-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ПЭ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 xml:space="preserve"> 159*5,0</w:t>
            </w:r>
          </w:p>
        </w:tc>
        <w:tc>
          <w:tcPr>
            <w:tcW w:w="811" w:type="pct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78,82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4.2</w:t>
            </w:r>
          </w:p>
        </w:tc>
        <w:tc>
          <w:tcPr>
            <w:tcW w:w="3783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Roman" w:eastAsia="Times New Roman" w:hAnsi="Times Roman" w:cs="Times New Roman"/>
                <w:color w:val="00000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ППУ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>-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ПЭ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 xml:space="preserve"> 89*5,0</w:t>
            </w:r>
          </w:p>
        </w:tc>
        <w:tc>
          <w:tcPr>
            <w:tcW w:w="811" w:type="pct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61,83 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4.3</w:t>
            </w:r>
          </w:p>
        </w:tc>
        <w:tc>
          <w:tcPr>
            <w:tcW w:w="3783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Roman" w:eastAsia="Times New Roman" w:hAnsi="Times Roman" w:cs="Times New Roman"/>
                <w:color w:val="00000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ППУ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>-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ПЭ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 xml:space="preserve"> 57*4,0</w:t>
            </w:r>
          </w:p>
        </w:tc>
        <w:tc>
          <w:tcPr>
            <w:tcW w:w="811" w:type="pct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19,23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4.4</w:t>
            </w:r>
          </w:p>
        </w:tc>
        <w:tc>
          <w:tcPr>
            <w:tcW w:w="3783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Roman" w:eastAsia="Times New Roman" w:hAnsi="Times Roman" w:cs="Times New Roman"/>
                <w:color w:val="00000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ЖБТБР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 xml:space="preserve"> 40-25-3 D 400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мм</w:t>
            </w:r>
          </w:p>
        </w:tc>
        <w:tc>
          <w:tcPr>
            <w:tcW w:w="811" w:type="pct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5,55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3783" w:type="pct"/>
            <w:shd w:val="clear" w:color="auto" w:fill="auto"/>
            <w:vAlign w:val="center"/>
          </w:tcPr>
          <w:p w:rsidR="00F65090" w:rsidRPr="00F65090" w:rsidRDefault="00F65090" w:rsidP="00F65090">
            <w:pPr>
              <w:spacing w:after="0" w:line="240" w:lineRule="auto"/>
              <w:jc w:val="center"/>
              <w:rPr>
                <w:rFonts w:ascii="Times Roman" w:eastAsia="Times New Roman" w:hAnsi="Times Roman" w:cs="Times New Roman"/>
                <w:color w:val="00000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ВШЧГ</w:t>
            </w:r>
            <w:r w:rsidRPr="00F65090">
              <w:rPr>
                <w:rFonts w:ascii="Times Roman" w:eastAsia="Times New Roman" w:hAnsi="Times Roman" w:cs="Times New Roman"/>
                <w:color w:val="000000"/>
                <w:lang w:eastAsia="ru-RU"/>
              </w:rPr>
              <w:t xml:space="preserve"> D 100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мм</w:t>
            </w:r>
          </w:p>
        </w:tc>
        <w:tc>
          <w:tcPr>
            <w:tcW w:w="811" w:type="pct"/>
            <w:vAlign w:val="center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2,47 м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Внутриплощадочные сети кольцевого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пристенного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дренажа ДДП для коллектора в районе D1 (ливневая канализация)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Труба чугунная ВЧШГ с ЦПП  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=300 мм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6,94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Труба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Перфокор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SN16 Ф160/139 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55,65 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Внутриплощадочные сети электроснабжения ДДП для коллектора в районе D1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Кабельные линии 0,4кВ:</w:t>
            </w:r>
          </w:p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Кабель</w:t>
            </w: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АПвзБбШп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4*185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106,2 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м.п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Внутриплощадочные сети связи ДДП для коллектора в районе D1 (телекоммуникационная канализация)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Трубы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гофрированные полиэтиленовые жёсткие D= 110 мм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36,0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м.п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7.2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Телефонный колодец малого типа (ККСр-3)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шт.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3783" w:type="pct"/>
            <w:shd w:val="clear" w:color="auto" w:fill="auto"/>
            <w:hideMark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Внутриплощадочные дороги и озеленение (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отмостки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, тротуары, газоны) ДДП для коллектора в районе D1</w:t>
            </w:r>
          </w:p>
        </w:tc>
        <w:tc>
          <w:tcPr>
            <w:tcW w:w="811" w:type="pct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8.1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Отмостки</w:t>
            </w:r>
            <w:proofErr w:type="spellEnd"/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 м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8.2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Тротуары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 м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8.3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Бордюр из бортового камня 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46 </w:t>
            </w:r>
            <w:proofErr w:type="spell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</w:t>
            </w:r>
            <w:proofErr w:type="spellEnd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F65090" w:rsidRPr="00F65090" w:rsidTr="00F65090">
        <w:trPr>
          <w:trHeight w:val="20"/>
        </w:trPr>
        <w:tc>
          <w:tcPr>
            <w:tcW w:w="406" w:type="pct"/>
            <w:shd w:val="clear" w:color="auto" w:fill="auto"/>
            <w:vAlign w:val="bottom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8.4</w:t>
            </w:r>
          </w:p>
        </w:tc>
        <w:tc>
          <w:tcPr>
            <w:tcW w:w="3783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Газон на привозном растительном грунте</w:t>
            </w:r>
          </w:p>
        </w:tc>
        <w:tc>
          <w:tcPr>
            <w:tcW w:w="811" w:type="pct"/>
            <w:shd w:val="clear" w:color="auto" w:fill="auto"/>
          </w:tcPr>
          <w:p w:rsidR="00F65090" w:rsidRPr="00F65090" w:rsidRDefault="00F65090" w:rsidP="00F65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 м</w:t>
            </w:r>
            <w:proofErr w:type="gramStart"/>
            <w:r w:rsidRPr="00F65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</w:tr>
    </w:tbl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F65090" w:rsidRPr="00F65090" w:rsidSect="00F65090">
          <w:pgSz w:w="11909" w:h="16838" w:code="9"/>
          <w:pgMar w:top="851" w:right="709" w:bottom="851" w:left="1134" w:header="0" w:footer="284" w:gutter="0"/>
          <w:cols w:space="720"/>
          <w:noEndnote/>
          <w:titlePg/>
          <w:docGrid w:linePitch="360"/>
        </w:sectPr>
      </w:pPr>
      <w:r w:rsidRPr="00F65090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090" w:rsidRPr="00F65090" w:rsidRDefault="00F65090" w:rsidP="00F65090">
      <w:pPr>
        <w:suppressAutoHyphens/>
        <w:spacing w:before="120"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noProof/>
          <w:lang w:eastAsia="ru-RU"/>
        </w:rPr>
        <w:drawing>
          <wp:inline distT="0" distB="0" distL="0" distR="0" wp14:anchorId="5CE54AFF" wp14:editId="637AF7DE">
            <wp:extent cx="9611360" cy="5248757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524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090" w:rsidRPr="00F65090" w:rsidRDefault="00F65090" w:rsidP="00F65090">
      <w:pPr>
        <w:suppressAutoHyphens/>
        <w:spacing w:before="120"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65090" w:rsidRPr="00F65090" w:rsidRDefault="00F65090" w:rsidP="00F65090">
      <w:pPr>
        <w:suppressAutoHyphens/>
        <w:spacing w:before="120"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65090" w:rsidRPr="00F65090" w:rsidRDefault="00F65090" w:rsidP="00F65090">
      <w:pPr>
        <w:suppressAutoHyphens/>
        <w:spacing w:before="120"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65090" w:rsidRPr="00F65090" w:rsidRDefault="00F65090" w:rsidP="00F65090">
      <w:pPr>
        <w:suppressAutoHyphens/>
        <w:spacing w:after="0" w:line="240" w:lineRule="auto"/>
        <w:ind w:hanging="426"/>
        <w:jc w:val="center"/>
        <w:rPr>
          <w:rFonts w:ascii="Times New Roman" w:eastAsia="Times New Roman" w:hAnsi="Times New Roman" w:cs="Times New Roman"/>
          <w:noProof/>
          <w:lang w:val="en-US" w:eastAsia="ru-RU"/>
        </w:rPr>
      </w:pPr>
      <w:r w:rsidRPr="00F65090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7F83FAAD" wp14:editId="0534C8CB">
            <wp:extent cx="7992970" cy="4310104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1502" cy="430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090" w:rsidRPr="00F65090" w:rsidRDefault="00F65090" w:rsidP="00F65090">
      <w:pPr>
        <w:suppressAutoHyphens/>
        <w:spacing w:after="0" w:line="240" w:lineRule="auto"/>
        <w:ind w:hanging="426"/>
        <w:jc w:val="center"/>
        <w:rPr>
          <w:rFonts w:ascii="Times New Roman" w:eastAsia="Times New Roman" w:hAnsi="Times New Roman" w:cs="Times New Roman"/>
          <w:noProof/>
          <w:lang w:val="en-US" w:eastAsia="ru-RU"/>
        </w:rPr>
      </w:pPr>
    </w:p>
    <w:p w:rsidR="00F65090" w:rsidRDefault="00F65090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Default="00AC1318" w:rsidP="00F6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AC1318" w:rsidRPr="00F65090" w:rsidRDefault="00AC1318" w:rsidP="00F650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5090" w:rsidRPr="00F65090" w:rsidRDefault="00F65090" w:rsidP="00F65090">
      <w:pPr>
        <w:suppressAutoHyphens/>
        <w:spacing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</w:p>
    <w:p w:rsidR="00F65090" w:rsidRPr="00F65090" w:rsidRDefault="00F65090" w:rsidP="00F65090">
      <w:pPr>
        <w:spacing w:after="0" w:line="240" w:lineRule="auto"/>
        <w:ind w:left="9926" w:firstLine="709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lastRenderedPageBreak/>
        <w:t>Приложение № 2</w:t>
      </w:r>
    </w:p>
    <w:p w:rsidR="00F65090" w:rsidRPr="00F65090" w:rsidRDefault="00F65090" w:rsidP="00F65090">
      <w:pPr>
        <w:spacing w:after="0" w:line="240" w:lineRule="auto"/>
        <w:ind w:left="10635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b/>
          <w:lang w:eastAsia="ru-RU"/>
        </w:rPr>
        <w:t>к Техническому заданию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F65090">
        <w:rPr>
          <w:rFonts w:ascii="Times New Roman" w:eastAsia="Times New Roman" w:hAnsi="Times New Roman" w:cs="Times New Roman"/>
          <w:lang w:eastAsia="ru-RU"/>
        </w:rPr>
        <w:t xml:space="preserve"> </w:t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="002E1FE3">
        <w:rPr>
          <w:rFonts w:ascii="Times New Roman" w:eastAsia="Times New Roman" w:hAnsi="Times New Roman" w:cs="Times New Roman"/>
          <w:lang w:eastAsia="ru-RU"/>
        </w:rPr>
        <w:tab/>
      </w:r>
      <w:r w:rsidRPr="00F65090">
        <w:rPr>
          <w:rFonts w:ascii="Times New Roman" w:eastAsia="Times New Roman" w:hAnsi="Times New Roman" w:cs="Times New Roman"/>
          <w:b/>
          <w:lang w:eastAsia="ru-RU"/>
        </w:rPr>
        <w:t>Предварительный перечень работ</w:t>
      </w:r>
    </w:p>
    <w:p w:rsidR="00F65090" w:rsidRPr="00F65090" w:rsidRDefault="00F65090" w:rsidP="00F65090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tbl>
      <w:tblPr>
        <w:tblW w:w="15252" w:type="dxa"/>
        <w:jc w:val="center"/>
        <w:tblInd w:w="-5381" w:type="dxa"/>
        <w:tblLayout w:type="fixed"/>
        <w:tblLook w:val="04A0" w:firstRow="1" w:lastRow="0" w:firstColumn="1" w:lastColumn="0" w:noHBand="0" w:noVBand="1"/>
      </w:tblPr>
      <w:tblGrid>
        <w:gridCol w:w="909"/>
        <w:gridCol w:w="8080"/>
        <w:gridCol w:w="936"/>
        <w:gridCol w:w="1048"/>
        <w:gridCol w:w="1693"/>
        <w:gridCol w:w="1417"/>
        <w:gridCol w:w="1169"/>
      </w:tblGrid>
      <w:tr w:rsidR="0099463E" w:rsidRPr="00CB686C" w:rsidTr="008C49AE">
        <w:trPr>
          <w:trHeight w:val="20"/>
          <w:jc w:val="center"/>
        </w:trPr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9463E" w:rsidRPr="00CB686C" w:rsidRDefault="0099463E" w:rsidP="00EC3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6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B6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CB6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8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9463E" w:rsidRPr="00CB686C" w:rsidRDefault="0099463E" w:rsidP="00EC3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6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Работ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9463E" w:rsidRPr="00CB686C" w:rsidRDefault="009327F6" w:rsidP="00EC3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32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99463E" w:rsidRDefault="0099463E" w:rsidP="00EC353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946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Ед. измерения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327F6" w:rsidRPr="0099463E" w:rsidRDefault="009327F6" w:rsidP="00EC353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32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Периодичность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проведения работ</w:t>
            </w:r>
          </w:p>
        </w:tc>
        <w:tc>
          <w:tcPr>
            <w:tcW w:w="2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63E" w:rsidRPr="00CB686C" w:rsidRDefault="0099463E" w:rsidP="00EC3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6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Количество раз выполнения работ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в году</w:t>
            </w:r>
          </w:p>
        </w:tc>
      </w:tr>
      <w:tr w:rsidR="00460FA5" w:rsidRPr="00CB686C" w:rsidTr="008C49AE">
        <w:trPr>
          <w:trHeight w:val="491"/>
          <w:jc w:val="center"/>
        </w:trPr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FA5" w:rsidRPr="00CB686C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FA5" w:rsidRPr="00CB686C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FA5" w:rsidRPr="00CB686C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FA5" w:rsidRPr="00CB686C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FA5" w:rsidRPr="00CB686C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60FA5" w:rsidRPr="00CB686C" w:rsidRDefault="00E43295" w:rsidP="00EC3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60FA5" w:rsidRPr="00CB686C" w:rsidRDefault="00E43295" w:rsidP="00EC3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2018</w:t>
            </w:r>
            <w:r w:rsidR="00460FA5" w:rsidRPr="00CB6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</w:r>
          </w:p>
        </w:tc>
      </w:tr>
      <w:tr w:rsidR="00460FA5" w:rsidRPr="00CB686C" w:rsidTr="008C49AE">
        <w:trPr>
          <w:trHeight w:val="20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FA5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FA5" w:rsidRPr="00683246" w:rsidRDefault="0068324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отопления и вентиляции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FA5" w:rsidRPr="00683246" w:rsidRDefault="00460FA5" w:rsidP="00683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60FA5" w:rsidRPr="00683246" w:rsidRDefault="00460FA5" w:rsidP="005205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246" w:rsidRPr="00CB686C" w:rsidTr="005320D8">
        <w:trPr>
          <w:trHeight w:val="3919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246" w:rsidRPr="00683246" w:rsidRDefault="0068324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632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246" w:rsidRDefault="009017DD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приточной установки</w:t>
            </w:r>
            <w:r w:rsidR="00683246"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Q=1450м3/час, N=0,55кВт.</w:t>
            </w:r>
          </w:p>
          <w:p w:rsidR="009017DD" w:rsidRDefault="009017DD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внешний осмотр оборудования</w:t>
            </w:r>
          </w:p>
          <w:p w:rsidR="009017DD" w:rsidRDefault="009017DD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выполнение </w:t>
            </w:r>
            <w:r w:rsidR="005320D8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технического обслуживания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планового ремонта вентиляторов, электродвигателей, калориферов, фильтров, воздушных клапанов, запорной арматуры; ремонт приборов контроля и автоматического регулирования.</w:t>
            </w:r>
          </w:p>
          <w:p w:rsidR="009017DD" w:rsidRDefault="009017DD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ремонт пусковой и защитной электроаппаратуры</w:t>
            </w:r>
          </w:p>
          <w:p w:rsidR="009017DD" w:rsidRPr="00683246" w:rsidRDefault="009017DD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настройка режимов работы в зависимости от сезонного времени года.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246" w:rsidRPr="006558F1" w:rsidRDefault="006558F1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246" w:rsidRPr="00683246" w:rsidRDefault="0068324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83246" w:rsidRPr="006558F1" w:rsidRDefault="006558F1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246" w:rsidRPr="006558F1" w:rsidRDefault="006558F1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246" w:rsidRPr="006558F1" w:rsidRDefault="006558F1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99463E" w:rsidRPr="00CB686C" w:rsidTr="008C49AE">
        <w:trPr>
          <w:trHeight w:val="20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99463E" w:rsidP="00EC35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 канальных вентиляторов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99463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99463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9463E" w:rsidRPr="00683246" w:rsidRDefault="0099463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99463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99463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63E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9463E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99463E" w:rsidP="009946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Канальный вентилятор  L=330 м3/ч, </w:t>
            </w:r>
            <w:proofErr w:type="gram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=220 Па в комплекте с эл. двигателем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5205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E4329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="0074509E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5205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5205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5205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63F87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9946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Канальный вентилятор  L=1170 м3/ч, </w:t>
            </w:r>
            <w:proofErr w:type="gram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=350 Па в комплекте с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эл.двигателем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63F87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9946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Канальный вентилятор  L=280 м3/ч, </w:t>
            </w:r>
            <w:proofErr w:type="gram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=180 Пав комплекте с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эл.двигателем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63F87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 электрических канальных нагревателей Q=1,2(0,5) кВт, U=230 В,  L=350мм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63F87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0C3DC3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 клапанов противопожарных</w:t>
            </w:r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КЛОП-2 EI60 с электромеханическим приводом "</w:t>
            </w:r>
            <w:proofErr w:type="gramStart"/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</w:t>
            </w:r>
            <w:proofErr w:type="gramEnd"/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LIMO" на 220В нормально открытые, </w:t>
            </w:r>
            <w:r w:rsidR="00B63F87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канального типа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3F87" w:rsidRPr="00683246" w:rsidRDefault="00B63F8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7DD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7DD" w:rsidRDefault="00AF050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7DD" w:rsidRDefault="009017DD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 узла учета тепловой энергии</w:t>
            </w:r>
          </w:p>
          <w:p w:rsidR="00A754E1" w:rsidRDefault="00A754E1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снятие показаний</w:t>
            </w:r>
          </w:p>
          <w:p w:rsidR="00A754E1" w:rsidRDefault="00A754E1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6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ошибок и определение причин их возникновения</w:t>
            </w:r>
          </w:p>
          <w:p w:rsidR="00B643F7" w:rsidRDefault="00B643F7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соблюдения технологических параметров, сравнения показаний теплосчетчика с показаниями термометров</w:t>
            </w:r>
          </w:p>
          <w:p w:rsidR="00B643F7" w:rsidRDefault="00B643F7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целостности пломб на приборах</w:t>
            </w:r>
          </w:p>
          <w:p w:rsidR="00B643F7" w:rsidRDefault="00B643F7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запись показаний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водосчетчика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анализ результатов измерений</w:t>
            </w:r>
          </w:p>
          <w:p w:rsidR="00B643F7" w:rsidRPr="00683246" w:rsidRDefault="00B643F7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распечатка </w:t>
            </w:r>
            <w:r w:rsidR="00E23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передача</w:t>
            </w:r>
            <w:r w:rsidR="00E23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анкеты абонента за отчетный период в теплоснабжающую организацию.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7DD" w:rsidRPr="00683246" w:rsidRDefault="00672DC4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7DD" w:rsidRPr="00683246" w:rsidRDefault="00672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7DD" w:rsidRPr="00683246" w:rsidRDefault="00AF050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17DD" w:rsidRPr="00683246" w:rsidRDefault="00672DC4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17DD" w:rsidRPr="00683246" w:rsidRDefault="00C831CD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2059E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9E" w:rsidRPr="00683246" w:rsidRDefault="00AF050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  <w:r w:rsidR="0052059E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9E" w:rsidRDefault="0052059E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Техническое обслуживание системы водяного отопления: Бойлер - расчетная нагрузка </w:t>
            </w:r>
            <w:r w:rsidR="0074509E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509E"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0,042 ГКАЛ/час</w:t>
            </w:r>
          </w:p>
          <w:p w:rsidR="004A44F0" w:rsidRDefault="004A44F0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осмотра (обследования) инженерного оборудования и коммуникаций здания </w:t>
            </w:r>
            <w:r w:rsidR="00A62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началом отопительного сезона</w:t>
            </w:r>
            <w:r w:rsidR="00A62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подготовка к отопительному сезону </w:t>
            </w:r>
          </w:p>
          <w:p w:rsidR="004A44F0" w:rsidRDefault="004A44F0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устранение </w:t>
            </w:r>
            <w:r w:rsidR="00A62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возникающих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неисправностей в системах отопления (трубопроводов, приборов,</w:t>
            </w:r>
            <w:r w:rsidR="00A62287" w:rsidRPr="00A62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2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оборудования, автоматики, арматуры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4A44F0" w:rsidRDefault="004A44F0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наладка и регулировка систем с ликвидацией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непрогревов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завоздушивания</w:t>
            </w:r>
            <w:proofErr w:type="spellEnd"/>
            <w:r w:rsidR="00A62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контроль параметров теплоносителя.</w:t>
            </w:r>
          </w:p>
          <w:p w:rsidR="004A44F0" w:rsidRDefault="004A44F0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восстановление тепловой изоляции</w:t>
            </w:r>
          </w:p>
          <w:p w:rsidR="004A44F0" w:rsidRDefault="004A44F0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ремонт, промывка и гидравлическое испытание систем отопления</w:t>
            </w:r>
          </w:p>
          <w:p w:rsidR="004A44F0" w:rsidRPr="00683246" w:rsidRDefault="004A44F0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Укомплектование тепловых вводов и тепловых узлов контрольно-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измерительными приборами, прошедшими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Госповерку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9E" w:rsidRPr="00683246" w:rsidRDefault="007450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9E" w:rsidRPr="00683246" w:rsidRDefault="007450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9E" w:rsidRPr="006558F1" w:rsidRDefault="007450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558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059E" w:rsidRPr="006558F1" w:rsidRDefault="006558F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059E" w:rsidRPr="006558F1" w:rsidRDefault="006558F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0C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Внутренние системы водоснабжения и водоотведения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63E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74509E" w:rsidP="00EC3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Техническое обслуживание счетчика воды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крыльчатого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СКБИ-20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7450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7450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74509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DC22A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99463E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22A7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A7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A7" w:rsidRPr="00683246" w:rsidRDefault="000B4B91" w:rsidP="00EC3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Техническое обслуживание системы охранно-пожарной сигнализации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A7" w:rsidRPr="00683246" w:rsidRDefault="00DC22A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A7" w:rsidRPr="00683246" w:rsidRDefault="00DC22A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A7" w:rsidRPr="00683246" w:rsidRDefault="00DC22A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22A7" w:rsidRPr="00683246" w:rsidRDefault="00DC22A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22A7" w:rsidRPr="00683246" w:rsidRDefault="00DC22A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Пульт контроля и управления С 2000 М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Контрольно-пусковой блок С 2000-КПБ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3A5F41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Блок релейный С 2000-СП1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Блок релейный С 2000-СП1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Источник резерв</w:t>
            </w:r>
            <w:proofErr w:type="gram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 –12В/4А  СКАТ 1200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Контроллер двухпроводной линии связи С 2000-КДЛ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Извещатель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пожарный адресно-аналоговый дымовой ДИП-34А-01-02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Извещатель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пожарный адресный ручной ИПР 513-3А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Извещатель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охранный совмещенный объемный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оптикоэлектронный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поверхностный звуковой С2000-СТИК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Извещатель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охранный  С2000-СТ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Извещатель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охранный </w:t>
            </w:r>
            <w:r w:rsidR="003A5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С2000-ИК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Извещатель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магнитоконтактный</w:t>
            </w:r>
            <w:proofErr w:type="spellEnd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С2000-СМК Эстет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27F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Сирена сигнальная, 95 дБ, 12В. «Свирель»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7F6" w:rsidRPr="00683246" w:rsidRDefault="00932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7F6" w:rsidRPr="00683246" w:rsidRDefault="009327F6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463E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Default="00A30046" w:rsidP="00A300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 колодца малого типа</w:t>
            </w:r>
          </w:p>
          <w:p w:rsidR="000C3DC3" w:rsidRDefault="000C3DC3" w:rsidP="00A300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осмотр</w:t>
            </w:r>
          </w:p>
          <w:p w:rsidR="000C3DC3" w:rsidRDefault="000C3DC3" w:rsidP="00A300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откачка воды</w:t>
            </w:r>
          </w:p>
          <w:p w:rsidR="000C3DC3" w:rsidRPr="00683246" w:rsidRDefault="000C3DC3" w:rsidP="00A300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обслуживание ЗУ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A3004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A3004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63E" w:rsidRPr="00683246" w:rsidRDefault="00A3004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A3004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463E" w:rsidRPr="00683246" w:rsidRDefault="00A3004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60FA5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FA5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FA5" w:rsidRPr="00683246" w:rsidRDefault="000C3D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Техническое обслуживание системы электроснабжения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FA5" w:rsidRPr="00683246" w:rsidRDefault="00460FA5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4B91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Вводная панель с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выделеным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отделением учета 380/220В, 50Гц, 250А (Панель N1)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4B91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Вводная панель с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выделеным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отделением учета 380/220В, 50Гц, 250А (Панель N2)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4B91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Щиток автоматического переключения на резерв 380/220В, 50Гц, IP41  на номинальный ток 63А.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B91" w:rsidRPr="00683246" w:rsidRDefault="000B4B9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Распределительная панель 380/220В, 50Гц, IP31 (Панель N3)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0B4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Щит навесной 380/220В, 50 Гц, IP41, на 24 модуля, </w:t>
            </w:r>
            <w:proofErr w:type="spellStart"/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ерый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, корпус из поликарбоната</w:t>
            </w:r>
          </w:p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ИТП  Эл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ит распределительный навесной, 380/220В, 50Гц, IP31, на 36 модулей с замком c аппаратурой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ИТП Щиток автоматического переключения на резерв 380/220В, 50Гц, IP41  на номинальный ток 40А с автомат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ическим выключателем на отходящу</w:t>
            </w: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ю линию 32 А.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ИТП Щит коммерческого учета (вводной трехполюсный рубильник на 380В, 50Гц, 63А - 2шт, счетчик активной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нергии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прямого включения 3х380 В, 5-60А, 50Гц - 2шт)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Шкаф управления асинхронными двигателями нереверсивный,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двухфидерный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ШУ5106-03В2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-Е-И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.9.2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ШУ5104-03В2А..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.9.3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ШУ5102-03В2В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.9.4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ИТП ШУ5104-03В2А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Ящик с разделительным трансформатор</w:t>
            </w:r>
            <w:r w:rsidR="000C3DC3">
              <w:rPr>
                <w:rFonts w:ascii="Times New Roman" w:hAnsi="Times New Roman" w:cs="Times New Roman"/>
                <w:sz w:val="24"/>
                <w:szCs w:val="24"/>
              </w:rPr>
              <w:t>ом: 220/36 В (3шт ДДП + 1шт ИТП)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ИТП Ящик силовой для неавтоматической коммутации с блоком БПВ-1 с тремя ПН-2-100А с плавкой вставкой </w:t>
            </w:r>
            <w:proofErr w:type="spellStart"/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=20А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СВЕТИЛЬНИКОВ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Светильник с 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опаловым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рассеивателем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, встраиваемый, IP20, с люминесцентными  лампами мощностью:  4х18Вт  с электронным ПРА    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0C3D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Светильник</w:t>
            </w:r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, встраиваемый в реечный потолок, IP54, с люминесцентными лампами мощностью:  2х18Вт  с </w:t>
            </w:r>
            <w:proofErr w:type="gramStart"/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>электронным</w:t>
            </w:r>
            <w:proofErr w:type="gramEnd"/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ПРА      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.12.3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Светильник серии ARCTIC, потолочный, IP65, с люминесцентными  лампами мощностью:   2х36Вт  с 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электронным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ПРА  (ИТП - 3шт)      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.12.4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Светильник светодиодный, для общего освещения IP66   15Вт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.12.5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Светильник аварийный "Бриз" светодиодный, IP42    2х8Вт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.12.6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Эвакуационный знак "ВЫХОД" (ИТП - "Выход" 1шт, "ИТП"-1шт)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.12.7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Световой указатель номера дома, размером 1200х350х100 с компактными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люминисцентными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лампами 3х11Вт, IP23, 220В, 50Гц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0C3D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силовых сетей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.13.1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0C3D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Проложенные в коробах </w:t>
            </w:r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(ИТП - 120м </w:t>
            </w:r>
            <w:proofErr w:type="gramStart"/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>лоток</w:t>
            </w:r>
            <w:proofErr w:type="gramEnd"/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перфорированный 420м кабель))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.13.2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0C3D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Проложенные в трубах </w:t>
            </w:r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>(ИТП - 165м труб 330м кабель))</w:t>
            </w:r>
            <w:proofErr w:type="gram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5F41">
              <w:rPr>
                <w:rFonts w:ascii="Times New Roman" w:hAnsi="Times New Roman" w:cs="Times New Roman"/>
                <w:sz w:val="24"/>
                <w:szCs w:val="24"/>
              </w:rPr>
              <w:t>.13.3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0C3D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632C3" w:rsidRPr="00683246">
              <w:rPr>
                <w:rFonts w:ascii="Times New Roman" w:hAnsi="Times New Roman" w:cs="Times New Roman"/>
                <w:sz w:val="24"/>
                <w:szCs w:val="24"/>
              </w:rPr>
              <w:t>ри скрытой проводке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1 392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2C3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2632C3" w:rsidRDefault="00263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C49AE">
              <w:rPr>
                <w:rFonts w:ascii="Times New Roman" w:hAnsi="Times New Roman" w:cs="Times New Roman"/>
                <w:sz w:val="24"/>
                <w:szCs w:val="24"/>
              </w:rPr>
              <w:t>.13.4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0C3D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Сети заземления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32C3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36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2632C3" w:rsidP="004644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Автоматизация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4A436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4A436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36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Щит автоматизации ЩА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(для систем П1, П1р, В1, В3) Размером: 1300 х 650 х 250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A436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Щит автоматизации ЩА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(для систем П2, В2) Размером: 800 х 600 х 250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A436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2632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Щит автоматизации ЩА-Д (для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дисп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тчеризации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 инженерного оборудования здания) Размером: 800 х 600 х 250 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4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60" w:rsidRPr="00683246" w:rsidRDefault="001666D7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549D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0C3D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Комплексная уборка помещений (полы - плитка керамическая, стены - водоэмульсионная окраска, потолки -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амстронг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, окраска)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264,46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683246" w:rsidRDefault="004549D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683246" w:rsidRDefault="004549D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9D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0C3D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36549F" w:rsidRDefault="004549D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Служебные помещения 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диспечерская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, кабинеты,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корридоры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, тамбура, </w:t>
            </w:r>
            <w:r w:rsidR="0036549F">
              <w:rPr>
                <w:rFonts w:ascii="Times New Roman" w:hAnsi="Times New Roman" w:cs="Times New Roman"/>
                <w:sz w:val="24"/>
                <w:szCs w:val="24"/>
              </w:rPr>
              <w:t>гардеробы, лестницы)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193,56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60DE1" w:rsidRDefault="00660DE1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683246" w:rsidRDefault="004549D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660DE1" w:rsidRDefault="00660DE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4549D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0C3D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Производственные помещения (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Электрощитовая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 xml:space="preserve">, тепловой пункт, водомерный узел, </w:t>
            </w:r>
            <w:proofErr w:type="spell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венткамера</w:t>
            </w:r>
            <w:proofErr w:type="spellEnd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, воздухозаборная камера) (1 раз в месяц)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60,95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60DE1" w:rsidRDefault="00660DE1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683246" w:rsidRDefault="004549D0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683246" w:rsidRDefault="00C831CD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549D0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0C3D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36549F" w:rsidRDefault="0036549F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Санузлы, душевые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 w:rsidP="00464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9,95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83246" w:rsidRDefault="0045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D0" w:rsidRPr="00660DE1" w:rsidRDefault="00660DE1" w:rsidP="004644F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A32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AA3262" w:rsidRDefault="00AA3262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9D0" w:rsidRPr="00660DE1" w:rsidRDefault="00660DE1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AA32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683246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246" w:rsidRPr="00683246" w:rsidRDefault="000C3DC3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246" w:rsidRPr="00683246" w:rsidRDefault="00683246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Разовые работы</w:t>
            </w:r>
          </w:p>
        </w:tc>
        <w:tc>
          <w:tcPr>
            <w:tcW w:w="62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246" w:rsidRPr="00683246" w:rsidRDefault="00683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246">
              <w:rPr>
                <w:rFonts w:ascii="Times New Roman" w:hAnsi="Times New Roman" w:cs="Times New Roman"/>
                <w:sz w:val="24"/>
                <w:szCs w:val="24"/>
              </w:rPr>
              <w:t>Определяется на основании Заявки Заказчика</w:t>
            </w:r>
          </w:p>
        </w:tc>
      </w:tr>
      <w:tr w:rsidR="0036549F" w:rsidRPr="00CB686C" w:rsidTr="008C49AE">
        <w:trPr>
          <w:trHeight w:val="112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49F" w:rsidRPr="0036549F" w:rsidRDefault="0036549F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49F" w:rsidRPr="00683246" w:rsidRDefault="0036549F" w:rsidP="00EC3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Аварийные работы</w:t>
            </w:r>
          </w:p>
        </w:tc>
        <w:tc>
          <w:tcPr>
            <w:tcW w:w="62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49F" w:rsidRPr="00683246" w:rsidRDefault="003654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9F">
              <w:rPr>
                <w:rFonts w:ascii="Times New Roman" w:hAnsi="Times New Roman" w:cs="Times New Roman"/>
                <w:sz w:val="24"/>
                <w:szCs w:val="24"/>
              </w:rPr>
              <w:t>Определяется на основании Заявки Заказчика</w:t>
            </w:r>
          </w:p>
        </w:tc>
      </w:tr>
    </w:tbl>
    <w:p w:rsidR="00F65090" w:rsidRDefault="00F65090" w:rsidP="00F65090">
      <w:pPr>
        <w:suppressAutoHyphens/>
        <w:spacing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</w:p>
    <w:p w:rsidR="005320D8" w:rsidRDefault="005320D8" w:rsidP="00F65090">
      <w:pPr>
        <w:suppressAutoHyphens/>
        <w:spacing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</w:p>
    <w:p w:rsidR="005320D8" w:rsidRDefault="005320D8" w:rsidP="00AC1318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>Разработал</w:t>
      </w:r>
      <w:r w:rsidR="00AC1318">
        <w:rPr>
          <w:rFonts w:ascii="Times New Roman" w:eastAsia="Times New Roman" w:hAnsi="Times New Roman" w:cs="Times New Roman"/>
          <w:noProof/>
          <w:lang w:eastAsia="ru-RU"/>
        </w:rPr>
        <w:t>:</w:t>
      </w:r>
    </w:p>
    <w:p w:rsidR="005320D8" w:rsidRDefault="005320D8" w:rsidP="00AC1318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>Руководитель направления по</w:t>
      </w:r>
    </w:p>
    <w:p w:rsidR="005320D8" w:rsidRDefault="00AC1318" w:rsidP="00AC1318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>э</w:t>
      </w:r>
      <w:r w:rsidR="005320D8">
        <w:rPr>
          <w:rFonts w:ascii="Times New Roman" w:eastAsia="Times New Roman" w:hAnsi="Times New Roman" w:cs="Times New Roman"/>
          <w:noProof/>
          <w:lang w:eastAsia="ru-RU"/>
        </w:rPr>
        <w:t>ксплуатации кабельного коллектора</w:t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</w:r>
      <w:r>
        <w:rPr>
          <w:rFonts w:ascii="Times New Roman" w:eastAsia="Times New Roman" w:hAnsi="Times New Roman" w:cs="Times New Roman"/>
          <w:noProof/>
          <w:lang w:eastAsia="ru-RU"/>
        </w:rPr>
        <w:tab/>
        <w:t>А.В. Гуйван</w:t>
      </w:r>
    </w:p>
    <w:p w:rsidR="005320D8" w:rsidRPr="005320D8" w:rsidRDefault="005320D8" w:rsidP="00F65090">
      <w:pPr>
        <w:suppressAutoHyphens/>
        <w:spacing w:after="0" w:line="240" w:lineRule="auto"/>
        <w:rPr>
          <w:rFonts w:ascii="Times New Roman" w:eastAsia="Times New Roman" w:hAnsi="Times New Roman" w:cs="Times New Roman"/>
          <w:noProof/>
          <w:lang w:eastAsia="ru-RU"/>
        </w:rPr>
        <w:sectPr w:rsidR="005320D8" w:rsidRPr="005320D8" w:rsidSect="00F65090">
          <w:pgSz w:w="16838" w:h="11909" w:orient="landscape" w:code="9"/>
          <w:pgMar w:top="1134" w:right="851" w:bottom="709" w:left="851" w:header="0" w:footer="284" w:gutter="0"/>
          <w:cols w:space="720"/>
          <w:noEndnote/>
          <w:titlePg/>
          <w:docGrid w:linePitch="360"/>
        </w:sectPr>
      </w:pPr>
      <w:r>
        <w:rPr>
          <w:rFonts w:ascii="Times New Roman" w:eastAsia="Times New Roman" w:hAnsi="Times New Roman" w:cs="Times New Roman"/>
          <w:noProof/>
          <w:lang w:eastAsia="ru-RU"/>
        </w:rPr>
        <w:t xml:space="preserve"> </w:t>
      </w:r>
    </w:p>
    <w:p w:rsidR="002678C2" w:rsidRPr="00AC1318" w:rsidRDefault="002678C2"/>
    <w:sectPr w:rsidR="002678C2" w:rsidRPr="00AC1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6AB" w:rsidRDefault="008846AB" w:rsidP="005320D8">
      <w:pPr>
        <w:spacing w:after="0" w:line="240" w:lineRule="auto"/>
      </w:pPr>
      <w:r>
        <w:separator/>
      </w:r>
    </w:p>
  </w:endnote>
  <w:endnote w:type="continuationSeparator" w:id="0">
    <w:p w:rsidR="008846AB" w:rsidRDefault="008846AB" w:rsidP="00532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6AB" w:rsidRDefault="008846AB" w:rsidP="005320D8">
      <w:pPr>
        <w:spacing w:after="0" w:line="240" w:lineRule="auto"/>
      </w:pPr>
      <w:r>
        <w:separator/>
      </w:r>
    </w:p>
  </w:footnote>
  <w:footnote w:type="continuationSeparator" w:id="0">
    <w:p w:rsidR="008846AB" w:rsidRDefault="008846AB" w:rsidP="00532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45301"/>
    <w:multiLevelType w:val="multilevel"/>
    <w:tmpl w:val="F0CC6042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  <w:b/>
        <w:color w:val="auto"/>
        <w:sz w:val="2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Zero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1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2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965A58"/>
    <w:multiLevelType w:val="multilevel"/>
    <w:tmpl w:val="42D2F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BF374ED"/>
    <w:multiLevelType w:val="hybridMultilevel"/>
    <w:tmpl w:val="CDE0984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34B"/>
    <w:rsid w:val="000403A6"/>
    <w:rsid w:val="000B4B91"/>
    <w:rsid w:val="000C3DC3"/>
    <w:rsid w:val="001666D7"/>
    <w:rsid w:val="00167923"/>
    <w:rsid w:val="00231569"/>
    <w:rsid w:val="002632C3"/>
    <w:rsid w:val="002678C2"/>
    <w:rsid w:val="002E1FE3"/>
    <w:rsid w:val="00357583"/>
    <w:rsid w:val="0036549F"/>
    <w:rsid w:val="003A5F41"/>
    <w:rsid w:val="004247D8"/>
    <w:rsid w:val="004549D0"/>
    <w:rsid w:val="00460FA5"/>
    <w:rsid w:val="004644F9"/>
    <w:rsid w:val="004A4360"/>
    <w:rsid w:val="004A44F0"/>
    <w:rsid w:val="0052059E"/>
    <w:rsid w:val="005320D8"/>
    <w:rsid w:val="00583FFF"/>
    <w:rsid w:val="005A04F9"/>
    <w:rsid w:val="005D35B1"/>
    <w:rsid w:val="006558F1"/>
    <w:rsid w:val="00660DE1"/>
    <w:rsid w:val="00672DC4"/>
    <w:rsid w:val="00683246"/>
    <w:rsid w:val="006E4E98"/>
    <w:rsid w:val="00731AC1"/>
    <w:rsid w:val="0074509E"/>
    <w:rsid w:val="007F3F96"/>
    <w:rsid w:val="008846AB"/>
    <w:rsid w:val="008C23C4"/>
    <w:rsid w:val="008C49AE"/>
    <w:rsid w:val="009017DD"/>
    <w:rsid w:val="009327F6"/>
    <w:rsid w:val="0099463E"/>
    <w:rsid w:val="00A30046"/>
    <w:rsid w:val="00A62287"/>
    <w:rsid w:val="00A754E1"/>
    <w:rsid w:val="00A92476"/>
    <w:rsid w:val="00AA3262"/>
    <w:rsid w:val="00AC1318"/>
    <w:rsid w:val="00AF0503"/>
    <w:rsid w:val="00B63F87"/>
    <w:rsid w:val="00B643F7"/>
    <w:rsid w:val="00B7034B"/>
    <w:rsid w:val="00BA5276"/>
    <w:rsid w:val="00C831CD"/>
    <w:rsid w:val="00CA55B6"/>
    <w:rsid w:val="00DC22A7"/>
    <w:rsid w:val="00E00FB2"/>
    <w:rsid w:val="00E236E7"/>
    <w:rsid w:val="00E43295"/>
    <w:rsid w:val="00E94711"/>
    <w:rsid w:val="00EC353C"/>
    <w:rsid w:val="00F6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F65090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F65090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0"/>
    <w:next w:val="a0"/>
    <w:link w:val="30"/>
    <w:uiPriority w:val="9"/>
    <w:qFormat/>
    <w:rsid w:val="00F65090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0"/>
    <w:next w:val="a0"/>
    <w:link w:val="40"/>
    <w:qFormat/>
    <w:rsid w:val="00F65090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0"/>
    <w:next w:val="a0"/>
    <w:link w:val="50"/>
    <w:qFormat/>
    <w:rsid w:val="00F65090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F65090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0"/>
    <w:next w:val="a0"/>
    <w:link w:val="70"/>
    <w:qFormat/>
    <w:rsid w:val="00F65090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0"/>
    <w:next w:val="a0"/>
    <w:link w:val="80"/>
    <w:qFormat/>
    <w:rsid w:val="00F65090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F65090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F65090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F65090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1"/>
    <w:link w:val="3"/>
    <w:uiPriority w:val="9"/>
    <w:rsid w:val="00F65090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1"/>
    <w:link w:val="4"/>
    <w:rsid w:val="00F65090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1"/>
    <w:link w:val="5"/>
    <w:rsid w:val="00F65090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1"/>
    <w:link w:val="6"/>
    <w:rsid w:val="00F65090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1"/>
    <w:link w:val="7"/>
    <w:rsid w:val="00F65090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1"/>
    <w:link w:val="8"/>
    <w:rsid w:val="00F6509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F65090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F65090"/>
  </w:style>
  <w:style w:type="paragraph" w:styleId="a4">
    <w:name w:val="Body Text Indent"/>
    <w:basedOn w:val="a0"/>
    <w:link w:val="a5"/>
    <w:rsid w:val="00F65090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1"/>
    <w:link w:val="a4"/>
    <w:rsid w:val="00F65090"/>
    <w:rPr>
      <w:rFonts w:ascii="Verdana" w:eastAsia="Times New Roman" w:hAnsi="Verdana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rsid w:val="00F65090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rsid w:val="00F650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0"/>
    <w:link w:val="a7"/>
    <w:uiPriority w:val="99"/>
    <w:rsid w:val="00F6509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 w:after="0" w:line="240" w:lineRule="auto"/>
      <w:ind w:left="128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a7">
    <w:name w:val="Верхний колонтитул Знак"/>
    <w:basedOn w:val="a1"/>
    <w:link w:val="a6"/>
    <w:uiPriority w:val="99"/>
    <w:rsid w:val="00F65090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styleId="a8">
    <w:name w:val="Body Text"/>
    <w:aliases w:val="Основной текст Знак Знак Знак,Основной текст Знак Знак Знак Знак, Знак1,body text Знак Знак"/>
    <w:basedOn w:val="a0"/>
    <w:link w:val="a9"/>
    <w:rsid w:val="00F65090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9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link w:val="a8"/>
    <w:rsid w:val="00F65090"/>
    <w:rPr>
      <w:rFonts w:ascii="Verdana" w:eastAsia="Times New Roman" w:hAnsi="Verdana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rsid w:val="00F65090"/>
    <w:pPr>
      <w:tabs>
        <w:tab w:val="center" w:pos="4153"/>
        <w:tab w:val="right" w:pos="8306"/>
      </w:tabs>
      <w:spacing w:after="0" w:line="240" w:lineRule="auto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ab">
    <w:name w:val="Нижний колонтитул Знак"/>
    <w:basedOn w:val="a1"/>
    <w:link w:val="aa"/>
    <w:uiPriority w:val="99"/>
    <w:rsid w:val="00F65090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customStyle="1" w:styleId="12">
    <w:name w:val="Стиль1"/>
    <w:basedOn w:val="a0"/>
    <w:rsid w:val="00F65090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0"/>
    <w:link w:val="24"/>
    <w:rsid w:val="00F65090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F65090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0"/>
    <w:link w:val="32"/>
    <w:rsid w:val="00F65090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1"/>
    <w:link w:val="31"/>
    <w:rsid w:val="00F65090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c">
    <w:name w:val="page number"/>
    <w:basedOn w:val="a1"/>
    <w:rsid w:val="00F65090"/>
  </w:style>
  <w:style w:type="paragraph" w:styleId="ad">
    <w:name w:val="Normal (Web)"/>
    <w:basedOn w:val="a0"/>
    <w:uiPriority w:val="99"/>
    <w:rsid w:val="00F65090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0"/>
    <w:link w:val="34"/>
    <w:rsid w:val="00F6509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1"/>
    <w:link w:val="33"/>
    <w:rsid w:val="00F6509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e">
    <w:name w:val="Strong"/>
    <w:qFormat/>
    <w:rsid w:val="00F65090"/>
    <w:rPr>
      <w:b/>
      <w:bCs/>
    </w:rPr>
  </w:style>
  <w:style w:type="character" w:styleId="af">
    <w:name w:val="Emphasis"/>
    <w:uiPriority w:val="99"/>
    <w:qFormat/>
    <w:rsid w:val="00F65090"/>
    <w:rPr>
      <w:i/>
      <w:iCs/>
    </w:rPr>
  </w:style>
  <w:style w:type="paragraph" w:styleId="af0">
    <w:name w:val="Subtitle"/>
    <w:basedOn w:val="a0"/>
    <w:link w:val="af1"/>
    <w:qFormat/>
    <w:rsid w:val="00F65090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1">
    <w:name w:val="Подзаголовок Знак"/>
    <w:basedOn w:val="a1"/>
    <w:link w:val="af0"/>
    <w:rsid w:val="00F6509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2">
    <w:name w:val="Block Text"/>
    <w:basedOn w:val="a0"/>
    <w:rsid w:val="00F65090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styleId="af3">
    <w:name w:val="Balloon Text"/>
    <w:basedOn w:val="a0"/>
    <w:link w:val="af4"/>
    <w:uiPriority w:val="99"/>
    <w:rsid w:val="00F65090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4">
    <w:name w:val="Текст выноски Знак"/>
    <w:basedOn w:val="a1"/>
    <w:link w:val="af3"/>
    <w:uiPriority w:val="99"/>
    <w:rsid w:val="00F65090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5">
    <w:name w:val="List Paragraph"/>
    <w:basedOn w:val="a0"/>
    <w:link w:val="af6"/>
    <w:uiPriority w:val="99"/>
    <w:qFormat/>
    <w:rsid w:val="00F65090"/>
    <w:pPr>
      <w:ind w:left="720"/>
    </w:pPr>
    <w:rPr>
      <w:rFonts w:ascii="Calibri" w:eastAsia="Calibri" w:hAnsi="Calibri" w:cs="Calibri"/>
    </w:rPr>
  </w:style>
  <w:style w:type="character" w:customStyle="1" w:styleId="FontStyle70">
    <w:name w:val="Font Style70"/>
    <w:rsid w:val="00F65090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F65090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F65090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F65090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F65090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0"/>
    <w:next w:val="a0"/>
    <w:rsid w:val="00F6509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F65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0"/>
    <w:next w:val="a0"/>
    <w:rsid w:val="00F6509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0"/>
    <w:rsid w:val="00F6509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Title"/>
    <w:basedOn w:val="a0"/>
    <w:link w:val="af8"/>
    <w:qFormat/>
    <w:rsid w:val="00F65090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8">
    <w:name w:val="Название Знак"/>
    <w:basedOn w:val="a1"/>
    <w:link w:val="af7"/>
    <w:rsid w:val="00F65090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9">
    <w:name w:val="Hyperlink"/>
    <w:uiPriority w:val="99"/>
    <w:rsid w:val="00F65090"/>
    <w:rPr>
      <w:color w:val="0000FF"/>
      <w:u w:val="single"/>
    </w:rPr>
  </w:style>
  <w:style w:type="table" w:styleId="afa">
    <w:name w:val="Table Grid"/>
    <w:basedOn w:val="a2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3">
    <w:name w:val="toc 1"/>
    <w:basedOn w:val="a0"/>
    <w:next w:val="a0"/>
    <w:autoRedefine/>
    <w:uiPriority w:val="39"/>
    <w:qFormat/>
    <w:rsid w:val="00F65090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0"/>
    <w:next w:val="a0"/>
    <w:autoRedefine/>
    <w:uiPriority w:val="39"/>
    <w:qFormat/>
    <w:rsid w:val="00F65090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0"/>
    <w:next w:val="a0"/>
    <w:autoRedefine/>
    <w:uiPriority w:val="39"/>
    <w:qFormat/>
    <w:rsid w:val="00F65090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0"/>
    <w:uiPriority w:val="34"/>
    <w:qFormat/>
    <w:rsid w:val="00F65090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b">
    <w:name w:val="FollowedHyperlink"/>
    <w:uiPriority w:val="99"/>
    <w:rsid w:val="00F65090"/>
    <w:rPr>
      <w:color w:val="800080"/>
      <w:u w:val="single"/>
    </w:rPr>
  </w:style>
  <w:style w:type="character" w:styleId="afc">
    <w:name w:val="Subtle Emphasis"/>
    <w:uiPriority w:val="19"/>
    <w:qFormat/>
    <w:rsid w:val="00F65090"/>
    <w:rPr>
      <w:i/>
    </w:rPr>
  </w:style>
  <w:style w:type="character" w:customStyle="1" w:styleId="FontStyle73">
    <w:name w:val="Font Style73"/>
    <w:rsid w:val="00F65090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annotation reference"/>
    <w:uiPriority w:val="99"/>
    <w:rsid w:val="00F65090"/>
    <w:rPr>
      <w:sz w:val="16"/>
      <w:szCs w:val="16"/>
    </w:rPr>
  </w:style>
  <w:style w:type="paragraph" w:styleId="afe">
    <w:name w:val="annotation text"/>
    <w:basedOn w:val="a0"/>
    <w:link w:val="aff"/>
    <w:uiPriority w:val="99"/>
    <w:rsid w:val="00F65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Текст примечания Знак"/>
    <w:basedOn w:val="a1"/>
    <w:link w:val="afe"/>
    <w:uiPriority w:val="99"/>
    <w:rsid w:val="00F650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annotation subject"/>
    <w:basedOn w:val="afe"/>
    <w:next w:val="afe"/>
    <w:link w:val="aff1"/>
    <w:uiPriority w:val="99"/>
    <w:rsid w:val="00F65090"/>
    <w:rPr>
      <w:b/>
      <w:bCs/>
      <w:sz w:val="20"/>
      <w:szCs w:val="20"/>
      <w:lang w:val="x-none" w:eastAsia="x-none"/>
    </w:rPr>
  </w:style>
  <w:style w:type="character" w:customStyle="1" w:styleId="aff1">
    <w:name w:val="Тема примечания Знак"/>
    <w:basedOn w:val="aff"/>
    <w:link w:val="aff0"/>
    <w:uiPriority w:val="99"/>
    <w:rsid w:val="00F6509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2">
    <w:name w:val="Revision"/>
    <w:hidden/>
    <w:uiPriority w:val="99"/>
    <w:semiHidden/>
    <w:rsid w:val="00F65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1">
    <w:name w:val="Основной текст 31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26">
    <w:name w:val="Абзац списка2"/>
    <w:basedOn w:val="a0"/>
    <w:qFormat/>
    <w:rsid w:val="00F65090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3">
    <w:name w:val="Document Map"/>
    <w:basedOn w:val="a0"/>
    <w:link w:val="aff4"/>
    <w:rsid w:val="00F6509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basedOn w:val="a1"/>
    <w:link w:val="aff3"/>
    <w:rsid w:val="00F65090"/>
    <w:rPr>
      <w:rFonts w:ascii="Tahoma" w:eastAsia="Times New Roman" w:hAnsi="Tahoma" w:cs="Tahoma"/>
      <w:sz w:val="16"/>
      <w:szCs w:val="16"/>
      <w:lang w:eastAsia="ru-RU"/>
    </w:rPr>
  </w:style>
  <w:style w:type="paragraph" w:styleId="aff5">
    <w:name w:val="Plain Text"/>
    <w:basedOn w:val="a0"/>
    <w:link w:val="aff6"/>
    <w:rsid w:val="00F65090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6">
    <w:name w:val="Текст Знак"/>
    <w:basedOn w:val="a1"/>
    <w:link w:val="aff5"/>
    <w:rsid w:val="00F65090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F65090"/>
  </w:style>
  <w:style w:type="character" w:customStyle="1" w:styleId="apple-converted-space">
    <w:name w:val="apple-converted-space"/>
    <w:rsid w:val="00F65090"/>
  </w:style>
  <w:style w:type="character" w:customStyle="1" w:styleId="value">
    <w:name w:val="value"/>
    <w:rsid w:val="00F65090"/>
  </w:style>
  <w:style w:type="character" w:customStyle="1" w:styleId="apple-style-span">
    <w:name w:val="apple-style-span"/>
    <w:rsid w:val="00F65090"/>
  </w:style>
  <w:style w:type="paragraph" w:customStyle="1" w:styleId="Normal1">
    <w:name w:val="Normal1"/>
    <w:rsid w:val="00F65090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F65090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0"/>
    <w:link w:val="HTML0"/>
    <w:rsid w:val="00F650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F65090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7">
    <w:name w:val="Îáû÷íûé"/>
    <w:rsid w:val="00F65090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F65090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F65090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1"/>
    <w:link w:val="SerjoshaSurzhin"/>
    <w:locked/>
    <w:rsid w:val="00F65090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F65090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0"/>
    <w:link w:val="CharCharChar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1"/>
    <w:link w:val="CharChar"/>
    <w:locked/>
    <w:rsid w:val="00F65090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8">
    <w:name w:val="Знак Знак Знак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4">
    <w:name w:val="Знак Знак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5">
    <w:name w:val="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F65090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1"/>
    <w:semiHidden/>
    <w:locked/>
    <w:rsid w:val="00F65090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F65090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"/>
    <w:semiHidden/>
    <w:locked/>
    <w:rsid w:val="00F65090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1"/>
    <w:basedOn w:val="a0"/>
    <w:rsid w:val="00F65090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0"/>
    <w:rsid w:val="00F65090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7">
    <w:name w:val="Абзац списка1"/>
    <w:basedOn w:val="a0"/>
    <w:qFormat/>
    <w:rsid w:val="00F6509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1"/>
    <w:rsid w:val="00F65090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F6509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F6509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rsid w:val="00F65090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0"/>
    <w:rsid w:val="00F65090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0"/>
    <w:rsid w:val="00F65090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1"/>
    <w:rsid w:val="00F65090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F65090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1"/>
    <w:rsid w:val="00F65090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F6509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F6509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F65090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F65090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F65090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1"/>
    <w:locked/>
    <w:rsid w:val="00F65090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F65090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F65090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1"/>
    <w:locked/>
    <w:rsid w:val="00F65090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F65090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0"/>
    <w:rsid w:val="00F65090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Обычный1"/>
    <w:rsid w:val="00F6509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10">
    <w:name w:val="Абзац списка11"/>
    <w:basedOn w:val="a0"/>
    <w:qFormat/>
    <w:rsid w:val="00F650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Nonformat">
    <w:name w:val="ConsNonformat"/>
    <w:rsid w:val="00F6509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0"/>
    <w:rsid w:val="00F65090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F65090"/>
    <w:rPr>
      <w:rFonts w:ascii="Arial" w:hAnsi="Arial" w:cs="Arial"/>
    </w:rPr>
  </w:style>
  <w:style w:type="paragraph" w:customStyle="1" w:styleId="SpecText">
    <w:name w:val="Spec Text"/>
    <w:link w:val="SpecTextCharChar"/>
    <w:rsid w:val="00F65090"/>
    <w:pPr>
      <w:spacing w:after="120" w:line="260" w:lineRule="atLeast"/>
    </w:pPr>
    <w:rPr>
      <w:rFonts w:ascii="Arial" w:hAnsi="Arial" w:cs="Arial"/>
    </w:rPr>
  </w:style>
  <w:style w:type="paragraph" w:styleId="a">
    <w:name w:val="No Spacing"/>
    <w:uiPriority w:val="1"/>
    <w:qFormat/>
    <w:rsid w:val="00F65090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character" w:customStyle="1" w:styleId="1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F65090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F65090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F65090"/>
    <w:rPr>
      <w:sz w:val="24"/>
      <w:szCs w:val="24"/>
      <w:lang w:val="ru-RU" w:eastAsia="ru-RU" w:bidi="ar-SA"/>
    </w:rPr>
  </w:style>
  <w:style w:type="character" w:customStyle="1" w:styleId="aff9">
    <w:name w:val="Знак Знак"/>
    <w:rsid w:val="00F65090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9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F65090"/>
    <w:rPr>
      <w:sz w:val="24"/>
      <w:szCs w:val="24"/>
    </w:rPr>
  </w:style>
  <w:style w:type="character" w:customStyle="1" w:styleId="1a">
    <w:name w:val="Стиль1 Знак"/>
    <w:rsid w:val="00F65090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a">
    <w:name w:val="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F65090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F6509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b">
    <w:name w:val="Знак Знак Знак Знак Знак Знак Знак Знак Знак Знак Знак Знак 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c">
    <w:name w:val="Таблицы (моноширинный)"/>
    <w:basedOn w:val="a0"/>
    <w:next w:val="a0"/>
    <w:rsid w:val="00F65090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d">
    <w:name w:val="Цветовое выделение"/>
    <w:rsid w:val="00F65090"/>
    <w:rPr>
      <w:b/>
      <w:bCs/>
      <w:color w:val="000080"/>
      <w:sz w:val="16"/>
      <w:szCs w:val="16"/>
    </w:rPr>
  </w:style>
  <w:style w:type="character" w:customStyle="1" w:styleId="affe">
    <w:name w:val="Гипертекстовая ссылка"/>
    <w:rsid w:val="00F65090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">
    <w:name w:val="Таблица шапка"/>
    <w:basedOn w:val="a0"/>
    <w:rsid w:val="00F65090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2">
    <w:name w:val="заголовок 11"/>
    <w:basedOn w:val="a0"/>
    <w:next w:val="a0"/>
    <w:rsid w:val="00F6509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0"/>
    <w:rsid w:val="00F6509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2">
    <w:name w:val="Заголовок 31"/>
    <w:basedOn w:val="a0"/>
    <w:next w:val="a0"/>
    <w:rsid w:val="00F65090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0"/>
    <w:unhideWhenUsed/>
    <w:rsid w:val="00F6509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Date"/>
    <w:basedOn w:val="a0"/>
    <w:next w:val="a0"/>
    <w:link w:val="afff1"/>
    <w:rsid w:val="00F65090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1">
    <w:name w:val="Дата Знак"/>
    <w:basedOn w:val="a1"/>
    <w:link w:val="afff0"/>
    <w:rsid w:val="00F650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2">
    <w:name w:val="Пункт"/>
    <w:basedOn w:val="a0"/>
    <w:rsid w:val="00F65090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0"/>
    <w:rsid w:val="00F65090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F65090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F65090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F65090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F65090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F65090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F65090"/>
    <w:rPr>
      <w:rFonts w:ascii="Arial" w:hAnsi="Arial" w:cs="Arial"/>
      <w:b/>
      <w:bCs/>
      <w:sz w:val="18"/>
      <w:szCs w:val="18"/>
    </w:rPr>
  </w:style>
  <w:style w:type="paragraph" w:customStyle="1" w:styleId="afff3">
    <w:name w:val="Знак Знак Знак 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0"/>
    <w:rsid w:val="00F65090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F65090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F65090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F65090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F65090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0"/>
    <w:rsid w:val="00F65090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F65090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F65090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F65090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F65090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F65090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F65090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F65090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F65090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F65090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F65090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F65090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F65090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F65090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F65090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F65090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F65090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F65090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F65090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F65090"/>
    <w:rPr>
      <w:rFonts w:ascii="Georgia" w:hAnsi="Georgia" w:cs="Georgia"/>
      <w:b/>
      <w:bCs/>
      <w:sz w:val="18"/>
      <w:szCs w:val="18"/>
    </w:rPr>
  </w:style>
  <w:style w:type="paragraph" w:customStyle="1" w:styleId="afff4">
    <w:name w:val="Стиль текста"/>
    <w:basedOn w:val="a8"/>
    <w:rsid w:val="00F65090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3">
    <w:name w:val="Нет списка11"/>
    <w:next w:val="a3"/>
    <w:semiHidden/>
    <w:rsid w:val="00F65090"/>
  </w:style>
  <w:style w:type="paragraph" w:styleId="afff5">
    <w:name w:val="footnote text"/>
    <w:basedOn w:val="a0"/>
    <w:link w:val="afff6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6">
    <w:name w:val="Текст сноски Знак"/>
    <w:basedOn w:val="a1"/>
    <w:link w:val="afff5"/>
    <w:rsid w:val="00F65090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3"/>
    <w:semiHidden/>
    <w:unhideWhenUsed/>
    <w:rsid w:val="00F65090"/>
  </w:style>
  <w:style w:type="character" w:styleId="afff7">
    <w:name w:val="footnote reference"/>
    <w:uiPriority w:val="99"/>
    <w:unhideWhenUsed/>
    <w:rsid w:val="00F65090"/>
    <w:rPr>
      <w:vertAlign w:val="superscript"/>
    </w:rPr>
  </w:style>
  <w:style w:type="paragraph" w:customStyle="1" w:styleId="PamkaStad">
    <w:name w:val="PamkaStad"/>
    <w:basedOn w:val="a0"/>
    <w:rsid w:val="00F65090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6509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8">
    <w:name w:val="Таблица текст"/>
    <w:basedOn w:val="a0"/>
    <w:rsid w:val="00F65090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4">
    <w:name w:val="Заголовок 1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4"/>
    <w:rsid w:val="00F65090"/>
    <w:rPr>
      <w:sz w:val="28"/>
    </w:rPr>
  </w:style>
  <w:style w:type="paragraph" w:customStyle="1" w:styleId="1b">
    <w:name w:val="Название объекта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F65090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F65090"/>
    <w:pPr>
      <w:numPr>
        <w:numId w:val="2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0"/>
    <w:uiPriority w:val="34"/>
    <w:qFormat/>
    <w:rsid w:val="00F65090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0"/>
    <w:uiPriority w:val="99"/>
    <w:rsid w:val="00F65090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F65090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F650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b">
    <w:name w:val="Сетка таблицы2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6">
    <w:name w:val="Абзац списка Знак"/>
    <w:basedOn w:val="a1"/>
    <w:link w:val="af5"/>
    <w:uiPriority w:val="99"/>
    <w:rsid w:val="00F65090"/>
    <w:rPr>
      <w:rFonts w:ascii="Calibri" w:eastAsia="Calibri" w:hAnsi="Calibri" w:cs="Calibri"/>
    </w:rPr>
  </w:style>
  <w:style w:type="character" w:customStyle="1" w:styleId="ArialNarrow85pt">
    <w:name w:val="Основной текст + Arial Narrow;8;5 pt"/>
    <w:basedOn w:val="a1"/>
    <w:rsid w:val="00F6509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F6509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9">
    <w:name w:val="Основной текст_"/>
    <w:basedOn w:val="a1"/>
    <w:link w:val="1c"/>
    <w:rsid w:val="00F65090"/>
    <w:rPr>
      <w:shd w:val="clear" w:color="auto" w:fill="FFFFFF"/>
    </w:rPr>
  </w:style>
  <w:style w:type="paragraph" w:customStyle="1" w:styleId="1c">
    <w:name w:val="Основной текст1"/>
    <w:basedOn w:val="a0"/>
    <w:link w:val="afff9"/>
    <w:rsid w:val="00F65090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9"/>
    <w:rsid w:val="00F6509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9"/>
    <w:rsid w:val="00F6509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9"/>
    <w:rsid w:val="00F65090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9"/>
    <w:rsid w:val="00F6509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d">
    <w:name w:val="Сетка таблицы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0"/>
    <w:rsid w:val="00F6509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0"/>
    <w:rsid w:val="00F650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0"/>
    <w:rsid w:val="00F65090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0"/>
    <w:rsid w:val="00F65090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0"/>
    <w:rsid w:val="00F65090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0"/>
    <w:rsid w:val="00F6509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a">
    <w:name w:val="TOC Heading"/>
    <w:basedOn w:val="1"/>
    <w:next w:val="a0"/>
    <w:uiPriority w:val="39"/>
    <w:semiHidden/>
    <w:unhideWhenUsed/>
    <w:qFormat/>
    <w:rsid w:val="00F65090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val="ru-RU" w:eastAsia="ru-RU"/>
    </w:rPr>
  </w:style>
  <w:style w:type="paragraph" w:styleId="afffb">
    <w:name w:val="endnote text"/>
    <w:basedOn w:val="a0"/>
    <w:link w:val="afffc"/>
    <w:uiPriority w:val="99"/>
    <w:unhideWhenUsed/>
    <w:rsid w:val="00F6509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1"/>
    <w:link w:val="afffb"/>
    <w:uiPriority w:val="99"/>
    <w:rsid w:val="00F65090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basedOn w:val="a1"/>
    <w:uiPriority w:val="99"/>
    <w:unhideWhenUsed/>
    <w:rsid w:val="00F65090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F65090"/>
  </w:style>
  <w:style w:type="table" w:customStyle="1" w:styleId="115">
    <w:name w:val="Сетка таблицы1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act">
    <w:name w:val="Основной текст Exact"/>
    <w:basedOn w:val="a1"/>
    <w:rsid w:val="00F650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9"/>
      <w:szCs w:val="19"/>
      <w:u w:val="none"/>
    </w:rPr>
  </w:style>
  <w:style w:type="character" w:customStyle="1" w:styleId="afffe">
    <w:name w:val="Основной текст + Не курсив"/>
    <w:basedOn w:val="afff9"/>
    <w:rsid w:val="00F650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table" w:customStyle="1" w:styleId="52">
    <w:name w:val="Сетка таблицы5"/>
    <w:basedOn w:val="a2"/>
    <w:next w:val="afa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3">
    <w:name w:val="Нет списка4"/>
    <w:next w:val="a3"/>
    <w:uiPriority w:val="99"/>
    <w:semiHidden/>
    <w:unhideWhenUsed/>
    <w:rsid w:val="00F65090"/>
  </w:style>
  <w:style w:type="table" w:customStyle="1" w:styleId="62">
    <w:name w:val="Сетка таблицы6"/>
    <w:basedOn w:val="a2"/>
    <w:next w:val="afa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Нет списка111"/>
    <w:next w:val="a3"/>
    <w:semiHidden/>
    <w:rsid w:val="00F65090"/>
  </w:style>
  <w:style w:type="numbering" w:customStyle="1" w:styleId="212">
    <w:name w:val="Нет списка21"/>
    <w:next w:val="a3"/>
    <w:semiHidden/>
    <w:unhideWhenUsed/>
    <w:rsid w:val="00F65090"/>
  </w:style>
  <w:style w:type="character" w:customStyle="1" w:styleId="FontStyle37">
    <w:name w:val="Font Style37"/>
    <w:uiPriority w:val="99"/>
    <w:rsid w:val="00F65090"/>
    <w:rPr>
      <w:rFonts w:ascii="Bookman Old Style" w:hAnsi="Bookman Old Style"/>
      <w:b/>
      <w:spacing w:val="-20"/>
      <w:sz w:val="16"/>
    </w:rPr>
  </w:style>
  <w:style w:type="paragraph" w:customStyle="1" w:styleId="xl102">
    <w:name w:val="xl10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0"/>
    <w:rsid w:val="00F6509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0"/>
    <w:rsid w:val="00F65090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0"/>
    <w:rsid w:val="00F65090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0"/>
    <w:rsid w:val="00F650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0"/>
    <w:rsid w:val="00F65090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0"/>
    <w:rsid w:val="00F65090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0"/>
    <w:rsid w:val="00F650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0"/>
    <w:rsid w:val="00F6509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0"/>
    <w:rsid w:val="00F650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0"/>
    <w:rsid w:val="00F6509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0"/>
    <w:rsid w:val="00F6509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0"/>
    <w:rsid w:val="00F65090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0"/>
    <w:rsid w:val="00F6509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0"/>
    <w:rsid w:val="00F65090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0"/>
    <w:rsid w:val="00F65090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0"/>
    <w:rsid w:val="00F65090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0"/>
    <w:rsid w:val="00F65090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0"/>
    <w:rsid w:val="00F65090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0"/>
    <w:rsid w:val="00F65090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0"/>
    <w:rsid w:val="00F65090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0"/>
    <w:rsid w:val="00F65090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0"/>
    <w:rsid w:val="00F65090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0"/>
    <w:rsid w:val="00F6509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0"/>
    <w:rsid w:val="00F6509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0"/>
    <w:rsid w:val="00F6509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0"/>
    <w:rsid w:val="00F65090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0"/>
    <w:rsid w:val="00F6509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0"/>
    <w:rsid w:val="00F6509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0"/>
    <w:rsid w:val="00F65090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0"/>
    <w:rsid w:val="00F6509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0"/>
    <w:rsid w:val="00F65090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0"/>
    <w:rsid w:val="00F65090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0"/>
    <w:rsid w:val="00F65090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0"/>
    <w:rsid w:val="00F6509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0"/>
    <w:rsid w:val="00F65090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0"/>
    <w:rsid w:val="00F65090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0"/>
    <w:rsid w:val="00F6509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0"/>
    <w:rsid w:val="00F6509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0"/>
    <w:rsid w:val="00F6509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0"/>
    <w:rsid w:val="00F6509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0"/>
    <w:rsid w:val="00F6509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0"/>
    <w:rsid w:val="00F6509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0"/>
    <w:rsid w:val="00F65090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0"/>
    <w:rsid w:val="00F65090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0"/>
    <w:rsid w:val="00F65090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0"/>
    <w:rsid w:val="00F65090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13">
    <w:name w:val="Нет списка31"/>
    <w:next w:val="a3"/>
    <w:uiPriority w:val="99"/>
    <w:semiHidden/>
    <w:unhideWhenUsed/>
    <w:rsid w:val="00F65090"/>
  </w:style>
  <w:style w:type="table" w:customStyle="1" w:styleId="121">
    <w:name w:val="Сетка таблицы12"/>
    <w:basedOn w:val="a2"/>
    <w:next w:val="afa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1"/>
    <w:next w:val="a3"/>
    <w:semiHidden/>
    <w:rsid w:val="00F65090"/>
  </w:style>
  <w:style w:type="numbering" w:customStyle="1" w:styleId="2110">
    <w:name w:val="Нет списка211"/>
    <w:next w:val="a3"/>
    <w:semiHidden/>
    <w:unhideWhenUsed/>
    <w:rsid w:val="00F65090"/>
  </w:style>
  <w:style w:type="table" w:customStyle="1" w:styleId="213">
    <w:name w:val="Сетка таблицы2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Нет списка311"/>
    <w:next w:val="a3"/>
    <w:uiPriority w:val="99"/>
    <w:semiHidden/>
    <w:unhideWhenUsed/>
    <w:rsid w:val="00F65090"/>
  </w:style>
  <w:style w:type="table" w:customStyle="1" w:styleId="314">
    <w:name w:val="Сетка таблицы3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2"/>
    <w:uiPriority w:val="59"/>
    <w:rsid w:val="00F650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font10">
    <w:name w:val="font10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11">
    <w:name w:val="font11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font13">
    <w:name w:val="font13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ru-RU"/>
    </w:rPr>
  </w:style>
  <w:style w:type="paragraph" w:customStyle="1" w:styleId="font14">
    <w:name w:val="font14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ru-RU"/>
    </w:rPr>
  </w:style>
  <w:style w:type="paragraph" w:customStyle="1" w:styleId="font15">
    <w:name w:val="font15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16">
    <w:name w:val="font16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u w:val="single"/>
      <w:lang w:eastAsia="ru-RU"/>
    </w:rPr>
  </w:style>
  <w:style w:type="paragraph" w:customStyle="1" w:styleId="font17">
    <w:name w:val="font17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18">
    <w:name w:val="font18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u w:val="single"/>
      <w:lang w:eastAsia="ru-RU"/>
    </w:rPr>
  </w:style>
  <w:style w:type="table" w:customStyle="1" w:styleId="72">
    <w:name w:val="Сетка таблицы7"/>
    <w:basedOn w:val="a2"/>
    <w:next w:val="afa"/>
    <w:uiPriority w:val="59"/>
    <w:rsid w:val="00F65090"/>
    <w:pPr>
      <w:spacing w:after="0" w:line="240" w:lineRule="auto"/>
      <w:jc w:val="both"/>
    </w:pPr>
    <w:rPr>
      <w:rFonts w:ascii="Book Antiqua" w:eastAsia="Book Antiqua" w:hAnsi="Book Antiqu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F65090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F65090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0"/>
    <w:next w:val="a0"/>
    <w:link w:val="30"/>
    <w:uiPriority w:val="9"/>
    <w:qFormat/>
    <w:rsid w:val="00F65090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0"/>
    <w:next w:val="a0"/>
    <w:link w:val="40"/>
    <w:qFormat/>
    <w:rsid w:val="00F65090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0"/>
    <w:next w:val="a0"/>
    <w:link w:val="50"/>
    <w:qFormat/>
    <w:rsid w:val="00F65090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F65090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0"/>
    <w:next w:val="a0"/>
    <w:link w:val="70"/>
    <w:qFormat/>
    <w:rsid w:val="00F65090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0"/>
    <w:next w:val="a0"/>
    <w:link w:val="80"/>
    <w:qFormat/>
    <w:rsid w:val="00F65090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F65090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F65090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F65090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1"/>
    <w:link w:val="3"/>
    <w:uiPriority w:val="9"/>
    <w:rsid w:val="00F65090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1"/>
    <w:link w:val="4"/>
    <w:rsid w:val="00F65090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1"/>
    <w:link w:val="5"/>
    <w:rsid w:val="00F65090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1"/>
    <w:link w:val="6"/>
    <w:rsid w:val="00F65090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1"/>
    <w:link w:val="7"/>
    <w:rsid w:val="00F65090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1"/>
    <w:link w:val="8"/>
    <w:rsid w:val="00F6509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F65090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F65090"/>
  </w:style>
  <w:style w:type="paragraph" w:styleId="a4">
    <w:name w:val="Body Text Indent"/>
    <w:basedOn w:val="a0"/>
    <w:link w:val="a5"/>
    <w:rsid w:val="00F65090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1"/>
    <w:link w:val="a4"/>
    <w:rsid w:val="00F65090"/>
    <w:rPr>
      <w:rFonts w:ascii="Verdana" w:eastAsia="Times New Roman" w:hAnsi="Verdana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rsid w:val="00F65090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rsid w:val="00F650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0"/>
    <w:link w:val="a7"/>
    <w:uiPriority w:val="99"/>
    <w:rsid w:val="00F6509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 w:after="0" w:line="240" w:lineRule="auto"/>
      <w:ind w:left="128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a7">
    <w:name w:val="Верхний колонтитул Знак"/>
    <w:basedOn w:val="a1"/>
    <w:link w:val="a6"/>
    <w:uiPriority w:val="99"/>
    <w:rsid w:val="00F65090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styleId="a8">
    <w:name w:val="Body Text"/>
    <w:aliases w:val="Основной текст Знак Знак Знак,Основной текст Знак Знак Знак Знак, Знак1,body text Знак Знак"/>
    <w:basedOn w:val="a0"/>
    <w:link w:val="a9"/>
    <w:rsid w:val="00F65090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9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link w:val="a8"/>
    <w:rsid w:val="00F65090"/>
    <w:rPr>
      <w:rFonts w:ascii="Verdana" w:eastAsia="Times New Roman" w:hAnsi="Verdana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rsid w:val="00F65090"/>
    <w:pPr>
      <w:tabs>
        <w:tab w:val="center" w:pos="4153"/>
        <w:tab w:val="right" w:pos="8306"/>
      </w:tabs>
      <w:spacing w:after="0" w:line="240" w:lineRule="auto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ab">
    <w:name w:val="Нижний колонтитул Знак"/>
    <w:basedOn w:val="a1"/>
    <w:link w:val="aa"/>
    <w:uiPriority w:val="99"/>
    <w:rsid w:val="00F65090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customStyle="1" w:styleId="12">
    <w:name w:val="Стиль1"/>
    <w:basedOn w:val="a0"/>
    <w:rsid w:val="00F65090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0"/>
    <w:link w:val="24"/>
    <w:rsid w:val="00F65090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F65090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0"/>
    <w:link w:val="32"/>
    <w:rsid w:val="00F65090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1"/>
    <w:link w:val="31"/>
    <w:rsid w:val="00F65090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c">
    <w:name w:val="page number"/>
    <w:basedOn w:val="a1"/>
    <w:rsid w:val="00F65090"/>
  </w:style>
  <w:style w:type="paragraph" w:styleId="ad">
    <w:name w:val="Normal (Web)"/>
    <w:basedOn w:val="a0"/>
    <w:uiPriority w:val="99"/>
    <w:rsid w:val="00F65090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0"/>
    <w:link w:val="34"/>
    <w:rsid w:val="00F6509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1"/>
    <w:link w:val="33"/>
    <w:rsid w:val="00F6509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e">
    <w:name w:val="Strong"/>
    <w:qFormat/>
    <w:rsid w:val="00F65090"/>
    <w:rPr>
      <w:b/>
      <w:bCs/>
    </w:rPr>
  </w:style>
  <w:style w:type="character" w:styleId="af">
    <w:name w:val="Emphasis"/>
    <w:uiPriority w:val="99"/>
    <w:qFormat/>
    <w:rsid w:val="00F65090"/>
    <w:rPr>
      <w:i/>
      <w:iCs/>
    </w:rPr>
  </w:style>
  <w:style w:type="paragraph" w:styleId="af0">
    <w:name w:val="Subtitle"/>
    <w:basedOn w:val="a0"/>
    <w:link w:val="af1"/>
    <w:qFormat/>
    <w:rsid w:val="00F65090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1">
    <w:name w:val="Подзаголовок Знак"/>
    <w:basedOn w:val="a1"/>
    <w:link w:val="af0"/>
    <w:rsid w:val="00F6509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2">
    <w:name w:val="Block Text"/>
    <w:basedOn w:val="a0"/>
    <w:rsid w:val="00F65090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styleId="af3">
    <w:name w:val="Balloon Text"/>
    <w:basedOn w:val="a0"/>
    <w:link w:val="af4"/>
    <w:uiPriority w:val="99"/>
    <w:rsid w:val="00F65090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4">
    <w:name w:val="Текст выноски Знак"/>
    <w:basedOn w:val="a1"/>
    <w:link w:val="af3"/>
    <w:uiPriority w:val="99"/>
    <w:rsid w:val="00F65090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5">
    <w:name w:val="List Paragraph"/>
    <w:basedOn w:val="a0"/>
    <w:link w:val="af6"/>
    <w:uiPriority w:val="99"/>
    <w:qFormat/>
    <w:rsid w:val="00F65090"/>
    <w:pPr>
      <w:ind w:left="720"/>
    </w:pPr>
    <w:rPr>
      <w:rFonts w:ascii="Calibri" w:eastAsia="Calibri" w:hAnsi="Calibri" w:cs="Calibri"/>
    </w:rPr>
  </w:style>
  <w:style w:type="character" w:customStyle="1" w:styleId="FontStyle70">
    <w:name w:val="Font Style70"/>
    <w:rsid w:val="00F65090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F65090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F65090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F65090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F65090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0"/>
    <w:next w:val="a0"/>
    <w:rsid w:val="00F6509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F65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0"/>
    <w:next w:val="a0"/>
    <w:rsid w:val="00F6509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0"/>
    <w:rsid w:val="00F6509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Title"/>
    <w:basedOn w:val="a0"/>
    <w:link w:val="af8"/>
    <w:qFormat/>
    <w:rsid w:val="00F65090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8">
    <w:name w:val="Название Знак"/>
    <w:basedOn w:val="a1"/>
    <w:link w:val="af7"/>
    <w:rsid w:val="00F65090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9">
    <w:name w:val="Hyperlink"/>
    <w:uiPriority w:val="99"/>
    <w:rsid w:val="00F65090"/>
    <w:rPr>
      <w:color w:val="0000FF"/>
      <w:u w:val="single"/>
    </w:rPr>
  </w:style>
  <w:style w:type="table" w:styleId="afa">
    <w:name w:val="Table Grid"/>
    <w:basedOn w:val="a2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3">
    <w:name w:val="toc 1"/>
    <w:basedOn w:val="a0"/>
    <w:next w:val="a0"/>
    <w:autoRedefine/>
    <w:uiPriority w:val="39"/>
    <w:qFormat/>
    <w:rsid w:val="00F65090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0"/>
    <w:next w:val="a0"/>
    <w:autoRedefine/>
    <w:uiPriority w:val="39"/>
    <w:qFormat/>
    <w:rsid w:val="00F65090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0"/>
    <w:next w:val="a0"/>
    <w:autoRedefine/>
    <w:uiPriority w:val="39"/>
    <w:qFormat/>
    <w:rsid w:val="00F65090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0"/>
    <w:uiPriority w:val="34"/>
    <w:qFormat/>
    <w:rsid w:val="00F65090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0"/>
    <w:next w:val="a0"/>
    <w:autoRedefine/>
    <w:uiPriority w:val="39"/>
    <w:rsid w:val="00F65090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b">
    <w:name w:val="FollowedHyperlink"/>
    <w:uiPriority w:val="99"/>
    <w:rsid w:val="00F65090"/>
    <w:rPr>
      <w:color w:val="800080"/>
      <w:u w:val="single"/>
    </w:rPr>
  </w:style>
  <w:style w:type="character" w:styleId="afc">
    <w:name w:val="Subtle Emphasis"/>
    <w:uiPriority w:val="19"/>
    <w:qFormat/>
    <w:rsid w:val="00F65090"/>
    <w:rPr>
      <w:i/>
    </w:rPr>
  </w:style>
  <w:style w:type="character" w:customStyle="1" w:styleId="FontStyle73">
    <w:name w:val="Font Style73"/>
    <w:rsid w:val="00F65090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annotation reference"/>
    <w:uiPriority w:val="99"/>
    <w:rsid w:val="00F65090"/>
    <w:rPr>
      <w:sz w:val="16"/>
      <w:szCs w:val="16"/>
    </w:rPr>
  </w:style>
  <w:style w:type="paragraph" w:styleId="afe">
    <w:name w:val="annotation text"/>
    <w:basedOn w:val="a0"/>
    <w:link w:val="aff"/>
    <w:uiPriority w:val="99"/>
    <w:rsid w:val="00F65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Текст примечания Знак"/>
    <w:basedOn w:val="a1"/>
    <w:link w:val="afe"/>
    <w:uiPriority w:val="99"/>
    <w:rsid w:val="00F650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annotation subject"/>
    <w:basedOn w:val="afe"/>
    <w:next w:val="afe"/>
    <w:link w:val="aff1"/>
    <w:uiPriority w:val="99"/>
    <w:rsid w:val="00F65090"/>
    <w:rPr>
      <w:b/>
      <w:bCs/>
      <w:sz w:val="20"/>
      <w:szCs w:val="20"/>
      <w:lang w:val="x-none" w:eastAsia="x-none"/>
    </w:rPr>
  </w:style>
  <w:style w:type="character" w:customStyle="1" w:styleId="aff1">
    <w:name w:val="Тема примечания Знак"/>
    <w:basedOn w:val="aff"/>
    <w:link w:val="aff0"/>
    <w:uiPriority w:val="99"/>
    <w:rsid w:val="00F6509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2">
    <w:name w:val="Revision"/>
    <w:hidden/>
    <w:uiPriority w:val="99"/>
    <w:semiHidden/>
    <w:rsid w:val="00F65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1">
    <w:name w:val="Основной текст 31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26">
    <w:name w:val="Абзац списка2"/>
    <w:basedOn w:val="a0"/>
    <w:qFormat/>
    <w:rsid w:val="00F65090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3">
    <w:name w:val="Document Map"/>
    <w:basedOn w:val="a0"/>
    <w:link w:val="aff4"/>
    <w:rsid w:val="00F6509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basedOn w:val="a1"/>
    <w:link w:val="aff3"/>
    <w:rsid w:val="00F65090"/>
    <w:rPr>
      <w:rFonts w:ascii="Tahoma" w:eastAsia="Times New Roman" w:hAnsi="Tahoma" w:cs="Tahoma"/>
      <w:sz w:val="16"/>
      <w:szCs w:val="16"/>
      <w:lang w:eastAsia="ru-RU"/>
    </w:rPr>
  </w:style>
  <w:style w:type="paragraph" w:styleId="aff5">
    <w:name w:val="Plain Text"/>
    <w:basedOn w:val="a0"/>
    <w:link w:val="aff6"/>
    <w:rsid w:val="00F65090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6">
    <w:name w:val="Текст Знак"/>
    <w:basedOn w:val="a1"/>
    <w:link w:val="aff5"/>
    <w:rsid w:val="00F65090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F65090"/>
  </w:style>
  <w:style w:type="character" w:customStyle="1" w:styleId="apple-converted-space">
    <w:name w:val="apple-converted-space"/>
    <w:rsid w:val="00F65090"/>
  </w:style>
  <w:style w:type="character" w:customStyle="1" w:styleId="value">
    <w:name w:val="value"/>
    <w:rsid w:val="00F65090"/>
  </w:style>
  <w:style w:type="character" w:customStyle="1" w:styleId="apple-style-span">
    <w:name w:val="apple-style-span"/>
    <w:rsid w:val="00F65090"/>
  </w:style>
  <w:style w:type="paragraph" w:customStyle="1" w:styleId="Normal1">
    <w:name w:val="Normal1"/>
    <w:rsid w:val="00F65090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F65090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0"/>
    <w:link w:val="HTML0"/>
    <w:rsid w:val="00F650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F65090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7">
    <w:name w:val="Îáû÷íûé"/>
    <w:rsid w:val="00F65090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F65090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F65090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1"/>
    <w:link w:val="SerjoshaSurzhin"/>
    <w:locked/>
    <w:rsid w:val="00F65090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F65090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0"/>
    <w:link w:val="CharCharChar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1"/>
    <w:link w:val="CharChar"/>
    <w:locked/>
    <w:rsid w:val="00F65090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8">
    <w:name w:val="Знак Знак Знак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4">
    <w:name w:val="Знак Знак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5">
    <w:name w:val="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F65090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1"/>
    <w:semiHidden/>
    <w:locked/>
    <w:rsid w:val="00F65090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F65090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"/>
    <w:semiHidden/>
    <w:locked/>
    <w:rsid w:val="00F65090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1"/>
    <w:basedOn w:val="a0"/>
    <w:rsid w:val="00F65090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0"/>
    <w:rsid w:val="00F65090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7">
    <w:name w:val="Абзац списка1"/>
    <w:basedOn w:val="a0"/>
    <w:qFormat/>
    <w:rsid w:val="00F6509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0"/>
    <w:rsid w:val="00F65090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1"/>
    <w:rsid w:val="00F65090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F65090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F6509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rsid w:val="00F65090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0"/>
    <w:rsid w:val="00F65090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0"/>
    <w:rsid w:val="00F65090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1"/>
    <w:rsid w:val="00F65090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F65090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1"/>
    <w:rsid w:val="00F65090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F6509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F6509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F65090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F65090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F65090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1"/>
    <w:locked/>
    <w:rsid w:val="00F65090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F65090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F65090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1"/>
    <w:locked/>
    <w:rsid w:val="00F65090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F65090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0"/>
    <w:rsid w:val="00F65090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Обычный1"/>
    <w:rsid w:val="00F6509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10">
    <w:name w:val="Абзац списка11"/>
    <w:basedOn w:val="a0"/>
    <w:qFormat/>
    <w:rsid w:val="00F650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Nonformat">
    <w:name w:val="ConsNonformat"/>
    <w:rsid w:val="00F6509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0"/>
    <w:rsid w:val="00F65090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F65090"/>
    <w:rPr>
      <w:rFonts w:ascii="Arial" w:hAnsi="Arial" w:cs="Arial"/>
    </w:rPr>
  </w:style>
  <w:style w:type="paragraph" w:customStyle="1" w:styleId="SpecText">
    <w:name w:val="Spec Text"/>
    <w:link w:val="SpecTextCharChar"/>
    <w:rsid w:val="00F65090"/>
    <w:pPr>
      <w:spacing w:after="120" w:line="260" w:lineRule="atLeast"/>
    </w:pPr>
    <w:rPr>
      <w:rFonts w:ascii="Arial" w:hAnsi="Arial" w:cs="Arial"/>
    </w:rPr>
  </w:style>
  <w:style w:type="paragraph" w:styleId="a">
    <w:name w:val="No Spacing"/>
    <w:uiPriority w:val="1"/>
    <w:qFormat/>
    <w:rsid w:val="00F65090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character" w:customStyle="1" w:styleId="1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F65090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F65090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F65090"/>
    <w:rPr>
      <w:sz w:val="24"/>
      <w:szCs w:val="24"/>
      <w:lang w:val="ru-RU" w:eastAsia="ru-RU" w:bidi="ar-SA"/>
    </w:rPr>
  </w:style>
  <w:style w:type="character" w:customStyle="1" w:styleId="aff9">
    <w:name w:val="Знак Знак"/>
    <w:rsid w:val="00F65090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9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F65090"/>
    <w:rPr>
      <w:sz w:val="24"/>
      <w:szCs w:val="24"/>
    </w:rPr>
  </w:style>
  <w:style w:type="character" w:customStyle="1" w:styleId="1a">
    <w:name w:val="Стиль1 Знак"/>
    <w:rsid w:val="00F65090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a">
    <w:name w:val="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F65090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F6509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650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b">
    <w:name w:val="Знак Знак Знак Знак Знак Знак Знак Знак Знак Знак Знак Знак 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c">
    <w:name w:val="Таблицы (моноширинный)"/>
    <w:basedOn w:val="a0"/>
    <w:next w:val="a0"/>
    <w:rsid w:val="00F65090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d">
    <w:name w:val="Цветовое выделение"/>
    <w:rsid w:val="00F65090"/>
    <w:rPr>
      <w:b/>
      <w:bCs/>
      <w:color w:val="000080"/>
      <w:sz w:val="16"/>
      <w:szCs w:val="16"/>
    </w:rPr>
  </w:style>
  <w:style w:type="character" w:customStyle="1" w:styleId="affe">
    <w:name w:val="Гипертекстовая ссылка"/>
    <w:rsid w:val="00F65090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">
    <w:name w:val="Таблица шапка"/>
    <w:basedOn w:val="a0"/>
    <w:rsid w:val="00F65090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2">
    <w:name w:val="заголовок 11"/>
    <w:basedOn w:val="a0"/>
    <w:next w:val="a0"/>
    <w:rsid w:val="00F6509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0"/>
    <w:rsid w:val="00F6509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2">
    <w:name w:val="Заголовок 31"/>
    <w:basedOn w:val="a0"/>
    <w:next w:val="a0"/>
    <w:rsid w:val="00F65090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0"/>
    <w:unhideWhenUsed/>
    <w:rsid w:val="00F6509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Date"/>
    <w:basedOn w:val="a0"/>
    <w:next w:val="a0"/>
    <w:link w:val="afff1"/>
    <w:rsid w:val="00F65090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1">
    <w:name w:val="Дата Знак"/>
    <w:basedOn w:val="a1"/>
    <w:link w:val="afff0"/>
    <w:rsid w:val="00F650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2">
    <w:name w:val="Пункт"/>
    <w:basedOn w:val="a0"/>
    <w:rsid w:val="00F65090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0"/>
    <w:rsid w:val="00F65090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F65090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F65090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F65090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F65090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F65090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F65090"/>
    <w:rPr>
      <w:rFonts w:ascii="Arial" w:hAnsi="Arial" w:cs="Arial"/>
      <w:b/>
      <w:bCs/>
      <w:sz w:val="18"/>
      <w:szCs w:val="18"/>
    </w:rPr>
  </w:style>
  <w:style w:type="paragraph" w:customStyle="1" w:styleId="afff3">
    <w:name w:val="Знак Знак Знак Знак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0"/>
    <w:rsid w:val="00F6509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0"/>
    <w:rsid w:val="00F65090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F65090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F65090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F65090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F65090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0"/>
    <w:rsid w:val="00F65090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F65090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F65090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F65090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F65090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F65090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F65090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F65090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F65090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F65090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F65090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F65090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F65090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F65090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F65090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F65090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F65090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F65090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F65090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F65090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F65090"/>
    <w:rPr>
      <w:rFonts w:ascii="Georgia" w:hAnsi="Georgia" w:cs="Georgia"/>
      <w:b/>
      <w:bCs/>
      <w:sz w:val="18"/>
      <w:szCs w:val="18"/>
    </w:rPr>
  </w:style>
  <w:style w:type="paragraph" w:customStyle="1" w:styleId="afff4">
    <w:name w:val="Стиль текста"/>
    <w:basedOn w:val="a8"/>
    <w:rsid w:val="00F65090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3">
    <w:name w:val="Нет списка11"/>
    <w:next w:val="a3"/>
    <w:semiHidden/>
    <w:rsid w:val="00F65090"/>
  </w:style>
  <w:style w:type="paragraph" w:styleId="afff5">
    <w:name w:val="footnote text"/>
    <w:basedOn w:val="a0"/>
    <w:link w:val="afff6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6">
    <w:name w:val="Текст сноски Знак"/>
    <w:basedOn w:val="a1"/>
    <w:link w:val="afff5"/>
    <w:rsid w:val="00F65090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3"/>
    <w:semiHidden/>
    <w:unhideWhenUsed/>
    <w:rsid w:val="00F65090"/>
  </w:style>
  <w:style w:type="character" w:styleId="afff7">
    <w:name w:val="footnote reference"/>
    <w:uiPriority w:val="99"/>
    <w:unhideWhenUsed/>
    <w:rsid w:val="00F65090"/>
    <w:rPr>
      <w:vertAlign w:val="superscript"/>
    </w:rPr>
  </w:style>
  <w:style w:type="paragraph" w:customStyle="1" w:styleId="PamkaStad">
    <w:name w:val="PamkaStad"/>
    <w:basedOn w:val="a0"/>
    <w:rsid w:val="00F65090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6509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8">
    <w:name w:val="Таблица текст"/>
    <w:basedOn w:val="a0"/>
    <w:rsid w:val="00F65090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4">
    <w:name w:val="Заголовок 1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4"/>
    <w:rsid w:val="00F65090"/>
    <w:rPr>
      <w:sz w:val="28"/>
    </w:rPr>
  </w:style>
  <w:style w:type="paragraph" w:customStyle="1" w:styleId="1b">
    <w:name w:val="Название объекта1"/>
    <w:basedOn w:val="a0"/>
    <w:rsid w:val="00F65090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F65090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F65090"/>
    <w:pPr>
      <w:numPr>
        <w:numId w:val="2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0"/>
    <w:uiPriority w:val="34"/>
    <w:qFormat/>
    <w:rsid w:val="00F65090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0"/>
    <w:uiPriority w:val="99"/>
    <w:rsid w:val="00F65090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F65090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F650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b">
    <w:name w:val="Сетка таблицы2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6">
    <w:name w:val="Абзац списка Знак"/>
    <w:basedOn w:val="a1"/>
    <w:link w:val="af5"/>
    <w:uiPriority w:val="99"/>
    <w:rsid w:val="00F65090"/>
    <w:rPr>
      <w:rFonts w:ascii="Calibri" w:eastAsia="Calibri" w:hAnsi="Calibri" w:cs="Calibri"/>
    </w:rPr>
  </w:style>
  <w:style w:type="character" w:customStyle="1" w:styleId="ArialNarrow85pt">
    <w:name w:val="Основной текст + Arial Narrow;8;5 pt"/>
    <w:basedOn w:val="a1"/>
    <w:rsid w:val="00F6509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F6509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9">
    <w:name w:val="Основной текст_"/>
    <w:basedOn w:val="a1"/>
    <w:link w:val="1c"/>
    <w:rsid w:val="00F65090"/>
    <w:rPr>
      <w:shd w:val="clear" w:color="auto" w:fill="FFFFFF"/>
    </w:rPr>
  </w:style>
  <w:style w:type="paragraph" w:customStyle="1" w:styleId="1c">
    <w:name w:val="Основной текст1"/>
    <w:basedOn w:val="a0"/>
    <w:link w:val="afff9"/>
    <w:rsid w:val="00F65090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9"/>
    <w:rsid w:val="00F6509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9"/>
    <w:rsid w:val="00F6509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9"/>
    <w:rsid w:val="00F65090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9"/>
    <w:rsid w:val="00F6509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d">
    <w:name w:val="Сетка таблицы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0"/>
    <w:rsid w:val="00F65090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0"/>
    <w:rsid w:val="00F6509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0"/>
    <w:rsid w:val="00F650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0"/>
    <w:rsid w:val="00F65090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0"/>
    <w:rsid w:val="00F65090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0"/>
    <w:rsid w:val="00F65090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0"/>
    <w:rsid w:val="00F6509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a">
    <w:name w:val="TOC Heading"/>
    <w:basedOn w:val="1"/>
    <w:next w:val="a0"/>
    <w:uiPriority w:val="39"/>
    <w:semiHidden/>
    <w:unhideWhenUsed/>
    <w:qFormat/>
    <w:rsid w:val="00F65090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val="ru-RU" w:eastAsia="ru-RU"/>
    </w:rPr>
  </w:style>
  <w:style w:type="paragraph" w:styleId="afffb">
    <w:name w:val="endnote text"/>
    <w:basedOn w:val="a0"/>
    <w:link w:val="afffc"/>
    <w:uiPriority w:val="99"/>
    <w:unhideWhenUsed/>
    <w:rsid w:val="00F6509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1"/>
    <w:link w:val="afffb"/>
    <w:uiPriority w:val="99"/>
    <w:rsid w:val="00F65090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basedOn w:val="a1"/>
    <w:uiPriority w:val="99"/>
    <w:unhideWhenUsed/>
    <w:rsid w:val="00F65090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F65090"/>
  </w:style>
  <w:style w:type="table" w:customStyle="1" w:styleId="115">
    <w:name w:val="Сетка таблицы1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act">
    <w:name w:val="Основной текст Exact"/>
    <w:basedOn w:val="a1"/>
    <w:rsid w:val="00F650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9"/>
      <w:szCs w:val="19"/>
      <w:u w:val="none"/>
    </w:rPr>
  </w:style>
  <w:style w:type="character" w:customStyle="1" w:styleId="afffe">
    <w:name w:val="Основной текст + Не курсив"/>
    <w:basedOn w:val="afff9"/>
    <w:rsid w:val="00F650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table" w:customStyle="1" w:styleId="52">
    <w:name w:val="Сетка таблицы5"/>
    <w:basedOn w:val="a2"/>
    <w:next w:val="afa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3">
    <w:name w:val="Нет списка4"/>
    <w:next w:val="a3"/>
    <w:uiPriority w:val="99"/>
    <w:semiHidden/>
    <w:unhideWhenUsed/>
    <w:rsid w:val="00F65090"/>
  </w:style>
  <w:style w:type="table" w:customStyle="1" w:styleId="62">
    <w:name w:val="Сетка таблицы6"/>
    <w:basedOn w:val="a2"/>
    <w:next w:val="afa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Нет списка111"/>
    <w:next w:val="a3"/>
    <w:semiHidden/>
    <w:rsid w:val="00F65090"/>
  </w:style>
  <w:style w:type="numbering" w:customStyle="1" w:styleId="212">
    <w:name w:val="Нет списка21"/>
    <w:next w:val="a3"/>
    <w:semiHidden/>
    <w:unhideWhenUsed/>
    <w:rsid w:val="00F65090"/>
  </w:style>
  <w:style w:type="character" w:customStyle="1" w:styleId="FontStyle37">
    <w:name w:val="Font Style37"/>
    <w:uiPriority w:val="99"/>
    <w:rsid w:val="00F65090"/>
    <w:rPr>
      <w:rFonts w:ascii="Bookman Old Style" w:hAnsi="Bookman Old Style"/>
      <w:b/>
      <w:spacing w:val="-20"/>
      <w:sz w:val="16"/>
    </w:rPr>
  </w:style>
  <w:style w:type="paragraph" w:customStyle="1" w:styleId="xl102">
    <w:name w:val="xl10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0"/>
    <w:rsid w:val="00F6509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0"/>
    <w:rsid w:val="00F65090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0"/>
    <w:rsid w:val="00F65090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0"/>
    <w:rsid w:val="00F650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0"/>
    <w:rsid w:val="00F65090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0"/>
    <w:rsid w:val="00F65090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0"/>
    <w:rsid w:val="00F650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0"/>
    <w:rsid w:val="00F6509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0"/>
    <w:rsid w:val="00F650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0"/>
    <w:rsid w:val="00F6509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0"/>
    <w:rsid w:val="00F6509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0"/>
    <w:rsid w:val="00F65090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0"/>
    <w:rsid w:val="00F6509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0"/>
    <w:rsid w:val="00F65090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0"/>
    <w:rsid w:val="00F65090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0"/>
    <w:rsid w:val="00F6509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0"/>
    <w:rsid w:val="00F65090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0"/>
    <w:rsid w:val="00F65090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0"/>
    <w:rsid w:val="00F65090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0"/>
    <w:rsid w:val="00F65090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0"/>
    <w:rsid w:val="00F65090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0"/>
    <w:rsid w:val="00F65090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0"/>
    <w:rsid w:val="00F6509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0"/>
    <w:rsid w:val="00F65090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0"/>
    <w:rsid w:val="00F6509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0"/>
    <w:rsid w:val="00F6509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0"/>
    <w:rsid w:val="00F6509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0"/>
    <w:rsid w:val="00F6509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0"/>
    <w:rsid w:val="00F65090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0"/>
    <w:rsid w:val="00F6509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0"/>
    <w:rsid w:val="00F6509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0"/>
    <w:rsid w:val="00F65090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0"/>
    <w:rsid w:val="00F65090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0"/>
    <w:rsid w:val="00F6509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0"/>
    <w:rsid w:val="00F65090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0"/>
    <w:rsid w:val="00F65090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0"/>
    <w:rsid w:val="00F65090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0"/>
    <w:rsid w:val="00F6509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0"/>
    <w:rsid w:val="00F650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0"/>
    <w:rsid w:val="00F65090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0"/>
    <w:rsid w:val="00F65090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0"/>
    <w:rsid w:val="00F65090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0"/>
    <w:rsid w:val="00F65090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0"/>
    <w:rsid w:val="00F6509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0"/>
    <w:rsid w:val="00F6509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0"/>
    <w:rsid w:val="00F6509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0"/>
    <w:rsid w:val="00F6509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0"/>
    <w:rsid w:val="00F6509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0"/>
    <w:rsid w:val="00F6509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0"/>
    <w:rsid w:val="00F6509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0"/>
    <w:rsid w:val="00F6509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0"/>
    <w:rsid w:val="00F6509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0"/>
    <w:rsid w:val="00F65090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0"/>
    <w:rsid w:val="00F65090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0"/>
    <w:rsid w:val="00F6509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0"/>
    <w:rsid w:val="00F6509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0"/>
    <w:rsid w:val="00F65090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0"/>
    <w:rsid w:val="00F65090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0"/>
    <w:rsid w:val="00F6509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0"/>
    <w:rsid w:val="00F6509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0"/>
    <w:rsid w:val="00F6509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0"/>
    <w:rsid w:val="00F6509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0"/>
    <w:rsid w:val="00F6509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0"/>
    <w:rsid w:val="00F6509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0"/>
    <w:rsid w:val="00F650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0"/>
    <w:rsid w:val="00F6509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0"/>
    <w:rsid w:val="00F65090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0"/>
    <w:rsid w:val="00F650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0"/>
    <w:rsid w:val="00F650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13">
    <w:name w:val="Нет списка31"/>
    <w:next w:val="a3"/>
    <w:uiPriority w:val="99"/>
    <w:semiHidden/>
    <w:unhideWhenUsed/>
    <w:rsid w:val="00F65090"/>
  </w:style>
  <w:style w:type="table" w:customStyle="1" w:styleId="121">
    <w:name w:val="Сетка таблицы12"/>
    <w:basedOn w:val="a2"/>
    <w:next w:val="afa"/>
    <w:uiPriority w:val="59"/>
    <w:rsid w:val="00F650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1"/>
    <w:next w:val="a3"/>
    <w:semiHidden/>
    <w:rsid w:val="00F65090"/>
  </w:style>
  <w:style w:type="numbering" w:customStyle="1" w:styleId="2110">
    <w:name w:val="Нет списка211"/>
    <w:next w:val="a3"/>
    <w:semiHidden/>
    <w:unhideWhenUsed/>
    <w:rsid w:val="00F65090"/>
  </w:style>
  <w:style w:type="table" w:customStyle="1" w:styleId="213">
    <w:name w:val="Сетка таблицы2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Нет списка311"/>
    <w:next w:val="a3"/>
    <w:uiPriority w:val="99"/>
    <w:semiHidden/>
    <w:unhideWhenUsed/>
    <w:rsid w:val="00F65090"/>
  </w:style>
  <w:style w:type="table" w:customStyle="1" w:styleId="314">
    <w:name w:val="Сетка таблицы3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2"/>
    <w:next w:val="afa"/>
    <w:uiPriority w:val="59"/>
    <w:rsid w:val="00F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a"/>
    <w:uiPriority w:val="59"/>
    <w:rsid w:val="00F650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2"/>
    <w:uiPriority w:val="59"/>
    <w:rsid w:val="00F650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font10">
    <w:name w:val="font10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11">
    <w:name w:val="font11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font13">
    <w:name w:val="font13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ru-RU"/>
    </w:rPr>
  </w:style>
  <w:style w:type="paragraph" w:customStyle="1" w:styleId="font14">
    <w:name w:val="font14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ru-RU"/>
    </w:rPr>
  </w:style>
  <w:style w:type="paragraph" w:customStyle="1" w:styleId="font15">
    <w:name w:val="font15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16">
    <w:name w:val="font16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u w:val="single"/>
      <w:lang w:eastAsia="ru-RU"/>
    </w:rPr>
  </w:style>
  <w:style w:type="paragraph" w:customStyle="1" w:styleId="font17">
    <w:name w:val="font17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18">
    <w:name w:val="font18"/>
    <w:basedOn w:val="a0"/>
    <w:rsid w:val="00F65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u w:val="single"/>
      <w:lang w:eastAsia="ru-RU"/>
    </w:rPr>
  </w:style>
  <w:style w:type="table" w:customStyle="1" w:styleId="72">
    <w:name w:val="Сетка таблицы7"/>
    <w:basedOn w:val="a2"/>
    <w:next w:val="afa"/>
    <w:uiPriority w:val="59"/>
    <w:rsid w:val="00F65090"/>
    <w:pPr>
      <w:spacing w:after="0" w:line="240" w:lineRule="auto"/>
      <w:jc w:val="both"/>
    </w:pPr>
    <w:rPr>
      <w:rFonts w:ascii="Book Antiqua" w:eastAsia="Book Antiqua" w:hAnsi="Book Antiqu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2C097A-6FDF-41E8-BF78-123287342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17</Pages>
  <Words>4526</Words>
  <Characters>25800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Guyvan Andrey</dc:creator>
  <cp:keywords/>
  <dc:description/>
  <cp:lastModifiedBy>Guyvan Andrey</cp:lastModifiedBy>
  <cp:revision>33</cp:revision>
  <cp:lastPrinted>2017-06-08T13:42:00Z</cp:lastPrinted>
  <dcterms:created xsi:type="dcterms:W3CDTF">2017-06-05T12:34:00Z</dcterms:created>
  <dcterms:modified xsi:type="dcterms:W3CDTF">2017-06-08T13:47:00Z</dcterms:modified>
</cp:coreProperties>
</file>