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F64A3" w:rsidRPr="00793856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от </w:t>
      </w:r>
      <w:r w:rsidR="00361291">
        <w:rPr>
          <w:rFonts w:eastAsia="Calibri"/>
          <w:b/>
          <w:sz w:val="28"/>
          <w:szCs w:val="28"/>
          <w:lang w:val="ru-RU" w:eastAsia="ru-RU"/>
        </w:rPr>
        <w:t>21</w:t>
      </w:r>
      <w:r w:rsidR="00B34C94">
        <w:rPr>
          <w:rFonts w:eastAsia="Calibri"/>
          <w:b/>
          <w:sz w:val="28"/>
          <w:szCs w:val="28"/>
          <w:lang w:val="ru-RU" w:eastAsia="ru-RU"/>
        </w:rPr>
        <w:t>.0</w:t>
      </w:r>
      <w:r w:rsidR="00304846">
        <w:rPr>
          <w:rFonts w:eastAsia="Calibri"/>
          <w:b/>
          <w:sz w:val="28"/>
          <w:szCs w:val="28"/>
          <w:lang w:val="ru-RU" w:eastAsia="ru-RU"/>
        </w:rPr>
        <w:t>7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B34C94" w:rsidRDefault="00B34C9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361291" w:rsidRPr="00361291">
        <w:rPr>
          <w:b/>
          <w:sz w:val="28"/>
          <w:szCs w:val="28"/>
          <w:lang w:val="ru-RU" w:eastAsia="ru-RU"/>
        </w:rPr>
        <w:t>з-17-40103/91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361291">
        <w:rPr>
          <w:b/>
          <w:sz w:val="28"/>
          <w:szCs w:val="28"/>
          <w:lang w:val="ru-RU" w:eastAsia="ru-RU"/>
        </w:rPr>
        <w:t>от 1</w:t>
      </w:r>
      <w:r w:rsidR="00304846">
        <w:rPr>
          <w:b/>
          <w:sz w:val="28"/>
          <w:szCs w:val="28"/>
          <w:lang w:val="ru-RU" w:eastAsia="ru-RU"/>
        </w:rPr>
        <w:t>1</w:t>
      </w:r>
      <w:r w:rsidR="00B34C94">
        <w:rPr>
          <w:b/>
          <w:sz w:val="28"/>
          <w:szCs w:val="28"/>
          <w:lang w:val="ru-RU" w:eastAsia="ru-RU"/>
        </w:rPr>
        <w:t>.0</w:t>
      </w:r>
      <w:r w:rsidR="00361291" w:rsidRPr="00753868">
        <w:rPr>
          <w:b/>
          <w:sz w:val="28"/>
          <w:szCs w:val="28"/>
          <w:lang w:val="ru-RU" w:eastAsia="ru-RU"/>
        </w:rPr>
        <w:t>7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361291" w:rsidRDefault="00361291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522333" w:rsidRPr="00522333" w:rsidRDefault="00B34C94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522333" w:rsidRPr="00522333">
        <w:rPr>
          <w:b/>
          <w:bCs/>
          <w:sz w:val="28"/>
          <w:szCs w:val="28"/>
          <w:lang w:val="ru-RU" w:eastAsia="ru-RU"/>
        </w:rPr>
        <w:t xml:space="preserve">цен </w:t>
      </w:r>
    </w:p>
    <w:p w:rsidR="00361291" w:rsidRPr="00361291" w:rsidRDefault="00361291" w:rsidP="00361291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61291">
        <w:rPr>
          <w:b/>
          <w:bCs/>
          <w:sz w:val="28"/>
          <w:szCs w:val="28"/>
          <w:lang w:val="ru-RU" w:eastAsia="ru-RU"/>
        </w:rPr>
        <w:t xml:space="preserve">на право заключения договора поставки модулей памяти </w:t>
      </w:r>
      <w:proofErr w:type="spellStart"/>
      <w:r w:rsidRPr="00361291">
        <w:rPr>
          <w:b/>
          <w:bCs/>
          <w:sz w:val="28"/>
          <w:szCs w:val="28"/>
          <w:lang w:val="ru-RU" w:eastAsia="ru-RU"/>
        </w:rPr>
        <w:t>Dell</w:t>
      </w:r>
      <w:proofErr w:type="spellEnd"/>
      <w:r w:rsidRPr="00361291">
        <w:rPr>
          <w:b/>
          <w:b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AF64A3" w:rsidRPr="00AF64A3" w:rsidRDefault="00361291" w:rsidP="00361291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361291">
        <w:rPr>
          <w:b/>
          <w:bCs/>
          <w:sz w:val="28"/>
          <w:szCs w:val="28"/>
          <w:lang w:val="ru-RU" w:eastAsia="ru-RU"/>
        </w:rPr>
        <w:t>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5266D6" w:rsidRDefault="00102BB9" w:rsidP="005266D6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на основании предварительного рассмотрения заявок </w:t>
      </w:r>
      <w:r w:rsidR="00DC080D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5266D6" w:rsidRDefault="00B34C94" w:rsidP="00BD4265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главы 13 Положения о закупках Некоммерческой организации Фонд развития Центра разработки и ком</w:t>
      </w:r>
      <w:r w:rsid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мерциализации новых технологий, 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повышения экономической привлекательности содержания заявок Участников Процедуры закупки, провести Переторжку, предусмотренную в подпункте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7.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Извещения о проведении запроса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D4265" w:rsidRPr="00522333" w:rsidRDefault="00BD4265" w:rsidP="00361291">
      <w:pPr>
        <w:pStyle w:val="af1"/>
        <w:numPr>
          <w:ilvl w:val="0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Участники процедуры закупки подают Заявки на участие в Переторжке, по форме 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Приложения № </w:t>
      </w:r>
      <w:r w:rsidR="00361291" w:rsidRPr="00361291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 Извещению № </w:t>
      </w:r>
      <w:r w:rsidR="00361291" w:rsidRPr="00361291">
        <w:rPr>
          <w:rFonts w:ascii="Times New Roman" w:eastAsia="Calibri" w:hAnsi="Times New Roman" w:cs="Times New Roman"/>
          <w:sz w:val="28"/>
          <w:szCs w:val="28"/>
          <w:lang w:eastAsia="ru-RU"/>
        </w:rPr>
        <w:t>з-17-40103/91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«ЗАЯВКА НА УЧАСТИЕ В ПРОЦЕДУРЕ ЗАКУПКИ – ОТКРЫТЫЙ ЗАПРОС ЦЕН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>при этом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F4B71" w:rsidRP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предложение о стоимости 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заявке не </w:t>
      </w:r>
      <w:r w:rsidR="008412D8">
        <w:rPr>
          <w:rFonts w:ascii="Times New Roman" w:eastAsia="Calibri" w:hAnsi="Times New Roman" w:cs="Times New Roman"/>
          <w:sz w:val="28"/>
          <w:szCs w:val="28"/>
          <w:lang w:eastAsia="ru-RU"/>
        </w:rPr>
        <w:t>может</w:t>
      </w:r>
      <w:r w:rsidR="00CF4B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 изменено в большую сторону</w:t>
      </w:r>
      <w:r w:rsidRPr="00522333">
        <w:rPr>
          <w:rFonts w:eastAsia="Calibri"/>
          <w:sz w:val="28"/>
          <w:szCs w:val="28"/>
          <w:lang w:eastAsia="ru-RU"/>
        </w:rPr>
        <w:t>.</w:t>
      </w:r>
      <w:r w:rsidR="00F3351A" w:rsidRPr="00522333">
        <w:rPr>
          <w:rFonts w:eastAsia="Calibri"/>
          <w:sz w:val="28"/>
          <w:szCs w:val="28"/>
          <w:lang w:eastAsia="ru-RU"/>
        </w:rPr>
        <w:t xml:space="preserve"> </w:t>
      </w:r>
    </w:p>
    <w:p w:rsidR="00AF64A3" w:rsidRPr="00AF64A3" w:rsidRDefault="00BD4265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BD4265">
        <w:rPr>
          <w:rFonts w:eastAsia="Calibri"/>
          <w:sz w:val="28"/>
          <w:szCs w:val="28"/>
          <w:lang w:val="ru-RU"/>
        </w:rPr>
        <w:t xml:space="preserve">Заявки </w:t>
      </w:r>
      <w:r>
        <w:rPr>
          <w:rFonts w:eastAsia="Calibri"/>
          <w:sz w:val="28"/>
          <w:szCs w:val="28"/>
          <w:lang w:val="ru-RU"/>
        </w:rPr>
        <w:t xml:space="preserve">на </w:t>
      </w:r>
      <w:r w:rsidR="005266D6">
        <w:rPr>
          <w:rFonts w:eastAsia="Calibri"/>
          <w:sz w:val="28"/>
          <w:szCs w:val="28"/>
          <w:lang w:val="ru-RU"/>
        </w:rPr>
        <w:t xml:space="preserve">Переторжку </w:t>
      </w:r>
      <w:r w:rsidRPr="00BD4265">
        <w:rPr>
          <w:rFonts w:eastAsia="Calibri"/>
          <w:sz w:val="28"/>
          <w:szCs w:val="28"/>
          <w:lang w:val="ru-RU"/>
        </w:rPr>
        <w:t xml:space="preserve">направляются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</w:t>
      </w:r>
      <w:r w:rsidR="00FD02F0" w:rsidRPr="00FD02F0">
        <w:rPr>
          <w:rFonts w:eastAsia="Calibri"/>
          <w:sz w:val="28"/>
          <w:szCs w:val="28"/>
          <w:lang w:val="ru-RU"/>
        </w:rPr>
        <w:t>121205</w:t>
      </w:r>
      <w:r w:rsidR="00AF64A3" w:rsidRPr="00460F42">
        <w:rPr>
          <w:rFonts w:eastAsia="Calibri"/>
          <w:sz w:val="28"/>
          <w:szCs w:val="28"/>
          <w:lang w:val="ru-RU"/>
        </w:rPr>
        <w:t xml:space="preserve">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</w:t>
      </w:r>
      <w:r w:rsidR="006D548B">
        <w:rPr>
          <w:rFonts w:eastAsia="Calibri"/>
          <w:sz w:val="28"/>
          <w:szCs w:val="28"/>
          <w:lang w:val="ru-RU"/>
        </w:rPr>
        <w:t xml:space="preserve">нтра «Сколково», ул. Нобеля 5, </w:t>
      </w:r>
      <w:proofErr w:type="spellStart"/>
      <w:r w:rsidR="006D548B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361291">
        <w:rPr>
          <w:rFonts w:eastAsia="Calibri"/>
          <w:color w:val="FF0000"/>
          <w:sz w:val="28"/>
          <w:szCs w:val="28"/>
          <w:u w:val="single"/>
          <w:lang w:val="ru-RU"/>
        </w:rPr>
        <w:t>25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522333">
        <w:rPr>
          <w:rFonts w:eastAsia="Calibri"/>
          <w:color w:val="FF0000"/>
          <w:sz w:val="28"/>
          <w:szCs w:val="28"/>
          <w:u w:val="single"/>
          <w:lang w:val="ru-RU"/>
        </w:rPr>
        <w:t>июл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C362B2" w:rsidRPr="00C362B2" w:rsidRDefault="00C362B2" w:rsidP="00C362B2">
      <w:pPr>
        <w:ind w:firstLine="567"/>
        <w:jc w:val="both"/>
        <w:rPr>
          <w:sz w:val="28"/>
          <w:szCs w:val="28"/>
          <w:lang w:val="ru-RU" w:eastAsia="ru-RU"/>
        </w:rPr>
      </w:pPr>
      <w:r w:rsidRPr="00C362B2">
        <w:rPr>
          <w:b/>
          <w:sz w:val="28"/>
          <w:szCs w:val="28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AF64A3" w:rsidRPr="00C362B2" w:rsidRDefault="00C362B2" w:rsidP="00C362B2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  <w:r w:rsidRPr="00E85D2D">
        <w:rPr>
          <w:rFonts w:eastAsia="Calibri"/>
          <w:sz w:val="28"/>
          <w:szCs w:val="28"/>
          <w:lang w:val="ru-RU" w:eastAsia="ru-RU"/>
        </w:rPr>
        <w:t>121205</w:t>
      </w:r>
      <w:r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</w:t>
      </w:r>
      <w:r w:rsidR="00522333">
        <w:rPr>
          <w:rFonts w:eastAsia="Calibri"/>
          <w:sz w:val="28"/>
          <w:szCs w:val="28"/>
          <w:lang w:val="ru-RU" w:eastAsia="ru-RU"/>
        </w:rPr>
        <w:t>ентра «Сколково»,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</w:t>
      </w:r>
      <w:r w:rsidR="00361291">
        <w:rPr>
          <w:rFonts w:eastAsia="Calibri"/>
          <w:b/>
          <w:color w:val="FF0000"/>
          <w:sz w:val="28"/>
          <w:szCs w:val="28"/>
          <w:lang w:val="ru-RU"/>
        </w:rPr>
        <w:t>Не позднее «01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 xml:space="preserve">» </w:t>
      </w:r>
      <w:r w:rsidR="00361291">
        <w:rPr>
          <w:rFonts w:eastAsia="Calibri"/>
          <w:b/>
          <w:color w:val="FF0000"/>
          <w:sz w:val="28"/>
          <w:szCs w:val="28"/>
          <w:lang w:val="ru-RU"/>
        </w:rPr>
        <w:t>августа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2017 года в 18 ч. 00 мин. (время московское).</w:t>
      </w:r>
      <w:r w:rsidR="00AF64A3" w:rsidRPr="00C362B2">
        <w:rPr>
          <w:rFonts w:eastAsia="Calibri"/>
          <w:sz w:val="28"/>
          <w:szCs w:val="28"/>
          <w:lang w:val="ru-RU"/>
        </w:rPr>
        <w:t xml:space="preserve">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646B04" w:rsidRDefault="00646B04" w:rsidP="00460F42">
      <w:pPr>
        <w:rPr>
          <w:sz w:val="28"/>
          <w:szCs w:val="28"/>
          <w:lang w:val="ru-RU" w:eastAsia="ru-RU"/>
        </w:rPr>
      </w:pPr>
    </w:p>
    <w:p w:rsidR="00722A11" w:rsidRDefault="00722A11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722A11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2AC" w:rsidRDefault="00AC72AC" w:rsidP="001C1B8B">
      <w:r>
        <w:separator/>
      </w:r>
    </w:p>
  </w:endnote>
  <w:endnote w:type="continuationSeparator" w:id="0">
    <w:p w:rsidR="00AC72AC" w:rsidRDefault="00AC72A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2AC" w:rsidRDefault="00AC72AC" w:rsidP="001C1B8B">
      <w:r>
        <w:separator/>
      </w:r>
    </w:p>
  </w:footnote>
  <w:footnote w:type="continuationSeparator" w:id="0">
    <w:p w:rsidR="00AC72AC" w:rsidRDefault="00AC72A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E196702"/>
    <w:multiLevelType w:val="multilevel"/>
    <w:tmpl w:val="72DA6E0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5"/>
  </w:num>
  <w:num w:numId="12">
    <w:abstractNumId w:val="42"/>
  </w:num>
  <w:num w:numId="13">
    <w:abstractNumId w:val="39"/>
  </w:num>
  <w:num w:numId="14">
    <w:abstractNumId w:val="12"/>
  </w:num>
  <w:num w:numId="15">
    <w:abstractNumId w:val="36"/>
  </w:num>
  <w:num w:numId="16">
    <w:abstractNumId w:val="7"/>
  </w:num>
  <w:num w:numId="17">
    <w:abstractNumId w:val="18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8"/>
  </w:num>
  <w:num w:numId="28">
    <w:abstractNumId w:val="45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40"/>
  </w:num>
  <w:num w:numId="35">
    <w:abstractNumId w:val="11"/>
  </w:num>
  <w:num w:numId="36">
    <w:abstractNumId w:val="26"/>
  </w:num>
  <w:num w:numId="37">
    <w:abstractNumId w:val="46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7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7"/>
  </w:num>
  <w:num w:numId="49">
    <w:abstractNumId w:val="3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1291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3868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276FC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C72AC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1C1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34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E3876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FA2EF8-5ECB-4F42-AE70-42794C7E5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2017-07-05T13:08:00Z</cp:lastPrinted>
  <dcterms:created xsi:type="dcterms:W3CDTF">2017-07-21T13:40:00Z</dcterms:created>
  <dcterms:modified xsi:type="dcterms:W3CDTF">2017-07-21T14:07:00Z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