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6025FC1" w14:textId="4DC4842F" w:rsidR="007F41C8" w:rsidRPr="007F41C8" w:rsidRDefault="007F41C8" w:rsidP="00572453">
      <w:pPr>
        <w:jc w:val="right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7F41C8">
        <w:rPr>
          <w:rFonts w:ascii="Times New Roman" w:hAnsi="Times New Roman" w:cs="Times New Roman"/>
          <w:b/>
          <w:sz w:val="24"/>
          <w:szCs w:val="24"/>
        </w:rPr>
        <w:t>Приложени</w:t>
      </w:r>
      <w:r w:rsidR="00DF2CBA">
        <w:rPr>
          <w:rFonts w:ascii="Times New Roman" w:hAnsi="Times New Roman" w:cs="Times New Roman"/>
          <w:b/>
          <w:sz w:val="24"/>
          <w:szCs w:val="24"/>
        </w:rPr>
        <w:t>е № 1 к Извещению № з-17-70400/41</w:t>
      </w:r>
    </w:p>
    <w:p w14:paraId="64203984" w14:textId="77777777" w:rsidR="007F41C8" w:rsidRPr="007F41C8" w:rsidRDefault="007F41C8" w:rsidP="007F41C8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34B64F4" w14:textId="49CF326B" w:rsidR="007F41C8" w:rsidRPr="007F41C8" w:rsidRDefault="00680CE4" w:rsidP="007F41C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80CE4">
        <w:rPr>
          <w:rFonts w:ascii="Times New Roman" w:hAnsi="Times New Roman" w:cs="Times New Roman"/>
          <w:b/>
          <w:sz w:val="24"/>
          <w:szCs w:val="24"/>
        </w:rPr>
        <w:t xml:space="preserve">Техническое задание на оказание услуг по подготовке материалов и размещению их на </w:t>
      </w:r>
      <w:proofErr w:type="spellStart"/>
      <w:r w:rsidRPr="00680CE4">
        <w:rPr>
          <w:rFonts w:ascii="Times New Roman" w:hAnsi="Times New Roman" w:cs="Times New Roman"/>
          <w:b/>
          <w:sz w:val="24"/>
          <w:szCs w:val="24"/>
        </w:rPr>
        <w:t>Интранет</w:t>
      </w:r>
      <w:proofErr w:type="spellEnd"/>
      <w:r w:rsidRPr="00680CE4">
        <w:rPr>
          <w:rFonts w:ascii="Times New Roman" w:hAnsi="Times New Roman" w:cs="Times New Roman"/>
          <w:b/>
          <w:sz w:val="24"/>
          <w:szCs w:val="24"/>
        </w:rPr>
        <w:t>-сайте (community.sk.ru/</w:t>
      </w:r>
      <w:proofErr w:type="spellStart"/>
      <w:r w:rsidRPr="00680CE4">
        <w:rPr>
          <w:rFonts w:ascii="Times New Roman" w:hAnsi="Times New Roman" w:cs="Times New Roman"/>
          <w:b/>
          <w:sz w:val="24"/>
          <w:szCs w:val="24"/>
        </w:rPr>
        <w:t>foundation</w:t>
      </w:r>
      <w:proofErr w:type="spellEnd"/>
      <w:r w:rsidRPr="00680CE4">
        <w:rPr>
          <w:rFonts w:ascii="Times New Roman" w:hAnsi="Times New Roman" w:cs="Times New Roman"/>
          <w:b/>
          <w:sz w:val="24"/>
          <w:szCs w:val="24"/>
        </w:rPr>
        <w:t>/</w:t>
      </w:r>
      <w:proofErr w:type="spellStart"/>
      <w:r w:rsidRPr="00680CE4">
        <w:rPr>
          <w:rFonts w:ascii="Times New Roman" w:hAnsi="Times New Roman" w:cs="Times New Roman"/>
          <w:b/>
          <w:sz w:val="24"/>
          <w:szCs w:val="24"/>
        </w:rPr>
        <w:t>zoom</w:t>
      </w:r>
      <w:proofErr w:type="spellEnd"/>
      <w:r w:rsidRPr="00680CE4">
        <w:rPr>
          <w:rFonts w:ascii="Times New Roman" w:hAnsi="Times New Roman" w:cs="Times New Roman"/>
          <w:b/>
          <w:sz w:val="24"/>
          <w:szCs w:val="24"/>
        </w:rPr>
        <w:t>) Некоммерческой организации Фонд развития Центра разработки и коммерциализации новых технологий</w:t>
      </w:r>
    </w:p>
    <w:p w14:paraId="59EBA3AD" w14:textId="71ACAE54" w:rsidR="004F34DD" w:rsidRDefault="00DF2CBA" w:rsidP="005B07AB">
      <w:pPr>
        <w:jc w:val="center"/>
        <w:rPr>
          <w:rFonts w:ascii="Times New Roman" w:hAnsi="Times New Roman" w:cs="Times New Roman"/>
          <w:color w:val="FF0000"/>
          <w:sz w:val="24"/>
          <w:szCs w:val="24"/>
        </w:rPr>
      </w:pPr>
      <w:r w:rsidRPr="00C5638B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="007F41C8" w:rsidRPr="00C5638B">
        <w:rPr>
          <w:rFonts w:ascii="Times New Roman" w:hAnsi="Times New Roman" w:cs="Times New Roman"/>
          <w:color w:val="FF0000"/>
          <w:sz w:val="24"/>
          <w:szCs w:val="24"/>
        </w:rPr>
        <w:t>(</w:t>
      </w:r>
      <w:r w:rsidR="007F41C8" w:rsidRPr="00C5638B">
        <w:rPr>
          <w:rFonts w:ascii="Times New Roman" w:hAnsi="Times New Roman" w:cs="Times New Roman"/>
          <w:i/>
          <w:color w:val="FF0000"/>
          <w:sz w:val="24"/>
          <w:szCs w:val="24"/>
        </w:rPr>
        <w:t xml:space="preserve">Заполняется в качестве Приложения № 1 к Заявке на участие в </w:t>
      </w:r>
      <w:r w:rsidR="00390BF8">
        <w:rPr>
          <w:rFonts w:ascii="Times New Roman" w:hAnsi="Times New Roman" w:cs="Times New Roman"/>
          <w:i/>
          <w:color w:val="FF0000"/>
          <w:sz w:val="24"/>
          <w:szCs w:val="24"/>
        </w:rPr>
        <w:t>от</w:t>
      </w:r>
      <w:r w:rsidR="007F41C8" w:rsidRPr="00C5638B">
        <w:rPr>
          <w:rFonts w:ascii="Times New Roman" w:hAnsi="Times New Roman" w:cs="Times New Roman"/>
          <w:i/>
          <w:color w:val="FF0000"/>
          <w:sz w:val="24"/>
          <w:szCs w:val="24"/>
        </w:rPr>
        <w:t>крытом Запросе цен</w:t>
      </w:r>
      <w:r w:rsidR="007F41C8" w:rsidRPr="00C5638B">
        <w:rPr>
          <w:rFonts w:ascii="Times New Roman" w:hAnsi="Times New Roman" w:cs="Times New Roman"/>
          <w:color w:val="FF0000"/>
          <w:sz w:val="24"/>
          <w:szCs w:val="24"/>
        </w:rPr>
        <w:t>)</w:t>
      </w:r>
    </w:p>
    <w:tbl>
      <w:tblPr>
        <w:tblW w:w="5251" w:type="pct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56"/>
        <w:gridCol w:w="3678"/>
        <w:gridCol w:w="2151"/>
        <w:gridCol w:w="1478"/>
        <w:gridCol w:w="2151"/>
      </w:tblGrid>
      <w:tr w:rsidR="00DF2CBA" w:rsidRPr="00DF2CBA" w14:paraId="56685628" w14:textId="77777777" w:rsidTr="00B12DF9">
        <w:trPr>
          <w:trHeight w:val="20"/>
        </w:trPr>
        <w:tc>
          <w:tcPr>
            <w:tcW w:w="181" w:type="pct"/>
            <w:vAlign w:val="center"/>
          </w:tcPr>
          <w:p w14:paraId="5D80D043" w14:textId="77777777" w:rsidR="00DF2CBA" w:rsidRPr="00DF2CBA" w:rsidRDefault="00DF2CBA" w:rsidP="00DF2CB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</w:pPr>
            <w:r w:rsidRPr="00DF2CBA"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  <w:t>№</w:t>
            </w:r>
          </w:p>
        </w:tc>
        <w:tc>
          <w:tcPr>
            <w:tcW w:w="1874" w:type="pct"/>
            <w:vAlign w:val="center"/>
          </w:tcPr>
          <w:p w14:paraId="31C28D35" w14:textId="77777777" w:rsidR="00DF2CBA" w:rsidRPr="00DF2CBA" w:rsidRDefault="00DF2CBA" w:rsidP="00DF2C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</w:pPr>
            <w:r w:rsidRPr="00DF2CBA"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  <w:t xml:space="preserve">, </w:t>
            </w:r>
          </w:p>
          <w:p w14:paraId="0FAFEF31" w14:textId="77777777" w:rsidR="00DF2CBA" w:rsidRPr="00DF2CBA" w:rsidRDefault="00DF2CBA" w:rsidP="00DF2C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</w:pPr>
            <w:r w:rsidRPr="00DF2CBA"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  <w:t>Наименование и состав услуг</w:t>
            </w:r>
          </w:p>
        </w:tc>
        <w:tc>
          <w:tcPr>
            <w:tcW w:w="1096" w:type="pct"/>
            <w:vAlign w:val="center"/>
          </w:tcPr>
          <w:p w14:paraId="6B77E278" w14:textId="0BBAB7E3" w:rsidR="00DF2CBA" w:rsidRPr="00166643" w:rsidRDefault="00DF2CBA" w:rsidP="00DF2C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</w:pPr>
            <w:r w:rsidRPr="00DF2CBA"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  <w:t>Требования к объему оказываемых услуг</w:t>
            </w:r>
            <w:r w:rsidR="00166643" w:rsidRPr="00166643"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  <w:t xml:space="preserve"> </w:t>
            </w:r>
            <w:r w:rsidR="00166643"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  <w:t>в течение отчетного периода</w:t>
            </w:r>
          </w:p>
        </w:tc>
        <w:tc>
          <w:tcPr>
            <w:tcW w:w="753" w:type="pct"/>
            <w:vAlign w:val="center"/>
          </w:tcPr>
          <w:p w14:paraId="71381438" w14:textId="77777777" w:rsidR="00DF2CBA" w:rsidRPr="00DF2CBA" w:rsidRDefault="00DF2CBA" w:rsidP="00DF2C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</w:pPr>
            <w:r w:rsidRPr="00DF2CBA"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  <w:t xml:space="preserve">Цена за единицу, руб., в </w:t>
            </w:r>
            <w:proofErr w:type="spellStart"/>
            <w:r w:rsidRPr="00DF2CBA"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  <w:t>т.ч</w:t>
            </w:r>
            <w:proofErr w:type="spellEnd"/>
            <w:r w:rsidRPr="00DF2CBA"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  <w:t>. НДС 18%</w:t>
            </w:r>
          </w:p>
        </w:tc>
        <w:tc>
          <w:tcPr>
            <w:tcW w:w="1096" w:type="pct"/>
            <w:vAlign w:val="center"/>
          </w:tcPr>
          <w:p w14:paraId="0F6CA7A6" w14:textId="77777777" w:rsidR="00DF2CBA" w:rsidRPr="00DF2CBA" w:rsidRDefault="00DF2CBA" w:rsidP="00DF2C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</w:pPr>
            <w:r w:rsidRPr="00DF2CBA"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  <w:t xml:space="preserve">Общая цена за отчетный период, в </w:t>
            </w:r>
            <w:proofErr w:type="spellStart"/>
            <w:r w:rsidRPr="00DF2CBA"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  <w:t>т.ч</w:t>
            </w:r>
            <w:proofErr w:type="spellEnd"/>
            <w:r w:rsidRPr="00DF2CBA"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  <w:t>. НДС 18%</w:t>
            </w:r>
          </w:p>
        </w:tc>
      </w:tr>
      <w:tr w:rsidR="00DF2CBA" w:rsidRPr="00DF2CBA" w14:paraId="17D78D49" w14:textId="77777777" w:rsidTr="00B12DF9">
        <w:trPr>
          <w:trHeight w:val="20"/>
        </w:trPr>
        <w:tc>
          <w:tcPr>
            <w:tcW w:w="181" w:type="pct"/>
          </w:tcPr>
          <w:p w14:paraId="7BBE27FA" w14:textId="77777777" w:rsidR="00DF2CBA" w:rsidRPr="00DF2CBA" w:rsidRDefault="00DF2CBA" w:rsidP="00DF2CB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F2CBA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874" w:type="pct"/>
          </w:tcPr>
          <w:p w14:paraId="49108DCB" w14:textId="77777777" w:rsidR="00DF2CBA" w:rsidRPr="00DF2CBA" w:rsidRDefault="00DF2CBA" w:rsidP="00DF2CBA">
            <w:pPr>
              <w:widowControl w:val="0"/>
              <w:numPr>
                <w:ilvl w:val="1"/>
                <w:numId w:val="2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 w:rsidRPr="00DF2CBA">
              <w:rPr>
                <w:rFonts w:ascii="Times New Roman" w:eastAsia="Times New Roman" w:hAnsi="Times New Roman" w:cs="Times New Roman"/>
                <w:b/>
                <w:lang w:eastAsia="ru-RU"/>
              </w:rPr>
              <w:t>Подготовка публикаций (</w:t>
            </w:r>
            <w:proofErr w:type="spellStart"/>
            <w:r w:rsidRPr="00DF2CBA">
              <w:rPr>
                <w:rFonts w:ascii="Times New Roman" w:eastAsia="Times New Roman" w:hAnsi="Times New Roman" w:cs="Times New Roman"/>
                <w:b/>
                <w:lang w:eastAsia="ru-RU"/>
              </w:rPr>
              <w:t>текстово</w:t>
            </w:r>
            <w:proofErr w:type="spellEnd"/>
            <w:r w:rsidRPr="00DF2CBA">
              <w:rPr>
                <w:rFonts w:ascii="Times New Roman" w:eastAsia="Times New Roman" w:hAnsi="Times New Roman" w:cs="Times New Roman"/>
                <w:b/>
                <w:lang w:eastAsia="ru-RU"/>
              </w:rPr>
              <w:t>-</w:t>
            </w:r>
            <w:proofErr w:type="gramStart"/>
            <w:r w:rsidRPr="00DF2CBA">
              <w:rPr>
                <w:rFonts w:ascii="Times New Roman" w:eastAsia="Times New Roman" w:hAnsi="Times New Roman" w:cs="Times New Roman"/>
                <w:b/>
                <w:lang w:eastAsia="ru-RU"/>
              </w:rPr>
              <w:t>графических  материалов</w:t>
            </w:r>
            <w:proofErr w:type="gramEnd"/>
            <w:r w:rsidRPr="00DF2CBA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 -статей, интервью, обзоров и т.д.):</w:t>
            </w:r>
            <w:r w:rsidRPr="00DF2CBA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  <w:p w14:paraId="1B1C74D9" w14:textId="77777777" w:rsidR="00DF2CBA" w:rsidRPr="00DF2CBA" w:rsidRDefault="00DF2CBA" w:rsidP="00DF2CBA">
            <w:pPr>
              <w:widowControl w:val="0"/>
              <w:numPr>
                <w:ilvl w:val="0"/>
                <w:numId w:val="1"/>
              </w:numPr>
              <w:spacing w:after="0" w:line="240" w:lineRule="auto"/>
              <w:ind w:left="317" w:hanging="317"/>
              <w:rPr>
                <w:rFonts w:ascii="Times New Roman" w:eastAsia="Times New Roman" w:hAnsi="Times New Roman" w:cs="Times New Roman"/>
                <w:lang w:eastAsia="ru-RU"/>
              </w:rPr>
            </w:pPr>
            <w:r w:rsidRPr="00DF2CBA">
              <w:rPr>
                <w:rFonts w:ascii="Times New Roman" w:eastAsia="Times New Roman" w:hAnsi="Times New Roman" w:cs="Times New Roman"/>
                <w:lang w:eastAsia="ru-RU"/>
              </w:rPr>
              <w:t>предложение актуальных тем</w:t>
            </w:r>
          </w:p>
          <w:p w14:paraId="2DBB62FA" w14:textId="290776CE" w:rsidR="00DF2CBA" w:rsidRPr="00DF2CBA" w:rsidRDefault="00DF2CBA" w:rsidP="00DF2CBA">
            <w:pPr>
              <w:widowControl w:val="0"/>
              <w:numPr>
                <w:ilvl w:val="0"/>
                <w:numId w:val="1"/>
              </w:numPr>
              <w:spacing w:after="0" w:line="240" w:lineRule="auto"/>
              <w:ind w:left="317" w:hanging="317"/>
              <w:rPr>
                <w:rFonts w:ascii="Times New Roman" w:eastAsia="Times New Roman" w:hAnsi="Times New Roman" w:cs="Times New Roman"/>
                <w:lang w:eastAsia="ru-RU"/>
              </w:rPr>
            </w:pPr>
            <w:r w:rsidRPr="00DF2CBA">
              <w:rPr>
                <w:rFonts w:ascii="Times New Roman" w:eastAsia="Times New Roman" w:hAnsi="Times New Roman" w:cs="Times New Roman"/>
                <w:lang w:eastAsia="ru-RU"/>
              </w:rPr>
              <w:t>согласование возможных тем с Заказчиком</w:t>
            </w:r>
            <w:r w:rsidR="006D5710">
              <w:rPr>
                <w:rFonts w:ascii="Times New Roman" w:eastAsia="Times New Roman" w:hAnsi="Times New Roman" w:cs="Times New Roman"/>
                <w:lang w:eastAsia="ru-RU"/>
              </w:rPr>
              <w:t>, составление тематического плана</w:t>
            </w:r>
          </w:p>
          <w:p w14:paraId="08D0E8DD" w14:textId="77777777" w:rsidR="00DF2CBA" w:rsidRPr="00DF2CBA" w:rsidRDefault="00DF2CBA" w:rsidP="00DF2CBA">
            <w:pPr>
              <w:widowControl w:val="0"/>
              <w:numPr>
                <w:ilvl w:val="0"/>
                <w:numId w:val="1"/>
              </w:numPr>
              <w:spacing w:after="0" w:line="240" w:lineRule="auto"/>
              <w:ind w:left="317" w:hanging="317"/>
              <w:rPr>
                <w:rFonts w:ascii="Times New Roman" w:eastAsia="Times New Roman" w:hAnsi="Times New Roman" w:cs="Times New Roman"/>
                <w:lang w:eastAsia="ru-RU"/>
              </w:rPr>
            </w:pPr>
            <w:r w:rsidRPr="00DF2CBA">
              <w:rPr>
                <w:rFonts w:ascii="Times New Roman" w:eastAsia="Times New Roman" w:hAnsi="Times New Roman" w:cs="Times New Roman"/>
                <w:lang w:eastAsia="ru-RU"/>
              </w:rPr>
              <w:t>сбор информации: интервьюирование представителей Заказчика (в том числе, на английском языке), проведение опросов, анализ внутренних документов Заказчика и открытых источников</w:t>
            </w:r>
          </w:p>
          <w:p w14:paraId="51822A2B" w14:textId="77777777" w:rsidR="00DF2CBA" w:rsidRPr="00DF2CBA" w:rsidRDefault="00DF2CBA" w:rsidP="00DF2CBA">
            <w:pPr>
              <w:widowControl w:val="0"/>
              <w:numPr>
                <w:ilvl w:val="0"/>
                <w:numId w:val="1"/>
              </w:numPr>
              <w:spacing w:after="0" w:line="240" w:lineRule="auto"/>
              <w:ind w:left="317" w:hanging="317"/>
              <w:rPr>
                <w:rFonts w:ascii="Times New Roman" w:eastAsia="Times New Roman" w:hAnsi="Times New Roman" w:cs="Times New Roman"/>
                <w:lang w:eastAsia="ru-RU"/>
              </w:rPr>
            </w:pPr>
            <w:r w:rsidRPr="00DF2CBA">
              <w:rPr>
                <w:rFonts w:ascii="Times New Roman" w:eastAsia="Times New Roman" w:hAnsi="Times New Roman" w:cs="Times New Roman"/>
                <w:lang w:eastAsia="ru-RU"/>
              </w:rPr>
              <w:t>написание публикаций материалов в соответствии с тематическим планом</w:t>
            </w:r>
          </w:p>
          <w:p w14:paraId="0998A331" w14:textId="77777777" w:rsidR="00DF2CBA" w:rsidRPr="00DF2CBA" w:rsidRDefault="00DF2CBA" w:rsidP="00DF2CBA">
            <w:pPr>
              <w:widowControl w:val="0"/>
              <w:numPr>
                <w:ilvl w:val="0"/>
                <w:numId w:val="1"/>
              </w:numPr>
              <w:spacing w:after="0" w:line="240" w:lineRule="auto"/>
              <w:ind w:left="317" w:hanging="317"/>
              <w:rPr>
                <w:rFonts w:ascii="Times New Roman" w:eastAsia="Times New Roman" w:hAnsi="Times New Roman" w:cs="Times New Roman"/>
                <w:lang w:eastAsia="ru-RU"/>
              </w:rPr>
            </w:pPr>
            <w:r w:rsidRPr="00DF2CBA">
              <w:rPr>
                <w:rFonts w:ascii="Times New Roman" w:eastAsia="Times New Roman" w:hAnsi="Times New Roman" w:cs="Times New Roman"/>
                <w:lang w:eastAsia="ru-RU"/>
              </w:rPr>
              <w:t>редактура подготовленных публикаций</w:t>
            </w:r>
          </w:p>
          <w:p w14:paraId="3FB95409" w14:textId="77777777" w:rsidR="00DF2CBA" w:rsidRPr="00DF2CBA" w:rsidRDefault="00DF2CBA" w:rsidP="00DF2CBA">
            <w:pPr>
              <w:widowControl w:val="0"/>
              <w:numPr>
                <w:ilvl w:val="0"/>
                <w:numId w:val="1"/>
              </w:numPr>
              <w:spacing w:after="0" w:line="240" w:lineRule="auto"/>
              <w:ind w:left="317" w:hanging="317"/>
              <w:rPr>
                <w:rFonts w:ascii="Times New Roman" w:eastAsia="Times New Roman" w:hAnsi="Times New Roman" w:cs="Times New Roman"/>
                <w:lang w:eastAsia="ru-RU"/>
              </w:rPr>
            </w:pPr>
            <w:r w:rsidRPr="00DF2CBA">
              <w:rPr>
                <w:rFonts w:ascii="Times New Roman" w:eastAsia="Times New Roman" w:hAnsi="Times New Roman" w:cs="Times New Roman"/>
                <w:lang w:eastAsia="ru-RU"/>
              </w:rPr>
              <w:t xml:space="preserve">согласование публикаций со спикерами и представителями Заказчика, ответственными за наполнение </w:t>
            </w:r>
            <w:proofErr w:type="spellStart"/>
            <w:r w:rsidRPr="00DF2CBA">
              <w:rPr>
                <w:rFonts w:ascii="Times New Roman" w:eastAsia="Times New Roman" w:hAnsi="Times New Roman" w:cs="Times New Roman"/>
                <w:lang w:eastAsia="ru-RU"/>
              </w:rPr>
              <w:t>Интранет</w:t>
            </w:r>
            <w:proofErr w:type="spellEnd"/>
            <w:r w:rsidRPr="00DF2CBA">
              <w:rPr>
                <w:rFonts w:ascii="Times New Roman" w:eastAsia="Times New Roman" w:hAnsi="Times New Roman" w:cs="Times New Roman"/>
                <w:lang w:eastAsia="ru-RU"/>
              </w:rPr>
              <w:t>-сайта</w:t>
            </w:r>
          </w:p>
          <w:p w14:paraId="43D9B0D1" w14:textId="77777777" w:rsidR="00DF2CBA" w:rsidRPr="00DF2CBA" w:rsidRDefault="00DF2CBA" w:rsidP="00DF2CBA">
            <w:pPr>
              <w:widowControl w:val="0"/>
              <w:numPr>
                <w:ilvl w:val="0"/>
                <w:numId w:val="1"/>
              </w:numPr>
              <w:spacing w:after="0" w:line="240" w:lineRule="auto"/>
              <w:ind w:left="317" w:hanging="317"/>
              <w:rPr>
                <w:rFonts w:ascii="Times New Roman" w:eastAsia="Times New Roman" w:hAnsi="Times New Roman" w:cs="Times New Roman"/>
                <w:lang w:eastAsia="ru-RU"/>
              </w:rPr>
            </w:pPr>
            <w:r w:rsidRPr="00DF2CBA">
              <w:rPr>
                <w:rFonts w:ascii="Times New Roman" w:eastAsia="Times New Roman" w:hAnsi="Times New Roman" w:cs="Times New Roman"/>
                <w:lang w:eastAsia="ru-RU"/>
              </w:rPr>
              <w:t>при необходимости — доработка с учетом предложенных Заказчиком правок</w:t>
            </w:r>
          </w:p>
          <w:p w14:paraId="116109B6" w14:textId="77777777" w:rsidR="00DF2CBA" w:rsidRPr="00DF2CBA" w:rsidRDefault="00DF2CBA" w:rsidP="00DF2CBA">
            <w:pPr>
              <w:widowControl w:val="0"/>
              <w:numPr>
                <w:ilvl w:val="0"/>
                <w:numId w:val="1"/>
              </w:numPr>
              <w:spacing w:after="0" w:line="240" w:lineRule="auto"/>
              <w:ind w:left="317" w:hanging="317"/>
              <w:rPr>
                <w:rFonts w:ascii="Times New Roman" w:eastAsia="Times New Roman" w:hAnsi="Times New Roman" w:cs="Times New Roman"/>
                <w:lang w:eastAsia="ru-RU"/>
              </w:rPr>
            </w:pPr>
            <w:r w:rsidRPr="00DF2CBA">
              <w:rPr>
                <w:rFonts w:ascii="Times New Roman" w:eastAsia="Times New Roman" w:hAnsi="Times New Roman" w:cs="Times New Roman"/>
                <w:lang w:eastAsia="ru-RU"/>
              </w:rPr>
              <w:t>вычитка корректором, устранение выявленных недочетов</w:t>
            </w:r>
          </w:p>
          <w:p w14:paraId="52BE3F0B" w14:textId="77777777" w:rsidR="00DF2CBA" w:rsidRPr="00DF2CBA" w:rsidRDefault="00DF2CBA" w:rsidP="00DF2CBA">
            <w:pPr>
              <w:numPr>
                <w:ilvl w:val="0"/>
                <w:numId w:val="1"/>
              </w:numPr>
              <w:spacing w:after="0" w:line="240" w:lineRule="auto"/>
              <w:ind w:left="317" w:hanging="317"/>
              <w:rPr>
                <w:rFonts w:ascii="Times New Roman" w:eastAsia="Times New Roman" w:hAnsi="Times New Roman" w:cs="Times New Roman"/>
                <w:lang w:eastAsia="ru-RU"/>
              </w:rPr>
            </w:pPr>
            <w:r w:rsidRPr="00DF2CBA">
              <w:rPr>
                <w:rFonts w:ascii="Times New Roman" w:eastAsia="Times New Roman" w:hAnsi="Times New Roman" w:cs="Times New Roman"/>
                <w:lang w:eastAsia="ru-RU"/>
              </w:rPr>
              <w:t xml:space="preserve">подготовка иллюстраций/фотографий для каждой публикации на </w:t>
            </w:r>
            <w:proofErr w:type="spellStart"/>
            <w:r w:rsidRPr="00DF2CBA">
              <w:rPr>
                <w:rFonts w:ascii="Times New Roman" w:eastAsia="Times New Roman" w:hAnsi="Times New Roman" w:cs="Times New Roman"/>
                <w:lang w:eastAsia="ru-RU"/>
              </w:rPr>
              <w:t>Интранет</w:t>
            </w:r>
            <w:proofErr w:type="spellEnd"/>
            <w:r w:rsidRPr="00DF2CBA">
              <w:rPr>
                <w:rFonts w:ascii="Times New Roman" w:eastAsia="Times New Roman" w:hAnsi="Times New Roman" w:cs="Times New Roman"/>
                <w:lang w:eastAsia="ru-RU"/>
              </w:rPr>
              <w:t xml:space="preserve">-сайте, в том числе: </w:t>
            </w:r>
            <w:r w:rsidRPr="00DF2CBA">
              <w:rPr>
                <w:rFonts w:ascii="Times New Roman" w:eastAsia="Times New Roman" w:hAnsi="Times New Roman" w:cs="Times New Roman"/>
                <w:lang w:eastAsia="ru-RU"/>
              </w:rPr>
              <w:br/>
              <w:t>— проведение выездных фотосессий для иллюстрирования интервью со спикерами из Фонда (не менее 5 снимков с одной фотосессии)</w:t>
            </w:r>
            <w:r w:rsidRPr="00DF2CBA">
              <w:rPr>
                <w:rFonts w:ascii="Times New Roman" w:eastAsia="Times New Roman" w:hAnsi="Times New Roman" w:cs="Times New Roman"/>
                <w:lang w:eastAsia="ru-RU"/>
              </w:rPr>
              <w:br/>
              <w:t xml:space="preserve">— организация репортажной </w:t>
            </w:r>
            <w:r w:rsidRPr="00DF2CBA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 xml:space="preserve">съемки на мероприятиях, освещаемых на </w:t>
            </w:r>
            <w:proofErr w:type="spellStart"/>
            <w:r w:rsidRPr="00DF2CBA">
              <w:rPr>
                <w:rFonts w:ascii="Times New Roman" w:eastAsia="Times New Roman" w:hAnsi="Times New Roman" w:cs="Times New Roman"/>
                <w:lang w:eastAsia="ru-RU"/>
              </w:rPr>
              <w:t>Интранет</w:t>
            </w:r>
            <w:proofErr w:type="spellEnd"/>
            <w:r w:rsidRPr="00DF2CBA">
              <w:rPr>
                <w:rFonts w:ascii="Times New Roman" w:eastAsia="Times New Roman" w:hAnsi="Times New Roman" w:cs="Times New Roman"/>
                <w:lang w:eastAsia="ru-RU"/>
              </w:rPr>
              <w:t>-сайте (не менее 50 снимков с одного мероприятия)</w:t>
            </w:r>
          </w:p>
          <w:p w14:paraId="67855E1D" w14:textId="77777777" w:rsidR="00DF2CBA" w:rsidRPr="00DF2CBA" w:rsidRDefault="00DF2CBA" w:rsidP="00DF2CBA">
            <w:pPr>
              <w:spacing w:after="0" w:line="240" w:lineRule="auto"/>
              <w:ind w:left="317"/>
              <w:rPr>
                <w:rFonts w:ascii="Times New Roman" w:eastAsia="Times New Roman" w:hAnsi="Times New Roman" w:cs="Times New Roman"/>
                <w:lang w:eastAsia="ru-RU"/>
              </w:rPr>
            </w:pPr>
            <w:r w:rsidRPr="00DF2CBA">
              <w:rPr>
                <w:rFonts w:ascii="Times New Roman" w:eastAsia="Times New Roman" w:hAnsi="Times New Roman" w:cs="Times New Roman"/>
                <w:lang w:eastAsia="ru-RU"/>
              </w:rPr>
              <w:t xml:space="preserve">— разработка </w:t>
            </w:r>
            <w:proofErr w:type="spellStart"/>
            <w:r w:rsidRPr="00DF2CBA">
              <w:rPr>
                <w:rFonts w:ascii="Times New Roman" w:eastAsia="Times New Roman" w:hAnsi="Times New Roman" w:cs="Times New Roman"/>
                <w:lang w:eastAsia="ru-RU"/>
              </w:rPr>
              <w:t>инфографики</w:t>
            </w:r>
            <w:proofErr w:type="spellEnd"/>
            <w:r w:rsidRPr="00DF2CBA">
              <w:rPr>
                <w:rFonts w:ascii="Times New Roman" w:eastAsia="Times New Roman" w:hAnsi="Times New Roman" w:cs="Times New Roman"/>
                <w:lang w:eastAsia="ru-RU"/>
              </w:rPr>
              <w:t xml:space="preserve"> и </w:t>
            </w:r>
            <w:proofErr w:type="spellStart"/>
            <w:r w:rsidRPr="00DF2CBA">
              <w:rPr>
                <w:rFonts w:ascii="Times New Roman" w:eastAsia="Times New Roman" w:hAnsi="Times New Roman" w:cs="Times New Roman"/>
                <w:lang w:eastAsia="ru-RU"/>
              </w:rPr>
              <w:t>отрисовка</w:t>
            </w:r>
            <w:proofErr w:type="spellEnd"/>
            <w:r w:rsidRPr="00DF2CBA">
              <w:rPr>
                <w:rFonts w:ascii="Times New Roman" w:eastAsia="Times New Roman" w:hAnsi="Times New Roman" w:cs="Times New Roman"/>
                <w:lang w:eastAsia="ru-RU"/>
              </w:rPr>
              <w:t xml:space="preserve"> схем </w:t>
            </w:r>
          </w:p>
          <w:p w14:paraId="02786591" w14:textId="77777777" w:rsidR="00DF2CBA" w:rsidRPr="00DF2CBA" w:rsidRDefault="00DF2CBA" w:rsidP="00DF2CBA">
            <w:pPr>
              <w:spacing w:after="0" w:line="240" w:lineRule="auto"/>
              <w:ind w:left="317"/>
              <w:rPr>
                <w:rFonts w:ascii="Times New Roman" w:eastAsia="Times New Roman" w:hAnsi="Times New Roman" w:cs="Times New Roman"/>
                <w:lang w:eastAsia="ru-RU"/>
              </w:rPr>
            </w:pPr>
            <w:r w:rsidRPr="00DF2CBA">
              <w:rPr>
                <w:rFonts w:ascii="Times New Roman" w:eastAsia="Times New Roman" w:hAnsi="Times New Roman" w:cs="Times New Roman"/>
                <w:lang w:eastAsia="ru-RU"/>
              </w:rPr>
              <w:t xml:space="preserve">— прокат иллюстраций из фотобанков, соответствующих теме и стилистике оформления </w:t>
            </w:r>
            <w:proofErr w:type="spellStart"/>
            <w:r w:rsidRPr="00DF2CBA">
              <w:rPr>
                <w:rFonts w:ascii="Times New Roman" w:eastAsia="Times New Roman" w:hAnsi="Times New Roman" w:cs="Times New Roman"/>
                <w:lang w:eastAsia="ru-RU"/>
              </w:rPr>
              <w:t>Интранет</w:t>
            </w:r>
            <w:proofErr w:type="spellEnd"/>
            <w:r w:rsidRPr="00DF2CBA">
              <w:rPr>
                <w:rFonts w:ascii="Times New Roman" w:eastAsia="Times New Roman" w:hAnsi="Times New Roman" w:cs="Times New Roman"/>
                <w:lang w:eastAsia="ru-RU"/>
              </w:rPr>
              <w:t>-сайта,</w:t>
            </w:r>
          </w:p>
          <w:p w14:paraId="5FDD15C9" w14:textId="77777777" w:rsidR="00DF2CBA" w:rsidRPr="00DF2CBA" w:rsidRDefault="00DF2CBA" w:rsidP="00DF2CBA">
            <w:pPr>
              <w:spacing w:after="0" w:line="240" w:lineRule="auto"/>
              <w:ind w:left="317"/>
              <w:rPr>
                <w:rFonts w:ascii="Times New Roman" w:eastAsia="Times New Roman" w:hAnsi="Times New Roman" w:cs="Times New Roman"/>
                <w:lang w:eastAsia="ru-RU"/>
              </w:rPr>
            </w:pPr>
            <w:r w:rsidRPr="00DF2CBA">
              <w:rPr>
                <w:rFonts w:ascii="Times New Roman" w:eastAsia="Times New Roman" w:hAnsi="Times New Roman" w:cs="Times New Roman"/>
                <w:lang w:eastAsia="ru-RU"/>
              </w:rPr>
              <w:t>— адаптация иллюстраций/фотографий под размер, корректировка по цвету и свету, прочее</w:t>
            </w:r>
          </w:p>
          <w:p w14:paraId="3F999D02" w14:textId="77777777" w:rsidR="00DF2CBA" w:rsidRPr="00DF2CBA" w:rsidRDefault="00DF2CBA" w:rsidP="00DF2CB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14:paraId="0329302B" w14:textId="77777777" w:rsidR="00DF2CBA" w:rsidRPr="00DF2CBA" w:rsidRDefault="00DF2CBA" w:rsidP="00DF2CBA">
            <w:pPr>
              <w:widowControl w:val="0"/>
              <w:numPr>
                <w:ilvl w:val="1"/>
                <w:numId w:val="2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 w:rsidRPr="00DF2CBA">
              <w:rPr>
                <w:rFonts w:ascii="Times New Roman" w:eastAsia="Times New Roman" w:hAnsi="Times New Roman" w:cs="Times New Roman"/>
                <w:b/>
                <w:lang w:eastAsia="ru-RU"/>
              </w:rPr>
              <w:t>Веб-верстка</w:t>
            </w:r>
            <w:r w:rsidRPr="00DF2CBA">
              <w:rPr>
                <w:rFonts w:ascii="Times New Roman" w:eastAsia="Times New Roman" w:hAnsi="Times New Roman" w:cs="Times New Roman"/>
                <w:lang w:eastAsia="ru-RU"/>
              </w:rPr>
              <w:t>:</w:t>
            </w:r>
          </w:p>
          <w:p w14:paraId="5E299E50" w14:textId="77777777" w:rsidR="00DF2CBA" w:rsidRPr="00DF2CBA" w:rsidRDefault="00DF2CBA" w:rsidP="00DF2CBA">
            <w:pPr>
              <w:numPr>
                <w:ilvl w:val="0"/>
                <w:numId w:val="1"/>
              </w:numPr>
              <w:spacing w:after="0" w:line="240" w:lineRule="auto"/>
              <w:ind w:left="316" w:hanging="283"/>
              <w:rPr>
                <w:rFonts w:ascii="Times New Roman" w:eastAsia="Times New Roman" w:hAnsi="Times New Roman" w:cs="Times New Roman"/>
                <w:lang w:eastAsia="ru-RU"/>
              </w:rPr>
            </w:pPr>
            <w:r w:rsidRPr="00DF2CBA">
              <w:rPr>
                <w:rFonts w:ascii="Times New Roman" w:eastAsia="Times New Roman" w:hAnsi="Times New Roman" w:cs="Times New Roman"/>
                <w:lang w:eastAsia="ru-RU"/>
              </w:rPr>
              <w:t xml:space="preserve">веб-верстка публикаций: размещение на страницах </w:t>
            </w:r>
            <w:proofErr w:type="spellStart"/>
            <w:r w:rsidRPr="00DF2CBA">
              <w:rPr>
                <w:rFonts w:ascii="Times New Roman" w:eastAsia="Times New Roman" w:hAnsi="Times New Roman" w:cs="Times New Roman"/>
                <w:lang w:eastAsia="ru-RU"/>
              </w:rPr>
              <w:t>Интранет</w:t>
            </w:r>
            <w:proofErr w:type="spellEnd"/>
            <w:r w:rsidRPr="00DF2CBA">
              <w:rPr>
                <w:rFonts w:ascii="Times New Roman" w:eastAsia="Times New Roman" w:hAnsi="Times New Roman" w:cs="Times New Roman"/>
                <w:lang w:eastAsia="ru-RU"/>
              </w:rPr>
              <w:t>-сайта публикаций в соответствии с утвержденным дизайн-макетом сайта</w:t>
            </w:r>
          </w:p>
          <w:p w14:paraId="7DAB41D8" w14:textId="77777777" w:rsidR="00DF2CBA" w:rsidRPr="00DF2CBA" w:rsidRDefault="00DF2CBA" w:rsidP="00DF2CBA">
            <w:pPr>
              <w:numPr>
                <w:ilvl w:val="0"/>
                <w:numId w:val="1"/>
              </w:numPr>
              <w:spacing w:after="0" w:line="240" w:lineRule="auto"/>
              <w:ind w:left="317" w:hanging="317"/>
              <w:rPr>
                <w:rFonts w:ascii="Times New Roman" w:eastAsia="Times New Roman" w:hAnsi="Times New Roman" w:cs="Times New Roman"/>
                <w:lang w:eastAsia="ru-RU"/>
              </w:rPr>
            </w:pPr>
            <w:r w:rsidRPr="00DF2CBA">
              <w:rPr>
                <w:rFonts w:ascii="Times New Roman" w:eastAsia="Times New Roman" w:hAnsi="Times New Roman" w:cs="Times New Roman"/>
                <w:lang w:eastAsia="ru-RU"/>
              </w:rPr>
              <w:t xml:space="preserve">веб-верстка анонсов и иллюстративного материала к публикациям на главной странице </w:t>
            </w:r>
            <w:proofErr w:type="spellStart"/>
            <w:r w:rsidRPr="00DF2CBA">
              <w:rPr>
                <w:rFonts w:ascii="Times New Roman" w:eastAsia="Times New Roman" w:hAnsi="Times New Roman" w:cs="Times New Roman"/>
                <w:lang w:eastAsia="ru-RU"/>
              </w:rPr>
              <w:t>Интранет</w:t>
            </w:r>
            <w:proofErr w:type="spellEnd"/>
            <w:r w:rsidRPr="00DF2CBA">
              <w:rPr>
                <w:rFonts w:ascii="Times New Roman" w:eastAsia="Times New Roman" w:hAnsi="Times New Roman" w:cs="Times New Roman"/>
                <w:lang w:eastAsia="ru-RU"/>
              </w:rPr>
              <w:t>-сайта</w:t>
            </w:r>
          </w:p>
          <w:p w14:paraId="2E0A0A0F" w14:textId="2597F0E5" w:rsidR="00DF2CBA" w:rsidRPr="00DF2CBA" w:rsidRDefault="00DF2CBA" w:rsidP="00DF2CBA">
            <w:pPr>
              <w:numPr>
                <w:ilvl w:val="0"/>
                <w:numId w:val="1"/>
              </w:numPr>
              <w:spacing w:after="0" w:line="240" w:lineRule="auto"/>
              <w:ind w:left="317" w:hanging="317"/>
              <w:rPr>
                <w:rFonts w:ascii="Times New Roman" w:eastAsia="Times New Roman" w:hAnsi="Times New Roman" w:cs="Times New Roman"/>
                <w:lang w:eastAsia="ru-RU"/>
              </w:rPr>
            </w:pPr>
            <w:r w:rsidRPr="00DF2CBA">
              <w:rPr>
                <w:rFonts w:ascii="Times New Roman" w:eastAsia="Times New Roman" w:hAnsi="Times New Roman" w:cs="Times New Roman"/>
                <w:lang w:eastAsia="ru-RU"/>
              </w:rPr>
              <w:t>веб-верстка материалов: размещение файлов</w:t>
            </w:r>
            <w:r w:rsidR="00EC3502">
              <w:rPr>
                <w:rFonts w:ascii="Times New Roman" w:eastAsia="Times New Roman" w:hAnsi="Times New Roman" w:cs="Times New Roman"/>
                <w:lang w:eastAsia="ru-RU"/>
              </w:rPr>
              <w:t xml:space="preserve">, доступных для скачивание пользователям </w:t>
            </w:r>
            <w:proofErr w:type="spellStart"/>
            <w:r w:rsidR="00EC3502">
              <w:rPr>
                <w:rFonts w:ascii="Times New Roman" w:eastAsia="Times New Roman" w:hAnsi="Times New Roman" w:cs="Times New Roman"/>
                <w:lang w:eastAsia="ru-RU"/>
              </w:rPr>
              <w:t>Интранет-</w:t>
            </w:r>
            <w:proofErr w:type="gramStart"/>
            <w:r w:rsidR="00EC3502">
              <w:rPr>
                <w:rFonts w:ascii="Times New Roman" w:eastAsia="Times New Roman" w:hAnsi="Times New Roman" w:cs="Times New Roman"/>
                <w:lang w:eastAsia="ru-RU"/>
              </w:rPr>
              <w:t>сайта,</w:t>
            </w:r>
            <w:r w:rsidRPr="00DF2CBA">
              <w:rPr>
                <w:rFonts w:ascii="Times New Roman" w:eastAsia="Times New Roman" w:hAnsi="Times New Roman" w:cs="Times New Roman"/>
                <w:lang w:eastAsia="ru-RU"/>
              </w:rPr>
              <w:t>в</w:t>
            </w:r>
            <w:proofErr w:type="spellEnd"/>
            <w:proofErr w:type="gramEnd"/>
            <w:r w:rsidRPr="00DF2CBA">
              <w:rPr>
                <w:rFonts w:ascii="Times New Roman" w:eastAsia="Times New Roman" w:hAnsi="Times New Roman" w:cs="Times New Roman"/>
                <w:lang w:eastAsia="ru-RU"/>
              </w:rPr>
              <w:t xml:space="preserve"> соответствующих рубриках </w:t>
            </w:r>
            <w:proofErr w:type="spellStart"/>
            <w:r w:rsidRPr="00DF2CBA">
              <w:rPr>
                <w:rFonts w:ascii="Times New Roman" w:eastAsia="Times New Roman" w:hAnsi="Times New Roman" w:cs="Times New Roman"/>
                <w:lang w:eastAsia="ru-RU"/>
              </w:rPr>
              <w:t>Интранет</w:t>
            </w:r>
            <w:proofErr w:type="spellEnd"/>
            <w:r w:rsidRPr="00DF2CBA">
              <w:rPr>
                <w:rFonts w:ascii="Times New Roman" w:eastAsia="Times New Roman" w:hAnsi="Times New Roman" w:cs="Times New Roman"/>
                <w:lang w:eastAsia="ru-RU"/>
              </w:rPr>
              <w:t>-сайта, верстка сопроводительного текста к публикации</w:t>
            </w:r>
          </w:p>
          <w:p w14:paraId="5230AE66" w14:textId="77777777" w:rsidR="00DF2CBA" w:rsidRPr="00DF2CBA" w:rsidRDefault="00DF2CBA" w:rsidP="00DF2CBA">
            <w:pPr>
              <w:numPr>
                <w:ilvl w:val="0"/>
                <w:numId w:val="1"/>
              </w:numPr>
              <w:spacing w:after="0" w:line="240" w:lineRule="auto"/>
              <w:ind w:left="317" w:hanging="317"/>
              <w:rPr>
                <w:rFonts w:ascii="Times New Roman" w:eastAsia="Times New Roman" w:hAnsi="Times New Roman" w:cs="Times New Roman"/>
                <w:lang w:eastAsia="ru-RU"/>
              </w:rPr>
            </w:pPr>
            <w:r w:rsidRPr="00DF2CBA">
              <w:rPr>
                <w:rFonts w:ascii="Times New Roman" w:eastAsia="Times New Roman" w:hAnsi="Times New Roman" w:cs="Times New Roman"/>
                <w:lang w:eastAsia="ru-RU"/>
              </w:rPr>
              <w:t xml:space="preserve">проверка всех активных элементов </w:t>
            </w:r>
            <w:proofErr w:type="spellStart"/>
            <w:r w:rsidRPr="00DF2CBA">
              <w:rPr>
                <w:rFonts w:ascii="Times New Roman" w:eastAsia="Times New Roman" w:hAnsi="Times New Roman" w:cs="Times New Roman"/>
                <w:lang w:eastAsia="ru-RU"/>
              </w:rPr>
              <w:t>Интранет</w:t>
            </w:r>
            <w:proofErr w:type="spellEnd"/>
            <w:r w:rsidRPr="00DF2CBA">
              <w:rPr>
                <w:rFonts w:ascii="Times New Roman" w:eastAsia="Times New Roman" w:hAnsi="Times New Roman" w:cs="Times New Roman"/>
                <w:lang w:eastAsia="ru-RU"/>
              </w:rPr>
              <w:t>-сайта на функциональность</w:t>
            </w:r>
          </w:p>
          <w:p w14:paraId="309F6DCD" w14:textId="77777777" w:rsidR="00DF2CBA" w:rsidRPr="00DF2CBA" w:rsidRDefault="00DF2CBA" w:rsidP="00DF2CBA">
            <w:pPr>
              <w:numPr>
                <w:ilvl w:val="0"/>
                <w:numId w:val="1"/>
              </w:numPr>
              <w:spacing w:after="0" w:line="240" w:lineRule="auto"/>
              <w:ind w:left="317" w:hanging="317"/>
              <w:rPr>
                <w:rFonts w:ascii="Times New Roman" w:eastAsia="Times New Roman" w:hAnsi="Times New Roman" w:cs="Times New Roman"/>
                <w:lang w:eastAsia="ru-RU"/>
              </w:rPr>
            </w:pPr>
            <w:r w:rsidRPr="00DF2CBA">
              <w:rPr>
                <w:rFonts w:ascii="Times New Roman" w:eastAsia="Times New Roman" w:hAnsi="Times New Roman" w:cs="Times New Roman"/>
                <w:lang w:eastAsia="ru-RU"/>
              </w:rPr>
              <w:t>контроль результата веб-верстки</w:t>
            </w:r>
          </w:p>
        </w:tc>
        <w:tc>
          <w:tcPr>
            <w:tcW w:w="1096" w:type="pct"/>
          </w:tcPr>
          <w:p w14:paraId="6F4416C7" w14:textId="77777777" w:rsidR="00DF2CBA" w:rsidRPr="00DF2CBA" w:rsidRDefault="00DF2CBA" w:rsidP="00DF2CB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F2CBA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12 публикаций на русском языке общим объемом не менее 40 тысяч знаков.</w:t>
            </w:r>
          </w:p>
          <w:p w14:paraId="222AD12C" w14:textId="77777777" w:rsidR="00DF2CBA" w:rsidRPr="00DF2CBA" w:rsidRDefault="00DF2CBA" w:rsidP="00DF2CB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14:paraId="5FA748A5" w14:textId="77777777" w:rsidR="00DF2CBA" w:rsidRPr="00DF2CBA" w:rsidRDefault="00DF2CBA" w:rsidP="00DF2CB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F2CBA">
              <w:rPr>
                <w:rFonts w:ascii="Times New Roman" w:eastAsia="Times New Roman" w:hAnsi="Times New Roman" w:cs="Times New Roman"/>
                <w:lang w:eastAsia="ru-RU"/>
              </w:rPr>
              <w:t xml:space="preserve">В случае, если общее количество публикаций менее 12, среднее кол-во знаков в одной публикации должно </w:t>
            </w:r>
            <w:proofErr w:type="gramStart"/>
            <w:r w:rsidRPr="00DF2CBA">
              <w:rPr>
                <w:rFonts w:ascii="Times New Roman" w:eastAsia="Times New Roman" w:hAnsi="Times New Roman" w:cs="Times New Roman"/>
                <w:lang w:eastAsia="ru-RU"/>
              </w:rPr>
              <w:t>составлять  не</w:t>
            </w:r>
            <w:proofErr w:type="gramEnd"/>
            <w:r w:rsidRPr="00DF2CBA">
              <w:rPr>
                <w:rFonts w:ascii="Times New Roman" w:eastAsia="Times New Roman" w:hAnsi="Times New Roman" w:cs="Times New Roman"/>
                <w:lang w:eastAsia="ru-RU"/>
              </w:rPr>
              <w:t xml:space="preserve"> менее 3000 знаков.</w:t>
            </w:r>
          </w:p>
          <w:p w14:paraId="2F9ABC9B" w14:textId="77777777" w:rsidR="00DF2CBA" w:rsidRPr="00DF2CBA" w:rsidRDefault="00DF2CBA" w:rsidP="00DF2CB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14:paraId="5E4257E7" w14:textId="77777777" w:rsidR="00DF2CBA" w:rsidRPr="00DF2CBA" w:rsidRDefault="00DF2CBA" w:rsidP="00DF2CB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F2CBA">
              <w:rPr>
                <w:rFonts w:ascii="Times New Roman" w:eastAsia="Times New Roman" w:hAnsi="Times New Roman" w:cs="Times New Roman"/>
                <w:lang w:eastAsia="ru-RU"/>
              </w:rPr>
              <w:t>Каждая публикация должна содержать не менее 1 иллюстрации или фотографии</w:t>
            </w:r>
          </w:p>
          <w:p w14:paraId="323331B4" w14:textId="77777777" w:rsidR="00DF2CBA" w:rsidRPr="00DF2CBA" w:rsidRDefault="00DF2CBA" w:rsidP="00DF2CB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53" w:type="pct"/>
          </w:tcPr>
          <w:p w14:paraId="710698BC" w14:textId="77777777" w:rsidR="00DF2CBA" w:rsidRPr="00DF2CBA" w:rsidRDefault="00DF2CBA" w:rsidP="00DF2CB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96" w:type="pct"/>
          </w:tcPr>
          <w:p w14:paraId="251E560A" w14:textId="77777777" w:rsidR="00DF2CBA" w:rsidRPr="00DF2CBA" w:rsidRDefault="00DF2CBA" w:rsidP="00DF2CB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3904D2" w:rsidRPr="00DF2CBA" w14:paraId="369FD6E1" w14:textId="77777777" w:rsidTr="00B6339C">
        <w:trPr>
          <w:trHeight w:val="5123"/>
        </w:trPr>
        <w:tc>
          <w:tcPr>
            <w:tcW w:w="181" w:type="pct"/>
          </w:tcPr>
          <w:p w14:paraId="4353E038" w14:textId="77777777" w:rsidR="003904D2" w:rsidRPr="00DF2CBA" w:rsidRDefault="003904D2" w:rsidP="00DF2CB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F2CBA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2</w:t>
            </w:r>
          </w:p>
        </w:tc>
        <w:tc>
          <w:tcPr>
            <w:tcW w:w="1874" w:type="pct"/>
          </w:tcPr>
          <w:p w14:paraId="03CD8EC0" w14:textId="51013F02" w:rsidR="003904D2" w:rsidRPr="00DF2CBA" w:rsidRDefault="003904D2" w:rsidP="00DF2CB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DF2CBA">
              <w:rPr>
                <w:rFonts w:ascii="Times New Roman" w:eastAsia="Times New Roman" w:hAnsi="Times New Roman" w:cs="Times New Roman"/>
                <w:b/>
                <w:lang w:eastAsia="ru-RU"/>
              </w:rPr>
              <w:t>Подготовка и веб-верстка новостных бюллетеней:</w:t>
            </w:r>
          </w:p>
          <w:p w14:paraId="7FEA1D62" w14:textId="77777777" w:rsidR="003904D2" w:rsidRPr="00DF2CBA" w:rsidRDefault="003904D2" w:rsidP="00DF2CBA">
            <w:pPr>
              <w:widowControl w:val="0"/>
              <w:numPr>
                <w:ilvl w:val="0"/>
                <w:numId w:val="1"/>
              </w:numPr>
              <w:spacing w:after="0" w:line="240" w:lineRule="auto"/>
              <w:ind w:left="317" w:hanging="317"/>
              <w:rPr>
                <w:rFonts w:ascii="Times New Roman" w:eastAsia="Times New Roman" w:hAnsi="Times New Roman" w:cs="Times New Roman"/>
                <w:lang w:eastAsia="ru-RU"/>
              </w:rPr>
            </w:pPr>
            <w:r w:rsidRPr="00DF2CBA">
              <w:rPr>
                <w:rFonts w:ascii="Times New Roman" w:eastAsia="Times New Roman" w:hAnsi="Times New Roman" w:cs="Times New Roman"/>
                <w:lang w:eastAsia="ru-RU"/>
              </w:rPr>
              <w:t xml:space="preserve">написание текстов новостных бюллетеней для регулярных электронных рассылок Заказчика с анонсированием материалов </w:t>
            </w:r>
            <w:proofErr w:type="spellStart"/>
            <w:r w:rsidRPr="00DF2CBA">
              <w:rPr>
                <w:rFonts w:ascii="Times New Roman" w:eastAsia="Times New Roman" w:hAnsi="Times New Roman" w:cs="Times New Roman"/>
                <w:lang w:eastAsia="ru-RU"/>
              </w:rPr>
              <w:t>Интранет</w:t>
            </w:r>
            <w:proofErr w:type="spellEnd"/>
            <w:r w:rsidRPr="00DF2CBA">
              <w:rPr>
                <w:rFonts w:ascii="Times New Roman" w:eastAsia="Times New Roman" w:hAnsi="Times New Roman" w:cs="Times New Roman"/>
                <w:lang w:eastAsia="ru-RU"/>
              </w:rPr>
              <w:t>-сайта и другой корпоративной информацией</w:t>
            </w:r>
          </w:p>
          <w:p w14:paraId="53763D4C" w14:textId="77777777" w:rsidR="003904D2" w:rsidRPr="00DF2CBA" w:rsidRDefault="003904D2" w:rsidP="00DF2CBA">
            <w:pPr>
              <w:numPr>
                <w:ilvl w:val="0"/>
                <w:numId w:val="1"/>
              </w:numPr>
              <w:spacing w:after="0" w:line="240" w:lineRule="auto"/>
              <w:ind w:left="317" w:hanging="317"/>
              <w:rPr>
                <w:rFonts w:ascii="Times New Roman" w:eastAsia="Times New Roman" w:hAnsi="Times New Roman" w:cs="Times New Roman"/>
                <w:lang w:eastAsia="ru-RU"/>
              </w:rPr>
            </w:pPr>
            <w:r w:rsidRPr="00DF2CBA">
              <w:rPr>
                <w:rFonts w:ascii="Times New Roman" w:eastAsia="Times New Roman" w:hAnsi="Times New Roman" w:cs="Times New Roman"/>
                <w:lang w:eastAsia="ru-RU"/>
              </w:rPr>
              <w:t>верстка новостных бюллетеней с текстами и фотографиями в соответствии с утвержденным дизайном</w:t>
            </w:r>
          </w:p>
          <w:p w14:paraId="7A1A80D2" w14:textId="77777777" w:rsidR="003904D2" w:rsidRPr="00DF2CBA" w:rsidRDefault="003904D2" w:rsidP="00DF2CBA">
            <w:pPr>
              <w:numPr>
                <w:ilvl w:val="0"/>
                <w:numId w:val="1"/>
              </w:numPr>
              <w:spacing w:after="0" w:line="240" w:lineRule="auto"/>
              <w:ind w:left="317" w:hanging="317"/>
              <w:rPr>
                <w:rFonts w:ascii="Times New Roman" w:eastAsia="Times New Roman" w:hAnsi="Times New Roman" w:cs="Times New Roman"/>
                <w:lang w:eastAsia="ru-RU"/>
              </w:rPr>
            </w:pPr>
            <w:r w:rsidRPr="00DF2CBA">
              <w:rPr>
                <w:rFonts w:ascii="Times New Roman" w:eastAsia="Times New Roman" w:hAnsi="Times New Roman" w:cs="Times New Roman"/>
                <w:lang w:eastAsia="ru-RU"/>
              </w:rPr>
              <w:t xml:space="preserve">веб-верстка еженедельных новостных бюллетеней Заказчика с анонсированием публикаций (пункт 1) </w:t>
            </w:r>
            <w:proofErr w:type="spellStart"/>
            <w:r w:rsidRPr="00DF2CBA">
              <w:rPr>
                <w:rFonts w:ascii="Times New Roman" w:eastAsia="Times New Roman" w:hAnsi="Times New Roman" w:cs="Times New Roman"/>
                <w:lang w:eastAsia="ru-RU"/>
              </w:rPr>
              <w:t>Интранет</w:t>
            </w:r>
            <w:proofErr w:type="spellEnd"/>
            <w:r w:rsidRPr="00DF2CBA">
              <w:rPr>
                <w:rFonts w:ascii="Times New Roman" w:eastAsia="Times New Roman" w:hAnsi="Times New Roman" w:cs="Times New Roman"/>
                <w:lang w:eastAsia="ru-RU"/>
              </w:rPr>
              <w:t xml:space="preserve">-сайта и другой корпоративной информацией </w:t>
            </w:r>
          </w:p>
          <w:p w14:paraId="65CCEDED" w14:textId="77777777" w:rsidR="003904D2" w:rsidRPr="00DF2CBA" w:rsidRDefault="003904D2" w:rsidP="00DF2CBA">
            <w:pPr>
              <w:numPr>
                <w:ilvl w:val="0"/>
                <w:numId w:val="1"/>
              </w:numPr>
              <w:spacing w:after="0" w:line="240" w:lineRule="auto"/>
              <w:ind w:left="317" w:hanging="317"/>
              <w:rPr>
                <w:rFonts w:ascii="Times New Roman" w:eastAsia="Times New Roman" w:hAnsi="Times New Roman" w:cs="Times New Roman"/>
                <w:lang w:eastAsia="ru-RU"/>
              </w:rPr>
            </w:pPr>
            <w:r w:rsidRPr="00DF2CBA">
              <w:rPr>
                <w:rFonts w:ascii="Times New Roman" w:eastAsia="Times New Roman" w:hAnsi="Times New Roman" w:cs="Times New Roman"/>
                <w:lang w:eastAsia="ru-RU"/>
              </w:rPr>
              <w:t>контроль результата веб-верстки</w:t>
            </w:r>
          </w:p>
          <w:p w14:paraId="01D07DD6" w14:textId="77777777" w:rsidR="003904D2" w:rsidRPr="00DF2CBA" w:rsidRDefault="003904D2" w:rsidP="00DF2CBA">
            <w:pPr>
              <w:spacing w:after="0" w:line="240" w:lineRule="auto"/>
              <w:ind w:left="317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96" w:type="pct"/>
          </w:tcPr>
          <w:p w14:paraId="36AC332C" w14:textId="68333B0C" w:rsidR="003904D2" w:rsidRPr="00DF2CBA" w:rsidRDefault="003904D2" w:rsidP="00D006D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006D1">
              <w:rPr>
                <w:rFonts w:ascii="Times New Roman" w:eastAsia="Times New Roman" w:hAnsi="Times New Roman" w:cs="Times New Roman"/>
                <w:lang w:eastAsia="ru-RU"/>
              </w:rPr>
              <w:t>10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-ти</w:t>
            </w:r>
            <w:r w:rsidRPr="00DF2CBA">
              <w:rPr>
                <w:rFonts w:ascii="Times New Roman" w:eastAsia="Times New Roman" w:hAnsi="Times New Roman" w:cs="Times New Roman"/>
                <w:lang w:eastAsia="ru-RU"/>
              </w:rPr>
              <w:t xml:space="preserve"> рассылок новостных бюллетеней по 1–</w:t>
            </w:r>
            <w:r w:rsidRPr="00D006D1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  <w:r w:rsidRPr="00DF2CBA">
              <w:rPr>
                <w:rFonts w:ascii="Times New Roman" w:eastAsia="Times New Roman" w:hAnsi="Times New Roman" w:cs="Times New Roman"/>
                <w:lang w:eastAsia="ru-RU"/>
              </w:rPr>
              <w:t xml:space="preserve"> анонса публикации в каждом</w:t>
            </w:r>
          </w:p>
          <w:p w14:paraId="36781AF6" w14:textId="4415343A" w:rsidR="003904D2" w:rsidRPr="00DF2CBA" w:rsidRDefault="003904D2" w:rsidP="00DF2CB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53" w:type="pct"/>
          </w:tcPr>
          <w:p w14:paraId="38AF2D41" w14:textId="77777777" w:rsidR="003904D2" w:rsidRPr="00DF2CBA" w:rsidRDefault="003904D2" w:rsidP="00DF2C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96" w:type="pct"/>
          </w:tcPr>
          <w:p w14:paraId="3367F7F2" w14:textId="77777777" w:rsidR="003904D2" w:rsidRPr="00DF2CBA" w:rsidRDefault="003904D2" w:rsidP="00DF2C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F2CBA" w:rsidRPr="00DF2CBA" w14:paraId="6B70AE57" w14:textId="77777777" w:rsidTr="00B12DF9">
        <w:trPr>
          <w:trHeight w:val="20"/>
        </w:trPr>
        <w:tc>
          <w:tcPr>
            <w:tcW w:w="181" w:type="pct"/>
          </w:tcPr>
          <w:p w14:paraId="213AB11B" w14:textId="77777777" w:rsidR="00DF2CBA" w:rsidRPr="00DF2CBA" w:rsidRDefault="00DF2CBA" w:rsidP="00DF2CB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819" w:type="pct"/>
            <w:gridSpan w:val="4"/>
          </w:tcPr>
          <w:p w14:paraId="63A92802" w14:textId="77777777" w:rsidR="00DF2CBA" w:rsidRPr="00DF2CBA" w:rsidRDefault="00DF2CBA" w:rsidP="00DF2C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F2CBA">
              <w:rPr>
                <w:rFonts w:ascii="Times New Roman" w:eastAsia="Times New Roman" w:hAnsi="Times New Roman" w:cs="Times New Roman"/>
                <w:lang w:eastAsia="ru-RU"/>
              </w:rPr>
              <w:t>Итого за отчетный период:</w:t>
            </w:r>
          </w:p>
        </w:tc>
      </w:tr>
      <w:tr w:rsidR="00DF2CBA" w:rsidRPr="00DF2CBA" w14:paraId="1B62DBB2" w14:textId="77777777" w:rsidTr="00B12DF9">
        <w:trPr>
          <w:trHeight w:val="20"/>
        </w:trPr>
        <w:tc>
          <w:tcPr>
            <w:tcW w:w="181" w:type="pct"/>
          </w:tcPr>
          <w:p w14:paraId="5CDD22BC" w14:textId="77777777" w:rsidR="00DF2CBA" w:rsidRPr="00DF2CBA" w:rsidRDefault="00DF2CBA" w:rsidP="00DF2CB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819" w:type="pct"/>
            <w:gridSpan w:val="4"/>
          </w:tcPr>
          <w:p w14:paraId="2A8A6C20" w14:textId="77777777" w:rsidR="00DF2CBA" w:rsidRPr="00DF2CBA" w:rsidRDefault="00DF2CBA" w:rsidP="00DF2C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F2CBA">
              <w:rPr>
                <w:rFonts w:ascii="Times New Roman" w:eastAsia="Times New Roman" w:hAnsi="Times New Roman" w:cs="Times New Roman"/>
                <w:lang w:eastAsia="ru-RU"/>
              </w:rPr>
              <w:t>Итого за год:</w:t>
            </w:r>
          </w:p>
        </w:tc>
      </w:tr>
    </w:tbl>
    <w:p w14:paraId="3A930DDC" w14:textId="77777777" w:rsidR="00DF2CBA" w:rsidRPr="00DF2CBA" w:rsidRDefault="00DF2CBA" w:rsidP="00DF2CBA">
      <w:pPr>
        <w:tabs>
          <w:tab w:val="left" w:pos="708"/>
        </w:tabs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14:paraId="368794BA" w14:textId="77777777" w:rsidR="00DF2CBA" w:rsidRPr="00DF2CBA" w:rsidRDefault="00DF2CBA" w:rsidP="00DF2CBA">
      <w:pPr>
        <w:tabs>
          <w:tab w:val="left" w:pos="708"/>
        </w:tabs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DF2CBA">
        <w:rPr>
          <w:rFonts w:ascii="Times New Roman" w:eastAsia="Times New Roman" w:hAnsi="Times New Roman" w:cs="Times New Roman"/>
          <w:lang w:eastAsia="ru-RU"/>
        </w:rPr>
        <w:t>1. Отчетным периодом считается один календарный месяц.</w:t>
      </w:r>
    </w:p>
    <w:p w14:paraId="0A617B51" w14:textId="77777777" w:rsidR="00DF2CBA" w:rsidRPr="00DF2CBA" w:rsidRDefault="00DF2CBA" w:rsidP="00DF2CBA">
      <w:pPr>
        <w:tabs>
          <w:tab w:val="left" w:pos="708"/>
        </w:tabs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14:paraId="58C47A70" w14:textId="77777777" w:rsidR="00DF2CBA" w:rsidRPr="00DF2CBA" w:rsidRDefault="00DF2CBA" w:rsidP="00DF2CBA">
      <w:pPr>
        <w:tabs>
          <w:tab w:val="left" w:pos="708"/>
        </w:tabs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DF2CBA">
        <w:rPr>
          <w:rFonts w:ascii="Times New Roman" w:eastAsia="Times New Roman" w:hAnsi="Times New Roman" w:cs="Times New Roman"/>
          <w:lang w:eastAsia="ru-RU"/>
        </w:rPr>
        <w:t>2. По согласованию сторон выполнение части объемов ежемесячных Услуг может переноситься из одного отчетного периода в другой, при этом оплата соответственно будет осуществляться по фактически оказанным и подтвержденным Услугам за отчетный период.</w:t>
      </w:r>
    </w:p>
    <w:p w14:paraId="08A8C9A6" w14:textId="77777777" w:rsidR="00DF2CBA" w:rsidRPr="00C5638B" w:rsidRDefault="00DF2CBA" w:rsidP="005B07AB">
      <w:pPr>
        <w:jc w:val="center"/>
        <w:rPr>
          <w:rFonts w:ascii="Times New Roman" w:hAnsi="Times New Roman" w:cs="Times New Roman"/>
          <w:color w:val="FF0000"/>
          <w:sz w:val="24"/>
          <w:szCs w:val="24"/>
        </w:rPr>
      </w:pPr>
    </w:p>
    <w:p w14:paraId="7CDC6D66" w14:textId="43ACE559" w:rsidR="005B07AB" w:rsidRDefault="005B07AB" w:rsidP="005B07AB">
      <w:pPr>
        <w:rPr>
          <w:color w:val="FF0000"/>
        </w:rPr>
      </w:pPr>
    </w:p>
    <w:p w14:paraId="5AE76A9C" w14:textId="7AF1D65C" w:rsidR="00AE20C4" w:rsidRDefault="00AE20C4" w:rsidP="005B07AB">
      <w:pPr>
        <w:rPr>
          <w:color w:val="FF0000"/>
        </w:rPr>
      </w:pPr>
    </w:p>
    <w:sectPr w:rsidR="00AE20C4" w:rsidSect="00DF2CB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901277F"/>
    <w:multiLevelType w:val="multilevel"/>
    <w:tmpl w:val="2D7E9DC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">
    <w:nsid w:val="3BD778B5"/>
    <w:multiLevelType w:val="hybridMultilevel"/>
    <w:tmpl w:val="2A648F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ctiveWritingStyle w:appName="MSWord" w:lang="ru-RU" w:vendorID="64" w:dllVersion="131078" w:nlCheck="1" w:checkStyle="0"/>
  <w:activeWritingStyle w:appName="MSWord" w:lang="en-US" w:vendorID="64" w:dllVersion="131078" w:nlCheck="1" w:checkStyle="1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7EB3"/>
    <w:rsid w:val="00006DE4"/>
    <w:rsid w:val="00030137"/>
    <w:rsid w:val="00030FF6"/>
    <w:rsid w:val="0003268B"/>
    <w:rsid w:val="00041EF2"/>
    <w:rsid w:val="00060B83"/>
    <w:rsid w:val="00073A6E"/>
    <w:rsid w:val="000748EE"/>
    <w:rsid w:val="00082916"/>
    <w:rsid w:val="00094273"/>
    <w:rsid w:val="000A1C21"/>
    <w:rsid w:val="000A2B17"/>
    <w:rsid w:val="000A393A"/>
    <w:rsid w:val="000A54E2"/>
    <w:rsid w:val="000C1198"/>
    <w:rsid w:val="000D12CD"/>
    <w:rsid w:val="001465F2"/>
    <w:rsid w:val="00166643"/>
    <w:rsid w:val="001732A8"/>
    <w:rsid w:val="00196EF9"/>
    <w:rsid w:val="001A2DB8"/>
    <w:rsid w:val="001B0A0F"/>
    <w:rsid w:val="001C088A"/>
    <w:rsid w:val="001C1004"/>
    <w:rsid w:val="001E3AD3"/>
    <w:rsid w:val="00215740"/>
    <w:rsid w:val="00216AE1"/>
    <w:rsid w:val="00231E9F"/>
    <w:rsid w:val="00246E03"/>
    <w:rsid w:val="002555F2"/>
    <w:rsid w:val="00261FA6"/>
    <w:rsid w:val="002A345B"/>
    <w:rsid w:val="002C12D0"/>
    <w:rsid w:val="002D269C"/>
    <w:rsid w:val="002D2FCB"/>
    <w:rsid w:val="002E6D6C"/>
    <w:rsid w:val="003364EC"/>
    <w:rsid w:val="0034427A"/>
    <w:rsid w:val="003536C7"/>
    <w:rsid w:val="00365EEE"/>
    <w:rsid w:val="00374C40"/>
    <w:rsid w:val="00376949"/>
    <w:rsid w:val="00384840"/>
    <w:rsid w:val="003904D2"/>
    <w:rsid w:val="00390BF8"/>
    <w:rsid w:val="003A3CEF"/>
    <w:rsid w:val="003C7978"/>
    <w:rsid w:val="003D4E67"/>
    <w:rsid w:val="00400A3A"/>
    <w:rsid w:val="00406A50"/>
    <w:rsid w:val="0042160E"/>
    <w:rsid w:val="00441036"/>
    <w:rsid w:val="004527F4"/>
    <w:rsid w:val="004C60DA"/>
    <w:rsid w:val="004E0C65"/>
    <w:rsid w:val="004E7EE2"/>
    <w:rsid w:val="004F34DD"/>
    <w:rsid w:val="00546777"/>
    <w:rsid w:val="00556C13"/>
    <w:rsid w:val="00570060"/>
    <w:rsid w:val="00572453"/>
    <w:rsid w:val="005B07AB"/>
    <w:rsid w:val="005F6E78"/>
    <w:rsid w:val="00621626"/>
    <w:rsid w:val="00624FAE"/>
    <w:rsid w:val="006364F0"/>
    <w:rsid w:val="00641377"/>
    <w:rsid w:val="0064588D"/>
    <w:rsid w:val="00652B41"/>
    <w:rsid w:val="006707E3"/>
    <w:rsid w:val="00671A43"/>
    <w:rsid w:val="00672506"/>
    <w:rsid w:val="006807E7"/>
    <w:rsid w:val="00680CE4"/>
    <w:rsid w:val="00686ECE"/>
    <w:rsid w:val="00694A2A"/>
    <w:rsid w:val="00696B9C"/>
    <w:rsid w:val="006B7037"/>
    <w:rsid w:val="006D5710"/>
    <w:rsid w:val="006F00BB"/>
    <w:rsid w:val="00710E66"/>
    <w:rsid w:val="007128B1"/>
    <w:rsid w:val="007254F9"/>
    <w:rsid w:val="007615C0"/>
    <w:rsid w:val="0076225A"/>
    <w:rsid w:val="00765814"/>
    <w:rsid w:val="0076705A"/>
    <w:rsid w:val="007C5CF3"/>
    <w:rsid w:val="007D0F5B"/>
    <w:rsid w:val="007F41C8"/>
    <w:rsid w:val="00803E05"/>
    <w:rsid w:val="00835B9D"/>
    <w:rsid w:val="0084126F"/>
    <w:rsid w:val="00865583"/>
    <w:rsid w:val="008826D9"/>
    <w:rsid w:val="00892532"/>
    <w:rsid w:val="008A6E75"/>
    <w:rsid w:val="008D0744"/>
    <w:rsid w:val="008D27F3"/>
    <w:rsid w:val="008F3A2E"/>
    <w:rsid w:val="008F7E84"/>
    <w:rsid w:val="00900DD3"/>
    <w:rsid w:val="00976A1B"/>
    <w:rsid w:val="00987B8F"/>
    <w:rsid w:val="00992D08"/>
    <w:rsid w:val="00996E10"/>
    <w:rsid w:val="00996F6A"/>
    <w:rsid w:val="009C26AB"/>
    <w:rsid w:val="009C2CDA"/>
    <w:rsid w:val="009C6FE7"/>
    <w:rsid w:val="009E0A21"/>
    <w:rsid w:val="00A22E11"/>
    <w:rsid w:val="00A4073B"/>
    <w:rsid w:val="00A40ECB"/>
    <w:rsid w:val="00A437F2"/>
    <w:rsid w:val="00A4496B"/>
    <w:rsid w:val="00A4621E"/>
    <w:rsid w:val="00A840BA"/>
    <w:rsid w:val="00AE159A"/>
    <w:rsid w:val="00AE20C4"/>
    <w:rsid w:val="00B01BB4"/>
    <w:rsid w:val="00B074A7"/>
    <w:rsid w:val="00B25185"/>
    <w:rsid w:val="00B46E67"/>
    <w:rsid w:val="00B56864"/>
    <w:rsid w:val="00B621C0"/>
    <w:rsid w:val="00B837BC"/>
    <w:rsid w:val="00BA4F33"/>
    <w:rsid w:val="00BA64AA"/>
    <w:rsid w:val="00BB52E5"/>
    <w:rsid w:val="00BC7565"/>
    <w:rsid w:val="00BF1D7F"/>
    <w:rsid w:val="00C14209"/>
    <w:rsid w:val="00C43814"/>
    <w:rsid w:val="00C457B4"/>
    <w:rsid w:val="00C5638B"/>
    <w:rsid w:val="00C82C8C"/>
    <w:rsid w:val="00C9532D"/>
    <w:rsid w:val="00CD55C3"/>
    <w:rsid w:val="00D006D1"/>
    <w:rsid w:val="00D161B8"/>
    <w:rsid w:val="00D501FE"/>
    <w:rsid w:val="00D5249A"/>
    <w:rsid w:val="00D55D1E"/>
    <w:rsid w:val="00DC7AFE"/>
    <w:rsid w:val="00DE1562"/>
    <w:rsid w:val="00DF2CBA"/>
    <w:rsid w:val="00E01BB3"/>
    <w:rsid w:val="00E127EC"/>
    <w:rsid w:val="00E143D4"/>
    <w:rsid w:val="00E22C91"/>
    <w:rsid w:val="00E26C97"/>
    <w:rsid w:val="00E51B1A"/>
    <w:rsid w:val="00E921D9"/>
    <w:rsid w:val="00EC3502"/>
    <w:rsid w:val="00EE12B8"/>
    <w:rsid w:val="00F01927"/>
    <w:rsid w:val="00F12F4F"/>
    <w:rsid w:val="00F34F96"/>
    <w:rsid w:val="00F55D26"/>
    <w:rsid w:val="00F61128"/>
    <w:rsid w:val="00F80B85"/>
    <w:rsid w:val="00F97EB3"/>
    <w:rsid w:val="00FF35CF"/>
    <w:rsid w:val="00FF4B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CD1980"/>
  <w15:docId w15:val="{94C19369-0401-44B7-B81A-FB4701A51C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F97EB3"/>
  </w:style>
  <w:style w:type="table" w:styleId="a3">
    <w:name w:val="Table Grid"/>
    <w:basedOn w:val="a1"/>
    <w:uiPriority w:val="59"/>
    <w:rsid w:val="005B07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annotation reference"/>
    <w:basedOn w:val="a0"/>
    <w:uiPriority w:val="99"/>
    <w:semiHidden/>
    <w:unhideWhenUsed/>
    <w:rsid w:val="003A3CEF"/>
    <w:rPr>
      <w:sz w:val="16"/>
      <w:szCs w:val="16"/>
    </w:rPr>
  </w:style>
  <w:style w:type="paragraph" w:styleId="a5">
    <w:name w:val="annotation text"/>
    <w:basedOn w:val="a"/>
    <w:link w:val="a6"/>
    <w:uiPriority w:val="99"/>
    <w:semiHidden/>
    <w:unhideWhenUsed/>
    <w:rsid w:val="003A3CEF"/>
    <w:pPr>
      <w:spacing w:line="240" w:lineRule="auto"/>
    </w:pPr>
    <w:rPr>
      <w:sz w:val="20"/>
      <w:szCs w:val="20"/>
    </w:rPr>
  </w:style>
  <w:style w:type="character" w:customStyle="1" w:styleId="a6">
    <w:name w:val="Текст примечания Знак"/>
    <w:basedOn w:val="a0"/>
    <w:link w:val="a5"/>
    <w:uiPriority w:val="99"/>
    <w:semiHidden/>
    <w:rsid w:val="003A3CEF"/>
    <w:rPr>
      <w:sz w:val="20"/>
      <w:szCs w:val="20"/>
    </w:rPr>
  </w:style>
  <w:style w:type="paragraph" w:styleId="a7">
    <w:name w:val="annotation subject"/>
    <w:basedOn w:val="a5"/>
    <w:next w:val="a5"/>
    <w:link w:val="a8"/>
    <w:uiPriority w:val="99"/>
    <w:semiHidden/>
    <w:unhideWhenUsed/>
    <w:rsid w:val="003A3CEF"/>
    <w:rPr>
      <w:b/>
      <w:bCs/>
    </w:rPr>
  </w:style>
  <w:style w:type="character" w:customStyle="1" w:styleId="a8">
    <w:name w:val="Тема примечания Знак"/>
    <w:basedOn w:val="a6"/>
    <w:link w:val="a7"/>
    <w:uiPriority w:val="99"/>
    <w:semiHidden/>
    <w:rsid w:val="003A3CEF"/>
    <w:rPr>
      <w:b/>
      <w:bCs/>
      <w:sz w:val="20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3A3C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3A3CEF"/>
    <w:rPr>
      <w:rFonts w:ascii="Tahoma" w:hAnsi="Tahoma" w:cs="Tahoma"/>
      <w:sz w:val="16"/>
      <w:szCs w:val="16"/>
    </w:rPr>
  </w:style>
  <w:style w:type="paragraph" w:styleId="ab">
    <w:name w:val="No Spacing"/>
    <w:uiPriority w:val="1"/>
    <w:qFormat/>
    <w:rsid w:val="004F34DD"/>
    <w:pPr>
      <w:widowControl w:val="0"/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  <w:style w:type="character" w:styleId="ac">
    <w:name w:val="Hyperlink"/>
    <w:basedOn w:val="a0"/>
    <w:uiPriority w:val="99"/>
    <w:unhideWhenUsed/>
    <w:rsid w:val="004F34DD"/>
    <w:rPr>
      <w:color w:val="0000FF"/>
      <w:u w:val="single"/>
    </w:rPr>
  </w:style>
  <w:style w:type="character" w:styleId="ad">
    <w:name w:val="Strong"/>
    <w:basedOn w:val="a0"/>
    <w:uiPriority w:val="22"/>
    <w:qFormat/>
    <w:rsid w:val="00672506"/>
    <w:rPr>
      <w:b/>
      <w:bCs/>
    </w:rPr>
  </w:style>
  <w:style w:type="paragraph" w:customStyle="1" w:styleId="ae">
    <w:name w:val="Текстовый блок"/>
    <w:rsid w:val="00B46E67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" w:eastAsia="Arial Unicode MS" w:hAnsi="Helvetica" w:cs="Arial Unicode MS"/>
      <w:color w:val="000000"/>
      <w:bdr w:val="nil"/>
      <w:lang w:eastAsia="ru-RU"/>
    </w:rPr>
  </w:style>
  <w:style w:type="paragraph" w:customStyle="1" w:styleId="2">
    <w:name w:val="Стиль таблицы 2"/>
    <w:rsid w:val="00B46E67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" w:eastAsia="Arial Unicode MS" w:hAnsi="Helvetica" w:cs="Arial Unicode MS"/>
      <w:color w:val="000000"/>
      <w:sz w:val="20"/>
      <w:szCs w:val="20"/>
      <w:bdr w:val="nil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28217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638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582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197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486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E1D2572-CFA5-4471-89C4-BF11A9D108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525</Words>
  <Characters>2999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Юля</dc:creator>
  <cp:lastModifiedBy>Kornilieva Olga</cp:lastModifiedBy>
  <cp:revision>2</cp:revision>
  <cp:lastPrinted>2017-05-03T13:30:00Z</cp:lastPrinted>
  <dcterms:created xsi:type="dcterms:W3CDTF">2017-05-03T13:32:00Z</dcterms:created>
  <dcterms:modified xsi:type="dcterms:W3CDTF">2017-05-03T13:32:00Z</dcterms:modified>
</cp:coreProperties>
</file>