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4D9" w:rsidRDefault="000354D9" w:rsidP="000354D9">
      <w:pPr>
        <w:pStyle w:val="a3"/>
      </w:pPr>
      <w:r>
        <w:t>Вопросы - Ответы</w:t>
      </w:r>
      <w:bookmarkStart w:id="0" w:name="_GoBack"/>
      <w:bookmarkEnd w:id="0"/>
    </w:p>
    <w:p w:rsidR="000354D9" w:rsidRDefault="000354D9" w:rsidP="000354D9">
      <w:pPr>
        <w:pStyle w:val="a3"/>
      </w:pPr>
    </w:p>
    <w:p w:rsidR="000354D9" w:rsidRDefault="000354D9" w:rsidP="000354D9">
      <w:pPr>
        <w:pStyle w:val="a3"/>
      </w:pPr>
      <w:r>
        <w:t>Вопрос -</w:t>
      </w:r>
      <w:r w:rsidRPr="000354D9">
        <w:t xml:space="preserve"> </w:t>
      </w:r>
      <w:r>
        <w:t xml:space="preserve">Разбейте пожалуйста по количеству сколько каких размеров изделий, </w:t>
      </w:r>
      <w:proofErr w:type="gramStart"/>
      <w:r>
        <w:t>например  9</w:t>
      </w:r>
      <w:proofErr w:type="gramEnd"/>
      <w:r>
        <w:t xml:space="preserve"> квартал К1М </w:t>
      </w:r>
      <w:r>
        <w:rPr>
          <w:rFonts w:ascii="Calibri" w:hAnsi="Calibri"/>
          <w:sz w:val="20"/>
          <w:szCs w:val="20"/>
        </w:rPr>
        <w:t>3050</w:t>
      </w:r>
      <w:r>
        <w:t xml:space="preserve"> * </w:t>
      </w:r>
      <w:r>
        <w:rPr>
          <w:rFonts w:ascii="Calibri" w:hAnsi="Calibri"/>
          <w:sz w:val="20"/>
          <w:szCs w:val="20"/>
        </w:rPr>
        <w:t>3260</w:t>
      </w:r>
      <w:r>
        <w:t xml:space="preserve">  - .... </w:t>
      </w:r>
      <w:proofErr w:type="spellStart"/>
      <w:r>
        <w:t>шт</w:t>
      </w:r>
      <w:proofErr w:type="spellEnd"/>
      <w:r>
        <w:t xml:space="preserve"> и  </w:t>
      </w:r>
      <w:r>
        <w:rPr>
          <w:rFonts w:ascii="Calibri" w:hAnsi="Calibri"/>
          <w:sz w:val="20"/>
          <w:szCs w:val="20"/>
        </w:rPr>
        <w:t>2500</w:t>
      </w:r>
      <w:r>
        <w:t xml:space="preserve"> * </w:t>
      </w:r>
      <w:r>
        <w:rPr>
          <w:rFonts w:ascii="Calibri" w:hAnsi="Calibri"/>
          <w:sz w:val="20"/>
          <w:szCs w:val="20"/>
        </w:rPr>
        <w:t>3260</w:t>
      </w:r>
      <w:r>
        <w:t xml:space="preserve">  .... </w:t>
      </w:r>
      <w:proofErr w:type="spellStart"/>
      <w:r>
        <w:t>шт</w:t>
      </w:r>
      <w:proofErr w:type="spellEnd"/>
      <w:r>
        <w:t xml:space="preserve"> и т.д.</w:t>
      </w:r>
    </w:p>
    <w:p w:rsidR="000354D9" w:rsidRDefault="000354D9" w:rsidP="000354D9">
      <w:r>
        <w:t>Ответ - В</w:t>
      </w:r>
      <w:r>
        <w:t xml:space="preserve"> таблице (приложение 2 к договору) портьерная ткань и вуаль К1М </w:t>
      </w:r>
      <w:proofErr w:type="gramStart"/>
      <w:r>
        <w:t>( и</w:t>
      </w:r>
      <w:proofErr w:type="gramEnd"/>
      <w:r>
        <w:t xml:space="preserve"> все остальные пункты и в остальных таблицах) 9 </w:t>
      </w:r>
      <w:proofErr w:type="spellStart"/>
      <w:r>
        <w:t>шт</w:t>
      </w:r>
      <w:proofErr w:type="spellEnd"/>
      <w:r>
        <w:t xml:space="preserve"> шириной 3050 и 2500. Сколько из 9-ти </w:t>
      </w:r>
      <w:proofErr w:type="spellStart"/>
      <w:r>
        <w:t>шт</w:t>
      </w:r>
      <w:proofErr w:type="spellEnd"/>
      <w:r>
        <w:t xml:space="preserve"> какой ширины?? </w:t>
      </w:r>
    </w:p>
    <w:p w:rsidR="000354D9" w:rsidRDefault="000354D9" w:rsidP="000354D9"/>
    <w:p w:rsidR="000354D9" w:rsidRDefault="000354D9" w:rsidP="000354D9">
      <w:pPr>
        <w:rPr>
          <w:color w:val="FF0000"/>
        </w:rPr>
      </w:pPr>
      <w:r>
        <w:rPr>
          <w:color w:val="FF0000"/>
        </w:rPr>
        <w:t>В апартаментах 9 квартала тип К1М два оконных проема, соответственно в приложении указано для портьер 9 апартаментов К1М: 9 портьер размером 3500 (ширина)*3260(высота) и 9 портьер размером 2500(ширина)*3260(высота). По данному принципу указано количество и размеры штор для других типов апартаментов.</w:t>
      </w:r>
    </w:p>
    <w:p w:rsidR="000354D9" w:rsidRDefault="000354D9" w:rsidP="000354D9">
      <w:pPr>
        <w:rPr>
          <w:color w:val="FF0000"/>
        </w:rPr>
      </w:pPr>
    </w:p>
    <w:tbl>
      <w:tblPr>
        <w:tblW w:w="13550" w:type="dxa"/>
        <w:tblInd w:w="1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3"/>
        <w:gridCol w:w="1108"/>
        <w:gridCol w:w="1348"/>
        <w:gridCol w:w="1611"/>
        <w:gridCol w:w="985"/>
        <w:gridCol w:w="890"/>
        <w:gridCol w:w="712"/>
        <w:gridCol w:w="1266"/>
        <w:gridCol w:w="826"/>
        <w:gridCol w:w="1864"/>
        <w:gridCol w:w="1490"/>
      </w:tblGrid>
      <w:tr w:rsidR="000354D9" w:rsidTr="000354D9">
        <w:trPr>
          <w:trHeight w:val="612"/>
        </w:trPr>
        <w:tc>
          <w:tcPr>
            <w:tcW w:w="19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Тип ап-та</w:t>
            </w:r>
          </w:p>
        </w:tc>
        <w:tc>
          <w:tcPr>
            <w:tcW w:w="110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Кол-во ап-</w:t>
            </w:r>
            <w:proofErr w:type="spellStart"/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тов</w:t>
            </w:r>
            <w:proofErr w:type="spellEnd"/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 xml:space="preserve"> в квартале/ кол-во изделий, шт.</w:t>
            </w:r>
          </w:p>
        </w:tc>
        <w:tc>
          <w:tcPr>
            <w:tcW w:w="134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Тип помещения</w:t>
            </w:r>
          </w:p>
        </w:tc>
        <w:tc>
          <w:tcPr>
            <w:tcW w:w="127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Характеристики</w:t>
            </w:r>
          </w:p>
        </w:tc>
        <w:tc>
          <w:tcPr>
            <w:tcW w:w="16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Размер оконного проема</w:t>
            </w:r>
          </w:p>
        </w:tc>
        <w:tc>
          <w:tcPr>
            <w:tcW w:w="253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Стоимость на изделие</w:t>
            </w:r>
          </w:p>
        </w:tc>
        <w:tc>
          <w:tcPr>
            <w:tcW w:w="99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Стоимость              1 м2 изделия (</w:t>
            </w:r>
            <w:proofErr w:type="spellStart"/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справочно</w:t>
            </w:r>
            <w:proofErr w:type="spellEnd"/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)</w:t>
            </w:r>
          </w:p>
        </w:tc>
        <w:tc>
          <w:tcPr>
            <w:tcW w:w="149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Стоимость изделия</w:t>
            </w:r>
          </w:p>
        </w:tc>
      </w:tr>
      <w:tr w:rsidR="000354D9" w:rsidTr="000354D9">
        <w:trPr>
          <w:trHeight w:val="115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Ширина, мм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Высота, мм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ткани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 xml:space="preserve">расходных материалов 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пошив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0354D9" w:rsidTr="000354D9">
        <w:trPr>
          <w:trHeight w:val="335"/>
        </w:trPr>
        <w:tc>
          <w:tcPr>
            <w:tcW w:w="7369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9 квартал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</w:tr>
      <w:tr w:rsidR="000354D9" w:rsidTr="000354D9">
        <w:trPr>
          <w:trHeight w:val="247"/>
        </w:trPr>
        <w:tc>
          <w:tcPr>
            <w:tcW w:w="19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К1 М</w:t>
            </w:r>
          </w:p>
        </w:tc>
        <w:tc>
          <w:tcPr>
            <w:tcW w:w="110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Гостиная-столовая</w:t>
            </w: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Цвет серый</w:t>
            </w:r>
          </w:p>
        </w:tc>
        <w:tc>
          <w:tcPr>
            <w:tcW w:w="93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3050</w:t>
            </w:r>
          </w:p>
        </w:tc>
        <w:tc>
          <w:tcPr>
            <w:tcW w:w="7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3260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</w:tr>
      <w:tr w:rsidR="000354D9" w:rsidTr="000354D9">
        <w:trPr>
          <w:trHeight w:val="24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</w:tr>
      <w:tr w:rsidR="000354D9" w:rsidTr="000354D9">
        <w:trPr>
          <w:trHeight w:val="24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Цвет серый</w:t>
            </w:r>
          </w:p>
        </w:tc>
        <w:tc>
          <w:tcPr>
            <w:tcW w:w="93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2500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</w:tr>
      <w:tr w:rsidR="000354D9" w:rsidTr="000354D9">
        <w:trPr>
          <w:trHeight w:val="24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0354D9" w:rsidRDefault="000354D9">
            <w:pPr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354D9" w:rsidRDefault="000354D9">
            <w:pPr>
              <w:jc w:val="center"/>
              <w:rPr>
                <w:rFonts w:ascii="Calibri" w:hAnsi="Calibri"/>
                <w:color w:val="FF0000"/>
                <w:sz w:val="20"/>
                <w:szCs w:val="20"/>
              </w:rPr>
            </w:pPr>
            <w:r>
              <w:rPr>
                <w:rFonts w:ascii="Calibri" w:hAnsi="Calibri"/>
                <w:color w:val="FF0000"/>
                <w:sz w:val="20"/>
                <w:szCs w:val="20"/>
              </w:rPr>
              <w:t> </w:t>
            </w:r>
          </w:p>
        </w:tc>
      </w:tr>
    </w:tbl>
    <w:p w:rsidR="000354D9" w:rsidRDefault="000354D9" w:rsidP="000354D9">
      <w:pPr>
        <w:rPr>
          <w:rFonts w:ascii="Calibri" w:hAnsi="Calibri"/>
          <w:color w:val="1F497D"/>
          <w:sz w:val="22"/>
          <w:szCs w:val="22"/>
          <w:lang w:eastAsia="en-US"/>
        </w:rPr>
      </w:pPr>
    </w:p>
    <w:p w:rsidR="000354D9" w:rsidRDefault="000354D9" w:rsidP="000354D9">
      <w:pPr>
        <w:pStyle w:val="a3"/>
        <w:rPr>
          <w:color w:val="FF0000"/>
        </w:rPr>
      </w:pPr>
      <w:r>
        <w:rPr>
          <w:color w:val="FF0000"/>
        </w:rPr>
        <w:t>В приложении 2 к договору разбивка произведена в соответствии с нашими требованиями. Все размеры, количество и типы указаны в таблице.</w:t>
      </w:r>
    </w:p>
    <w:p w:rsidR="000F0A91" w:rsidRDefault="000F0A91"/>
    <w:sectPr w:rsidR="000F0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4D9"/>
    <w:rsid w:val="000354D9"/>
    <w:rsid w:val="000F0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C89727-DD00-4F23-B426-A28735299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4D9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354D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95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2017-05-12T13:23:00Z</dcterms:created>
  <dcterms:modified xsi:type="dcterms:W3CDTF">2017-05-12T13:25:00Z</dcterms:modified>
</cp:coreProperties>
</file>