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Pr="00E576C5" w:rsidRDefault="00634E9C" w:rsidP="00634E9C">
      <w:pPr>
        <w:tabs>
          <w:tab w:val="left" w:pos="3825"/>
        </w:tabs>
        <w:rPr>
          <w:b/>
        </w:rPr>
      </w:pPr>
      <w:r w:rsidRPr="00E576C5">
        <w:rPr>
          <w:b/>
        </w:rPr>
        <w:tab/>
      </w:r>
      <w:r w:rsidRPr="00E576C5">
        <w:rPr>
          <w:noProof/>
        </w:rPr>
        <w:drawing>
          <wp:anchor distT="0" distB="0" distL="114300" distR="114300" simplePos="0" relativeHeight="251659264" behindDoc="1" locked="0" layoutInCell="1" allowOverlap="1" wp14:anchorId="0824FB4E" wp14:editId="0DC99B6F">
            <wp:simplePos x="0" y="0"/>
            <wp:positionH relativeFrom="column">
              <wp:posOffset>-754380</wp:posOffset>
            </wp:positionH>
            <wp:positionV relativeFrom="paragraph">
              <wp:posOffset>-255905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F70C88" w:rsidRDefault="00F70C88" w:rsidP="00D17214">
      <w:pPr>
        <w:jc w:val="center"/>
        <w:rPr>
          <w:b/>
          <w:bCs/>
          <w:lang w:val="en-US"/>
        </w:rPr>
      </w:pPr>
    </w:p>
    <w:p w:rsidR="006E24F4" w:rsidRPr="00E576C5" w:rsidRDefault="00D17214" w:rsidP="00D17214">
      <w:pPr>
        <w:jc w:val="center"/>
        <w:rPr>
          <w:rFonts w:eastAsia="Calibri"/>
          <w:b/>
        </w:rPr>
      </w:pPr>
      <w:r w:rsidRPr="00E576C5">
        <w:rPr>
          <w:rFonts w:eastAsia="Calibri"/>
          <w:b/>
        </w:rPr>
        <w:t>Извещение</w:t>
      </w:r>
      <w:r w:rsidR="00B41A5C" w:rsidRPr="00E576C5">
        <w:rPr>
          <w:rFonts w:eastAsia="Calibri"/>
          <w:b/>
        </w:rPr>
        <w:t xml:space="preserve"> №</w:t>
      </w:r>
      <w:r w:rsidR="00AE43E7" w:rsidRPr="00E576C5">
        <w:rPr>
          <w:rFonts w:eastAsia="Calibri"/>
          <w:b/>
        </w:rPr>
        <w:t xml:space="preserve"> </w:t>
      </w:r>
      <w:r w:rsidR="00854C37" w:rsidRPr="00E576C5">
        <w:rPr>
          <w:rFonts w:eastAsia="Calibri"/>
          <w:b/>
        </w:rPr>
        <w:t>з</w:t>
      </w:r>
      <w:r w:rsidR="004C4CAC" w:rsidRPr="00E576C5">
        <w:rPr>
          <w:rFonts w:eastAsia="Calibri"/>
          <w:b/>
        </w:rPr>
        <w:t>-</w:t>
      </w:r>
      <w:r w:rsidR="006162F8" w:rsidRPr="00E576C5">
        <w:rPr>
          <w:rFonts w:eastAsia="Calibri"/>
          <w:b/>
        </w:rPr>
        <w:t>1</w:t>
      </w:r>
      <w:r w:rsidR="00EF051C" w:rsidRPr="00E576C5">
        <w:rPr>
          <w:rFonts w:eastAsia="Calibri"/>
          <w:b/>
        </w:rPr>
        <w:t>7</w:t>
      </w:r>
      <w:r w:rsidR="006162F8" w:rsidRPr="00E576C5">
        <w:rPr>
          <w:rFonts w:eastAsia="Calibri"/>
          <w:b/>
        </w:rPr>
        <w:t>-50</w:t>
      </w:r>
      <w:r w:rsidR="00F82AAF" w:rsidRPr="00F82AAF">
        <w:rPr>
          <w:rFonts w:eastAsia="Calibri"/>
          <w:b/>
        </w:rPr>
        <w:t>1</w:t>
      </w:r>
      <w:r w:rsidR="006162F8" w:rsidRPr="00E576C5">
        <w:rPr>
          <w:rFonts w:eastAsia="Calibri"/>
          <w:b/>
        </w:rPr>
        <w:t>04/</w:t>
      </w:r>
      <w:r w:rsidR="00F82AAF">
        <w:rPr>
          <w:rFonts w:eastAsia="Calibri"/>
          <w:b/>
          <w:lang w:val="en-US"/>
        </w:rPr>
        <w:t>42</w:t>
      </w:r>
      <w:r w:rsidR="00FB7521" w:rsidRPr="00E576C5">
        <w:rPr>
          <w:rFonts w:eastAsia="Calibri"/>
          <w:b/>
        </w:rPr>
        <w:t xml:space="preserve"> от </w:t>
      </w:r>
      <w:r w:rsidR="00CA1E07" w:rsidRPr="00CA1E07">
        <w:rPr>
          <w:rFonts w:eastAsia="Calibri"/>
          <w:b/>
        </w:rPr>
        <w:t>27</w:t>
      </w:r>
      <w:r w:rsidR="00FB7521" w:rsidRPr="00E576C5">
        <w:rPr>
          <w:rFonts w:eastAsia="Calibri"/>
          <w:b/>
        </w:rPr>
        <w:t>.</w:t>
      </w:r>
      <w:r w:rsidR="00CA1E07" w:rsidRPr="00F82AAF">
        <w:rPr>
          <w:rFonts w:eastAsia="Calibri"/>
          <w:b/>
        </w:rPr>
        <w:t>04</w:t>
      </w:r>
      <w:r w:rsidR="00EF051C" w:rsidRPr="00E576C5">
        <w:rPr>
          <w:rFonts w:eastAsia="Calibri"/>
          <w:b/>
        </w:rPr>
        <w:t>.2017</w:t>
      </w:r>
    </w:p>
    <w:p w:rsidR="004764C6" w:rsidRPr="00E576C5" w:rsidRDefault="00963721" w:rsidP="004764C6">
      <w:pPr>
        <w:jc w:val="center"/>
        <w:rPr>
          <w:b/>
        </w:rPr>
      </w:pPr>
      <w:r w:rsidRPr="00E576C5">
        <w:rPr>
          <w:rFonts w:eastAsia="Calibri"/>
          <w:b/>
        </w:rPr>
        <w:t xml:space="preserve">о проведении </w:t>
      </w:r>
      <w:r w:rsidR="00865F0F" w:rsidRPr="00E576C5">
        <w:rPr>
          <w:rFonts w:eastAsia="Calibri"/>
          <w:b/>
        </w:rPr>
        <w:t xml:space="preserve">Открытого </w:t>
      </w:r>
      <w:r w:rsidR="003533E5" w:rsidRPr="00E576C5">
        <w:rPr>
          <w:rFonts w:eastAsia="Calibri"/>
          <w:b/>
        </w:rPr>
        <w:t>З</w:t>
      </w:r>
      <w:r w:rsidRPr="00E576C5">
        <w:rPr>
          <w:rFonts w:eastAsia="Calibri"/>
          <w:b/>
        </w:rPr>
        <w:t xml:space="preserve">апроса цен </w:t>
      </w:r>
      <w:r w:rsidR="00457738" w:rsidRPr="00E576C5">
        <w:rPr>
          <w:b/>
        </w:rPr>
        <w:t>на право заключения договора</w:t>
      </w:r>
      <w:r w:rsidR="00A441B7">
        <w:rPr>
          <w:b/>
        </w:rPr>
        <w:t xml:space="preserve"> поставки технологического оборудования, включая монтаж</w:t>
      </w:r>
      <w:r w:rsidR="00963910">
        <w:rPr>
          <w:b/>
        </w:rPr>
        <w:t xml:space="preserve"> технологического оборудования</w:t>
      </w:r>
      <w:r w:rsidR="00A441B7">
        <w:rPr>
          <w:b/>
        </w:rPr>
        <w:t xml:space="preserve"> и пусконаладочные работы, для</w:t>
      </w:r>
      <w:r w:rsidR="004764C6" w:rsidRPr="00E576C5">
        <w:rPr>
          <w:b/>
        </w:rPr>
        <w:t xml:space="preserve"> </w:t>
      </w:r>
      <w:r w:rsidR="00A441B7">
        <w:rPr>
          <w:b/>
        </w:rPr>
        <w:t>организации</w:t>
      </w:r>
      <w:r w:rsidR="00E070F2" w:rsidRPr="00E576C5">
        <w:rPr>
          <w:b/>
        </w:rPr>
        <w:t xml:space="preserve"> столовой на 365 посадочных ме</w:t>
      </w:r>
      <w:proofErr w:type="gramStart"/>
      <w:r w:rsidR="00E070F2" w:rsidRPr="00E576C5">
        <w:rPr>
          <w:b/>
        </w:rPr>
        <w:t>ст в зд</w:t>
      </w:r>
      <w:proofErr w:type="gramEnd"/>
      <w:r w:rsidR="00E070F2" w:rsidRPr="00E576C5">
        <w:rPr>
          <w:b/>
        </w:rPr>
        <w:t xml:space="preserve">ании «Технопарк» корпус 3В </w:t>
      </w:r>
    </w:p>
    <w:p w:rsidR="00157B20" w:rsidRPr="00E576C5" w:rsidRDefault="004764C6" w:rsidP="004764C6">
      <w:pPr>
        <w:jc w:val="center"/>
      </w:pPr>
      <w:r w:rsidRPr="00E576C5">
        <w:t>для нужд ООО «ОДПС Сколково»</w:t>
      </w:r>
    </w:p>
    <w:p w:rsidR="00483A35" w:rsidRPr="00E576C5" w:rsidRDefault="00483A35" w:rsidP="004764C6">
      <w:pPr>
        <w:jc w:val="center"/>
      </w:pPr>
    </w:p>
    <w:p w:rsidR="004764C6" w:rsidRPr="00E576C5" w:rsidRDefault="004764C6" w:rsidP="004764C6">
      <w:pPr>
        <w:jc w:val="center"/>
      </w:pPr>
    </w:p>
    <w:p w:rsidR="00157B20" w:rsidRPr="00E576C5" w:rsidRDefault="00157B20" w:rsidP="00157B20">
      <w:pPr>
        <w:pStyle w:val="ab"/>
        <w:numPr>
          <w:ilvl w:val="0"/>
          <w:numId w:val="8"/>
        </w:numPr>
        <w:ind w:left="567" w:hanging="567"/>
        <w:rPr>
          <w:b/>
        </w:rPr>
      </w:pPr>
      <w:r w:rsidRPr="00E576C5">
        <w:rPr>
          <w:b/>
          <w:caps/>
        </w:rPr>
        <w:t>ОСНОВНЫЕ</w:t>
      </w:r>
      <w:r w:rsidRPr="00E576C5">
        <w:rPr>
          <w:b/>
        </w:rPr>
        <w:t xml:space="preserve"> ТЕРМИНЫ, ИСПОЛЬЗУЕМЫЕ В ИЗВЕЩЕНИИ:</w:t>
      </w:r>
    </w:p>
    <w:p w:rsidR="00157B20" w:rsidRPr="00E576C5" w:rsidRDefault="00157B20" w:rsidP="00E23F1B">
      <w:pPr>
        <w:pStyle w:val="ab"/>
        <w:spacing w:before="120"/>
        <w:ind w:left="0"/>
        <w:jc w:val="both"/>
      </w:pPr>
      <w:r w:rsidRPr="00E576C5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</w:t>
      </w:r>
      <w:r w:rsidR="004764C6" w:rsidRPr="00E576C5">
        <w:t>,</w:t>
      </w:r>
      <w:r w:rsidRPr="00E576C5">
        <w:t xml:space="preserve"> размещенного на сайте </w:t>
      </w:r>
      <w:hyperlink r:id="rId10" w:history="1">
        <w:r w:rsidRPr="00E576C5">
          <w:rPr>
            <w:rStyle w:val="ad"/>
            <w:lang w:val="en-US"/>
          </w:rPr>
          <w:t>www</w:t>
        </w:r>
        <w:r w:rsidRPr="00E576C5">
          <w:rPr>
            <w:rStyle w:val="ad"/>
          </w:rPr>
          <w:t>.</w:t>
        </w:r>
        <w:proofErr w:type="spellStart"/>
        <w:r w:rsidRPr="00E576C5">
          <w:rPr>
            <w:rStyle w:val="ad"/>
            <w:lang w:val="en-US"/>
          </w:rPr>
          <w:t>sk</w:t>
        </w:r>
        <w:proofErr w:type="spellEnd"/>
        <w:r w:rsidRPr="00E576C5">
          <w:rPr>
            <w:rStyle w:val="ad"/>
          </w:rPr>
          <w:t>.</w:t>
        </w:r>
        <w:proofErr w:type="spellStart"/>
        <w:r w:rsidRPr="00E576C5">
          <w:rPr>
            <w:rStyle w:val="ad"/>
            <w:lang w:val="en-US"/>
          </w:rPr>
          <w:t>ru</w:t>
        </w:r>
        <w:proofErr w:type="spellEnd"/>
      </w:hyperlink>
    </w:p>
    <w:p w:rsidR="00157B20" w:rsidRPr="00E576C5" w:rsidRDefault="00157B20" w:rsidP="00157B20">
      <w:pPr>
        <w:pStyle w:val="ab"/>
        <w:ind w:left="360"/>
        <w:jc w:val="both"/>
        <w:rPr>
          <w:b/>
        </w:rPr>
      </w:pPr>
    </w:p>
    <w:p w:rsidR="00157B20" w:rsidRPr="00E576C5" w:rsidRDefault="00157B20" w:rsidP="00157B20">
      <w:pPr>
        <w:pStyle w:val="ab"/>
        <w:numPr>
          <w:ilvl w:val="0"/>
          <w:numId w:val="8"/>
        </w:numPr>
        <w:ind w:left="567" w:hanging="567"/>
        <w:rPr>
          <w:b/>
        </w:rPr>
      </w:pPr>
      <w:r w:rsidRPr="00E576C5">
        <w:rPr>
          <w:b/>
          <w:caps/>
        </w:rPr>
        <w:t>ОБЩИЕ</w:t>
      </w:r>
      <w:r w:rsidRPr="00E576C5">
        <w:rPr>
          <w:b/>
        </w:rPr>
        <w:t xml:space="preserve"> СВЕДЕНИЯ</w:t>
      </w:r>
    </w:p>
    <w:p w:rsidR="00157B20" w:rsidRPr="00E576C5" w:rsidRDefault="00157B20" w:rsidP="00E23F1B">
      <w:pPr>
        <w:pStyle w:val="ab"/>
        <w:numPr>
          <w:ilvl w:val="1"/>
          <w:numId w:val="8"/>
        </w:numPr>
        <w:spacing w:before="120"/>
        <w:ind w:left="567" w:hanging="567"/>
        <w:jc w:val="both"/>
      </w:pPr>
      <w:r w:rsidRPr="00E576C5">
        <w:rPr>
          <w:b/>
        </w:rPr>
        <w:t xml:space="preserve">Способ Процедуры закупки: </w:t>
      </w:r>
      <w:r w:rsidR="006717A6" w:rsidRPr="00E576C5">
        <w:t>О</w:t>
      </w:r>
      <w:r w:rsidRPr="00E576C5">
        <w:t>ткрытый Запрос цен.</w:t>
      </w:r>
    </w:p>
    <w:p w:rsidR="00157B20" w:rsidRPr="00E576C5" w:rsidRDefault="00157B20" w:rsidP="00E23F1B">
      <w:pPr>
        <w:pStyle w:val="ab"/>
        <w:numPr>
          <w:ilvl w:val="1"/>
          <w:numId w:val="8"/>
        </w:numPr>
        <w:spacing w:before="120"/>
        <w:ind w:left="567" w:hanging="567"/>
        <w:jc w:val="both"/>
      </w:pPr>
      <w:r w:rsidRPr="00E576C5">
        <w:rPr>
          <w:b/>
        </w:rPr>
        <w:t>Сведения об Организаторе</w:t>
      </w:r>
      <w:r w:rsidR="004764C6" w:rsidRPr="00E576C5">
        <w:rPr>
          <w:b/>
        </w:rPr>
        <w:t>/Заказчике</w:t>
      </w:r>
      <w:r w:rsidRPr="00E576C5">
        <w:rPr>
          <w:b/>
        </w:rPr>
        <w:t xml:space="preserve"> Процедуры закупки:</w:t>
      </w:r>
    </w:p>
    <w:p w:rsidR="004764C6" w:rsidRPr="00E576C5" w:rsidRDefault="00157B20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>Наименование Организатора</w:t>
      </w:r>
      <w:r w:rsidR="004764C6" w:rsidRPr="00E576C5">
        <w:rPr>
          <w:b/>
        </w:rPr>
        <w:t>/Заказчика</w:t>
      </w:r>
      <w:r w:rsidRPr="00E576C5">
        <w:rPr>
          <w:b/>
        </w:rPr>
        <w:t xml:space="preserve"> Процедуры закупки: </w:t>
      </w:r>
      <w:r w:rsidR="004764C6" w:rsidRPr="00E576C5"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</w:p>
    <w:p w:rsidR="00157B20" w:rsidRPr="00E576C5" w:rsidRDefault="004764C6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>Адрес</w:t>
      </w:r>
      <w:r w:rsidR="009A3FE6">
        <w:rPr>
          <w:b/>
        </w:rPr>
        <w:t xml:space="preserve"> </w:t>
      </w:r>
      <w:r w:rsidR="009A3FE6" w:rsidRPr="00E576C5">
        <w:rPr>
          <w:b/>
        </w:rPr>
        <w:t>Организатора/Заказчика Процедуры закупки</w:t>
      </w:r>
      <w:r w:rsidR="00157B20" w:rsidRPr="00E576C5">
        <w:rPr>
          <w:b/>
        </w:rPr>
        <w:t>:</w:t>
      </w:r>
      <w:r w:rsidR="00157B20" w:rsidRPr="00E576C5">
        <w:t xml:space="preserve"> </w:t>
      </w:r>
      <w:r w:rsidR="009E115E" w:rsidRPr="00E576C5">
        <w:t xml:space="preserve">143026, Российская Федерация, г. Москва, территория </w:t>
      </w:r>
      <w:r w:rsidRPr="00E576C5">
        <w:t>Сколково инновационного центра</w:t>
      </w:r>
      <w:r w:rsidR="009E115E" w:rsidRPr="00E576C5">
        <w:t xml:space="preserve">, ул. </w:t>
      </w:r>
      <w:r w:rsidRPr="00E576C5">
        <w:t>Луговая</w:t>
      </w:r>
      <w:r w:rsidR="009E115E" w:rsidRPr="00E576C5">
        <w:t>, д.</w:t>
      </w:r>
      <w:r w:rsidRPr="00E576C5">
        <w:t xml:space="preserve"> 4, корпус 2</w:t>
      </w:r>
      <w:r w:rsidR="009E115E" w:rsidRPr="00E576C5">
        <w:t>.</w:t>
      </w:r>
    </w:p>
    <w:p w:rsidR="009E115E" w:rsidRPr="00E576C5" w:rsidRDefault="00157B20" w:rsidP="00E23F1B">
      <w:pPr>
        <w:pStyle w:val="ab"/>
        <w:numPr>
          <w:ilvl w:val="2"/>
          <w:numId w:val="8"/>
        </w:numPr>
        <w:ind w:left="567" w:hanging="567"/>
        <w:jc w:val="both"/>
      </w:pPr>
      <w:r w:rsidRPr="00E576C5">
        <w:rPr>
          <w:b/>
        </w:rPr>
        <w:t xml:space="preserve">Адрес электронной почты: </w:t>
      </w:r>
      <w:hyperlink r:id="rId11" w:history="1">
        <w:r w:rsidR="004764C6" w:rsidRPr="00E576C5">
          <w:rPr>
            <w:rStyle w:val="ad"/>
          </w:rPr>
          <w:t>ODPS.Zakupki@sk.ru</w:t>
        </w:r>
      </w:hyperlink>
    </w:p>
    <w:p w:rsidR="00905D00" w:rsidRPr="00E576C5" w:rsidRDefault="009E115E" w:rsidP="00E23F1B">
      <w:pPr>
        <w:pStyle w:val="ab"/>
        <w:ind w:left="567" w:hanging="567"/>
      </w:pPr>
      <w:r w:rsidRPr="00E576C5">
        <w:t>(все вопросы направлять электронной почтой на указанный адрес).</w:t>
      </w:r>
    </w:p>
    <w:p w:rsidR="00023110" w:rsidRPr="00023110" w:rsidRDefault="00157B20" w:rsidP="00E23F1B">
      <w:pPr>
        <w:pStyle w:val="ab"/>
        <w:numPr>
          <w:ilvl w:val="2"/>
          <w:numId w:val="8"/>
        </w:numPr>
        <w:ind w:left="0" w:firstLine="0"/>
        <w:jc w:val="both"/>
      </w:pPr>
      <w:r w:rsidRPr="00E576C5">
        <w:rPr>
          <w:b/>
        </w:rPr>
        <w:t xml:space="preserve">Контактное лицо: </w:t>
      </w:r>
    </w:p>
    <w:p w:rsidR="00023110" w:rsidRPr="00E576C5" w:rsidRDefault="00023110" w:rsidP="00023110">
      <w:pPr>
        <w:pStyle w:val="ab"/>
        <w:ind w:left="0"/>
        <w:jc w:val="both"/>
      </w:pPr>
      <w:r>
        <w:t>Мария Соколова – 8 (495) 956 00 33, доб. 2594, моб. 8(919)109-07-64.</w:t>
      </w:r>
    </w:p>
    <w:p w:rsidR="004874C0" w:rsidRPr="00E576C5" w:rsidRDefault="004874C0" w:rsidP="00157B20">
      <w:pPr>
        <w:pStyle w:val="ab"/>
        <w:spacing w:before="60"/>
        <w:ind w:left="1224"/>
        <w:jc w:val="both"/>
      </w:pPr>
    </w:p>
    <w:p w:rsidR="00157B20" w:rsidRPr="00E576C5" w:rsidRDefault="00157B20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  <w:caps/>
        </w:rPr>
        <w:t>Наименование предмета договора с указанием объема выполняемых работ/ оказываемых услуг</w:t>
      </w:r>
    </w:p>
    <w:p w:rsidR="009A3FE6" w:rsidRDefault="009A3FE6" w:rsidP="009A3FE6">
      <w:pPr>
        <w:pStyle w:val="ab"/>
        <w:ind w:left="0"/>
        <w:jc w:val="both"/>
      </w:pPr>
      <w:r>
        <w:t>3.1. Выполнение комплекса работ по поставке, монтажу и наладке технологического оборудования для организации</w:t>
      </w:r>
      <w:r w:rsidRPr="009A3FE6">
        <w:t xml:space="preserve"> столовой на 365 посадочных ме</w:t>
      </w:r>
      <w:proofErr w:type="gramStart"/>
      <w:r w:rsidRPr="009A3FE6">
        <w:t>ст в зд</w:t>
      </w:r>
      <w:proofErr w:type="gramEnd"/>
      <w:r w:rsidRPr="009A3FE6">
        <w:t>ании «Технопарк» корпус 3В</w:t>
      </w:r>
      <w:r>
        <w:t xml:space="preserve">: </w:t>
      </w:r>
      <w:r w:rsidRPr="009A3FE6">
        <w:t xml:space="preserve"> </w:t>
      </w:r>
    </w:p>
    <w:p w:rsidR="008C7DE9" w:rsidRDefault="00B44DE0" w:rsidP="009A3FE6">
      <w:pPr>
        <w:pStyle w:val="ab"/>
        <w:ind w:left="0"/>
        <w:jc w:val="both"/>
      </w:pPr>
      <w:r w:rsidRPr="00E576C5">
        <w:t xml:space="preserve">- </w:t>
      </w:r>
      <w:r w:rsidR="009A3FE6">
        <w:t>приобретение технологического оборудования согласно Спецификации (Приложение 1 к Техническому заданию),</w:t>
      </w:r>
    </w:p>
    <w:p w:rsidR="009A3FE6" w:rsidRPr="00E576C5" w:rsidRDefault="009A3FE6" w:rsidP="009A3FE6">
      <w:pPr>
        <w:pStyle w:val="ab"/>
        <w:ind w:left="0"/>
        <w:jc w:val="both"/>
      </w:pPr>
      <w:r>
        <w:t>- монтаж технологического оборудования,</w:t>
      </w:r>
    </w:p>
    <w:p w:rsidR="006D5EAB" w:rsidRDefault="008C7DE9" w:rsidP="001A4822">
      <w:pPr>
        <w:pStyle w:val="ab"/>
        <w:ind w:left="0"/>
        <w:jc w:val="both"/>
      </w:pPr>
      <w:r w:rsidRPr="00E576C5">
        <w:t xml:space="preserve">- </w:t>
      </w:r>
      <w:r w:rsidR="001A4822" w:rsidRPr="00E576C5">
        <w:t>выполнение пусконаладочных работ</w:t>
      </w:r>
      <w:r w:rsidR="00B11E55" w:rsidRPr="00E576C5">
        <w:t>.</w:t>
      </w:r>
    </w:p>
    <w:p w:rsidR="009A3FE6" w:rsidRDefault="009A3FE6" w:rsidP="001A4822">
      <w:pPr>
        <w:pStyle w:val="ab"/>
        <w:ind w:left="0"/>
        <w:jc w:val="both"/>
      </w:pPr>
      <w:r>
        <w:t xml:space="preserve">3.2. </w:t>
      </w:r>
      <w:r w:rsidR="00B741A2" w:rsidRPr="00B741A2">
        <w:t xml:space="preserve"> </w:t>
      </w:r>
      <w:r>
        <w:t>Объект – здание «Технопарк», корпус 3В.</w:t>
      </w:r>
    </w:p>
    <w:p w:rsidR="009A3FE6" w:rsidRDefault="009A3FE6" w:rsidP="001A4822">
      <w:pPr>
        <w:pStyle w:val="ab"/>
        <w:ind w:left="0"/>
        <w:jc w:val="both"/>
      </w:pPr>
      <w:r>
        <w:t xml:space="preserve">Адрес объекта: </w:t>
      </w:r>
      <w:r w:rsidRPr="009A3FE6">
        <w:t>Российская Федерация, г. Москва, территория инновационного центра «Сколково», Большой бульвар, 42, стр. 1.</w:t>
      </w:r>
    </w:p>
    <w:p w:rsidR="009A3FE6" w:rsidRPr="00E576C5" w:rsidRDefault="009A3FE6" w:rsidP="001A4822">
      <w:pPr>
        <w:pStyle w:val="ab"/>
        <w:ind w:left="0"/>
        <w:jc w:val="both"/>
      </w:pPr>
      <w:r>
        <w:t xml:space="preserve">3.3. </w:t>
      </w:r>
      <w:r w:rsidRPr="009A3FE6">
        <w:rPr>
          <w:b/>
        </w:rPr>
        <w:t>Место выполнения работ</w:t>
      </w:r>
      <w:r w:rsidRPr="009A3FE6">
        <w:t xml:space="preserve"> </w:t>
      </w:r>
      <w:r>
        <w:t>–</w:t>
      </w:r>
      <w:r w:rsidRPr="009A3FE6">
        <w:t xml:space="preserve"> Российская Федерация, г. Москва, территория инновационного центра «Сколково», Большой бульвар, 42, стр. 1. (корпус 3В).</w:t>
      </w:r>
    </w:p>
    <w:p w:rsidR="006D2CD4" w:rsidRPr="00E576C5" w:rsidRDefault="006D2CD4" w:rsidP="00E60440">
      <w:pPr>
        <w:pStyle w:val="ab"/>
        <w:ind w:left="360"/>
        <w:jc w:val="both"/>
        <w:rPr>
          <w:b/>
        </w:rPr>
      </w:pPr>
    </w:p>
    <w:p w:rsidR="00F67A9B" w:rsidRPr="009A3FE6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</w:rPr>
      </w:pPr>
      <w:r w:rsidRPr="00E576C5">
        <w:rPr>
          <w:b/>
          <w:caps/>
        </w:rPr>
        <w:t>Начальная (максимальная) цена Договора</w:t>
      </w:r>
    </w:p>
    <w:p w:rsidR="009A3FE6" w:rsidRPr="00E576C5" w:rsidRDefault="009A3FE6" w:rsidP="009A3FE6">
      <w:pPr>
        <w:pStyle w:val="ab"/>
        <w:ind w:left="360"/>
        <w:jc w:val="both"/>
        <w:rPr>
          <w:rFonts w:eastAsia="Calibri"/>
        </w:rPr>
      </w:pPr>
    </w:p>
    <w:p w:rsidR="00457738" w:rsidRDefault="009A3FE6" w:rsidP="00CE1E5D">
      <w:pPr>
        <w:pStyle w:val="ab"/>
        <w:ind w:left="0"/>
        <w:jc w:val="both"/>
        <w:rPr>
          <w:rFonts w:eastAsia="Calibri"/>
        </w:rPr>
      </w:pPr>
      <w:r>
        <w:rPr>
          <w:rFonts w:eastAsia="Calibri"/>
          <w:b/>
        </w:rPr>
        <w:lastRenderedPageBreak/>
        <w:t>10 931 474,07</w:t>
      </w:r>
      <w:r w:rsidR="00FD6E22" w:rsidRPr="00E576C5">
        <w:rPr>
          <w:rFonts w:eastAsia="Calibri"/>
          <w:b/>
        </w:rPr>
        <w:t xml:space="preserve"> руб. </w:t>
      </w:r>
      <w:r w:rsidR="00FD6E22" w:rsidRPr="00E576C5">
        <w:rPr>
          <w:rFonts w:eastAsia="Calibri"/>
        </w:rPr>
        <w:t>(</w:t>
      </w:r>
      <w:r>
        <w:rPr>
          <w:rFonts w:eastAsia="Calibri"/>
        </w:rPr>
        <w:t>Десять миллионов девятьсот тридцать одна тысяча четыреста семьдесят четыре рубля 07 копеек</w:t>
      </w:r>
      <w:r w:rsidR="00FD6E22" w:rsidRPr="00E576C5">
        <w:rPr>
          <w:rFonts w:eastAsia="Calibri"/>
        </w:rPr>
        <w:t>)</w:t>
      </w:r>
      <w:r w:rsidR="006717A6" w:rsidRPr="00E576C5">
        <w:rPr>
          <w:rFonts w:eastAsia="Calibri"/>
        </w:rPr>
        <w:t>, в том числе НДС 18%</w:t>
      </w:r>
      <w:r w:rsidR="00457738" w:rsidRPr="00E576C5">
        <w:rPr>
          <w:rFonts w:eastAsia="Calibri"/>
        </w:rPr>
        <w:t>.</w:t>
      </w:r>
    </w:p>
    <w:p w:rsidR="009A3FE6" w:rsidRDefault="009A3FE6" w:rsidP="00CE1E5D">
      <w:pPr>
        <w:pStyle w:val="ab"/>
        <w:ind w:left="0"/>
        <w:jc w:val="both"/>
        <w:rPr>
          <w:rFonts w:eastAsia="Calibri"/>
        </w:rPr>
      </w:pPr>
    </w:p>
    <w:p w:rsidR="009A3FE6" w:rsidRPr="00E576C5" w:rsidRDefault="009A3FE6" w:rsidP="00CE1E5D">
      <w:pPr>
        <w:pStyle w:val="ab"/>
        <w:ind w:left="0"/>
        <w:jc w:val="both"/>
        <w:rPr>
          <w:rFonts w:eastAsia="Calibri"/>
        </w:rPr>
      </w:pPr>
    </w:p>
    <w:p w:rsidR="00157B20" w:rsidRPr="00E576C5" w:rsidRDefault="00FD6E22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</w:rPr>
      </w:pPr>
      <w:r w:rsidRPr="00E576C5">
        <w:rPr>
          <w:b/>
          <w:caps/>
        </w:rPr>
        <w:t xml:space="preserve">срок </w:t>
      </w:r>
      <w:proofErr w:type="gramStart"/>
      <w:r w:rsidRPr="00E576C5">
        <w:rPr>
          <w:b/>
          <w:caps/>
        </w:rPr>
        <w:t xml:space="preserve">поставки </w:t>
      </w:r>
      <w:r w:rsidR="00157B20" w:rsidRPr="00E576C5">
        <w:rPr>
          <w:b/>
          <w:caps/>
        </w:rPr>
        <w:t>товара/выполнения работ/оказания услуг</w:t>
      </w:r>
      <w:proofErr w:type="gramEnd"/>
      <w:r w:rsidR="00157B20" w:rsidRPr="00E576C5">
        <w:rPr>
          <w:b/>
        </w:rPr>
        <w:t xml:space="preserve"> </w:t>
      </w:r>
    </w:p>
    <w:p w:rsidR="00477288" w:rsidRPr="00866A03" w:rsidRDefault="00FD6E22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866A03">
        <w:rPr>
          <w:b/>
        </w:rPr>
        <w:t>Срок выполнения работ</w:t>
      </w:r>
      <w:r w:rsidR="00477288" w:rsidRPr="00866A03">
        <w:t xml:space="preserve"> </w:t>
      </w:r>
      <w:r w:rsidR="00D5251C" w:rsidRPr="00866A03">
        <w:t>–</w:t>
      </w:r>
      <w:r w:rsidR="00477288" w:rsidRPr="00866A03">
        <w:t xml:space="preserve"> </w:t>
      </w:r>
      <w:r w:rsidR="00866A03" w:rsidRPr="00866A03">
        <w:t>н</w:t>
      </w:r>
      <w:r w:rsidR="009A3FE6">
        <w:t xml:space="preserve">е более 60 (Шестидесяти) календарных дней </w:t>
      </w:r>
      <w:proofErr w:type="gramStart"/>
      <w:r w:rsidR="009A3FE6">
        <w:t>с даты заключения</w:t>
      </w:r>
      <w:proofErr w:type="gramEnd"/>
      <w:r w:rsidR="009A3FE6">
        <w:t xml:space="preserve"> договора.</w:t>
      </w:r>
    </w:p>
    <w:p w:rsidR="00C34EEB" w:rsidRPr="00E576C5" w:rsidRDefault="00C34EEB" w:rsidP="00C34EEB">
      <w:pPr>
        <w:pStyle w:val="ab"/>
        <w:tabs>
          <w:tab w:val="left" w:pos="1134"/>
        </w:tabs>
        <w:spacing w:before="120"/>
        <w:ind w:left="788"/>
        <w:jc w:val="both"/>
      </w:pPr>
    </w:p>
    <w:p w:rsidR="00A30056" w:rsidRPr="00E576C5" w:rsidRDefault="002855D8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  <w:lang w:eastAsia="en-US"/>
        </w:rPr>
        <w:t>УСЛОВИЯ ОПЛАТЫ</w:t>
      </w:r>
    </w:p>
    <w:p w:rsidR="00A30056" w:rsidRPr="00E576C5" w:rsidRDefault="00A30056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Форма оплаты:</w:t>
      </w:r>
      <w:r w:rsidRPr="00E576C5">
        <w:t xml:space="preserve"> безналичный расчет.</w:t>
      </w:r>
    </w:p>
    <w:p w:rsidR="005A3E5B" w:rsidRPr="0063684D" w:rsidRDefault="00A30056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Срок и порядок оплаты:</w:t>
      </w:r>
      <w:r w:rsidRPr="00E576C5">
        <w:t xml:space="preserve"> </w:t>
      </w:r>
      <w:r w:rsidR="006717A6" w:rsidRPr="00E576C5">
        <w:t>в соответствии с проектом Договора (Приложение №</w:t>
      </w:r>
      <w:r w:rsidR="00CE1E5D" w:rsidRPr="00E576C5">
        <w:t xml:space="preserve"> </w:t>
      </w:r>
      <w:r w:rsidR="005D6449" w:rsidRPr="00E576C5">
        <w:t>2</w:t>
      </w:r>
      <w:r w:rsidR="006717A6" w:rsidRPr="00E576C5">
        <w:t xml:space="preserve"> к </w:t>
      </w:r>
      <w:r w:rsidR="006717A6" w:rsidRPr="0063684D">
        <w:t>настоящему Извещению)</w:t>
      </w:r>
      <w:r w:rsidR="005F2B43" w:rsidRPr="0063684D">
        <w:t>.</w:t>
      </w:r>
    </w:p>
    <w:p w:rsidR="00B02016" w:rsidRPr="0063684D" w:rsidRDefault="001E4782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63684D">
        <w:rPr>
          <w:b/>
        </w:rPr>
        <w:t>Авансовый платеж:</w:t>
      </w:r>
      <w:r w:rsidRPr="0063684D">
        <w:t xml:space="preserve"> согласно условиям проекта договора Заказчик </w:t>
      </w:r>
      <w:r w:rsidR="00B02016" w:rsidRPr="0063684D">
        <w:t>вправе выплатить Исполнителю авансовый платеж в размере 90% (Девяносто процентов) от стоимости оборудования на основании положительного заключения о финансовой устойчивости компании Исполнителя на следующих условиях:</w:t>
      </w:r>
    </w:p>
    <w:p w:rsidR="00B02016" w:rsidRPr="0063684D" w:rsidRDefault="00B02016" w:rsidP="00B02016">
      <w:pPr>
        <w:pStyle w:val="ab"/>
        <w:tabs>
          <w:tab w:val="left" w:pos="567"/>
        </w:tabs>
        <w:spacing w:before="120"/>
        <w:ind w:left="0"/>
        <w:jc w:val="both"/>
      </w:pPr>
      <w:r w:rsidRPr="0063684D">
        <w:rPr>
          <w:b/>
        </w:rPr>
        <w:t>-</w:t>
      </w:r>
      <w:r w:rsidRPr="0063684D">
        <w:t xml:space="preserve"> в течение 15 рабочих дней </w:t>
      </w:r>
      <w:proofErr w:type="gramStart"/>
      <w:r w:rsidRPr="0063684D">
        <w:t>с даты заключения</w:t>
      </w:r>
      <w:proofErr w:type="gramEnd"/>
      <w:r w:rsidRPr="0063684D">
        <w:t xml:space="preserve"> договора Заказчик выплачивает</w:t>
      </w:r>
      <w:r w:rsidR="001E4782" w:rsidRPr="0063684D">
        <w:t xml:space="preserve"> Исполнителю авансовый платеж в размере, не превыша</w:t>
      </w:r>
      <w:r w:rsidRPr="0063684D">
        <w:t>ющем 50% (Пятьдесят</w:t>
      </w:r>
      <w:r w:rsidR="001E4782" w:rsidRPr="0063684D">
        <w:t xml:space="preserve"> процентов) от стоимости </w:t>
      </w:r>
      <w:r w:rsidRPr="0063684D">
        <w:t>оборудования,</w:t>
      </w:r>
    </w:p>
    <w:p w:rsidR="001E4782" w:rsidRPr="0063684D" w:rsidRDefault="00B02016" w:rsidP="00B02016">
      <w:pPr>
        <w:pStyle w:val="ab"/>
        <w:tabs>
          <w:tab w:val="left" w:pos="567"/>
        </w:tabs>
        <w:spacing w:before="120"/>
        <w:ind w:left="0"/>
        <w:jc w:val="both"/>
      </w:pPr>
      <w:r w:rsidRPr="0063684D">
        <w:rPr>
          <w:b/>
        </w:rPr>
        <w:t>-</w:t>
      </w:r>
      <w:r w:rsidRPr="0063684D">
        <w:t xml:space="preserve"> 40% (Сорок процентов) от стоимости оборудования выплачивается в течение 1</w:t>
      </w:r>
      <w:r w:rsidR="00965AD9" w:rsidRPr="00965AD9">
        <w:t xml:space="preserve">5 </w:t>
      </w:r>
      <w:r w:rsidRPr="0063684D">
        <w:t xml:space="preserve">рабочих дней </w:t>
      </w:r>
      <w:proofErr w:type="gramStart"/>
      <w:r w:rsidRPr="0063684D">
        <w:t>с даты извещения</w:t>
      </w:r>
      <w:proofErr w:type="gramEnd"/>
      <w:r w:rsidRPr="0063684D">
        <w:t xml:space="preserve"> </w:t>
      </w:r>
      <w:r w:rsidR="000B3BD1" w:rsidRPr="0063684D">
        <w:t>Заказчика Исполнителем</w:t>
      </w:r>
      <w:r w:rsidRPr="0063684D">
        <w:t xml:space="preserve"> о готовности оборудования к отгр</w:t>
      </w:r>
      <w:r w:rsidR="000B3BD1" w:rsidRPr="0063684D">
        <w:t>узке с завода-изготовителя.</w:t>
      </w:r>
    </w:p>
    <w:p w:rsidR="00D84AE1" w:rsidRDefault="00D84AE1" w:rsidP="00D84AE1">
      <w:pPr>
        <w:tabs>
          <w:tab w:val="left" w:pos="567"/>
        </w:tabs>
        <w:spacing w:before="120"/>
        <w:jc w:val="both"/>
      </w:pPr>
      <w:r w:rsidRPr="0063684D">
        <w:t>Методика расчета финансовой</w:t>
      </w:r>
      <w:r>
        <w:t xml:space="preserve"> устойчивости контрагента согласно Политике в области казначейства Заказчика приведена в разделе 17 Извещения.</w:t>
      </w:r>
    </w:p>
    <w:p w:rsidR="00D84AE1" w:rsidRPr="00E576C5" w:rsidRDefault="00D84AE1" w:rsidP="00D84AE1">
      <w:pPr>
        <w:pStyle w:val="ab"/>
        <w:tabs>
          <w:tab w:val="left" w:pos="567"/>
        </w:tabs>
        <w:spacing w:before="120"/>
        <w:ind w:left="0"/>
        <w:jc w:val="both"/>
      </w:pPr>
      <w:r>
        <w:t>Не допускается выплата авансового платежа в сумме более 500 тыс. рублей в отношении Контрагентов, применяющих специальные налоговые режимы.</w:t>
      </w:r>
    </w:p>
    <w:p w:rsidR="00CE1E5D" w:rsidRPr="00E576C5" w:rsidRDefault="00CE1E5D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E576C5">
        <w:t xml:space="preserve"> не применяется.</w:t>
      </w:r>
    </w:p>
    <w:p w:rsidR="00CE1E5D" w:rsidRPr="00E576C5" w:rsidRDefault="00CE1E5D" w:rsidP="00CE1E5D">
      <w:pPr>
        <w:pStyle w:val="ab"/>
        <w:tabs>
          <w:tab w:val="left" w:pos="1134"/>
        </w:tabs>
        <w:spacing w:before="120"/>
        <w:ind w:left="792"/>
        <w:jc w:val="both"/>
      </w:pPr>
    </w:p>
    <w:p w:rsidR="004874C0" w:rsidRPr="00E576C5" w:rsidRDefault="004874C0" w:rsidP="00E60440">
      <w:pPr>
        <w:numPr>
          <w:ilvl w:val="0"/>
          <w:numId w:val="8"/>
        </w:numPr>
        <w:jc w:val="both"/>
      </w:pPr>
      <w:r w:rsidRPr="00E576C5">
        <w:rPr>
          <w:b/>
          <w:lang w:eastAsia="en-US"/>
        </w:rPr>
        <w:t>ОСНОВНЫЕ УСЛОВИЯ ДОГОВОРА</w:t>
      </w:r>
    </w:p>
    <w:p w:rsidR="00B44DE0" w:rsidRPr="009A3FE6" w:rsidRDefault="004874C0" w:rsidP="009A3FE6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Наименование предмета Договора:</w:t>
      </w:r>
      <w:r w:rsidR="002718F3" w:rsidRPr="009A3FE6">
        <w:rPr>
          <w:b/>
        </w:rPr>
        <w:t xml:space="preserve"> </w:t>
      </w:r>
      <w:r w:rsidR="009A3FE6" w:rsidRPr="009A3FE6">
        <w:t>Выполнение комплекса работ по поставке, монтажу и наладке технологического оборудования для организации столовой на 365 посадочных ме</w:t>
      </w:r>
      <w:proofErr w:type="gramStart"/>
      <w:r w:rsidR="009A3FE6" w:rsidRPr="009A3FE6">
        <w:t>ст в зд</w:t>
      </w:r>
      <w:proofErr w:type="gramEnd"/>
      <w:r w:rsidR="009A3FE6" w:rsidRPr="009A3FE6">
        <w:t>ании «Технопарк» корпус 3В.</w:t>
      </w:r>
    </w:p>
    <w:p w:rsidR="00A1076D" w:rsidRPr="00E576C5" w:rsidRDefault="0013363B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Наименование, описание выполняемых работ</w:t>
      </w:r>
      <w:r w:rsidR="004874C0" w:rsidRPr="00E576C5">
        <w:rPr>
          <w:b/>
        </w:rPr>
        <w:t>:</w:t>
      </w:r>
      <w:r w:rsidR="004874C0" w:rsidRPr="00E576C5">
        <w:t xml:space="preserve"> </w:t>
      </w:r>
      <w:r w:rsidR="00F102BA" w:rsidRPr="00E576C5">
        <w:t>указан</w:t>
      </w:r>
      <w:r w:rsidRPr="00E576C5">
        <w:t>ы</w:t>
      </w:r>
      <w:r w:rsidR="00F102BA" w:rsidRPr="00E576C5">
        <w:t xml:space="preserve"> в Техническом задании </w:t>
      </w:r>
      <w:r w:rsidR="00FC365E" w:rsidRPr="00E576C5">
        <w:t xml:space="preserve">и форме Заявки </w:t>
      </w:r>
      <w:r w:rsidR="00F102BA" w:rsidRPr="00E576C5">
        <w:t>(Приложени</w:t>
      </w:r>
      <w:r w:rsidR="00FC365E" w:rsidRPr="00E576C5">
        <w:t>я</w:t>
      </w:r>
      <w:r w:rsidR="00F102BA" w:rsidRPr="00E576C5">
        <w:t xml:space="preserve"> № 1</w:t>
      </w:r>
      <w:r w:rsidR="005D6449" w:rsidRPr="00E576C5">
        <w:t xml:space="preserve"> и № 3</w:t>
      </w:r>
      <w:r w:rsidR="00FC365E" w:rsidRPr="00E576C5">
        <w:t xml:space="preserve"> </w:t>
      </w:r>
      <w:r w:rsidR="00F102BA" w:rsidRPr="00E576C5">
        <w:t>к настоящему Извещению</w:t>
      </w:r>
      <w:r w:rsidR="00FC365E" w:rsidRPr="00E576C5">
        <w:t xml:space="preserve"> соответственно</w:t>
      </w:r>
      <w:r w:rsidR="00F102BA" w:rsidRPr="00E576C5">
        <w:t>)</w:t>
      </w:r>
      <w:r w:rsidR="00A1076D" w:rsidRPr="00E576C5">
        <w:t>.</w:t>
      </w:r>
    </w:p>
    <w:p w:rsidR="004874C0" w:rsidRPr="00E576C5" w:rsidRDefault="004874C0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Общие требования</w:t>
      </w:r>
      <w:r w:rsidR="00154078" w:rsidRPr="00E576C5">
        <w:rPr>
          <w:b/>
        </w:rPr>
        <w:t xml:space="preserve"> к выполняемы</w:t>
      </w:r>
      <w:r w:rsidR="001360DA" w:rsidRPr="00E576C5">
        <w:rPr>
          <w:b/>
        </w:rPr>
        <w:t>м</w:t>
      </w:r>
      <w:r w:rsidR="00154078" w:rsidRPr="00E576C5">
        <w:rPr>
          <w:b/>
        </w:rPr>
        <w:t xml:space="preserve"> работам</w:t>
      </w:r>
      <w:r w:rsidRPr="00E576C5">
        <w:rPr>
          <w:b/>
        </w:rPr>
        <w:t>:</w:t>
      </w:r>
      <w:r w:rsidRPr="00E576C5">
        <w:t xml:space="preserve">  </w:t>
      </w:r>
      <w:r w:rsidR="00F102BA" w:rsidRPr="00E576C5">
        <w:t>указаны в Техническом задании (Приложение № 1 к настоящему Извещению)</w:t>
      </w:r>
      <w:r w:rsidR="006717A6" w:rsidRPr="00E576C5">
        <w:t xml:space="preserve"> и </w:t>
      </w:r>
      <w:r w:rsidR="005D6449" w:rsidRPr="00E576C5">
        <w:t>проекте Договора (Приложение № 2</w:t>
      </w:r>
      <w:r w:rsidR="006717A6" w:rsidRPr="00E576C5">
        <w:t xml:space="preserve"> к настоящему Извещению)</w:t>
      </w:r>
      <w:r w:rsidRPr="00E576C5">
        <w:t>.</w:t>
      </w:r>
    </w:p>
    <w:p w:rsidR="00A1076D" w:rsidRPr="00E576C5" w:rsidRDefault="004874C0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>Условия оплаты:</w:t>
      </w:r>
      <w:r w:rsidRPr="00E576C5">
        <w:t xml:space="preserve"> </w:t>
      </w:r>
      <w:r w:rsidR="006717A6" w:rsidRPr="00E576C5">
        <w:t>в соответствии с проектом Договора (Приложение №5 к настоящему Извещению)</w:t>
      </w:r>
      <w:r w:rsidR="00302F8A" w:rsidRPr="00E576C5">
        <w:t>.</w:t>
      </w:r>
    </w:p>
    <w:p w:rsidR="00154078" w:rsidRPr="0063684D" w:rsidRDefault="00154078" w:rsidP="00154078">
      <w:pPr>
        <w:jc w:val="both"/>
      </w:pPr>
    </w:p>
    <w:p w:rsidR="0063684D" w:rsidRPr="0063684D" w:rsidRDefault="0063684D" w:rsidP="00154078">
      <w:pPr>
        <w:jc w:val="both"/>
      </w:pPr>
    </w:p>
    <w:p w:rsidR="00D05758" w:rsidRPr="00E576C5" w:rsidRDefault="001360DA" w:rsidP="00E60440">
      <w:pPr>
        <w:pStyle w:val="ab"/>
        <w:numPr>
          <w:ilvl w:val="0"/>
          <w:numId w:val="8"/>
        </w:numPr>
        <w:jc w:val="both"/>
      </w:pPr>
      <w:r w:rsidRPr="00E576C5">
        <w:rPr>
          <w:b/>
        </w:rPr>
        <w:t>ОБЯЗАТЕЛЬНЫЕ</w:t>
      </w:r>
      <w:r w:rsidR="00D05758" w:rsidRPr="00E576C5">
        <w:rPr>
          <w:b/>
        </w:rPr>
        <w:t xml:space="preserve"> ТРЕБОВАНИЯ К УЧАСНИКУ ПРОЦЕДУРЫ ЗАКУПКИ</w:t>
      </w:r>
    </w:p>
    <w:p w:rsidR="001360DA" w:rsidRPr="00E576C5" w:rsidRDefault="001360DA" w:rsidP="001360DA">
      <w:pPr>
        <w:ind w:firstLine="709"/>
        <w:jc w:val="both"/>
      </w:pPr>
      <w:r w:rsidRPr="00E576C5">
        <w:lastRenderedPageBreak/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1360DA" w:rsidRPr="00E576C5" w:rsidRDefault="001360DA" w:rsidP="001360DA">
      <w:pPr>
        <w:ind w:firstLine="709"/>
        <w:jc w:val="both"/>
      </w:pPr>
      <w:r w:rsidRPr="00E576C5"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1360DA" w:rsidRPr="00E576C5" w:rsidRDefault="001360DA" w:rsidP="001360DA">
      <w:pPr>
        <w:ind w:firstLine="709"/>
        <w:jc w:val="both"/>
      </w:pPr>
      <w:r w:rsidRPr="00E576C5"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1360DA" w:rsidRDefault="001360DA" w:rsidP="001360DA">
      <w:pPr>
        <w:ind w:firstLine="709"/>
        <w:jc w:val="both"/>
      </w:pPr>
      <w:r w:rsidRPr="00E576C5">
        <w:t xml:space="preserve">4. </w:t>
      </w:r>
      <w:proofErr w:type="gramStart"/>
      <w:r w:rsidRPr="00E576C5"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1360DA" w:rsidRPr="00E576C5" w:rsidRDefault="001360DA" w:rsidP="001360DA">
      <w:pPr>
        <w:ind w:firstLine="709"/>
        <w:jc w:val="both"/>
      </w:pPr>
      <w:r w:rsidRPr="00E576C5">
        <w:t>5. Отсутствовать в Реестре недобросовестных Поставщиков</w:t>
      </w:r>
      <w:r w:rsidR="008C204D" w:rsidRPr="00E576C5">
        <w:rPr>
          <w:rStyle w:val="af9"/>
        </w:rPr>
        <w:footnoteReference w:id="1"/>
      </w:r>
      <w:r w:rsidRPr="00E576C5">
        <w:t>.</w:t>
      </w:r>
    </w:p>
    <w:p w:rsidR="001360DA" w:rsidRPr="00E576C5" w:rsidRDefault="001360DA" w:rsidP="001360DA">
      <w:pPr>
        <w:ind w:firstLine="709"/>
        <w:jc w:val="both"/>
      </w:pPr>
      <w:r w:rsidRPr="00E576C5">
        <w:t xml:space="preserve">6. Не иметь на дату подачи </w:t>
      </w:r>
      <w:proofErr w:type="gramStart"/>
      <w:r w:rsidRPr="00E576C5">
        <w:t>Заявки</w:t>
      </w:r>
      <w:proofErr w:type="gramEnd"/>
      <w:r w:rsidRPr="00E576C5"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8C7DE9" w:rsidRPr="00E576C5" w:rsidRDefault="008C7DE9" w:rsidP="008C204D">
      <w:pPr>
        <w:ind w:firstLine="709"/>
        <w:jc w:val="both"/>
      </w:pPr>
    </w:p>
    <w:p w:rsidR="00041043" w:rsidRPr="00E576C5" w:rsidRDefault="00041043" w:rsidP="00041043">
      <w:pPr>
        <w:pStyle w:val="ab"/>
        <w:numPr>
          <w:ilvl w:val="0"/>
          <w:numId w:val="8"/>
        </w:numPr>
        <w:tabs>
          <w:tab w:val="left" w:pos="567"/>
        </w:tabs>
        <w:spacing w:before="120"/>
        <w:jc w:val="both"/>
        <w:rPr>
          <w:b/>
        </w:rPr>
      </w:pPr>
      <w:r w:rsidRPr="00E576C5">
        <w:rPr>
          <w:b/>
        </w:rPr>
        <w:t>ПЕРЕЧЕНЬ ДОКУМЕНТОВ, ПРЕДОСТАВЛЯЕМЫХ НА УЧАСТИЕ В ПРОЦЕДУРЕ ЗАКУПКИ</w:t>
      </w:r>
    </w:p>
    <w:p w:rsidR="0069580E" w:rsidRPr="00E576C5" w:rsidRDefault="00FB5461" w:rsidP="00041043">
      <w:pPr>
        <w:pStyle w:val="ab"/>
        <w:tabs>
          <w:tab w:val="left" w:pos="567"/>
        </w:tabs>
        <w:spacing w:before="120"/>
        <w:ind w:left="360"/>
        <w:jc w:val="both"/>
        <w:rPr>
          <w:b/>
          <w:u w:val="single"/>
        </w:rPr>
      </w:pPr>
      <w:r w:rsidRPr="00E576C5">
        <w:rPr>
          <w:b/>
        </w:rPr>
        <w:t xml:space="preserve"> </w:t>
      </w:r>
      <w:r w:rsidRPr="00E576C5">
        <w:rPr>
          <w:u w:val="single"/>
        </w:rPr>
        <w:t>Участник процедуры закупки предоставляет</w:t>
      </w:r>
      <w:r w:rsidR="0069580E" w:rsidRPr="00E576C5">
        <w:rPr>
          <w:u w:val="single"/>
        </w:rPr>
        <w:t xml:space="preserve">: </w:t>
      </w:r>
    </w:p>
    <w:p w:rsidR="0069580E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9.1. </w:t>
      </w:r>
      <w:r w:rsidR="0069580E" w:rsidRPr="00C50E78">
        <w:rPr>
          <w:i/>
        </w:rPr>
        <w:t>Заявку на участие в Процедуре закупки (</w:t>
      </w:r>
      <w:r w:rsidR="005D6449" w:rsidRPr="00C50E78">
        <w:rPr>
          <w:i/>
        </w:rPr>
        <w:t>Приложение № 3</w:t>
      </w:r>
      <w:r w:rsidR="0069580E" w:rsidRPr="00C50E78">
        <w:rPr>
          <w:i/>
        </w:rPr>
        <w:t xml:space="preserve"> к Извещению);</w:t>
      </w:r>
    </w:p>
    <w:p w:rsidR="002F0980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9.2. </w:t>
      </w:r>
      <w:r w:rsidR="002F0980" w:rsidRPr="00C50E78">
        <w:rPr>
          <w:i/>
        </w:rPr>
        <w:t>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="002F0980" w:rsidRPr="00C50E78">
        <w:rPr>
          <w:i/>
        </w:rPr>
        <w:t>,</w:t>
      </w:r>
      <w:proofErr w:type="gramEnd"/>
      <w:r w:rsidR="002F0980" w:rsidRPr="00C50E78">
        <w:rPr>
          <w:i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69580E" w:rsidRPr="00C50E78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9.3. </w:t>
      </w:r>
      <w:r w:rsidR="0069580E" w:rsidRPr="00C50E78">
        <w:rPr>
          <w:i/>
        </w:rPr>
        <w:t xml:space="preserve">Анкету Участника Процедуры закупки (Приложение № </w:t>
      </w:r>
      <w:r w:rsidR="005D6449" w:rsidRPr="00C50E78">
        <w:rPr>
          <w:i/>
        </w:rPr>
        <w:t>4</w:t>
      </w:r>
      <w:r w:rsidR="0069580E" w:rsidRPr="00C50E78">
        <w:rPr>
          <w:i/>
        </w:rPr>
        <w:t xml:space="preserve"> к Извещению</w:t>
      </w:r>
      <w:r w:rsidR="005D6449" w:rsidRPr="00C50E78">
        <w:rPr>
          <w:i/>
        </w:rPr>
        <w:t>)</w:t>
      </w:r>
      <w:r w:rsidR="00302F8A" w:rsidRPr="00C50E78">
        <w:rPr>
          <w:i/>
        </w:rPr>
        <w:t>;</w:t>
      </w:r>
    </w:p>
    <w:p w:rsidR="00302F8A" w:rsidRPr="00E576C5" w:rsidRDefault="00C50E78" w:rsidP="00154078">
      <w:pPr>
        <w:pStyle w:val="ab"/>
        <w:ind w:left="0"/>
        <w:jc w:val="both"/>
        <w:rPr>
          <w:i/>
        </w:rPr>
      </w:pPr>
      <w:r w:rsidRPr="00C50E78">
        <w:rPr>
          <w:i/>
        </w:rPr>
        <w:t xml:space="preserve">9.4. </w:t>
      </w:r>
      <w:r w:rsidR="00302F8A" w:rsidRPr="00C50E78">
        <w:rPr>
          <w:i/>
        </w:rPr>
        <w:t>Безус</w:t>
      </w:r>
      <w:r w:rsidR="00302F8A" w:rsidRPr="00E576C5">
        <w:rPr>
          <w:i/>
        </w:rPr>
        <w:t>ловное согласие с ус</w:t>
      </w:r>
      <w:r w:rsidR="005D6449" w:rsidRPr="00E576C5">
        <w:rPr>
          <w:i/>
        </w:rPr>
        <w:t>ловиями договора (Приложение № 5</w:t>
      </w:r>
      <w:r w:rsidR="00302F8A" w:rsidRPr="00E576C5">
        <w:rPr>
          <w:i/>
        </w:rPr>
        <w:t xml:space="preserve"> к Извещению);</w:t>
      </w:r>
    </w:p>
    <w:p w:rsidR="00117B16" w:rsidRDefault="009A3FE6" w:rsidP="00154078">
      <w:pPr>
        <w:pStyle w:val="ab"/>
        <w:ind w:left="0"/>
        <w:jc w:val="both"/>
        <w:rPr>
          <w:i/>
        </w:rPr>
      </w:pPr>
      <w:r>
        <w:rPr>
          <w:i/>
        </w:rPr>
        <w:t>9.5</w:t>
      </w:r>
      <w:r w:rsidR="00C50E78">
        <w:rPr>
          <w:i/>
        </w:rPr>
        <w:t xml:space="preserve">. </w:t>
      </w:r>
      <w:r w:rsidR="00AB24A5">
        <w:rPr>
          <w:i/>
        </w:rPr>
        <w:t>Д</w:t>
      </w:r>
      <w:r w:rsidR="00117B16" w:rsidRPr="00E576C5">
        <w:rPr>
          <w:i/>
        </w:rPr>
        <w:t>ругие документы, предоставляемые по усмотрению Участника процедуры закупки.</w:t>
      </w:r>
    </w:p>
    <w:p w:rsidR="009A3FE6" w:rsidRDefault="009A3FE6" w:rsidP="00154078">
      <w:pPr>
        <w:pStyle w:val="ab"/>
        <w:ind w:left="0"/>
        <w:jc w:val="both"/>
        <w:rPr>
          <w:i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lastRenderedPageBreak/>
        <w:t>Порядок подачи заявок на участие в Процедуре закупки</w:t>
      </w:r>
    </w:p>
    <w:p w:rsidR="00540D84" w:rsidRPr="00E576C5" w:rsidRDefault="004874C0" w:rsidP="00F02E1A">
      <w:pPr>
        <w:pStyle w:val="ab"/>
        <w:numPr>
          <w:ilvl w:val="1"/>
          <w:numId w:val="8"/>
        </w:numPr>
        <w:spacing w:before="120"/>
        <w:ind w:left="0" w:firstLine="0"/>
        <w:jc w:val="both"/>
        <w:rPr>
          <w:lang w:eastAsia="en-US"/>
        </w:rPr>
      </w:pPr>
      <w:r w:rsidRPr="00E576C5">
        <w:rPr>
          <w:lang w:eastAsia="en-US"/>
        </w:rPr>
        <w:t>Прием заявок осуществляется  по адресу</w:t>
      </w:r>
      <w:r w:rsidR="00540D84" w:rsidRPr="00E576C5">
        <w:rPr>
          <w:lang w:eastAsia="en-US"/>
        </w:rPr>
        <w:t>:</w:t>
      </w:r>
      <w:r w:rsidRPr="00E576C5">
        <w:rPr>
          <w:lang w:eastAsia="en-US"/>
        </w:rPr>
        <w:t xml:space="preserve"> </w:t>
      </w:r>
      <w:r w:rsidR="00E45BBD" w:rsidRPr="00E576C5">
        <w:t xml:space="preserve">143026, Российская Федерация, г. Москва, территория </w:t>
      </w:r>
      <w:r w:rsidR="00540D84" w:rsidRPr="00E576C5">
        <w:t>Сколково инновационного центра</w:t>
      </w:r>
      <w:r w:rsidR="00E45BBD" w:rsidRPr="00E576C5">
        <w:t xml:space="preserve">, ул. </w:t>
      </w:r>
      <w:r w:rsidR="00540D84" w:rsidRPr="00E576C5">
        <w:t>Луговая, д. 4, корпус 2</w:t>
      </w:r>
      <w:r w:rsidR="004B7253" w:rsidRPr="00E576C5">
        <w:rPr>
          <w:lang w:eastAsia="en-US"/>
        </w:rPr>
        <w:t xml:space="preserve"> (</w:t>
      </w:r>
      <w:r w:rsidR="00540D84" w:rsidRPr="00E576C5">
        <w:rPr>
          <w:lang w:eastAsia="en-US"/>
        </w:rPr>
        <w:t>Усадьба</w:t>
      </w:r>
      <w:r w:rsidR="004B7253" w:rsidRPr="00E576C5">
        <w:rPr>
          <w:lang w:eastAsia="en-US"/>
        </w:rPr>
        <w:t xml:space="preserve">) </w:t>
      </w:r>
      <w:r w:rsidRPr="00E576C5">
        <w:rPr>
          <w:lang w:eastAsia="en-US"/>
        </w:rPr>
        <w:t xml:space="preserve">в рабочие дни </w:t>
      </w:r>
      <w:r w:rsidR="00540D84" w:rsidRPr="00E576C5">
        <w:rPr>
          <w:lang w:eastAsia="en-US"/>
        </w:rPr>
        <w:t>с 08:3</w:t>
      </w:r>
      <w:r w:rsidRPr="00E576C5">
        <w:rPr>
          <w:lang w:eastAsia="en-US"/>
        </w:rPr>
        <w:t>0 до 1</w:t>
      </w:r>
      <w:r w:rsidR="00540D84" w:rsidRPr="00E576C5">
        <w:rPr>
          <w:lang w:eastAsia="en-US"/>
        </w:rPr>
        <w:t>7:3</w:t>
      </w:r>
      <w:r w:rsidRPr="00E576C5">
        <w:rPr>
          <w:lang w:eastAsia="en-US"/>
        </w:rPr>
        <w:t xml:space="preserve">0, до даты окончания срока подачи заявок. </w:t>
      </w:r>
    </w:p>
    <w:p w:rsidR="00540D84" w:rsidRPr="00E576C5" w:rsidRDefault="00540D84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>Заявка должна быть подана в запечатанном конверте. На конверте должен быть указан номер Извещения и наименование Закупки, на участие в которой подается Заявка.</w:t>
      </w:r>
    </w:p>
    <w:p w:rsidR="004874C0" w:rsidRPr="00E576C5" w:rsidRDefault="004874C0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E576C5" w:rsidRDefault="004874C0" w:rsidP="00F5060C">
      <w:pPr>
        <w:jc w:val="both"/>
        <w:rPr>
          <w:i/>
        </w:rPr>
      </w:pPr>
      <w:r w:rsidRPr="00E576C5">
        <w:rPr>
          <w:i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E576C5" w:rsidRDefault="004874C0" w:rsidP="00F5060C">
      <w:pPr>
        <w:spacing w:before="120"/>
        <w:jc w:val="both"/>
        <w:rPr>
          <w:lang w:eastAsia="en-US"/>
        </w:rPr>
      </w:pPr>
      <w:r w:rsidRPr="00E576C5">
        <w:rPr>
          <w:lang w:eastAsia="en-US"/>
        </w:rPr>
        <w:t>Участник Процедуры закупки вправе подать только одну Заявку.</w:t>
      </w:r>
    </w:p>
    <w:p w:rsidR="00F02E1A" w:rsidRPr="00E576C5" w:rsidRDefault="004874C0" w:rsidP="00F5060C">
      <w:pPr>
        <w:spacing w:before="120"/>
        <w:jc w:val="both"/>
        <w:rPr>
          <w:rFonts w:eastAsia="Calibri"/>
          <w:lang w:eastAsia="en-US"/>
        </w:rPr>
      </w:pPr>
      <w:r w:rsidRPr="00E576C5">
        <w:rPr>
          <w:lang w:eastAsia="en-US"/>
        </w:rPr>
        <w:t>Участник</w:t>
      </w:r>
      <w:r w:rsidRPr="00E576C5">
        <w:rPr>
          <w:rFonts w:eastAsia="Calibri"/>
          <w:lang w:eastAsia="en-US"/>
        </w:rPr>
        <w:t xml:space="preserve"> процедуры закупки, подавший Заявку, вправе изменить или отозвать Заявку в </w:t>
      </w:r>
      <w:r w:rsidRPr="00E576C5">
        <w:rPr>
          <w:lang w:eastAsia="en-US"/>
        </w:rPr>
        <w:t>любое время до момента вскрытия конвертов</w:t>
      </w:r>
      <w:r w:rsidRPr="00E576C5">
        <w:rPr>
          <w:rFonts w:eastAsia="Calibri"/>
          <w:lang w:eastAsia="en-US"/>
        </w:rPr>
        <w:t xml:space="preserve"> с Заявками, направив соответствующее уведомление в порядке, предусмотренном для подачи Заявок.</w:t>
      </w:r>
    </w:p>
    <w:p w:rsidR="00F02E1A" w:rsidRPr="00E576C5" w:rsidRDefault="00F02E1A" w:rsidP="00F02E1A">
      <w:pPr>
        <w:pStyle w:val="ab"/>
        <w:numPr>
          <w:ilvl w:val="1"/>
          <w:numId w:val="8"/>
        </w:numPr>
        <w:spacing w:before="120"/>
        <w:ind w:hanging="792"/>
        <w:jc w:val="both"/>
        <w:rPr>
          <w:rFonts w:eastAsia="Calibri"/>
          <w:b/>
          <w:lang w:eastAsia="en-US"/>
        </w:rPr>
      </w:pPr>
      <w:r w:rsidRPr="00E576C5">
        <w:rPr>
          <w:rFonts w:eastAsia="Calibri"/>
          <w:b/>
          <w:lang w:eastAsia="en-US"/>
        </w:rPr>
        <w:t>Опоздавшие заявки на участие в Процедуре закупки</w:t>
      </w:r>
    </w:p>
    <w:p w:rsidR="00F02E1A" w:rsidRPr="00E576C5" w:rsidRDefault="00F02E1A" w:rsidP="00F02E1A">
      <w:pPr>
        <w:spacing w:before="120"/>
        <w:jc w:val="both"/>
        <w:rPr>
          <w:rFonts w:eastAsia="Calibri"/>
          <w:lang w:eastAsia="en-US"/>
        </w:rPr>
      </w:pPr>
      <w:r w:rsidRPr="00E576C5">
        <w:rPr>
          <w:rFonts w:eastAsia="Calibri"/>
          <w:lang w:eastAsia="en-US"/>
        </w:rPr>
        <w:t>Заявки Участников, полученные после окончания срока подачи заявок на участие в Процедуре закупки</w:t>
      </w:r>
      <w:r w:rsidR="00F67980" w:rsidRPr="00E576C5">
        <w:rPr>
          <w:rFonts w:eastAsia="Calibri"/>
          <w:lang w:eastAsia="en-US"/>
        </w:rPr>
        <w:t>,</w:t>
      </w:r>
      <w:r w:rsidRPr="00E576C5">
        <w:rPr>
          <w:rFonts w:eastAsia="Calibri"/>
          <w:lang w:eastAsia="en-US"/>
        </w:rPr>
        <w:t xml:space="preserve"> Организатором/Заказчиком </w:t>
      </w:r>
      <w:r w:rsidRPr="00E576C5">
        <w:rPr>
          <w:rFonts w:eastAsia="Calibri"/>
          <w:u w:val="single"/>
          <w:lang w:eastAsia="en-US"/>
        </w:rPr>
        <w:t>не вскрываются и не отправляются обратно</w:t>
      </w:r>
      <w:r w:rsidRPr="00E576C5">
        <w:rPr>
          <w:rFonts w:eastAsia="Calibri"/>
          <w:lang w:eastAsia="en-US"/>
        </w:rPr>
        <w:t xml:space="preserve">. </w:t>
      </w:r>
    </w:p>
    <w:p w:rsidR="004874C0" w:rsidRPr="00E576C5" w:rsidRDefault="004874C0" w:rsidP="00F5060C">
      <w:pPr>
        <w:spacing w:before="120"/>
        <w:jc w:val="both"/>
        <w:rPr>
          <w:rFonts w:eastAsia="Calibri"/>
          <w:lang w:eastAsia="en-US"/>
        </w:rPr>
      </w:pPr>
      <w:r w:rsidRPr="00E576C5">
        <w:rPr>
          <w:rFonts w:eastAsia="Calibri"/>
          <w:lang w:eastAsia="en-US"/>
        </w:rPr>
        <w:t xml:space="preserve"> </w:t>
      </w: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Краткие сведения о порядке и особенностях проведения Процедуры закупки</w:t>
      </w:r>
    </w:p>
    <w:p w:rsidR="005D12B4" w:rsidRPr="00E576C5" w:rsidRDefault="005D12B4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t xml:space="preserve">Заказчик предусматривает возможность проведения </w:t>
      </w:r>
      <w:r w:rsidRPr="00E576C5">
        <w:rPr>
          <w:b/>
        </w:rPr>
        <w:t>Переторжки</w:t>
      </w:r>
      <w:r w:rsidRPr="00E576C5"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E576C5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 xml:space="preserve">Размер обеспечения Заявки: </w:t>
      </w:r>
      <w:r w:rsidR="00B741A2" w:rsidRPr="00CA1E07">
        <w:t>5</w:t>
      </w:r>
      <w:r w:rsidR="00454D15" w:rsidRPr="00CA1E07">
        <w:t>00 000,00 руб.</w:t>
      </w:r>
      <w:r w:rsidR="002E5B53" w:rsidRPr="00CA1E07">
        <w:t xml:space="preserve"> (</w:t>
      </w:r>
      <w:r w:rsidR="00B741A2" w:rsidRPr="00CA1E07">
        <w:t>Пятьсот тысяч</w:t>
      </w:r>
      <w:r w:rsidR="002E5B53" w:rsidRPr="00CA1E07">
        <w:t xml:space="preserve"> рублей</w:t>
      </w:r>
      <w:r w:rsidR="00B741A2" w:rsidRPr="00CA1E07">
        <w:t xml:space="preserve"> 00 копеек</w:t>
      </w:r>
      <w:r w:rsidR="002E5B53" w:rsidRPr="00CA1E07">
        <w:t>).</w:t>
      </w:r>
      <w:r w:rsidR="00454D15" w:rsidRPr="00E576C5">
        <w:t xml:space="preserve"> </w:t>
      </w:r>
    </w:p>
    <w:p w:rsidR="00454D15" w:rsidRPr="00E576C5" w:rsidRDefault="002E5B53" w:rsidP="00454D15">
      <w:pPr>
        <w:pStyle w:val="ab"/>
        <w:tabs>
          <w:tab w:val="left" w:pos="567"/>
        </w:tabs>
        <w:spacing w:before="120"/>
        <w:ind w:left="0"/>
        <w:jc w:val="both"/>
      </w:pPr>
      <w:r w:rsidRPr="00E576C5">
        <w:t>Способ</w:t>
      </w:r>
      <w:r w:rsidR="00454D15" w:rsidRPr="00E576C5">
        <w:t xml:space="preserve"> обеспечения – перечисление денежных средств на расчетный счет Организатора Процедуры закупки или </w:t>
      </w:r>
      <w:r w:rsidRPr="00E576C5">
        <w:t>предоставление безотзывной банковской гарантии</w:t>
      </w:r>
      <w:r w:rsidR="00687C15">
        <w:t xml:space="preserve"> по форме Приложения №</w:t>
      </w:r>
      <w:r w:rsidR="00B741A2">
        <w:t xml:space="preserve"> </w:t>
      </w:r>
      <w:r w:rsidR="00687C15">
        <w:t>6</w:t>
      </w:r>
      <w:r w:rsidR="00454D15" w:rsidRPr="00E576C5">
        <w:t xml:space="preserve"> к Извеще</w:t>
      </w:r>
      <w:r w:rsidRPr="00E576C5">
        <w:t>нию в соответствии с требованиями, представленными ниже</w:t>
      </w:r>
      <w:r w:rsidR="00454D15" w:rsidRPr="00E576C5">
        <w:t>.</w:t>
      </w:r>
    </w:p>
    <w:p w:rsidR="00E576C5" w:rsidRPr="00E576C5" w:rsidRDefault="00E576C5" w:rsidP="00E576C5">
      <w:pPr>
        <w:ind w:firstLine="720"/>
        <w:jc w:val="both"/>
        <w:rPr>
          <w:b/>
          <w:bCs/>
        </w:rPr>
      </w:pPr>
      <w:r w:rsidRPr="00E576C5">
        <w:rPr>
          <w:b/>
        </w:rPr>
        <w:t>Требования к гарантам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кредитная организация обладает действующей лицензией на банковскую деятельность, выданной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кредитная организация не находится в процессе ликвидации или банкротства;</w:t>
      </w:r>
    </w:p>
    <w:p w:rsidR="00E576C5" w:rsidRPr="00E576C5" w:rsidRDefault="00E576C5" w:rsidP="00E576C5">
      <w:pPr>
        <w:widowControl w:val="0"/>
        <w:numPr>
          <w:ilvl w:val="0"/>
          <w:numId w:val="17"/>
        </w:numPr>
        <w:tabs>
          <w:tab w:val="num" w:pos="0"/>
          <w:tab w:val="left" w:pos="1080"/>
        </w:tabs>
        <w:spacing w:line="276" w:lineRule="auto"/>
        <w:ind w:left="0" w:firstLine="720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 xml:space="preserve">собственный капитал и активы кредитной организации соответствуют требованиям, указанным в Таблице 1 ниже по данным (на последнюю отчетную дату) Информационного агентства Интерфакс: </w:t>
      </w:r>
      <w:hyperlink r:id="rId12" w:history="1">
        <w:r w:rsidRPr="00E576C5">
          <w:rPr>
            <w:rFonts w:eastAsiaTheme="minorEastAsia" w:cstheme="minorBidi"/>
            <w:color w:val="0000FF" w:themeColor="hyperlink"/>
            <w:u w:val="single"/>
          </w:rPr>
          <w:t>http://www.finmarket.ru/z/bw/rankings.asp</w:t>
        </w:r>
      </w:hyperlink>
      <w:r w:rsidRPr="00E576C5">
        <w:rPr>
          <w:rFonts w:eastAsiaTheme="minorEastAsia" w:cstheme="minorBidi"/>
        </w:rPr>
        <w:t>.</w:t>
      </w:r>
    </w:p>
    <w:p w:rsidR="00E576C5" w:rsidRPr="00E576C5" w:rsidRDefault="00E576C5" w:rsidP="00E576C5">
      <w:pPr>
        <w:tabs>
          <w:tab w:val="left" w:pos="142"/>
        </w:tabs>
        <w:spacing w:line="276" w:lineRule="auto"/>
        <w:contextualSpacing/>
        <w:jc w:val="both"/>
        <w:rPr>
          <w:rFonts w:eastAsiaTheme="minorEastAsia"/>
        </w:rPr>
      </w:pPr>
      <w:r>
        <w:rPr>
          <w:rFonts w:eastAsiaTheme="minorEastAsia"/>
        </w:rPr>
        <w:tab/>
      </w:r>
      <w:r w:rsidR="00580968">
        <w:rPr>
          <w:rFonts w:eastAsiaTheme="minorEastAsia"/>
        </w:rPr>
        <w:tab/>
      </w:r>
      <w:r w:rsidRPr="00E576C5">
        <w:rPr>
          <w:rFonts w:eastAsiaTheme="minorEastAsia"/>
        </w:rPr>
        <w:t>В зависимости от суммы предоставляемой банковской гарантии устанавливаются следующие требования к гарантам:</w:t>
      </w:r>
    </w:p>
    <w:p w:rsidR="00E576C5" w:rsidRPr="00E576C5" w:rsidRDefault="00E576C5" w:rsidP="00E576C5">
      <w:pPr>
        <w:widowControl w:val="0"/>
        <w:tabs>
          <w:tab w:val="left" w:pos="840"/>
          <w:tab w:val="left" w:pos="1134"/>
          <w:tab w:val="num" w:pos="1440"/>
        </w:tabs>
        <w:spacing w:line="276" w:lineRule="auto"/>
        <w:ind w:left="709" w:right="423"/>
        <w:jc w:val="right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Таблица 1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3"/>
        <w:gridCol w:w="2393"/>
        <w:gridCol w:w="2268"/>
        <w:gridCol w:w="2977"/>
      </w:tblGrid>
      <w:tr w:rsidR="00E576C5" w:rsidRPr="00E576C5" w:rsidTr="001900A2">
        <w:trPr>
          <w:cantSplit/>
        </w:trPr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Сумма предоставляемой банковской гарантии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Минимально допустимая сумма активов гаранта, млрд. рублей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Минимально допустимая сумма собственного капитала, млрд. рублей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 xml:space="preserve">Необходимость применения критерия наличия кредитного рейтинга </w:t>
            </w:r>
          </w:p>
        </w:tc>
      </w:tr>
      <w:tr w:rsidR="00E576C5" w:rsidRPr="00E576C5" w:rsidTr="001900A2">
        <w:trPr>
          <w:cantSplit/>
        </w:trPr>
        <w:tc>
          <w:tcPr>
            <w:tcW w:w="10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rPr>
                <w:rFonts w:eastAsiaTheme="minorEastAsia" w:cstheme="minorBidi"/>
                <w:b/>
              </w:rPr>
            </w:pPr>
            <w:r w:rsidRPr="00E576C5">
              <w:rPr>
                <w:rFonts w:eastAsiaTheme="minorEastAsia" w:cstheme="minorBidi"/>
                <w:b/>
              </w:rPr>
              <w:lastRenderedPageBreak/>
              <w:t xml:space="preserve">для банковских гарантий </w:t>
            </w:r>
            <w:proofErr w:type="gramStart"/>
            <w:r w:rsidRPr="00E576C5">
              <w:rPr>
                <w:rFonts w:eastAsiaTheme="minorEastAsia" w:cstheme="minorBidi"/>
                <w:b/>
              </w:rPr>
              <w:t>обеспечения заявки участника Процедуры закупки</w:t>
            </w:r>
            <w:proofErr w:type="gramEnd"/>
            <w:r w:rsidRPr="00E576C5">
              <w:rPr>
                <w:rFonts w:eastAsiaTheme="minorEastAsia" w:cstheme="minorBidi"/>
                <w:b/>
              </w:rPr>
              <w:t>:</w:t>
            </w:r>
          </w:p>
        </w:tc>
      </w:tr>
      <w:tr w:rsidR="00E576C5" w:rsidRPr="00E576C5" w:rsidTr="001900A2">
        <w:trPr>
          <w:cantSplit/>
          <w:trHeight w:val="411"/>
        </w:trPr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</w:rPr>
              <w:t>до 10 млн. рублей (включительно)</w:t>
            </w: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  <w:lang w:val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</w:p>
          <w:p w:rsidR="00E576C5" w:rsidRPr="00E576C5" w:rsidRDefault="00E576C5" w:rsidP="00E576C5">
            <w:pPr>
              <w:widowControl w:val="0"/>
              <w:spacing w:line="276" w:lineRule="auto"/>
              <w:jc w:val="center"/>
              <w:rPr>
                <w:rFonts w:eastAsiaTheme="minorEastAsia" w:cstheme="minorBidi"/>
              </w:rPr>
            </w:pPr>
            <w:r w:rsidRPr="00E576C5">
              <w:rPr>
                <w:rFonts w:eastAsiaTheme="minorEastAsia" w:cstheme="minorBidi"/>
              </w:rPr>
              <w:t>Критерий не применяется</w:t>
            </w:r>
          </w:p>
        </w:tc>
      </w:tr>
    </w:tbl>
    <w:p w:rsidR="00E576C5" w:rsidRPr="00E576C5" w:rsidRDefault="00E576C5" w:rsidP="005945EA">
      <w:pPr>
        <w:widowControl w:val="0"/>
        <w:tabs>
          <w:tab w:val="left" w:pos="840"/>
        </w:tabs>
        <w:spacing w:line="276" w:lineRule="auto"/>
        <w:ind w:left="839"/>
        <w:jc w:val="both"/>
      </w:pPr>
    </w:p>
    <w:p w:rsidR="00E576C5" w:rsidRPr="00E576C5" w:rsidRDefault="005945EA" w:rsidP="005945EA">
      <w:pPr>
        <w:widowControl w:val="0"/>
        <w:tabs>
          <w:tab w:val="left" w:pos="840"/>
        </w:tabs>
        <w:spacing w:line="276" w:lineRule="auto"/>
        <w:jc w:val="both"/>
        <w:rPr>
          <w:rFonts w:eastAsiaTheme="minorEastAsia" w:cstheme="minorBidi"/>
        </w:rPr>
      </w:pPr>
      <w:r>
        <w:tab/>
      </w:r>
      <w:r w:rsidR="00E576C5" w:rsidRPr="00E576C5">
        <w:t xml:space="preserve">Требование по наличию кредитного рейтинга заключается в наличии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="00E576C5" w:rsidRPr="00E576C5">
        <w:t>Standard&amp;Poor’s</w:t>
      </w:r>
      <w:proofErr w:type="spellEnd"/>
      <w:r w:rsidR="00E576C5" w:rsidRPr="00E576C5">
        <w:t xml:space="preserve">, </w:t>
      </w:r>
      <w:proofErr w:type="spellStart"/>
      <w:r w:rsidR="00E576C5" w:rsidRPr="00E576C5">
        <w:t>Moody’s</w:t>
      </w:r>
      <w:proofErr w:type="spellEnd"/>
      <w:r w:rsidR="00E576C5" w:rsidRPr="00E576C5">
        <w:t xml:space="preserve"> или </w:t>
      </w:r>
      <w:proofErr w:type="spellStart"/>
      <w:r w:rsidR="00E576C5" w:rsidRPr="00E576C5">
        <w:t>Fitch</w:t>
      </w:r>
      <w:proofErr w:type="spellEnd"/>
      <w:r w:rsidR="00E576C5" w:rsidRPr="00E576C5">
        <w:t xml:space="preserve"> </w:t>
      </w:r>
      <w:proofErr w:type="spellStart"/>
      <w:r w:rsidR="00E576C5" w:rsidRPr="00E576C5">
        <w:t>Ratings</w:t>
      </w:r>
      <w:proofErr w:type="spellEnd"/>
      <w:r w:rsidR="00E576C5" w:rsidRPr="00E576C5">
        <w:t xml:space="preserve">. Кредитные рейтинги могут быть проверены на сайтах рейтинговых агентств: http://www.fitchratings.ru/; http://www.moodys.com/pages/default_ee.aspx,  http://www.standardandpoors.ru/, или в карточке банка на сайте ИА </w:t>
      </w:r>
      <w:proofErr w:type="spellStart"/>
      <w:r w:rsidR="00E576C5" w:rsidRPr="00E576C5">
        <w:t>Финмаркет</w:t>
      </w:r>
      <w:proofErr w:type="spellEnd"/>
      <w:r w:rsidR="00E576C5" w:rsidRPr="00E576C5">
        <w:t>: http://www.finmarket.ru/z/els/ank_orgind.asp.</w:t>
      </w:r>
    </w:p>
    <w:p w:rsidR="00E576C5" w:rsidRPr="00E576C5" w:rsidRDefault="00E576C5" w:rsidP="004F44E8">
      <w:pPr>
        <w:widowControl w:val="0"/>
        <w:spacing w:line="276" w:lineRule="auto"/>
        <w:ind w:firstLine="709"/>
        <w:jc w:val="both"/>
        <w:rPr>
          <w:rFonts w:eastAsiaTheme="minorEastAsia" w:cstheme="minorBidi"/>
        </w:rPr>
      </w:pPr>
      <w:r w:rsidRPr="00E576C5">
        <w:rPr>
          <w:rFonts w:eastAsiaTheme="minorEastAsia" w:cstheme="minorBidi"/>
        </w:rPr>
        <w:t>Значения кредитн</w:t>
      </w:r>
      <w:r w:rsidR="004F44E8">
        <w:rPr>
          <w:rFonts w:eastAsiaTheme="minorEastAsia" w:cstheme="minorBidi"/>
        </w:rPr>
        <w:t>ы</w:t>
      </w:r>
      <w:r w:rsidRPr="00E576C5">
        <w:rPr>
          <w:rFonts w:eastAsiaTheme="minorEastAsia" w:cstheme="minorBidi"/>
        </w:rPr>
        <w:t>х рейтингов, при которых допускается принятие банковских гарантий:</w:t>
      </w:r>
    </w:p>
    <w:p w:rsidR="00E576C5" w:rsidRPr="00E576C5" w:rsidRDefault="00E576C5" w:rsidP="005945EA">
      <w:pPr>
        <w:widowControl w:val="0"/>
        <w:tabs>
          <w:tab w:val="left" w:pos="1703"/>
        </w:tabs>
        <w:ind w:left="8222"/>
        <w:jc w:val="both"/>
        <w:rPr>
          <w:rFonts w:eastAsiaTheme="minorEastAsia" w:cstheme="minorBidi"/>
          <w:b/>
        </w:rPr>
      </w:pPr>
      <w:r w:rsidRPr="00E576C5">
        <w:rPr>
          <w:rFonts w:eastAsiaTheme="minorEastAsia" w:cstheme="minorBidi"/>
          <w:b/>
        </w:rPr>
        <w:tab/>
      </w:r>
    </w:p>
    <w:tbl>
      <w:tblPr>
        <w:tblW w:w="9025" w:type="dxa"/>
        <w:jc w:val="center"/>
        <w:tblInd w:w="-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2727"/>
      </w:tblGrid>
      <w:tr w:rsidR="00E576C5" w:rsidRPr="00E576C5" w:rsidTr="001900A2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Standard&amp;Poor’s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Moody’s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рейтинг банковских депозитов по международной шкале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</w:rPr>
            </w:pPr>
            <w:proofErr w:type="spellStart"/>
            <w:r w:rsidRPr="00E576C5">
              <w:rPr>
                <w:rFonts w:eastAsiaTheme="minorEastAsia" w:cstheme="minorBidi"/>
              </w:rPr>
              <w:t>Fitch</w:t>
            </w:r>
            <w:proofErr w:type="spellEnd"/>
            <w:r w:rsidRPr="00E576C5">
              <w:rPr>
                <w:rFonts w:eastAsiaTheme="minorEastAsia" w:cstheme="minorBidi"/>
              </w:rPr>
              <w:t xml:space="preserve"> </w:t>
            </w:r>
            <w:proofErr w:type="spellStart"/>
            <w:r w:rsidRPr="00E576C5">
              <w:rPr>
                <w:rFonts w:eastAsiaTheme="minorEastAsia" w:cstheme="minorBidi"/>
              </w:rPr>
              <w:t>Ratings</w:t>
            </w:r>
            <w:proofErr w:type="spellEnd"/>
            <w:r w:rsidRPr="00E576C5">
              <w:rPr>
                <w:rFonts w:eastAsiaTheme="minorEastAsia" w:cstheme="minorBidi"/>
              </w:rPr>
              <w:t>: Долгосрочный рейтинг дефолта эмитента по международной шкале</w:t>
            </w:r>
          </w:p>
        </w:tc>
      </w:tr>
      <w:tr w:rsidR="00E576C5" w:rsidRPr="00F70C88" w:rsidTr="001900A2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  <w:lang w:val="en-US"/>
              </w:rPr>
              <w:t xml:space="preserve">AAA, AA+, AA, AA-, A+, A, A-, BBB+, BBB, BBB-, BB+, BB, BB-, B+, </w:t>
            </w:r>
            <w:r w:rsidRPr="00E576C5">
              <w:rPr>
                <w:rFonts w:eastAsiaTheme="minorEastAsia" w:cstheme="minorBidi"/>
              </w:rPr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proofErr w:type="spellStart"/>
            <w:r w:rsidRPr="00E576C5">
              <w:rPr>
                <w:rFonts w:eastAsiaTheme="minorEastAsia" w:cstheme="minorBidi"/>
                <w:lang w:val="en-US"/>
              </w:rPr>
              <w:t>Aaa</w:t>
            </w:r>
            <w:proofErr w:type="spellEnd"/>
            <w:r w:rsidRPr="00E576C5">
              <w:rPr>
                <w:rFonts w:eastAsiaTheme="minorEastAsia" w:cstheme="minorBidi"/>
                <w:lang w:val="en-US"/>
              </w:rPr>
              <w:t>, Aa1, Aa2, Aa3, A1, A2, A3, Baa1, Baa2, Baa3, Ba1, Ba2, Ba3, B1, B2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6C5" w:rsidRPr="00E576C5" w:rsidRDefault="00E576C5" w:rsidP="005945EA">
            <w:pPr>
              <w:widowControl w:val="0"/>
              <w:tabs>
                <w:tab w:val="left" w:pos="840"/>
              </w:tabs>
              <w:rPr>
                <w:rFonts w:eastAsiaTheme="minorEastAsia" w:cstheme="minorBidi"/>
                <w:lang w:val="en-US"/>
              </w:rPr>
            </w:pPr>
            <w:r w:rsidRPr="00E576C5">
              <w:rPr>
                <w:rFonts w:eastAsiaTheme="minorEastAsia" w:cstheme="minorBidi"/>
                <w:lang w:val="en-US"/>
              </w:rPr>
              <w:t xml:space="preserve">AAA, AA+, AA, AA-, A+, A, A-, BBB+, BBB, BBB-, BB+, BB, BB-, B+, </w:t>
            </w:r>
            <w:r w:rsidRPr="00E576C5">
              <w:rPr>
                <w:rFonts w:eastAsiaTheme="minorEastAsia" w:cstheme="minorBidi"/>
              </w:rPr>
              <w:t>В</w:t>
            </w:r>
          </w:p>
        </w:tc>
      </w:tr>
    </w:tbl>
    <w:p w:rsidR="00E576C5" w:rsidRPr="00E576C5" w:rsidRDefault="00E576C5" w:rsidP="00E576C5">
      <w:pPr>
        <w:tabs>
          <w:tab w:val="left" w:pos="142"/>
        </w:tabs>
        <w:ind w:left="1069"/>
        <w:contextualSpacing/>
        <w:jc w:val="both"/>
        <w:rPr>
          <w:rFonts w:eastAsiaTheme="minorEastAsia"/>
          <w:lang w:val="en-US"/>
        </w:rPr>
      </w:pPr>
    </w:p>
    <w:p w:rsidR="00E576C5" w:rsidRDefault="004F44E8" w:rsidP="004F44E8">
      <w:pPr>
        <w:tabs>
          <w:tab w:val="left" w:pos="142"/>
        </w:tabs>
        <w:contextualSpacing/>
        <w:jc w:val="both"/>
        <w:rPr>
          <w:rFonts w:eastAsiaTheme="minorEastAsia"/>
        </w:rPr>
      </w:pPr>
      <w:r w:rsidRPr="00C50E78">
        <w:rPr>
          <w:rFonts w:eastAsiaTheme="minorEastAsia"/>
          <w:lang w:val="en-US"/>
        </w:rPr>
        <w:tab/>
      </w:r>
      <w:r w:rsidRPr="00C50E78">
        <w:rPr>
          <w:rFonts w:eastAsiaTheme="minorEastAsia"/>
          <w:lang w:val="en-US"/>
        </w:rPr>
        <w:tab/>
      </w:r>
      <w:r w:rsidR="00E576C5" w:rsidRPr="00E576C5">
        <w:rPr>
          <w:rFonts w:eastAsiaTheme="minorEastAsia"/>
        </w:rPr>
        <w:t>Перед оформлением банковской гарантии Инициатор обязан согласовать выбор кр</w:t>
      </w:r>
      <w:r>
        <w:rPr>
          <w:rFonts w:eastAsiaTheme="minorEastAsia"/>
        </w:rPr>
        <w:t>едитной организации – гаранта с Заказчиком</w:t>
      </w:r>
      <w:r w:rsidR="00E576C5" w:rsidRPr="00E576C5">
        <w:rPr>
          <w:rFonts w:eastAsiaTheme="minorEastAsia"/>
        </w:rPr>
        <w:t>.</w:t>
      </w:r>
    </w:p>
    <w:p w:rsidR="004F44E8" w:rsidRDefault="004F44E8" w:rsidP="004F44E8">
      <w:pPr>
        <w:tabs>
          <w:tab w:val="left" w:pos="142"/>
        </w:tabs>
        <w:contextualSpacing/>
        <w:jc w:val="both"/>
        <w:rPr>
          <w:rFonts w:eastAsiaTheme="minorEastAsia"/>
        </w:rPr>
      </w:pPr>
    </w:p>
    <w:p w:rsidR="004F44E8" w:rsidRPr="00E576C5" w:rsidRDefault="004F44E8" w:rsidP="004F44E8">
      <w:pPr>
        <w:tabs>
          <w:tab w:val="left" w:pos="142"/>
        </w:tabs>
        <w:contextualSpacing/>
        <w:jc w:val="both"/>
        <w:rPr>
          <w:rFonts w:eastAsiaTheme="minorEastAsia"/>
          <w:b/>
        </w:rPr>
      </w:pPr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  <w:r w:rsidRPr="004F44E8">
        <w:rPr>
          <w:rFonts w:eastAsiaTheme="minorEastAsia"/>
          <w:b/>
        </w:rPr>
        <w:t>Требования к параметрам банковской гарантии:</w:t>
      </w:r>
    </w:p>
    <w:p w:rsidR="004F44E8" w:rsidRDefault="004F44E8" w:rsidP="00E576C5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форма банковской гарантии может отличаться от образца, если она не содержи</w:t>
      </w:r>
      <w:r w:rsidR="00E576C5" w:rsidRPr="00E576C5">
        <w:t>т условий, ухудшающих права бенефициара по сравнению с предусмотренн</w:t>
      </w:r>
      <w:r>
        <w:t>ой формой.</w:t>
      </w:r>
    </w:p>
    <w:p w:rsidR="004F44E8" w:rsidRDefault="004F44E8" w:rsidP="00E576C5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б</w:t>
      </w:r>
      <w:r w:rsidR="00E576C5" w:rsidRPr="00E576C5">
        <w:t>анковская г</w:t>
      </w:r>
      <w:r>
        <w:t>арантия должна быть безотзывной.</w:t>
      </w:r>
    </w:p>
    <w:p w:rsidR="004F44E8" w:rsidRDefault="004F44E8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>
        <w:t>б</w:t>
      </w:r>
      <w:r w:rsidR="00E576C5" w:rsidRPr="00E576C5">
        <w:t xml:space="preserve">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="00E576C5" w:rsidRPr="00E576C5">
        <w:t>образом</w:t>
      </w:r>
      <w:proofErr w:type="gramEnd"/>
      <w:r w:rsidR="00E576C5" w:rsidRPr="00E576C5">
        <w:t xml:space="preserve"> уполномоченным им лицом на основании до</w:t>
      </w:r>
      <w:r>
        <w:t>веренности.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>сумма банковской гарантии устанавливается в соответствии с требованиями Документации процедуры закупки</w:t>
      </w:r>
      <w:r w:rsidR="00B741A2">
        <w:t>/Извещения (50</w:t>
      </w:r>
      <w:r w:rsidR="00580968">
        <w:t>0 000,00 руб.)</w:t>
      </w:r>
      <w:r w:rsidRPr="00E576C5">
        <w:t>;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>срок действия банковской гарантии должен быть не менее  срока действия заявки Участника на  участие в процедуре закупки;</w:t>
      </w:r>
    </w:p>
    <w:p w:rsidR="004F44E8" w:rsidRDefault="00E576C5" w:rsidP="004F44E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 xml:space="preserve">бенефициаром в банковской гарантии должно быть указано Общество, принципалом - участник Процедуры закупки, гарантом – банк или иная кредитная организация, выдавшая банковскую гарантию; </w:t>
      </w:r>
    </w:p>
    <w:p w:rsidR="00580968" w:rsidRPr="00E576C5" w:rsidRDefault="00E576C5" w:rsidP="00580968">
      <w:pPr>
        <w:pStyle w:val="ab"/>
        <w:numPr>
          <w:ilvl w:val="0"/>
          <w:numId w:val="21"/>
        </w:numPr>
        <w:tabs>
          <w:tab w:val="left" w:pos="284"/>
        </w:tabs>
        <w:spacing w:before="60"/>
        <w:ind w:left="0" w:firstLine="0"/>
        <w:jc w:val="both"/>
      </w:pPr>
      <w:r w:rsidRPr="00E576C5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:rsidR="00E576C5" w:rsidRPr="00E576C5" w:rsidRDefault="00E576C5" w:rsidP="00E576C5">
      <w:pPr>
        <w:spacing w:before="60"/>
        <w:jc w:val="both"/>
      </w:pPr>
      <w:r w:rsidRPr="00E576C5">
        <w:t xml:space="preserve">Уклонившимся признается Победитель процедуры закупки; участник процедуры закупки, заявке которого присвоен второй номер (в случае проведения Конкурса, Запроса предложений, Запроса цен, Конкурентных переговоров), или участник Процедуры закупки, который сделал предпоследнее предложение о цене Договора (в случае проведения </w:t>
      </w:r>
      <w:proofErr w:type="spellStart"/>
      <w:r w:rsidRPr="00E576C5">
        <w:lastRenderedPageBreak/>
        <w:t>Редукциона</w:t>
      </w:r>
      <w:proofErr w:type="spellEnd"/>
      <w:r w:rsidRPr="00E576C5">
        <w:t>); единственный участник процедуры закупки, чья заявка признана соответствующей требованиям положения о закупках, документации процедуры закупки, извещения о проведении процедуры закупки либо единственный допущенный к участию в процедуре закупке участник процедуры закупки в следующих случаях:</w:t>
      </w:r>
    </w:p>
    <w:p w:rsidR="00E576C5" w:rsidRPr="00E576C5" w:rsidRDefault="00E576C5" w:rsidP="00E576C5">
      <w:pPr>
        <w:spacing w:before="60"/>
        <w:jc w:val="both"/>
      </w:pPr>
      <w:r w:rsidRPr="00E576C5">
        <w:t xml:space="preserve">а) </w:t>
      </w:r>
      <w:proofErr w:type="spellStart"/>
      <w:r w:rsidRPr="00E576C5">
        <w:t>непредоставления</w:t>
      </w:r>
      <w:proofErr w:type="spellEnd"/>
      <w:r w:rsidRPr="00E576C5">
        <w:t xml:space="preserve"> в срок, предусмотренный Положением о закупках, Документацией процедуры закупки, Извещением о проведении процедуры закупки, подписанного Договора;</w:t>
      </w:r>
    </w:p>
    <w:p w:rsidR="00E576C5" w:rsidRPr="00E576C5" w:rsidRDefault="00E576C5" w:rsidP="00E576C5">
      <w:pPr>
        <w:spacing w:before="60"/>
        <w:jc w:val="both"/>
      </w:pPr>
      <w:proofErr w:type="gramStart"/>
      <w:r w:rsidRPr="00E576C5">
        <w:t xml:space="preserve">б) </w:t>
      </w:r>
      <w:proofErr w:type="spellStart"/>
      <w:r w:rsidRPr="00E576C5">
        <w:t>непредоставления</w:t>
      </w:r>
      <w:proofErr w:type="spellEnd"/>
      <w:r w:rsidRPr="00E576C5">
        <w:t xml:space="preserve"> 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установлено правом страны, где учреждено юридическое лицо, или учредительными документами юридического лица, при условии что указанные документы не были представлены одновременно с подачей Заявки на участие в процедуре закупки.</w:t>
      </w:r>
      <w:proofErr w:type="gramEnd"/>
    </w:p>
    <w:p w:rsidR="00E576C5" w:rsidRPr="00E576C5" w:rsidRDefault="00E576C5" w:rsidP="00E576C5">
      <w:pPr>
        <w:spacing w:before="60"/>
        <w:jc w:val="both"/>
      </w:pPr>
    </w:p>
    <w:p w:rsidR="002E5B53" w:rsidRPr="00E576C5" w:rsidRDefault="002E5B53" w:rsidP="002E5B53">
      <w:pPr>
        <w:spacing w:before="60"/>
        <w:ind w:firstLine="708"/>
        <w:jc w:val="both"/>
      </w:pPr>
      <w:r w:rsidRPr="00E576C5">
        <w:t>Срок действия Обеспечения Заявки устанавливается не менее срока действия самой Заявки.</w:t>
      </w:r>
    </w:p>
    <w:p w:rsidR="002E5B53" w:rsidRPr="00E576C5" w:rsidRDefault="002E5B53" w:rsidP="002E5B53">
      <w:pPr>
        <w:ind w:firstLine="708"/>
        <w:jc w:val="both"/>
      </w:pPr>
      <w:r w:rsidRPr="00E576C5">
        <w:t xml:space="preserve">Реквизиты для </w:t>
      </w:r>
      <w:r w:rsidRPr="00580968">
        <w:rPr>
          <w:u w:val="single"/>
        </w:rPr>
        <w:t>перечисления денежных сре</w:t>
      </w:r>
      <w:proofErr w:type="gramStart"/>
      <w:r w:rsidRPr="00580968">
        <w:rPr>
          <w:u w:val="single"/>
        </w:rPr>
        <w:t>дств</w:t>
      </w:r>
      <w:r w:rsidRPr="00E576C5">
        <w:t xml:space="preserve"> в к</w:t>
      </w:r>
      <w:proofErr w:type="gramEnd"/>
      <w:r w:rsidRPr="00E576C5">
        <w:t xml:space="preserve">ачестве обеспечения Заявок: </w:t>
      </w:r>
      <w:r w:rsidRPr="00E576C5">
        <w:tab/>
      </w:r>
    </w:p>
    <w:p w:rsidR="002E5B53" w:rsidRPr="00E576C5" w:rsidRDefault="002E5B53" w:rsidP="002E5B53">
      <w:pPr>
        <w:ind w:firstLine="708"/>
        <w:jc w:val="both"/>
      </w:pPr>
      <w:r w:rsidRPr="00E576C5"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E5B53" w:rsidRPr="00E576C5" w:rsidRDefault="00580968" w:rsidP="002E5B53">
      <w:pPr>
        <w:ind w:firstLine="708"/>
        <w:jc w:val="both"/>
      </w:pPr>
      <w:r>
        <w:t>Адрес</w:t>
      </w:r>
      <w:r w:rsidR="002E5B53" w:rsidRPr="00E576C5">
        <w:t>: 143026, г. Москва, территория Сколково инновационного</w:t>
      </w:r>
      <w:r>
        <w:t xml:space="preserve"> центра, ул. Луговая, д. 4, корпус</w:t>
      </w:r>
      <w:r w:rsidR="002E5B53" w:rsidRPr="00E576C5">
        <w:t xml:space="preserve"> 2.</w:t>
      </w:r>
    </w:p>
    <w:p w:rsidR="002E5B53" w:rsidRPr="00E576C5" w:rsidRDefault="002E5B53" w:rsidP="002E5B53">
      <w:pPr>
        <w:ind w:firstLine="708"/>
        <w:jc w:val="both"/>
      </w:pPr>
      <w:r w:rsidRPr="00E576C5">
        <w:t>ОГРН 1107746949793;</w:t>
      </w:r>
    </w:p>
    <w:p w:rsidR="002E5B53" w:rsidRPr="00E576C5" w:rsidRDefault="002E5B53" w:rsidP="002E5B53">
      <w:pPr>
        <w:ind w:firstLine="708"/>
        <w:jc w:val="both"/>
      </w:pPr>
      <w:r w:rsidRPr="00E576C5">
        <w:t>ИНН7701897582/ КПП 773101001</w:t>
      </w:r>
    </w:p>
    <w:p w:rsidR="002E5B53" w:rsidRPr="00E576C5" w:rsidRDefault="002E5B53" w:rsidP="002E5B53">
      <w:pPr>
        <w:ind w:firstLine="708"/>
        <w:jc w:val="both"/>
      </w:pPr>
      <w:r w:rsidRPr="00E576C5">
        <w:t>Банковские реквизиты:</w:t>
      </w:r>
    </w:p>
    <w:p w:rsidR="002E5B53" w:rsidRPr="00E576C5" w:rsidRDefault="002E5B53" w:rsidP="002E5B53">
      <w:pPr>
        <w:ind w:firstLine="708"/>
        <w:jc w:val="both"/>
      </w:pPr>
      <w:r w:rsidRPr="00E576C5">
        <w:t>Наименование банка: Банк ГПБ (АО), г. МОСКВА</w:t>
      </w:r>
    </w:p>
    <w:p w:rsidR="002E5B53" w:rsidRPr="00E576C5" w:rsidRDefault="002E5B53" w:rsidP="002E5B53">
      <w:pPr>
        <w:ind w:firstLine="708"/>
        <w:jc w:val="both"/>
      </w:pPr>
      <w:proofErr w:type="gramStart"/>
      <w:r w:rsidRPr="00E576C5">
        <w:t>р</w:t>
      </w:r>
      <w:proofErr w:type="gramEnd"/>
      <w:r w:rsidRPr="00E576C5">
        <w:t>/с 40702810692000005757</w:t>
      </w:r>
    </w:p>
    <w:p w:rsidR="002E5B53" w:rsidRPr="00E576C5" w:rsidRDefault="002E5B53" w:rsidP="002E5B53">
      <w:pPr>
        <w:ind w:firstLine="708"/>
        <w:jc w:val="both"/>
      </w:pPr>
      <w:r w:rsidRPr="00E576C5">
        <w:t>к/с 30101810200000000823,</w:t>
      </w:r>
    </w:p>
    <w:p w:rsidR="002E5B53" w:rsidRPr="00E576C5" w:rsidRDefault="002E5B53" w:rsidP="002E5B53">
      <w:pPr>
        <w:ind w:firstLine="708"/>
        <w:jc w:val="both"/>
      </w:pPr>
      <w:r w:rsidRPr="00E576C5">
        <w:t>БИК 044525823.</w:t>
      </w:r>
    </w:p>
    <w:p w:rsidR="002E5B53" w:rsidRPr="00E576C5" w:rsidRDefault="002E5B53" w:rsidP="002E5B53">
      <w:pPr>
        <w:ind w:firstLine="708"/>
        <w:jc w:val="both"/>
      </w:pPr>
      <w:r w:rsidRPr="00E576C5">
        <w:t>В платежном поручении обязательно указывать номер</w:t>
      </w:r>
      <w:r w:rsidR="00580968">
        <w:t xml:space="preserve"> и дату Извещения о проведении П</w:t>
      </w:r>
      <w:r w:rsidRPr="00E576C5">
        <w:t>роцедуры закупки, сумму обеспечения.</w:t>
      </w:r>
    </w:p>
    <w:p w:rsidR="002E5B53" w:rsidRPr="00E576C5" w:rsidRDefault="002E5B53" w:rsidP="002E5B53">
      <w:pPr>
        <w:ind w:firstLine="708"/>
        <w:jc w:val="both"/>
      </w:pPr>
      <w:r w:rsidRPr="00E576C5">
        <w:t xml:space="preserve">В платежном поручении в графе «наименование платежа» необходимо указать «Обеспечение Заявки на участие в Процедуре закупки по Извещению </w:t>
      </w:r>
      <w:r w:rsidR="00F82AAF" w:rsidRPr="00F82AAF">
        <w:t xml:space="preserve">з-17-50104/42 от 27.04.2017 </w:t>
      </w:r>
      <w:r w:rsidRPr="00E576C5">
        <w:t>НДС не облагается».</w:t>
      </w:r>
    </w:p>
    <w:p w:rsidR="002E5B53" w:rsidRPr="00E576C5" w:rsidRDefault="002E5B53" w:rsidP="002E5B53">
      <w:pPr>
        <w:ind w:firstLine="708"/>
        <w:jc w:val="both"/>
      </w:pPr>
      <w:r w:rsidRPr="00E576C5"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Заявок.</w:t>
      </w:r>
    </w:p>
    <w:p w:rsidR="004874C0" w:rsidRPr="00E576C5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b/>
        </w:rPr>
      </w:pPr>
      <w:r w:rsidRPr="00E576C5">
        <w:rPr>
          <w:b/>
        </w:rPr>
        <w:t xml:space="preserve">Размер обеспечения исполнения Договора: </w:t>
      </w:r>
      <w:r w:rsidR="004F76D9" w:rsidRPr="00E576C5">
        <w:t>не предусмотрено.</w:t>
      </w:r>
    </w:p>
    <w:p w:rsidR="004874C0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</w:pPr>
      <w:r w:rsidRPr="00E576C5">
        <w:rPr>
          <w:b/>
        </w:rPr>
        <w:t xml:space="preserve">Срок, порядок заключения договора по итогам проведения Процедуры закупки: </w:t>
      </w:r>
      <w:r w:rsidR="004F76D9" w:rsidRPr="00E576C5">
        <w:t>Победитель должен предоставить Заказчику подписанный договор не позднее 5 (Пяти) рабочих дней со дня получения Договора.</w:t>
      </w:r>
    </w:p>
    <w:p w:rsidR="00BA00C1" w:rsidRPr="00E576C5" w:rsidRDefault="00BA00C1" w:rsidP="00BA00C1">
      <w:pPr>
        <w:pStyle w:val="ab"/>
        <w:tabs>
          <w:tab w:val="left" w:pos="567"/>
        </w:tabs>
        <w:spacing w:before="120"/>
        <w:ind w:left="0"/>
        <w:jc w:val="both"/>
      </w:pPr>
    </w:p>
    <w:p w:rsidR="004874C0" w:rsidRPr="00E576C5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  <w:r w:rsidRPr="00E576C5">
        <w:rPr>
          <w:i/>
          <w:u w:val="single"/>
          <w:lang w:eastAsia="en-US"/>
        </w:rPr>
        <w:t>Примечание:</w:t>
      </w:r>
      <w:r w:rsidRPr="00E576C5">
        <w:rPr>
          <w:i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lastRenderedPageBreak/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Доверенность, если представитель действует по доверенности;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r w:rsidRPr="00E576C5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E576C5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</w:rPr>
      </w:pPr>
      <w:proofErr w:type="gramStart"/>
      <w:r w:rsidRPr="00E576C5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E576C5">
        <w:rPr>
          <w:i/>
        </w:rPr>
        <w:t xml:space="preserve"> </w:t>
      </w:r>
      <w:proofErr w:type="gramStart"/>
      <w:r w:rsidRPr="00E576C5">
        <w:rPr>
          <w:i/>
        </w:rPr>
        <w:t>использовании</w:t>
      </w:r>
      <w:proofErr w:type="gramEnd"/>
      <w:r w:rsidRPr="00E576C5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Pr="00E576C5" w:rsidRDefault="004874C0" w:rsidP="00EB4636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  <w:r w:rsidRPr="00E576C5">
        <w:rPr>
          <w:i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EB4636" w:rsidRPr="00E576C5" w:rsidRDefault="00EB4636" w:rsidP="00E60440">
      <w:pPr>
        <w:tabs>
          <w:tab w:val="left" w:pos="709"/>
        </w:tabs>
        <w:spacing w:before="60"/>
        <w:ind w:left="709"/>
        <w:jc w:val="both"/>
        <w:rPr>
          <w:i/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E576C5">
        <w:rPr>
          <w:b/>
          <w:lang w:eastAsia="en-US"/>
        </w:rPr>
        <w:t xml:space="preserve">: </w:t>
      </w:r>
    </w:p>
    <w:p w:rsidR="004874C0" w:rsidRPr="00E576C5" w:rsidRDefault="005F4B42" w:rsidP="00E60440">
      <w:pPr>
        <w:spacing w:before="120"/>
        <w:ind w:left="567"/>
        <w:jc w:val="both"/>
        <w:rPr>
          <w:lang w:eastAsia="en-US"/>
        </w:rPr>
      </w:pPr>
      <w:hyperlink r:id="rId13" w:history="1">
        <w:r w:rsidR="004874C0" w:rsidRPr="00E576C5">
          <w:rPr>
            <w:color w:val="0000FF"/>
            <w:u w:val="single"/>
            <w:lang w:val="en-US" w:eastAsia="en-US"/>
          </w:rPr>
          <w:t>www</w:t>
        </w:r>
        <w:r w:rsidR="004874C0" w:rsidRPr="00E576C5">
          <w:rPr>
            <w:color w:val="0000FF"/>
            <w:u w:val="single"/>
            <w:lang w:eastAsia="en-US"/>
          </w:rPr>
          <w:t>.</w:t>
        </w:r>
        <w:proofErr w:type="spellStart"/>
        <w:r w:rsidR="004874C0" w:rsidRPr="00E576C5">
          <w:rPr>
            <w:color w:val="0000FF"/>
            <w:u w:val="single"/>
            <w:lang w:val="en-US" w:eastAsia="en-US"/>
          </w:rPr>
          <w:t>sk</w:t>
        </w:r>
        <w:proofErr w:type="spellEnd"/>
        <w:r w:rsidR="004874C0" w:rsidRPr="00E576C5">
          <w:rPr>
            <w:color w:val="0000FF"/>
            <w:u w:val="single"/>
            <w:lang w:eastAsia="en-US"/>
          </w:rPr>
          <w:t>.</w:t>
        </w:r>
        <w:proofErr w:type="spellStart"/>
        <w:r w:rsidR="004874C0" w:rsidRPr="00E576C5">
          <w:rPr>
            <w:color w:val="0000FF"/>
            <w:u w:val="single"/>
            <w:lang w:val="en-US" w:eastAsia="en-US"/>
          </w:rPr>
          <w:t>ru</w:t>
        </w:r>
        <w:proofErr w:type="spellEnd"/>
      </w:hyperlink>
      <w:r w:rsidR="004874C0" w:rsidRPr="00E576C5">
        <w:rPr>
          <w:lang w:eastAsia="en-US"/>
        </w:rPr>
        <w:t xml:space="preserve"> </w:t>
      </w:r>
    </w:p>
    <w:p w:rsidR="004F76D9" w:rsidRPr="00E576C5" w:rsidRDefault="004F76D9" w:rsidP="00E60440">
      <w:pPr>
        <w:spacing w:before="120"/>
        <w:ind w:left="567"/>
        <w:jc w:val="both"/>
        <w:rPr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lang w:eastAsia="en-US"/>
        </w:rPr>
      </w:pPr>
      <w:r w:rsidRPr="00E576C5">
        <w:rPr>
          <w:b/>
          <w:caps/>
          <w:lang w:eastAsia="en-US"/>
        </w:rPr>
        <w:t>Дата и время окончания подачи заявок на участие в Процедуре закупки</w:t>
      </w:r>
      <w:r w:rsidRPr="00E576C5">
        <w:rPr>
          <w:b/>
          <w:lang w:eastAsia="en-US"/>
        </w:rPr>
        <w:t>:</w:t>
      </w:r>
    </w:p>
    <w:p w:rsidR="004874C0" w:rsidRPr="00E576C5" w:rsidRDefault="004874C0" w:rsidP="00E60440">
      <w:pPr>
        <w:spacing w:before="120"/>
        <w:ind w:left="357" w:firstLine="210"/>
        <w:jc w:val="both"/>
        <w:rPr>
          <w:lang w:eastAsia="en-US"/>
        </w:rPr>
      </w:pPr>
      <w:r w:rsidRPr="00E576C5">
        <w:rPr>
          <w:color w:val="FF0000"/>
          <w:lang w:eastAsia="en-US"/>
        </w:rPr>
        <w:t>«</w:t>
      </w:r>
      <w:r w:rsidR="00CA1E07" w:rsidRPr="00CA1E07">
        <w:rPr>
          <w:color w:val="FF0000"/>
          <w:lang w:eastAsia="en-US"/>
        </w:rPr>
        <w:t>05</w:t>
      </w:r>
      <w:r w:rsidRPr="00E576C5">
        <w:rPr>
          <w:color w:val="FF0000"/>
          <w:lang w:eastAsia="en-US"/>
        </w:rPr>
        <w:t>»</w:t>
      </w:r>
      <w:r w:rsidR="00EF051C" w:rsidRPr="00E576C5">
        <w:rPr>
          <w:color w:val="FF0000"/>
          <w:lang w:eastAsia="en-US"/>
        </w:rPr>
        <w:t xml:space="preserve"> </w:t>
      </w:r>
      <w:r w:rsidR="00CA1E07">
        <w:rPr>
          <w:color w:val="FF0000"/>
        </w:rPr>
        <w:t>мая</w:t>
      </w:r>
      <w:r w:rsidR="00EF051C" w:rsidRPr="00E576C5">
        <w:rPr>
          <w:color w:val="FF0000"/>
        </w:rPr>
        <w:t xml:space="preserve"> </w:t>
      </w:r>
      <w:r w:rsidRPr="00E576C5">
        <w:rPr>
          <w:color w:val="FF0000"/>
          <w:lang w:eastAsia="en-US"/>
        </w:rPr>
        <w:t>201</w:t>
      </w:r>
      <w:r w:rsidR="00FB7521" w:rsidRPr="00E576C5">
        <w:rPr>
          <w:color w:val="FF0000"/>
          <w:lang w:eastAsia="en-US"/>
        </w:rPr>
        <w:t>7</w:t>
      </w:r>
      <w:r w:rsidRPr="00E576C5">
        <w:rPr>
          <w:color w:val="FF0000"/>
          <w:lang w:eastAsia="en-US"/>
        </w:rPr>
        <w:t xml:space="preserve"> года в </w:t>
      </w:r>
      <w:r w:rsidR="00CA1E07">
        <w:rPr>
          <w:color w:val="FF0000"/>
          <w:lang w:eastAsia="en-US"/>
        </w:rPr>
        <w:t>17</w:t>
      </w:r>
      <w:r w:rsidR="001A40F8" w:rsidRPr="00E576C5">
        <w:rPr>
          <w:color w:val="FF0000"/>
          <w:lang w:eastAsia="en-US"/>
        </w:rPr>
        <w:t xml:space="preserve"> </w:t>
      </w:r>
      <w:r w:rsidRPr="00E576C5">
        <w:rPr>
          <w:color w:val="FF0000"/>
          <w:lang w:eastAsia="en-US"/>
        </w:rPr>
        <w:t xml:space="preserve">часов </w:t>
      </w:r>
      <w:r w:rsidR="00CA1E07">
        <w:rPr>
          <w:color w:val="FF0000"/>
          <w:lang w:eastAsia="en-US"/>
        </w:rPr>
        <w:t>3</w:t>
      </w:r>
      <w:r w:rsidRPr="00E576C5">
        <w:rPr>
          <w:color w:val="FF0000"/>
          <w:lang w:eastAsia="en-US"/>
        </w:rPr>
        <w:t>0 минут по московскому времени</w:t>
      </w:r>
      <w:r w:rsidRPr="00E576C5">
        <w:rPr>
          <w:lang w:eastAsia="en-US"/>
        </w:rPr>
        <w:t>.</w:t>
      </w:r>
    </w:p>
    <w:p w:rsidR="004F76D9" w:rsidRPr="00E576C5" w:rsidRDefault="004F76D9" w:rsidP="00E60440">
      <w:pPr>
        <w:spacing w:before="120"/>
        <w:ind w:left="357" w:firstLine="210"/>
        <w:jc w:val="both"/>
        <w:rPr>
          <w:b/>
          <w:lang w:eastAsia="en-US"/>
        </w:rPr>
      </w:pPr>
    </w:p>
    <w:p w:rsidR="004874C0" w:rsidRPr="00E576C5" w:rsidRDefault="004874C0" w:rsidP="00E60440">
      <w:pPr>
        <w:numPr>
          <w:ilvl w:val="0"/>
          <w:numId w:val="8"/>
        </w:numPr>
        <w:ind w:left="567" w:hanging="567"/>
        <w:jc w:val="both"/>
        <w:rPr>
          <w:lang w:eastAsia="en-US"/>
        </w:rPr>
      </w:pPr>
      <w:r w:rsidRPr="00E576C5">
        <w:rPr>
          <w:b/>
          <w:caps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E576C5">
        <w:rPr>
          <w:b/>
          <w:lang w:eastAsia="en-US"/>
        </w:rPr>
        <w:t xml:space="preserve">: </w:t>
      </w:r>
    </w:p>
    <w:p w:rsidR="004874C0" w:rsidRPr="00E576C5" w:rsidRDefault="00E45BBD" w:rsidP="00E60440">
      <w:pPr>
        <w:spacing w:before="120"/>
        <w:ind w:left="567"/>
        <w:jc w:val="both"/>
        <w:rPr>
          <w:lang w:eastAsia="en-US"/>
        </w:rPr>
      </w:pPr>
      <w:proofErr w:type="gramStart"/>
      <w:r w:rsidRPr="00E576C5">
        <w:t>143026, Российская Федерация, г. Москва, территория</w:t>
      </w:r>
      <w:r w:rsidR="004F76D9" w:rsidRPr="00E576C5">
        <w:t xml:space="preserve"> Сколково</w:t>
      </w:r>
      <w:r w:rsidRPr="00E576C5">
        <w:t xml:space="preserve"> </w:t>
      </w:r>
      <w:r w:rsidR="004F76D9" w:rsidRPr="00E576C5">
        <w:t>инновационного центра</w:t>
      </w:r>
      <w:r w:rsidRPr="00E576C5">
        <w:t xml:space="preserve">, ул. </w:t>
      </w:r>
      <w:r w:rsidR="004F76D9" w:rsidRPr="00E576C5">
        <w:t>Луговая, д. 4, корпус 2</w:t>
      </w:r>
      <w:r w:rsidRPr="00E576C5">
        <w:rPr>
          <w:lang w:eastAsia="en-US"/>
        </w:rPr>
        <w:t xml:space="preserve"> (</w:t>
      </w:r>
      <w:r w:rsidR="004F76D9" w:rsidRPr="00E576C5">
        <w:rPr>
          <w:lang w:eastAsia="en-US"/>
        </w:rPr>
        <w:t>Усадьба</w:t>
      </w:r>
      <w:r w:rsidRPr="00E576C5">
        <w:rPr>
          <w:lang w:eastAsia="en-US"/>
        </w:rPr>
        <w:t>)</w:t>
      </w:r>
      <w:r w:rsidR="004874C0" w:rsidRPr="00E576C5">
        <w:rPr>
          <w:lang w:eastAsia="en-US"/>
        </w:rPr>
        <w:t xml:space="preserve"> </w:t>
      </w:r>
      <w:r w:rsidR="004B7253" w:rsidRPr="00E576C5">
        <w:rPr>
          <w:lang w:eastAsia="en-US"/>
        </w:rPr>
        <w:t xml:space="preserve">не позднее </w:t>
      </w:r>
      <w:r w:rsidR="00ED43C3" w:rsidRPr="00E576C5">
        <w:rPr>
          <w:color w:val="FF0000"/>
          <w:lang w:eastAsia="en-US"/>
        </w:rPr>
        <w:t>«</w:t>
      </w:r>
      <w:r w:rsidR="00CA1E07">
        <w:rPr>
          <w:color w:val="FF0000"/>
          <w:lang w:eastAsia="en-US"/>
        </w:rPr>
        <w:t>16</w:t>
      </w:r>
      <w:r w:rsidR="00AC05E5" w:rsidRPr="00E576C5">
        <w:rPr>
          <w:color w:val="FF0000"/>
          <w:lang w:eastAsia="en-US"/>
        </w:rPr>
        <w:t>»</w:t>
      </w:r>
      <w:r w:rsidR="00613EC6" w:rsidRPr="00E576C5">
        <w:rPr>
          <w:color w:val="FF0000"/>
          <w:lang w:eastAsia="en-US"/>
        </w:rPr>
        <w:t xml:space="preserve"> </w:t>
      </w:r>
      <w:r w:rsidR="00EF051C" w:rsidRPr="00E576C5">
        <w:rPr>
          <w:color w:val="FF0000"/>
          <w:lang w:eastAsia="en-US"/>
        </w:rPr>
        <w:t xml:space="preserve"> </w:t>
      </w:r>
      <w:r w:rsidR="00CA1E07">
        <w:rPr>
          <w:color w:val="FF0000"/>
        </w:rPr>
        <w:t>мая</w:t>
      </w:r>
      <w:r w:rsidR="00613EC6" w:rsidRPr="00E576C5">
        <w:rPr>
          <w:color w:val="FF0000"/>
          <w:lang w:eastAsia="en-US"/>
        </w:rPr>
        <w:t xml:space="preserve">  </w:t>
      </w:r>
      <w:r w:rsidR="00A21876" w:rsidRPr="00E576C5">
        <w:rPr>
          <w:color w:val="FF0000"/>
          <w:lang w:eastAsia="en-US"/>
        </w:rPr>
        <w:t>201</w:t>
      </w:r>
      <w:r w:rsidR="00FB7521" w:rsidRPr="00E576C5">
        <w:rPr>
          <w:color w:val="FF0000"/>
          <w:lang w:eastAsia="en-US"/>
        </w:rPr>
        <w:t>7</w:t>
      </w:r>
      <w:r w:rsidR="00A21876" w:rsidRPr="00E576C5">
        <w:rPr>
          <w:color w:val="FF0000"/>
          <w:lang w:eastAsia="en-US"/>
        </w:rPr>
        <w:t xml:space="preserve"> </w:t>
      </w:r>
      <w:r w:rsidR="004874C0" w:rsidRPr="00E576C5">
        <w:rPr>
          <w:color w:val="FF0000"/>
          <w:lang w:eastAsia="en-US"/>
        </w:rPr>
        <w:t>года</w:t>
      </w:r>
      <w:r w:rsidR="004874C0" w:rsidRPr="00E576C5">
        <w:rPr>
          <w:lang w:eastAsia="en-US"/>
        </w:rPr>
        <w:t xml:space="preserve">. </w:t>
      </w:r>
      <w:proofErr w:type="gramEnd"/>
    </w:p>
    <w:p w:rsidR="004F76D9" w:rsidRPr="00866A03" w:rsidRDefault="004F76D9" w:rsidP="00820A47">
      <w:pPr>
        <w:spacing w:before="120"/>
        <w:jc w:val="both"/>
        <w:rPr>
          <w:b/>
          <w:lang w:eastAsia="en-US"/>
        </w:rPr>
      </w:pPr>
    </w:p>
    <w:p w:rsidR="00820A47" w:rsidRPr="00866A03" w:rsidRDefault="00687C15" w:rsidP="00820A47">
      <w:pPr>
        <w:pStyle w:val="ab"/>
        <w:numPr>
          <w:ilvl w:val="0"/>
          <w:numId w:val="8"/>
        </w:numPr>
        <w:spacing w:before="120"/>
        <w:jc w:val="both"/>
        <w:rPr>
          <w:b/>
          <w:lang w:eastAsia="en-US"/>
        </w:rPr>
      </w:pPr>
      <w:r>
        <w:rPr>
          <w:b/>
          <w:lang w:eastAsia="en-US"/>
        </w:rPr>
        <w:t xml:space="preserve">   </w:t>
      </w:r>
      <w:r w:rsidR="00820A47" w:rsidRPr="00866A03">
        <w:rPr>
          <w:b/>
          <w:lang w:eastAsia="en-US"/>
        </w:rPr>
        <w:t xml:space="preserve"> ПРИЛОЖЕНИЯ К ИЗВЕЩЕНИЮ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№1 Техническое задание на проведение Процедуры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№2 Проект договора.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№3 Заявка на участие в Процедуре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>Приложение №4 Анкета Участника Процедуры закупки.</w:t>
      </w:r>
    </w:p>
    <w:p w:rsidR="00820A47" w:rsidRPr="00E576C5" w:rsidRDefault="00820A47" w:rsidP="00820A47">
      <w:pPr>
        <w:pStyle w:val="ab"/>
        <w:ind w:left="0"/>
        <w:jc w:val="both"/>
      </w:pPr>
      <w:r w:rsidRPr="00E576C5">
        <w:t xml:space="preserve">Приложение №5 Образец </w:t>
      </w:r>
      <w:r w:rsidR="00AF42F7" w:rsidRPr="00E576C5">
        <w:t>безусловного согласия с условиями договора</w:t>
      </w:r>
      <w:r w:rsidRPr="00E576C5">
        <w:t>.</w:t>
      </w:r>
    </w:p>
    <w:p w:rsidR="00454D15" w:rsidRPr="00E576C5" w:rsidRDefault="00687C15" w:rsidP="00820A47">
      <w:pPr>
        <w:pStyle w:val="ab"/>
        <w:ind w:left="0"/>
        <w:jc w:val="both"/>
      </w:pPr>
      <w:r>
        <w:t>Приложение №</w:t>
      </w:r>
      <w:r w:rsidRPr="00687C15">
        <w:t>6</w:t>
      </w:r>
      <w:r w:rsidR="00454D15" w:rsidRPr="00E576C5">
        <w:t xml:space="preserve"> Форма безотзывной банковс</w:t>
      </w:r>
      <w:r w:rsidR="00AB24A5">
        <w:t xml:space="preserve">кой </w:t>
      </w:r>
      <w:proofErr w:type="gramStart"/>
      <w:r w:rsidR="00AB24A5">
        <w:t>гарантии обеспечения заявки</w:t>
      </w:r>
      <w:r w:rsidR="00454D15" w:rsidRPr="00E576C5">
        <w:t xml:space="preserve"> Участника Процедуры закупки</w:t>
      </w:r>
      <w:proofErr w:type="gramEnd"/>
      <w:r w:rsidR="00454D15" w:rsidRPr="00E576C5">
        <w:t>.</w:t>
      </w:r>
    </w:p>
    <w:p w:rsidR="00D84AE1" w:rsidRDefault="00D84AE1" w:rsidP="00D84AE1">
      <w:pPr>
        <w:pStyle w:val="ab"/>
        <w:ind w:left="0"/>
        <w:jc w:val="both"/>
        <w:rPr>
          <w:i/>
        </w:rPr>
      </w:pPr>
    </w:p>
    <w:p w:rsidR="00D84AE1" w:rsidRDefault="00687C15" w:rsidP="00D84AE1">
      <w:pPr>
        <w:pStyle w:val="ab"/>
        <w:numPr>
          <w:ilvl w:val="0"/>
          <w:numId w:val="8"/>
        </w:numPr>
        <w:jc w:val="both"/>
        <w:rPr>
          <w:b/>
          <w:bCs/>
        </w:rPr>
      </w:pPr>
      <w:r>
        <w:rPr>
          <w:b/>
          <w:bCs/>
        </w:rPr>
        <w:lastRenderedPageBreak/>
        <w:t xml:space="preserve">  </w:t>
      </w:r>
      <w:r w:rsidR="00D84AE1">
        <w:rPr>
          <w:b/>
          <w:bCs/>
        </w:rPr>
        <w:t>МЕТОДИКА РАСЧЕТА ФИНАНСОВОЙ УСТОЙЧИВОСТИ КОНТРАГЕНТА</w:t>
      </w:r>
    </w:p>
    <w:p w:rsidR="00D84AE1" w:rsidRDefault="00D84AE1" w:rsidP="00D84AE1">
      <w:pPr>
        <w:pStyle w:val="ab"/>
        <w:ind w:left="360"/>
        <w:jc w:val="both"/>
        <w:rPr>
          <w:b/>
          <w:bCs/>
        </w:rPr>
      </w:pP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proofErr w:type="gramStart"/>
      <w:r w:rsidRPr="00880C7D">
        <w:t>Участник процедуры закупки вправе предоставить данных бухгалтерской отчетности за 2 предыдущих года, а также данные промежуточной отчетности за последний закрытый период текущего года, заверенной подписью руководителя и оригинальной печатью Контрагента).</w:t>
      </w:r>
      <w:proofErr w:type="gramEnd"/>
      <w:r w:rsidRPr="00880C7D">
        <w:t xml:space="preserve"> Основными бухгалтерскими документами, необходимыми для анализа, являются: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- бухгалтерский баланс (форма №1);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- отчет о финансовых результатах (форма №2).</w:t>
      </w:r>
    </w:p>
    <w:p w:rsidR="00D84AE1" w:rsidRPr="00880C7D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</w:pPr>
      <w:r w:rsidRPr="00880C7D">
        <w:t>Указанные документы необходимы Заказчику для оценки финансовой устойчивости участника процедуры закупки.</w:t>
      </w:r>
    </w:p>
    <w:p w:rsidR="00D84AE1" w:rsidRPr="00D84AE1" w:rsidRDefault="00D84AE1" w:rsidP="00D84AE1">
      <w:pPr>
        <w:pStyle w:val="ab"/>
        <w:ind w:left="360"/>
        <w:jc w:val="both"/>
        <w:rPr>
          <w:b/>
          <w:bCs/>
        </w:rPr>
      </w:pPr>
      <w:r w:rsidRPr="00D84AE1">
        <w:rPr>
          <w:b/>
          <w:bCs/>
        </w:rPr>
        <w:t xml:space="preserve"> </w:t>
      </w:r>
    </w:p>
    <w:p w:rsidR="00D84AE1" w:rsidRPr="00380C62" w:rsidRDefault="00D84AE1" w:rsidP="00D84AE1">
      <w:pPr>
        <w:jc w:val="both"/>
        <w:rPr>
          <w:b/>
          <w:bCs/>
        </w:rPr>
      </w:pPr>
      <w:r w:rsidRPr="00380C62">
        <w:rPr>
          <w:b/>
        </w:rPr>
        <w:t>Требования к финансовой устойчивости Контрагентов/Участников процедуры закупок</w:t>
      </w:r>
      <w:r>
        <w:rPr>
          <w:b/>
        </w:rPr>
        <w:t xml:space="preserve"> (выдержка из Политики в области казначейства Заказчика)</w:t>
      </w:r>
    </w:p>
    <w:p w:rsidR="00D84AE1" w:rsidRPr="00380C62" w:rsidRDefault="00D84AE1" w:rsidP="00D84AE1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1.</w:t>
      </w:r>
      <w:r w:rsidRPr="00380C62">
        <w:rPr>
          <w:bCs/>
        </w:rPr>
        <w:tab/>
        <w:t xml:space="preserve">Оценка финансовой устойчивости Контрагента осуществляется при необходимости </w:t>
      </w:r>
      <w:r>
        <w:rPr>
          <w:bCs/>
        </w:rPr>
        <w:t>предоставления</w:t>
      </w:r>
      <w:r w:rsidRPr="00380C62">
        <w:rPr>
          <w:bCs/>
        </w:rPr>
        <w:t xml:space="preserve"> Авансового платежа/Краткосрочного авансового платежа на СМР/</w:t>
      </w:r>
      <w:r w:rsidRPr="00380C62">
        <w:t xml:space="preserve"> </w:t>
      </w:r>
      <w:r w:rsidRPr="00380C62">
        <w:rPr>
          <w:bCs/>
        </w:rPr>
        <w:t>Краткосрочного авансового платежа на оборудование и материалы/Авансового платежа на СМР в случаях, предусмотренных статьей 2 настоящей Политики, а также оценки участников при проведении процедуры закупки.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2.</w:t>
      </w:r>
      <w:r w:rsidRPr="00380C62">
        <w:rPr>
          <w:bCs/>
        </w:rPr>
        <w:tab/>
        <w:t xml:space="preserve">Оценка финансовой </w:t>
      </w:r>
      <w:proofErr w:type="gramStart"/>
      <w:r w:rsidRPr="00380C62">
        <w:rPr>
          <w:bCs/>
        </w:rPr>
        <w:t>устойчивости Контрагента/Участника процедуры закупки</w:t>
      </w:r>
      <w:proofErr w:type="gramEnd"/>
      <w:r w:rsidRPr="00380C62">
        <w:rPr>
          <w:bCs/>
        </w:rPr>
        <w:t xml:space="preserve"> осуществляется в процессе Процедуры закупки, согласования Договора или Заявки Контрагента на выплату Краткосрочного авансового платежа на СМР. В результате оценки формируется бюллетень о</w:t>
      </w:r>
      <w:r>
        <w:rPr>
          <w:bCs/>
        </w:rPr>
        <w:t>ценки финансовой устойчивости.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3.</w:t>
      </w:r>
      <w:r w:rsidRPr="00380C62">
        <w:rPr>
          <w:bCs/>
        </w:rPr>
        <w:tab/>
        <w:t>Оценка осуществляется на основе данных бухгалтерской отчетности за последний отчетный год, подтвержденной налоговым органом (при этом во внимание могут быть приняты финансовые результаты 2-х предыдущих, а также промежуточной отчетности за последний закрытый период текущего года, заверенной подписью руководителя и оригинальной печатью Контрагента). Основными бухгалтерскими документами, необходимыми для анализа, являются: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- бухгалтерский баланс (форма №1);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- отчет о финансовых результатах (форма №2).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/>
          <w:bCs/>
        </w:rPr>
        <w:t>4.</w:t>
      </w:r>
      <w:r w:rsidRPr="00380C62">
        <w:rPr>
          <w:bCs/>
        </w:rPr>
        <w:tab/>
        <w:t>При оценке применяется следующая методика: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380C62">
        <w:rPr>
          <w:bCs/>
        </w:rPr>
        <w:t>4.1.</w:t>
      </w:r>
      <w:r w:rsidRPr="00380C62">
        <w:rPr>
          <w:bCs/>
        </w:rPr>
        <w:tab/>
        <w:t>Основными критериями оценки финансового состояния компании выступают: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 xml:space="preserve">Величина чистых активов </w:t>
      </w:r>
      <w:r w:rsidRPr="00380C62">
        <w:rPr>
          <w:b/>
          <w:bCs/>
        </w:rPr>
        <w:t>(ЧА)</w:t>
      </w:r>
      <w:r>
        <w:rPr>
          <w:bCs/>
        </w:rPr>
        <w:t xml:space="preserve"> </w:t>
      </w:r>
      <w:r w:rsidRPr="00380C62">
        <w:rPr>
          <w:bCs/>
        </w:rPr>
        <w:t xml:space="preserve">определяемая как разница между балансовой стоимостью всех активов и суммой долговых обязательств общества; 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Коэффициент текущей ликвидности (</w:t>
      </w:r>
      <w:proofErr w:type="spellStart"/>
      <w:r w:rsidRPr="00380C62">
        <w:rPr>
          <w:bCs/>
        </w:rPr>
        <w:t>Ктл</w:t>
      </w:r>
      <w:proofErr w:type="spellEnd"/>
      <w:r w:rsidRPr="00380C62">
        <w:rPr>
          <w:bCs/>
        </w:rPr>
        <w:t>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center"/>
        <w:outlineLvl w:val="0"/>
        <w:rPr>
          <w:b/>
          <w:bCs/>
        </w:rPr>
      </w:pPr>
      <w:proofErr w:type="spellStart"/>
      <w:r w:rsidRPr="00380C62">
        <w:rPr>
          <w:b/>
          <w:bCs/>
        </w:rPr>
        <w:t>Ктл</w:t>
      </w:r>
      <w:proofErr w:type="spellEnd"/>
      <w:r w:rsidRPr="00380C62">
        <w:rPr>
          <w:b/>
          <w:bCs/>
        </w:rPr>
        <w:t xml:space="preserve"> = Оборотные активы / Краткосрочные обязательства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Коэффициент отражает способность Контрагента/Участника процедуры закупки погашать текущие (краткосрочные) обязательства за счёт только оборотных активов. Чем показатель больше, тем лучше платежеспособность Контрагента/Участника процедуры закупки. Значение ниже 1 означает высокий финансовый риск, связанный с невозможностью исполнения текущих обязательств.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Коэффициент абсолютной ликвидности (Кал).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outlineLvl w:val="0"/>
        <w:rPr>
          <w:b/>
          <w:bCs/>
        </w:rPr>
      </w:pPr>
      <w:r w:rsidRPr="00380C62">
        <w:rPr>
          <w:b/>
          <w:bCs/>
        </w:rPr>
        <w:t>Кал = (Денежные средства + краткосрочные финансовые вложения)/Краткосрочные обязательства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 xml:space="preserve">Коэффициент показывает, какую часть краткосрочных обязательств  Контрагент/Участник процедуры закупки может погасить в ближайшее время. Нормативное значение коэффициента - не менее 0,2. </w:t>
      </w:r>
    </w:p>
    <w:p w:rsidR="00D84AE1" w:rsidRPr="00380C62" w:rsidRDefault="00D84AE1" w:rsidP="00D84AE1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Коэффициент финансовой устойчивости (</w:t>
      </w:r>
      <w:proofErr w:type="spellStart"/>
      <w:r w:rsidRPr="00380C62">
        <w:rPr>
          <w:bCs/>
        </w:rPr>
        <w:t>Кфу</w:t>
      </w:r>
      <w:proofErr w:type="spellEnd"/>
      <w:r w:rsidRPr="00380C62">
        <w:rPr>
          <w:bCs/>
        </w:rPr>
        <w:t>).</w:t>
      </w:r>
    </w:p>
    <w:p w:rsidR="00D84AE1" w:rsidRPr="00380C62" w:rsidRDefault="00D84AE1" w:rsidP="00D84AE1">
      <w:pPr>
        <w:autoSpaceDE w:val="0"/>
        <w:autoSpaceDN w:val="0"/>
        <w:adjustRightInd w:val="0"/>
        <w:outlineLvl w:val="0"/>
        <w:rPr>
          <w:b/>
          <w:bCs/>
        </w:rPr>
      </w:pPr>
      <w:proofErr w:type="spellStart"/>
      <w:r w:rsidRPr="00380C62">
        <w:rPr>
          <w:b/>
          <w:bCs/>
        </w:rPr>
        <w:t>Кфу</w:t>
      </w:r>
      <w:proofErr w:type="spellEnd"/>
      <w:r w:rsidRPr="00380C62">
        <w:rPr>
          <w:b/>
          <w:bCs/>
        </w:rPr>
        <w:t xml:space="preserve"> = (Капитал и </w:t>
      </w:r>
      <w:proofErr w:type="gramStart"/>
      <w:r w:rsidRPr="00380C62">
        <w:rPr>
          <w:b/>
          <w:bCs/>
        </w:rPr>
        <w:t>резервы</w:t>
      </w:r>
      <w:proofErr w:type="gramEnd"/>
      <w:r w:rsidRPr="00380C62">
        <w:rPr>
          <w:b/>
          <w:bCs/>
        </w:rPr>
        <w:t xml:space="preserve"> + Долгосрочные обязательства)/Валюта баланса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lastRenderedPageBreak/>
        <w:t>Коэффициент финансовой устойчивости показывает долю активов Контрагента/Участника процедуры закупки, финансируемых за счет собственного капитала. Нормативное значение более 0,5.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•</w:t>
      </w:r>
      <w:r w:rsidRPr="00380C62">
        <w:rPr>
          <w:bCs/>
        </w:rPr>
        <w:tab/>
        <w:t>Сопоставимость оборотов Контрагента/Участника процедуры закупки (выручка) с Ценой договора.</w:t>
      </w:r>
    </w:p>
    <w:p w:rsidR="00D84AE1" w:rsidRPr="00380C62" w:rsidRDefault="00D84AE1" w:rsidP="00D84AE1">
      <w:pPr>
        <w:autoSpaceDE w:val="0"/>
        <w:autoSpaceDN w:val="0"/>
        <w:adjustRightInd w:val="0"/>
        <w:jc w:val="both"/>
        <w:outlineLvl w:val="0"/>
        <w:rPr>
          <w:bCs/>
        </w:rPr>
      </w:pPr>
      <w:r w:rsidRPr="00380C62">
        <w:rPr>
          <w:bCs/>
        </w:rPr>
        <w:t xml:space="preserve">Коэффициент сопоставимости оборотов </w:t>
      </w:r>
      <w:r w:rsidRPr="00380C62">
        <w:rPr>
          <w:b/>
          <w:bCs/>
        </w:rPr>
        <w:t>(КСО)</w:t>
      </w:r>
      <w:r w:rsidRPr="00380C62">
        <w:rPr>
          <w:bCs/>
        </w:rPr>
        <w:t xml:space="preserve">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</w:t>
      </w:r>
      <w:proofErr w:type="gramStart"/>
      <w:r w:rsidRPr="00380C62">
        <w:rPr>
          <w:bCs/>
        </w:rPr>
        <w:t>срока деятельности Контрагента/Участника процедуры закупки</w:t>
      </w:r>
      <w:proofErr w:type="gramEnd"/>
      <w:r w:rsidRPr="00380C62">
        <w:rPr>
          <w:bCs/>
        </w:rPr>
        <w:t xml:space="preserve"> менее 2-х лет, средняя выручка равна значению, указанному в отчете о финансовых результатах (форма №2)  за отчетный год.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4.2.Соответствие нормативным значениям коэффициентов лежит в основе определения Расчетного Балла (РБ) Контрагента/Участника процедуры закупки, на основании которого делается заключение о финансовой устойчивости.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РБ определяется на основе приведенной ниже шкалы баллов за выполнение норматива: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tbl>
      <w:tblPr>
        <w:tblW w:w="10211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4282"/>
        <w:gridCol w:w="2025"/>
        <w:gridCol w:w="2112"/>
        <w:gridCol w:w="1792"/>
      </w:tblGrid>
      <w:tr w:rsidR="00D84AE1" w:rsidRPr="00A540BF" w:rsidTr="00511351">
        <w:trPr>
          <w:trHeight w:val="878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Показатели оценки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Норматив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 xml:space="preserve">Балл </w:t>
            </w:r>
            <w:proofErr w:type="gramStart"/>
            <w:r w:rsidRPr="00380C62">
              <w:rPr>
                <w:b/>
                <w:bCs/>
                <w:color w:val="000000"/>
              </w:rPr>
              <w:t>за</w:t>
            </w:r>
            <w:proofErr w:type="gramEnd"/>
            <w:r w:rsidRPr="00380C62">
              <w:rPr>
                <w:b/>
                <w:bCs/>
                <w:color w:val="000000"/>
              </w:rPr>
              <w:t xml:space="preserve"> </w:t>
            </w:r>
          </w:p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выполнение норматива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РБ</w:t>
            </w:r>
          </w:p>
          <w:p w:rsidR="00D84AE1" w:rsidRPr="00380C62" w:rsidRDefault="00D84AE1" w:rsidP="00511351">
            <w:pPr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t>Контрагента/Участника процедуры закупки</w:t>
            </w:r>
          </w:p>
        </w:tc>
      </w:tr>
      <w:tr w:rsidR="00D84AE1" w:rsidRPr="00380C62" w:rsidTr="00511351">
        <w:trPr>
          <w:trHeight w:val="555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Чистые активы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  <w:u w:val="single"/>
              </w:rPr>
              <w:t>0 &lt; ЧА &lt; Аванс*</w:t>
            </w:r>
            <w:r w:rsidRPr="00380C62">
              <w:rPr>
                <w:color w:val="000000"/>
              </w:rPr>
              <w:br/>
              <w:t>ЧА &gt; Аванс*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  <w:u w:val="single"/>
              </w:rPr>
              <w:t>0,10</w:t>
            </w:r>
            <w:r w:rsidRPr="00380C62">
              <w:rPr>
                <w:color w:val="000000"/>
              </w:rPr>
              <w:br/>
              <w:t>0,25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текущей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Ктл</w:t>
            </w:r>
            <w:proofErr w:type="spellEnd"/>
            <w:r w:rsidRPr="00380C62">
              <w:rPr>
                <w:color w:val="000000"/>
              </w:rPr>
              <w:t xml:space="preserve"> &gt; 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279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абсолютной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Кал &gt; 0,2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финансовой устойчивости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Кфу</w:t>
            </w:r>
            <w:proofErr w:type="spellEnd"/>
            <w:r w:rsidRPr="00380C62">
              <w:rPr>
                <w:color w:val="000000"/>
              </w:rPr>
              <w:t xml:space="preserve"> &gt; 0,5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0,15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Коэффициент сопоставимости оборотов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КСО &lt; 0,33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0,30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4AE1" w:rsidRPr="00380C62" w:rsidRDefault="00D84AE1" w:rsidP="00511351">
            <w:pPr>
              <w:rPr>
                <w:color w:val="000000"/>
              </w:rPr>
            </w:pPr>
            <w:r w:rsidRPr="00380C62">
              <w:rPr>
                <w:color w:val="000000"/>
              </w:rPr>
              <w:t> </w:t>
            </w:r>
          </w:p>
        </w:tc>
      </w:tr>
      <w:tr w:rsidR="00D84AE1" w:rsidRPr="00380C62" w:rsidTr="00511351">
        <w:trPr>
          <w:trHeight w:val="407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right"/>
              <w:rPr>
                <w:color w:val="000000"/>
              </w:rPr>
            </w:pPr>
            <w:r w:rsidRPr="00380C62">
              <w:rPr>
                <w:color w:val="000000"/>
              </w:rPr>
              <w:t>ИТОГО РБ: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proofErr w:type="spellStart"/>
            <w:r w:rsidRPr="00380C62">
              <w:rPr>
                <w:color w:val="000000"/>
              </w:rPr>
              <w:t>max</w:t>
            </w:r>
            <w:proofErr w:type="spellEnd"/>
            <w:r w:rsidRPr="00380C62">
              <w:rPr>
                <w:color w:val="000000"/>
              </w:rPr>
              <w:t>. 1,0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Х</w:t>
            </w:r>
          </w:p>
        </w:tc>
      </w:tr>
    </w:tbl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* при расчете норматива размер Аванса/Краткосрочного авансового платежа на СМР/</w:t>
      </w:r>
      <w:r w:rsidRPr="00380C62">
        <w:t xml:space="preserve"> </w:t>
      </w:r>
      <w:r w:rsidRPr="00380C62">
        <w:rPr>
          <w:bCs/>
        </w:rPr>
        <w:t xml:space="preserve">Краткосрочного авансового платежа на оборудование и материалы/Авансового платежа на СМР не включает НДС. В случае если Аванс=0, балл за выполнение норматива «Чистые активы» принимается </w:t>
      </w:r>
      <w:proofErr w:type="gramStart"/>
      <w:r w:rsidRPr="00380C62">
        <w:rPr>
          <w:bCs/>
        </w:rPr>
        <w:t>равным</w:t>
      </w:r>
      <w:proofErr w:type="gramEnd"/>
      <w:r w:rsidRPr="00380C62">
        <w:rPr>
          <w:bCs/>
        </w:rPr>
        <w:t xml:space="preserve"> 0,25 (применимо для оценки участников при проведении процедуры закупки)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/>
          <w:bCs/>
        </w:rPr>
        <w:t>5.</w:t>
      </w:r>
      <w:r w:rsidRPr="00380C62">
        <w:rPr>
          <w:bCs/>
        </w:rPr>
        <w:tab/>
        <w:t xml:space="preserve">Документация процедуры закупки должна содержать информацию о требованиях к финансовой устойчивости Контрагента/Участника процедуры закупки (в том числе нормативные значения критериев), а также условия выплаты Авансовых платежей, установленные пунктом 3.2 Статьи 2 настоящей Политики. </w:t>
      </w:r>
    </w:p>
    <w:p w:rsidR="00D84AE1" w:rsidRPr="00380C62" w:rsidRDefault="00D84AE1" w:rsidP="00D84AE1">
      <w:pPr>
        <w:tabs>
          <w:tab w:val="left" w:pos="709"/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/>
          <w:bCs/>
        </w:rPr>
        <w:t>6.</w:t>
      </w:r>
      <w:r w:rsidRPr="00380C62">
        <w:rPr>
          <w:bCs/>
        </w:rPr>
        <w:tab/>
      </w:r>
      <w:r w:rsidRPr="00380C62">
        <w:rPr>
          <w:bCs/>
        </w:rPr>
        <w:tab/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6.1.</w:t>
      </w:r>
      <w:r>
        <w:rPr>
          <w:bCs/>
        </w:rPr>
        <w:tab/>
        <w:t>С</w:t>
      </w:r>
      <w:r w:rsidRPr="00380C62">
        <w:rPr>
          <w:bCs/>
        </w:rPr>
        <w:t>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D84AE1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 w:rsidRPr="00380C62">
        <w:rPr>
          <w:bCs/>
        </w:rPr>
        <w:t>6.2.</w:t>
      </w:r>
      <w:r w:rsidRPr="00380C62">
        <w:rPr>
          <w:bCs/>
        </w:rPr>
        <w:tab/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D84AE1" w:rsidRPr="00380C62" w:rsidRDefault="00D84AE1" w:rsidP="00D84AE1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D84AE1" w:rsidRPr="00380C62" w:rsidTr="00511351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380C62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color w:val="000000"/>
              </w:rPr>
            </w:pPr>
            <w:r w:rsidRPr="00380C62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b/>
                <w:color w:val="000000"/>
              </w:rPr>
            </w:pPr>
            <w:r w:rsidRPr="00380C62">
              <w:rPr>
                <w:b/>
                <w:color w:val="000000"/>
              </w:rPr>
              <w:t>Авансовый платеж</w:t>
            </w:r>
          </w:p>
        </w:tc>
      </w:tr>
      <w:tr w:rsidR="00D84AE1" w:rsidRPr="00A540BF" w:rsidTr="00511351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не допускается (расчет показателей не производится)</w:t>
            </w:r>
          </w:p>
        </w:tc>
      </w:tr>
      <w:tr w:rsidR="00D84AE1" w:rsidRPr="00380C62" w:rsidTr="00511351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не допускается</w:t>
            </w:r>
          </w:p>
        </w:tc>
      </w:tr>
      <w:tr w:rsidR="00D84AE1" w:rsidRPr="00A540BF" w:rsidTr="00511351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допускается при условии, если:</w:t>
            </w:r>
            <w:r w:rsidRPr="00380C62">
              <w:rPr>
                <w:color w:val="000000"/>
              </w:rPr>
              <w:br/>
              <w:t>ЧА превышают Аванс (без НДС)</w:t>
            </w:r>
          </w:p>
        </w:tc>
      </w:tr>
      <w:tr w:rsidR="00D84AE1" w:rsidRPr="00380C62" w:rsidTr="00511351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AE1" w:rsidRPr="00380C62" w:rsidRDefault="00D84AE1" w:rsidP="00511351">
            <w:pPr>
              <w:jc w:val="center"/>
              <w:rPr>
                <w:color w:val="000000"/>
              </w:rPr>
            </w:pPr>
            <w:r w:rsidRPr="00380C62">
              <w:rPr>
                <w:color w:val="000000"/>
              </w:rPr>
              <w:t>допускается</w:t>
            </w:r>
          </w:p>
        </w:tc>
      </w:tr>
    </w:tbl>
    <w:p w:rsidR="00D84AE1" w:rsidRPr="00380C62" w:rsidRDefault="00D84AE1" w:rsidP="00D84AE1">
      <w:pPr>
        <w:pStyle w:val="ab"/>
        <w:ind w:left="0"/>
        <w:jc w:val="both"/>
      </w:pPr>
    </w:p>
    <w:p w:rsidR="00D84AE1" w:rsidRDefault="00D84AE1" w:rsidP="00820A47">
      <w:pPr>
        <w:pStyle w:val="ab"/>
        <w:ind w:left="0"/>
        <w:jc w:val="both"/>
      </w:pPr>
    </w:p>
    <w:p w:rsidR="007C4226" w:rsidRPr="007C4226" w:rsidRDefault="007C4226" w:rsidP="007C4226">
      <w:pPr>
        <w:pStyle w:val="ab"/>
        <w:numPr>
          <w:ilvl w:val="0"/>
          <w:numId w:val="8"/>
        </w:numPr>
        <w:tabs>
          <w:tab w:val="left" w:pos="993"/>
        </w:tabs>
        <w:contextualSpacing/>
        <w:jc w:val="both"/>
        <w:rPr>
          <w:snapToGrid w:val="0"/>
          <w:color w:val="000000"/>
        </w:rPr>
      </w:pPr>
      <w:r w:rsidRPr="007C4226">
        <w:rPr>
          <w:b/>
          <w:snapToGrid w:val="0"/>
          <w:color w:val="000000"/>
        </w:rPr>
        <w:t>И</w:t>
      </w:r>
      <w:r>
        <w:rPr>
          <w:b/>
          <w:snapToGrid w:val="0"/>
          <w:color w:val="000000"/>
        </w:rPr>
        <w:t xml:space="preserve">НСТРУКЦИЯ ПО ЗАПОЛНЕНИЮ ЗАЯВКИ НА УЧАСТИЕ В ОТКРЫТОМ ЗАПРОСЕ ЦЕН. </w:t>
      </w:r>
    </w:p>
    <w:p w:rsidR="007C4226" w:rsidRPr="007C4226" w:rsidRDefault="007C4226" w:rsidP="007C4226">
      <w:pPr>
        <w:pStyle w:val="ab"/>
        <w:tabs>
          <w:tab w:val="left" w:pos="993"/>
        </w:tabs>
        <w:ind w:left="360"/>
        <w:contextualSpacing/>
        <w:jc w:val="both"/>
        <w:rPr>
          <w:snapToGrid w:val="0"/>
          <w:color w:val="000000"/>
        </w:rPr>
      </w:pPr>
    </w:p>
    <w:p w:rsidR="005F4B42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="005F4B42">
        <w:rPr>
          <w:bCs/>
        </w:rPr>
        <w:t>Характеристики оборудования, предлагаемого Участником Процедуры закупки к поставке, должны соответствовать характеристикам, установленным заказчиком в «Спецификации» - приложение №1 к Техническому заданию.</w:t>
      </w:r>
    </w:p>
    <w:p w:rsidR="007C4226" w:rsidRPr="007C4226" w:rsidRDefault="005F4B42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bookmarkStart w:id="0" w:name="_GoBack"/>
      <w:bookmarkEnd w:id="0"/>
      <w:r w:rsidR="007C4226" w:rsidRPr="007C4226">
        <w:rPr>
          <w:bCs/>
        </w:rPr>
        <w:t>Заявка на участие в открытом Запросе цен, подготовленная участником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7C4226" w:rsidRPr="007C4226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7C4226">
        <w:rPr>
          <w:bCs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</w:t>
      </w:r>
      <w:proofErr w:type="gramStart"/>
      <w:r w:rsidRPr="007C4226">
        <w:rPr>
          <w:bCs/>
        </w:rPr>
        <w:t xml:space="preserve">», «+», «-», «;» </w:t>
      </w:r>
      <w:proofErr w:type="gramEnd"/>
      <w:r w:rsidRPr="007C4226">
        <w:rPr>
          <w:bCs/>
        </w:rPr>
        <w:t>и т.п.;</w:t>
      </w:r>
    </w:p>
    <w:p w:rsidR="007C4226" w:rsidRPr="007C4226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7C4226">
        <w:rPr>
          <w:bCs/>
        </w:rPr>
        <w:t>В случае</w:t>
      </w:r>
      <w:proofErr w:type="gramStart"/>
      <w:r w:rsidRPr="007C4226">
        <w:rPr>
          <w:bCs/>
        </w:rPr>
        <w:t>,</w:t>
      </w:r>
      <w:proofErr w:type="gramEnd"/>
      <w:r w:rsidRPr="007C4226">
        <w:rPr>
          <w:bCs/>
        </w:rPr>
        <w:t xml:space="preserve"> если значения показателя</w:t>
      </w:r>
      <w:r>
        <w:rPr>
          <w:bCs/>
        </w:rPr>
        <w:t>, установленные Заказчиком,</w:t>
      </w:r>
      <w:r w:rsidRPr="007C4226">
        <w:rPr>
          <w:bCs/>
        </w:rPr>
        <w:t xml:space="preserve"> указаны через слово «или», то необходимо указать одно из указанных значений данного показателя;</w:t>
      </w:r>
    </w:p>
    <w:p w:rsidR="007C4226" w:rsidRPr="007C4226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7C4226">
        <w:rPr>
          <w:bCs/>
        </w:rPr>
        <w:t>В случае</w:t>
      </w:r>
      <w:proofErr w:type="gramStart"/>
      <w:r w:rsidRPr="007C4226">
        <w:rPr>
          <w:bCs/>
        </w:rPr>
        <w:t>,</w:t>
      </w:r>
      <w:proofErr w:type="gramEnd"/>
      <w:r w:rsidRPr="007C4226">
        <w:rPr>
          <w:bCs/>
        </w:rPr>
        <w:t xml:space="preserve"> если значения показателя указаны через слово «и», знак препинания «,», то указываются оба значения данного показателя;</w:t>
      </w:r>
    </w:p>
    <w:p w:rsidR="007C4226" w:rsidRPr="007C4226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7C4226">
        <w:rPr>
          <w:bCs/>
        </w:rPr>
        <w:t>В случае если в характеристике товара по показателям указано «наличие» - участник  закупки указывает – «наличие».</w:t>
      </w:r>
    </w:p>
    <w:p w:rsidR="007C4226" w:rsidRPr="007C4226" w:rsidRDefault="007C4226" w:rsidP="007C4226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ab/>
      </w:r>
      <w:r w:rsidRPr="007C4226">
        <w:rPr>
          <w:bCs/>
        </w:rPr>
        <w:t xml:space="preserve"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</w:t>
      </w:r>
      <w:r w:rsidR="00936459">
        <w:rPr>
          <w:bCs/>
        </w:rPr>
        <w:t>Приложении №1 к Техническому заданию (Спецификация), являющемуся Приложением №1 к Извещению.</w:t>
      </w:r>
    </w:p>
    <w:p w:rsidR="00E62DDF" w:rsidRPr="00936459" w:rsidRDefault="00E62DDF" w:rsidP="007C4226">
      <w:pPr>
        <w:pStyle w:val="ab"/>
        <w:ind w:left="360"/>
        <w:jc w:val="both"/>
      </w:pPr>
    </w:p>
    <w:p w:rsidR="004874C0" w:rsidRPr="00E576C5" w:rsidRDefault="004874C0" w:rsidP="00E60440">
      <w:pPr>
        <w:jc w:val="both"/>
        <w:rPr>
          <w:i/>
        </w:rPr>
      </w:pPr>
      <w:r w:rsidRPr="00E576C5">
        <w:t>/</w:t>
      </w:r>
      <w:r w:rsidRPr="00E576C5">
        <w:rPr>
          <w:i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E576C5" w:rsidRDefault="00A30056" w:rsidP="00E60440">
      <w:pPr>
        <w:spacing w:after="200" w:line="276" w:lineRule="auto"/>
        <w:jc w:val="both"/>
      </w:pPr>
    </w:p>
    <w:sectPr w:rsidR="00A30056" w:rsidRPr="00E576C5" w:rsidSect="002E5B5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09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F4B42" w:rsidRPr="005F4B42">
      <w:rPr>
        <w:rFonts w:asciiTheme="majorHAnsi" w:eastAsiaTheme="majorEastAsia" w:hAnsiTheme="majorHAnsi" w:cstheme="majorBidi"/>
        <w:noProof/>
        <w:sz w:val="20"/>
        <w:szCs w:val="20"/>
      </w:rPr>
      <w:t>10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70C88" w:rsidRPr="00F70C8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  <w:footnote w:id="1">
    <w:p w:rsidR="008C204D" w:rsidRDefault="008C204D" w:rsidP="008C204D">
      <w:pPr>
        <w:pStyle w:val="af7"/>
        <w:jc w:val="both"/>
      </w:pPr>
      <w:r>
        <w:rPr>
          <w:rStyle w:val="a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8C204D" w:rsidRDefault="008C204D" w:rsidP="008C204D">
      <w:pPr>
        <w:pStyle w:val="af7"/>
        <w:jc w:val="both"/>
      </w:pPr>
      <w:r>
        <w:t>1. Участник процедуры закупки, признанный уклонившимся от заключения Договора;</w:t>
      </w:r>
    </w:p>
    <w:p w:rsidR="008C204D" w:rsidRDefault="008C204D" w:rsidP="008C204D">
      <w:pPr>
        <w:pStyle w:val="a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="006B7FBB"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8C204D" w:rsidRDefault="008C204D" w:rsidP="008C204D">
      <w:pPr>
        <w:pStyle w:val="a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6373397"/>
    <w:multiLevelType w:val="multilevel"/>
    <w:tmpl w:val="0CF0B73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14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>
    <w:nsid w:val="69313E03"/>
    <w:multiLevelType w:val="hybridMultilevel"/>
    <w:tmpl w:val="87EAA598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370FBF"/>
    <w:multiLevelType w:val="hybridMultilevel"/>
    <w:tmpl w:val="B05A2030"/>
    <w:lvl w:ilvl="0" w:tplc="142AD42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4646FBB"/>
    <w:multiLevelType w:val="hybridMultilevel"/>
    <w:tmpl w:val="35C64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07401F"/>
    <w:multiLevelType w:val="multilevel"/>
    <w:tmpl w:val="1D70AD3E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20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6"/>
  </w:num>
  <w:num w:numId="15">
    <w:abstractNumId w:val="14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17"/>
  </w:num>
  <w:num w:numId="19">
    <w:abstractNumId w:val="13"/>
  </w:num>
  <w:num w:numId="20">
    <w:abstractNumId w:val="15"/>
  </w:num>
  <w:num w:numId="21">
    <w:abstractNumId w:val="1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167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119"/>
    <w:rsid w:val="000152FF"/>
    <w:rsid w:val="00015667"/>
    <w:rsid w:val="00017C44"/>
    <w:rsid w:val="000217A5"/>
    <w:rsid w:val="00023110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522C"/>
    <w:rsid w:val="000366A1"/>
    <w:rsid w:val="000366B3"/>
    <w:rsid w:val="00037254"/>
    <w:rsid w:val="0003739F"/>
    <w:rsid w:val="000374EE"/>
    <w:rsid w:val="00037C10"/>
    <w:rsid w:val="00040437"/>
    <w:rsid w:val="00041043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4F97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0736"/>
    <w:rsid w:val="000A33E3"/>
    <w:rsid w:val="000A3759"/>
    <w:rsid w:val="000A3EA8"/>
    <w:rsid w:val="000A45E3"/>
    <w:rsid w:val="000A56FE"/>
    <w:rsid w:val="000B09B7"/>
    <w:rsid w:val="000B0FB5"/>
    <w:rsid w:val="000B27A5"/>
    <w:rsid w:val="000B2C67"/>
    <w:rsid w:val="000B3BD1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2D14"/>
    <w:rsid w:val="000D33DE"/>
    <w:rsid w:val="000D4907"/>
    <w:rsid w:val="000D78A1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63B"/>
    <w:rsid w:val="00133C00"/>
    <w:rsid w:val="00133E76"/>
    <w:rsid w:val="0013433D"/>
    <w:rsid w:val="001360DA"/>
    <w:rsid w:val="001366D2"/>
    <w:rsid w:val="00141FF6"/>
    <w:rsid w:val="00142554"/>
    <w:rsid w:val="001508A8"/>
    <w:rsid w:val="00151175"/>
    <w:rsid w:val="0015176A"/>
    <w:rsid w:val="00153894"/>
    <w:rsid w:val="00153E6A"/>
    <w:rsid w:val="00154078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822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4782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659"/>
    <w:rsid w:val="002D2E4B"/>
    <w:rsid w:val="002D3318"/>
    <w:rsid w:val="002D3F89"/>
    <w:rsid w:val="002D68B7"/>
    <w:rsid w:val="002D7E0C"/>
    <w:rsid w:val="002E04E9"/>
    <w:rsid w:val="002E33A9"/>
    <w:rsid w:val="002E4F48"/>
    <w:rsid w:val="002E5B53"/>
    <w:rsid w:val="002E6815"/>
    <w:rsid w:val="002E7207"/>
    <w:rsid w:val="002E763A"/>
    <w:rsid w:val="002F05EE"/>
    <w:rsid w:val="002F07CC"/>
    <w:rsid w:val="002F0980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31A7"/>
    <w:rsid w:val="00366488"/>
    <w:rsid w:val="00366FE2"/>
    <w:rsid w:val="00371CAA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D15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4C6"/>
    <w:rsid w:val="00477288"/>
    <w:rsid w:val="004773B1"/>
    <w:rsid w:val="0048015E"/>
    <w:rsid w:val="004808B2"/>
    <w:rsid w:val="00480E90"/>
    <w:rsid w:val="00483A08"/>
    <w:rsid w:val="00483A35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4CAC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4E8"/>
    <w:rsid w:val="004F4C59"/>
    <w:rsid w:val="004F76D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0D84"/>
    <w:rsid w:val="005411D8"/>
    <w:rsid w:val="005430EA"/>
    <w:rsid w:val="00546E53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0968"/>
    <w:rsid w:val="00581467"/>
    <w:rsid w:val="00582232"/>
    <w:rsid w:val="00583A9F"/>
    <w:rsid w:val="005943A1"/>
    <w:rsid w:val="005945EA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D6449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4B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EC6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4E9C"/>
    <w:rsid w:val="006353F2"/>
    <w:rsid w:val="00635461"/>
    <w:rsid w:val="00635642"/>
    <w:rsid w:val="0063618D"/>
    <w:rsid w:val="0063684D"/>
    <w:rsid w:val="0064247B"/>
    <w:rsid w:val="00642DD8"/>
    <w:rsid w:val="0064302B"/>
    <w:rsid w:val="00646BD6"/>
    <w:rsid w:val="00653394"/>
    <w:rsid w:val="00654401"/>
    <w:rsid w:val="00657DE8"/>
    <w:rsid w:val="00661631"/>
    <w:rsid w:val="00665F09"/>
    <w:rsid w:val="0066727C"/>
    <w:rsid w:val="00667953"/>
    <w:rsid w:val="00667AE8"/>
    <w:rsid w:val="00670ECD"/>
    <w:rsid w:val="00671102"/>
    <w:rsid w:val="006717A6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87C15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B7FBB"/>
    <w:rsid w:val="006C1999"/>
    <w:rsid w:val="006C206A"/>
    <w:rsid w:val="006C6E89"/>
    <w:rsid w:val="006D12B3"/>
    <w:rsid w:val="006D25C5"/>
    <w:rsid w:val="006D2ACF"/>
    <w:rsid w:val="006D2CD4"/>
    <w:rsid w:val="006D345C"/>
    <w:rsid w:val="006D533D"/>
    <w:rsid w:val="006D535A"/>
    <w:rsid w:val="006D5EAB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671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4226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339D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0A47"/>
    <w:rsid w:val="00821227"/>
    <w:rsid w:val="0082172E"/>
    <w:rsid w:val="00822C8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4C37"/>
    <w:rsid w:val="008553A1"/>
    <w:rsid w:val="00855CAF"/>
    <w:rsid w:val="00857A1C"/>
    <w:rsid w:val="00860C70"/>
    <w:rsid w:val="00862130"/>
    <w:rsid w:val="00863180"/>
    <w:rsid w:val="00864126"/>
    <w:rsid w:val="00865F0F"/>
    <w:rsid w:val="00866152"/>
    <w:rsid w:val="0086698E"/>
    <w:rsid w:val="00866A03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55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04D"/>
    <w:rsid w:val="008C2571"/>
    <w:rsid w:val="008C336F"/>
    <w:rsid w:val="008C3C7C"/>
    <w:rsid w:val="008C69EA"/>
    <w:rsid w:val="008C7DE9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5B87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6459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98B"/>
    <w:rsid w:val="00957D31"/>
    <w:rsid w:val="00960C7B"/>
    <w:rsid w:val="00961392"/>
    <w:rsid w:val="009619A9"/>
    <w:rsid w:val="00963721"/>
    <w:rsid w:val="009638CE"/>
    <w:rsid w:val="00963910"/>
    <w:rsid w:val="009642C2"/>
    <w:rsid w:val="00965AD9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3FE6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41B7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24A5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42F7"/>
    <w:rsid w:val="00B01672"/>
    <w:rsid w:val="00B02016"/>
    <w:rsid w:val="00B022F5"/>
    <w:rsid w:val="00B025AD"/>
    <w:rsid w:val="00B02CA1"/>
    <w:rsid w:val="00B03F48"/>
    <w:rsid w:val="00B04568"/>
    <w:rsid w:val="00B1048C"/>
    <w:rsid w:val="00B1092B"/>
    <w:rsid w:val="00B11E55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4DE0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41A2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6C9B"/>
    <w:rsid w:val="00B970DA"/>
    <w:rsid w:val="00BA0072"/>
    <w:rsid w:val="00BA00C1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0E78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1E0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1E5D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2E1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0D7F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1BB7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AE1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070F2"/>
    <w:rsid w:val="00E10162"/>
    <w:rsid w:val="00E125FB"/>
    <w:rsid w:val="00E13531"/>
    <w:rsid w:val="00E14713"/>
    <w:rsid w:val="00E167E4"/>
    <w:rsid w:val="00E16DE6"/>
    <w:rsid w:val="00E2038F"/>
    <w:rsid w:val="00E225AB"/>
    <w:rsid w:val="00E23F1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EE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6C5"/>
    <w:rsid w:val="00E57D68"/>
    <w:rsid w:val="00E60440"/>
    <w:rsid w:val="00E608F3"/>
    <w:rsid w:val="00E62DDF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A5EE1"/>
    <w:rsid w:val="00EB11E6"/>
    <w:rsid w:val="00EB262D"/>
    <w:rsid w:val="00EB2E1B"/>
    <w:rsid w:val="00EB335A"/>
    <w:rsid w:val="00EB3556"/>
    <w:rsid w:val="00EB35D1"/>
    <w:rsid w:val="00EB3E32"/>
    <w:rsid w:val="00EB41ED"/>
    <w:rsid w:val="00EB41F2"/>
    <w:rsid w:val="00EB4636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51C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2E1A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060C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81F"/>
    <w:rsid w:val="00F63FBA"/>
    <w:rsid w:val="00F64B54"/>
    <w:rsid w:val="00F654E1"/>
    <w:rsid w:val="00F65604"/>
    <w:rsid w:val="00F661CC"/>
    <w:rsid w:val="00F67980"/>
    <w:rsid w:val="00F67A9B"/>
    <w:rsid w:val="00F67DF7"/>
    <w:rsid w:val="00F70835"/>
    <w:rsid w:val="00F70C88"/>
    <w:rsid w:val="00F70D26"/>
    <w:rsid w:val="00F71118"/>
    <w:rsid w:val="00F75643"/>
    <w:rsid w:val="00F7644E"/>
    <w:rsid w:val="00F76B38"/>
    <w:rsid w:val="00F77FE5"/>
    <w:rsid w:val="00F81A0A"/>
    <w:rsid w:val="00F82AAF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B7521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D6E22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67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finmarket.ru/z/bw/rankings.asp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www.sk.ru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5AC762-4FCE-418F-ACA0-562E9D6A6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3150</Words>
  <Characters>22532</Characters>
  <Application>Microsoft Office Word</Application>
  <DocSecurity>0</DocSecurity>
  <Lines>187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25631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Darmonuk Natalia</cp:lastModifiedBy>
  <cp:revision>3</cp:revision>
  <cp:lastPrinted>2017-04-27T16:23:00Z</cp:lastPrinted>
  <dcterms:created xsi:type="dcterms:W3CDTF">2017-04-27T16:25:00Z</dcterms:created>
  <dcterms:modified xsi:type="dcterms:W3CDTF">2017-04-27T16:48:00Z</dcterms:modified>
</cp:coreProperties>
</file>