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Уведомление о проведении Переторжки от 25.04.2017г.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65195B" w:rsidRPr="00B65781">
        <w:rPr>
          <w:b/>
          <w:bCs/>
          <w:sz w:val="24"/>
          <w:szCs w:val="24"/>
          <w:lang w:val="ru-RU"/>
        </w:rPr>
        <w:t>37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65195B" w:rsidRPr="00B65781">
        <w:rPr>
          <w:b/>
          <w:bCs/>
          <w:sz w:val="24"/>
          <w:szCs w:val="24"/>
          <w:lang w:val="ru-RU"/>
        </w:rPr>
        <w:t>17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</w:t>
      </w:r>
      <w:r w:rsidR="00375203" w:rsidRPr="00031FDB">
        <w:rPr>
          <w:b/>
          <w:bCs/>
          <w:sz w:val="24"/>
          <w:szCs w:val="24"/>
          <w:lang w:val="ru-RU"/>
        </w:rPr>
        <w:t>4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9912E6" w:rsidP="00425949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Открытый</w:t>
      </w:r>
      <w:r w:rsidR="00470F2A" w:rsidRPr="003D4E3F">
        <w:rPr>
          <w:b/>
          <w:bCs/>
          <w:sz w:val="24"/>
          <w:szCs w:val="24"/>
          <w:lang w:val="ru-RU"/>
        </w:rPr>
        <w:t xml:space="preserve"> </w:t>
      </w:r>
      <w:r w:rsidR="00F559CF" w:rsidRPr="003D4E3F">
        <w:rPr>
          <w:b/>
          <w:bCs/>
          <w:sz w:val="24"/>
          <w:szCs w:val="24"/>
          <w:lang w:val="ru-RU"/>
        </w:rPr>
        <w:t>Запрос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375203" w:rsidRDefault="0096110E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75203" w:rsidRPr="00375203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комплекса строительно-монтажных работ по  системе вентиляции и противодымной вентиляции, подпор в зоны 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>маломобильных групп населения</w:t>
      </w:r>
      <w:r w:rsidR="00375203" w:rsidRPr="00375203">
        <w:rPr>
          <w:rFonts w:ascii="Times New Roman" w:hAnsi="Times New Roman" w:cs="Times New Roman"/>
          <w:b/>
          <w:bCs/>
          <w:sz w:val="24"/>
          <w:szCs w:val="24"/>
        </w:rPr>
        <w:t>,  с  последу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 xml:space="preserve">ющей чистовой отделкой здания «Технопарк»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Default="00AB14A6" w:rsidP="007E7C75">
      <w:pPr>
        <w:jc w:val="center"/>
        <w:rPr>
          <w:sz w:val="24"/>
          <w:szCs w:val="24"/>
          <w:lang w:val="ru-RU"/>
        </w:rPr>
      </w:pPr>
    </w:p>
    <w:p w:rsidR="009912E6" w:rsidRPr="009912E6" w:rsidRDefault="009912E6" w:rsidP="00A95308">
      <w:pPr>
        <w:ind w:firstLine="284"/>
        <w:jc w:val="both"/>
        <w:rPr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>Комиссия, учитывая результаты предварительного рассмотрения Заявок участников Запроса цен</w:t>
      </w:r>
      <w:r w:rsidR="00DD1F3E">
        <w:rPr>
          <w:sz w:val="24"/>
          <w:szCs w:val="24"/>
          <w:lang w:val="ru-RU"/>
        </w:rPr>
        <w:t>,</w:t>
      </w:r>
      <w:r w:rsidRPr="009912E6">
        <w:rPr>
          <w:sz w:val="24"/>
          <w:szCs w:val="24"/>
          <w:lang w:val="ru-RU"/>
        </w:rPr>
        <w:t xml:space="preserve"> приняла решение: </w:t>
      </w:r>
    </w:p>
    <w:p w:rsidR="009912E6" w:rsidRPr="009912E6" w:rsidRDefault="00DD1F3E" w:rsidP="00A95308">
      <w:pPr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</w:t>
      </w:r>
      <w:r w:rsidR="009912E6" w:rsidRPr="009912E6">
        <w:rPr>
          <w:sz w:val="24"/>
          <w:szCs w:val="24"/>
          <w:lang w:val="ru-RU"/>
        </w:rPr>
        <w:t xml:space="preserve"> соответствии со статьей 45 главы 13 Положения о закупках</w:t>
      </w:r>
      <w:r>
        <w:rPr>
          <w:sz w:val="24"/>
          <w:szCs w:val="24"/>
          <w:lang w:val="ru-RU"/>
        </w:rPr>
        <w:t>, утвержденного приказом</w:t>
      </w:r>
      <w:r w:rsidR="009912E6" w:rsidRPr="009912E6">
        <w:rPr>
          <w:sz w:val="24"/>
          <w:szCs w:val="24"/>
          <w:lang w:val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/>
        </w:rPr>
        <w:t xml:space="preserve"> от 23.01.2012г. №4</w:t>
      </w:r>
      <w:r w:rsidR="009912E6" w:rsidRPr="009912E6">
        <w:rPr>
          <w:sz w:val="24"/>
          <w:szCs w:val="24"/>
          <w:lang w:val="ru-RU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</w:t>
      </w:r>
      <w:r w:rsidR="00A95308">
        <w:rPr>
          <w:sz w:val="24"/>
          <w:szCs w:val="24"/>
          <w:lang w:val="ru-RU"/>
        </w:rPr>
        <w:t>разделе 3</w:t>
      </w:r>
      <w:r w:rsidR="009912E6" w:rsidRPr="009912E6">
        <w:rPr>
          <w:sz w:val="24"/>
          <w:szCs w:val="24"/>
          <w:lang w:val="ru-RU"/>
        </w:rPr>
        <w:t xml:space="preserve"> Извещения о проведении запроса цен:</w:t>
      </w:r>
      <w:bookmarkStart w:id="0" w:name="_GoBack"/>
      <w:bookmarkEnd w:id="0"/>
    </w:p>
    <w:p w:rsidR="009912E6" w:rsidRPr="00A95308" w:rsidRDefault="009912E6" w:rsidP="00A95308">
      <w:pPr>
        <w:ind w:firstLine="284"/>
        <w:jc w:val="both"/>
        <w:rPr>
          <w:color w:val="FF0000"/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>Участники процедуры закупки подают</w:t>
      </w:r>
      <w:r w:rsidR="00863ADB">
        <w:rPr>
          <w:sz w:val="24"/>
          <w:szCs w:val="24"/>
          <w:lang w:val="ru-RU"/>
        </w:rPr>
        <w:t xml:space="preserve"> Заявки на участие в Переторжке</w:t>
      </w:r>
      <w:r w:rsidRPr="009912E6">
        <w:rPr>
          <w:sz w:val="24"/>
          <w:szCs w:val="24"/>
          <w:lang w:val="ru-RU"/>
        </w:rPr>
        <w:t xml:space="preserve"> по форме</w:t>
      </w:r>
      <w:r w:rsidR="00863ADB">
        <w:rPr>
          <w:sz w:val="24"/>
          <w:szCs w:val="24"/>
          <w:lang w:val="ru-RU"/>
        </w:rPr>
        <w:t>, указанной в Приложении № 3 к Извещению</w:t>
      </w:r>
      <w:r w:rsidRPr="009912E6">
        <w:rPr>
          <w:sz w:val="24"/>
          <w:szCs w:val="24"/>
          <w:lang w:val="ru-RU"/>
        </w:rPr>
        <w:t xml:space="preserve"> </w:t>
      </w:r>
      <w:r w:rsidR="00863ADB" w:rsidRPr="00863ADB">
        <w:rPr>
          <w:sz w:val="24"/>
          <w:szCs w:val="24"/>
          <w:lang w:val="ru-RU"/>
        </w:rPr>
        <w:t xml:space="preserve">№ з-17-50104/37 от 17.04.2017 года </w:t>
      </w:r>
      <w:r w:rsidR="00863ADB">
        <w:rPr>
          <w:sz w:val="24"/>
          <w:szCs w:val="24"/>
          <w:lang w:val="ru-RU"/>
        </w:rPr>
        <w:t>- «З</w:t>
      </w:r>
      <w:r w:rsidR="00DD1F3E">
        <w:rPr>
          <w:sz w:val="24"/>
          <w:szCs w:val="24"/>
          <w:lang w:val="ru-RU"/>
        </w:rPr>
        <w:t>аявка на участие в процедуре закупки</w:t>
      </w:r>
      <w:r w:rsidRPr="009912E6">
        <w:rPr>
          <w:sz w:val="24"/>
          <w:szCs w:val="24"/>
          <w:lang w:val="ru-RU"/>
        </w:rPr>
        <w:t>»</w:t>
      </w:r>
      <w:r w:rsidR="00863ADB">
        <w:rPr>
          <w:sz w:val="24"/>
          <w:szCs w:val="24"/>
          <w:lang w:val="ru-RU"/>
        </w:rPr>
        <w:t>,</w:t>
      </w:r>
      <w:r w:rsidRPr="009912E6">
        <w:rPr>
          <w:sz w:val="24"/>
          <w:szCs w:val="24"/>
          <w:lang w:val="ru-RU"/>
        </w:rPr>
        <w:t xml:space="preserve"> по адресу</w:t>
      </w:r>
      <w:r w:rsidR="00863ADB">
        <w:rPr>
          <w:sz w:val="24"/>
          <w:szCs w:val="24"/>
          <w:lang w:val="ru-RU"/>
        </w:rPr>
        <w:t>:</w:t>
      </w:r>
      <w:r w:rsidRPr="009912E6">
        <w:rPr>
          <w:sz w:val="24"/>
          <w:szCs w:val="24"/>
          <w:lang w:val="ru-RU"/>
        </w:rPr>
        <w:t xml:space="preserve"> </w:t>
      </w:r>
      <w:r w:rsidR="00A95308" w:rsidRPr="00A95308">
        <w:rPr>
          <w:sz w:val="24"/>
          <w:szCs w:val="24"/>
          <w:lang w:val="ru-RU"/>
        </w:rPr>
        <w:t>143026, г. Москва, территория Сколково инновационного цент</w:t>
      </w:r>
      <w:r w:rsidR="00A95308">
        <w:rPr>
          <w:sz w:val="24"/>
          <w:szCs w:val="24"/>
          <w:lang w:val="ru-RU"/>
        </w:rPr>
        <w:t>ра, ул. Луговая, д. 4, корпус 2 (здание Усадьба), каб.</w:t>
      </w:r>
      <w:r w:rsidR="00863ADB">
        <w:rPr>
          <w:sz w:val="24"/>
          <w:szCs w:val="24"/>
          <w:lang w:val="ru-RU"/>
        </w:rPr>
        <w:t xml:space="preserve"> </w:t>
      </w:r>
      <w:r w:rsidR="00A95308">
        <w:rPr>
          <w:sz w:val="24"/>
          <w:szCs w:val="24"/>
          <w:lang w:val="ru-RU"/>
        </w:rPr>
        <w:t>Б1-12</w:t>
      </w:r>
      <w:r w:rsidRPr="009912E6">
        <w:rPr>
          <w:sz w:val="24"/>
          <w:szCs w:val="24"/>
          <w:lang w:val="ru-RU"/>
        </w:rPr>
        <w:t xml:space="preserve">, </w:t>
      </w:r>
      <w:r w:rsidR="00863ADB">
        <w:rPr>
          <w:color w:val="FF0000"/>
          <w:sz w:val="24"/>
          <w:szCs w:val="24"/>
          <w:lang w:val="ru-RU"/>
        </w:rPr>
        <w:t>не позднее 17:3</w:t>
      </w:r>
      <w:r w:rsidRPr="00A95308">
        <w:rPr>
          <w:color w:val="FF0000"/>
          <w:sz w:val="24"/>
          <w:szCs w:val="24"/>
          <w:lang w:val="ru-RU"/>
        </w:rPr>
        <w:t xml:space="preserve">0 </w:t>
      </w:r>
      <w:r w:rsidR="00DD1F3E">
        <w:rPr>
          <w:color w:val="FF0000"/>
          <w:sz w:val="24"/>
          <w:szCs w:val="24"/>
          <w:lang w:val="ru-RU"/>
        </w:rPr>
        <w:t>по московскому</w:t>
      </w:r>
      <w:r w:rsidRPr="00A95308">
        <w:rPr>
          <w:color w:val="FF0000"/>
          <w:sz w:val="24"/>
          <w:szCs w:val="24"/>
          <w:lang w:val="ru-RU"/>
        </w:rPr>
        <w:t xml:space="preserve"> вре</w:t>
      </w:r>
      <w:r w:rsidR="00DD1F3E">
        <w:rPr>
          <w:color w:val="FF0000"/>
          <w:sz w:val="24"/>
          <w:szCs w:val="24"/>
          <w:lang w:val="ru-RU"/>
        </w:rPr>
        <w:t>мени 27</w:t>
      </w:r>
      <w:r w:rsidR="00863ADB">
        <w:rPr>
          <w:color w:val="FF0000"/>
          <w:sz w:val="24"/>
          <w:szCs w:val="24"/>
          <w:lang w:val="ru-RU"/>
        </w:rPr>
        <w:t xml:space="preserve"> апреля</w:t>
      </w:r>
      <w:r w:rsidRPr="00A95308">
        <w:rPr>
          <w:color w:val="FF0000"/>
          <w:sz w:val="24"/>
          <w:szCs w:val="24"/>
          <w:lang w:val="ru-RU"/>
        </w:rPr>
        <w:t xml:space="preserve"> 2017 года.</w:t>
      </w:r>
    </w:p>
    <w:p w:rsidR="009912E6" w:rsidRPr="009912E6" w:rsidRDefault="009912E6" w:rsidP="00863ADB">
      <w:pPr>
        <w:ind w:firstLine="284"/>
        <w:jc w:val="both"/>
        <w:rPr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9912E6" w:rsidRPr="00A95308" w:rsidRDefault="00A95308" w:rsidP="009912E6">
      <w:pPr>
        <w:jc w:val="both"/>
        <w:rPr>
          <w:color w:val="FF0000"/>
          <w:sz w:val="24"/>
          <w:szCs w:val="24"/>
          <w:lang w:val="ru-RU"/>
        </w:rPr>
      </w:pPr>
      <w:r w:rsidRPr="00A95308">
        <w:rPr>
          <w:sz w:val="24"/>
          <w:szCs w:val="24"/>
          <w:lang w:val="ru-RU"/>
        </w:rPr>
        <w:t xml:space="preserve">143026, г. Москва, территория Сколково инновационного центра, ул. Луговая, д. </w:t>
      </w:r>
      <w:r>
        <w:rPr>
          <w:sz w:val="24"/>
          <w:szCs w:val="24"/>
          <w:lang w:val="ru-RU"/>
        </w:rPr>
        <w:t>4, корпус 2</w:t>
      </w:r>
      <w:r w:rsidR="009912E6" w:rsidRPr="009912E6">
        <w:rPr>
          <w:sz w:val="24"/>
          <w:szCs w:val="24"/>
          <w:lang w:val="ru-RU"/>
        </w:rPr>
        <w:t xml:space="preserve"> </w:t>
      </w:r>
      <w:r w:rsidR="00DD1F3E">
        <w:rPr>
          <w:color w:val="FF0000"/>
          <w:sz w:val="24"/>
          <w:szCs w:val="24"/>
          <w:lang w:val="ru-RU"/>
        </w:rPr>
        <w:t>не позднее 16</w:t>
      </w:r>
      <w:r w:rsidR="00863ADB">
        <w:rPr>
          <w:color w:val="FF0000"/>
          <w:sz w:val="24"/>
          <w:szCs w:val="24"/>
          <w:lang w:val="ru-RU"/>
        </w:rPr>
        <w:t xml:space="preserve"> мая</w:t>
      </w:r>
      <w:r w:rsidR="009912E6" w:rsidRPr="00A95308">
        <w:rPr>
          <w:color w:val="FF0000"/>
          <w:sz w:val="24"/>
          <w:szCs w:val="24"/>
          <w:lang w:val="ru-RU"/>
        </w:rPr>
        <w:t xml:space="preserve"> 2017 года.</w:t>
      </w:r>
    </w:p>
    <w:sectPr w:rsidR="009912E6" w:rsidRPr="00A95308" w:rsidSect="004667F7">
      <w:footerReference w:type="default" r:id="rId13"/>
      <w:headerReference w:type="first" r:id="rId14"/>
      <w:footerReference w:type="first" r:id="rId15"/>
      <w:pgSz w:w="11906" w:h="16838"/>
      <w:pgMar w:top="993" w:right="850" w:bottom="568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5A5F29E-5648-4317-8F5D-E26228E13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21</cp:revision>
  <cp:lastPrinted>2016-06-20T10:46:00Z</cp:lastPrinted>
  <dcterms:created xsi:type="dcterms:W3CDTF">2017-01-18T07:00:00Z</dcterms:created>
  <dcterms:modified xsi:type="dcterms:W3CDTF">2017-04-25T08:01:00Z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