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23B" w:rsidRPr="00F1736E" w:rsidRDefault="0009323B" w:rsidP="0009323B">
      <w:pPr>
        <w:jc w:val="right"/>
        <w:rPr>
          <w:bCs/>
          <w:sz w:val="24"/>
          <w:szCs w:val="24"/>
          <w:lang w:eastAsia="en-US"/>
        </w:rPr>
      </w:pPr>
      <w:bookmarkStart w:id="0" w:name="_Toc254968905"/>
      <w:r w:rsidRPr="00F1736E">
        <w:rPr>
          <w:bCs/>
          <w:sz w:val="24"/>
          <w:szCs w:val="24"/>
          <w:lang w:eastAsia="en-US"/>
        </w:rPr>
        <w:t xml:space="preserve">Приложение № 1 </w:t>
      </w:r>
    </w:p>
    <w:p w:rsidR="0009323B" w:rsidRPr="00F1736E" w:rsidRDefault="004E19DC" w:rsidP="0009323B">
      <w:pPr>
        <w:jc w:val="right"/>
        <w:rPr>
          <w:b/>
          <w:bCs/>
          <w:sz w:val="28"/>
          <w:szCs w:val="28"/>
          <w:lang w:eastAsia="en-US"/>
        </w:rPr>
      </w:pPr>
      <w:r>
        <w:rPr>
          <w:bCs/>
          <w:sz w:val="24"/>
          <w:szCs w:val="24"/>
          <w:lang w:eastAsia="en-US"/>
        </w:rPr>
        <w:t>к Извещению № з</w:t>
      </w:r>
      <w:r w:rsidRPr="004E19DC">
        <w:rPr>
          <w:bCs/>
          <w:sz w:val="24"/>
          <w:szCs w:val="24"/>
          <w:lang w:eastAsia="en-US"/>
        </w:rPr>
        <w:t>-17</w:t>
      </w:r>
      <w:r w:rsidR="0009323B" w:rsidRPr="00F1736E">
        <w:rPr>
          <w:bCs/>
          <w:sz w:val="24"/>
          <w:szCs w:val="24"/>
          <w:lang w:eastAsia="en-US"/>
        </w:rPr>
        <w:t>-50104/</w:t>
      </w:r>
      <w:r w:rsidR="00983202" w:rsidRPr="00983202">
        <w:rPr>
          <w:bCs/>
          <w:sz w:val="24"/>
          <w:szCs w:val="24"/>
          <w:lang w:eastAsia="en-US"/>
        </w:rPr>
        <w:t>36</w:t>
      </w:r>
      <w:r w:rsidR="0009323B" w:rsidRPr="000731EB">
        <w:rPr>
          <w:bCs/>
          <w:sz w:val="24"/>
          <w:szCs w:val="24"/>
          <w:lang w:eastAsia="en-US"/>
        </w:rPr>
        <w:t xml:space="preserve"> </w:t>
      </w:r>
      <w:r w:rsidR="0009323B" w:rsidRPr="00F1736E">
        <w:rPr>
          <w:bCs/>
          <w:sz w:val="24"/>
          <w:szCs w:val="24"/>
          <w:lang w:eastAsia="en-US"/>
        </w:rPr>
        <w:t xml:space="preserve">от  </w:t>
      </w:r>
      <w:r w:rsidR="00983202" w:rsidRPr="00983202">
        <w:rPr>
          <w:bCs/>
          <w:sz w:val="24"/>
          <w:szCs w:val="24"/>
          <w:lang w:eastAsia="en-US"/>
        </w:rPr>
        <w:t>14</w:t>
      </w:r>
      <w:r w:rsidR="00115D60">
        <w:rPr>
          <w:bCs/>
          <w:sz w:val="24"/>
          <w:szCs w:val="24"/>
          <w:lang w:eastAsia="en-US"/>
        </w:rPr>
        <w:t>.04</w:t>
      </w:r>
      <w:r w:rsidR="00AF12A2">
        <w:rPr>
          <w:bCs/>
          <w:sz w:val="24"/>
          <w:szCs w:val="24"/>
          <w:lang w:eastAsia="en-US"/>
        </w:rPr>
        <w:t>.2017</w:t>
      </w:r>
      <w:r w:rsidR="0009323B" w:rsidRPr="00F1736E">
        <w:rPr>
          <w:bCs/>
          <w:sz w:val="24"/>
          <w:szCs w:val="24"/>
          <w:lang w:eastAsia="en-US"/>
        </w:rPr>
        <w:t xml:space="preserve"> г.</w:t>
      </w:r>
    </w:p>
    <w:p w:rsidR="0009323B" w:rsidRPr="00F1736E" w:rsidRDefault="0009323B" w:rsidP="0009323B">
      <w:pPr>
        <w:jc w:val="center"/>
        <w:rPr>
          <w:b/>
          <w:bCs/>
          <w:sz w:val="28"/>
          <w:szCs w:val="28"/>
          <w:lang w:eastAsia="en-US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bookmarkEnd w:id="0"/>
    <w:p w:rsidR="00EB70DB" w:rsidRPr="00767FAB" w:rsidRDefault="00EB70DB" w:rsidP="00EB70DB">
      <w:pPr>
        <w:jc w:val="center"/>
        <w:rPr>
          <w:b/>
          <w:sz w:val="32"/>
          <w:szCs w:val="32"/>
        </w:rPr>
      </w:pPr>
      <w:r w:rsidRPr="00767FAB">
        <w:rPr>
          <w:b/>
          <w:sz w:val="32"/>
          <w:szCs w:val="32"/>
        </w:rPr>
        <w:t xml:space="preserve">Техническое задание </w:t>
      </w:r>
    </w:p>
    <w:p w:rsidR="00EB70DB" w:rsidRDefault="00EB70DB" w:rsidP="00EB70DB">
      <w:pPr>
        <w:jc w:val="center"/>
        <w:rPr>
          <w:sz w:val="28"/>
          <w:szCs w:val="28"/>
        </w:rPr>
      </w:pPr>
    </w:p>
    <w:p w:rsidR="00EB70DB" w:rsidRDefault="0039136D" w:rsidP="00EB70DB">
      <w:pPr>
        <w:jc w:val="center"/>
        <w:rPr>
          <w:b/>
          <w:bCs/>
          <w:sz w:val="28"/>
        </w:rPr>
      </w:pPr>
      <w:r w:rsidRPr="0039136D">
        <w:rPr>
          <w:b/>
          <w:bCs/>
          <w:sz w:val="28"/>
        </w:rPr>
        <w:t xml:space="preserve">на выполнение комплекса строительно-монтажных работ по устройству </w:t>
      </w:r>
      <w:proofErr w:type="spellStart"/>
      <w:r w:rsidRPr="0039136D">
        <w:rPr>
          <w:b/>
          <w:bCs/>
          <w:sz w:val="28"/>
        </w:rPr>
        <w:t>противодымных</w:t>
      </w:r>
      <w:proofErr w:type="spellEnd"/>
      <w:r w:rsidRPr="0039136D">
        <w:rPr>
          <w:b/>
          <w:bCs/>
          <w:sz w:val="28"/>
        </w:rPr>
        <w:t xml:space="preserve"> отсечек, </w:t>
      </w:r>
      <w:proofErr w:type="spellStart"/>
      <w:r w:rsidRPr="0039136D">
        <w:rPr>
          <w:b/>
          <w:bCs/>
          <w:sz w:val="28"/>
        </w:rPr>
        <w:t>замоноличиванию</w:t>
      </w:r>
      <w:proofErr w:type="spellEnd"/>
      <w:r w:rsidRPr="0039136D">
        <w:rPr>
          <w:b/>
          <w:bCs/>
          <w:sz w:val="28"/>
        </w:rPr>
        <w:t xml:space="preserve"> горизонтальных технических проемов в плитах перекрытия с устройством несъемной опалубки </w:t>
      </w:r>
    </w:p>
    <w:p w:rsidR="00115D60" w:rsidRDefault="00115D60" w:rsidP="00EB70DB">
      <w:pPr>
        <w:jc w:val="center"/>
        <w:rPr>
          <w:b/>
          <w:bCs/>
          <w:sz w:val="28"/>
        </w:rPr>
      </w:pPr>
    </w:p>
    <w:p w:rsidR="00115D60" w:rsidRPr="005D70F2" w:rsidRDefault="00115D60" w:rsidP="00EB70DB">
      <w:pPr>
        <w:jc w:val="center"/>
        <w:rPr>
          <w:sz w:val="28"/>
          <w:szCs w:val="28"/>
        </w:rPr>
      </w:pPr>
    </w:p>
    <w:p w:rsidR="00EB70DB" w:rsidRDefault="00EB70DB" w:rsidP="00EB70D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Объект: </w:t>
      </w:r>
      <w:r w:rsidR="00115D60" w:rsidRPr="00115D60">
        <w:rPr>
          <w:sz w:val="28"/>
          <w:szCs w:val="28"/>
        </w:rPr>
        <w:t>здани</w:t>
      </w:r>
      <w:r w:rsidR="00115D60">
        <w:rPr>
          <w:sz w:val="28"/>
          <w:szCs w:val="28"/>
        </w:rPr>
        <w:t>е</w:t>
      </w:r>
      <w:r w:rsidR="00115D60" w:rsidRPr="00115D60">
        <w:rPr>
          <w:sz w:val="28"/>
          <w:szCs w:val="28"/>
        </w:rPr>
        <w:t xml:space="preserve"> «Технопарк»</w:t>
      </w:r>
    </w:p>
    <w:p w:rsidR="00EB70DB" w:rsidRPr="005D70F2" w:rsidRDefault="004E19DC" w:rsidP="00115D60">
      <w:pPr>
        <w:jc w:val="center"/>
        <w:rPr>
          <w:sz w:val="28"/>
          <w:szCs w:val="28"/>
        </w:rPr>
      </w:pPr>
      <w:r>
        <w:rPr>
          <w:sz w:val="28"/>
          <w:szCs w:val="28"/>
        </w:rPr>
        <w:t>А</w:t>
      </w:r>
      <w:r w:rsidR="00EB70DB">
        <w:rPr>
          <w:sz w:val="28"/>
          <w:szCs w:val="28"/>
        </w:rPr>
        <w:t>дрес</w:t>
      </w:r>
      <w:r>
        <w:rPr>
          <w:sz w:val="28"/>
          <w:szCs w:val="28"/>
        </w:rPr>
        <w:t xml:space="preserve"> объекта</w:t>
      </w:r>
      <w:r w:rsidR="00EB70DB">
        <w:rPr>
          <w:sz w:val="28"/>
          <w:szCs w:val="28"/>
        </w:rPr>
        <w:t xml:space="preserve">: </w:t>
      </w:r>
      <w:r w:rsidR="00115D60" w:rsidRPr="00115D60">
        <w:rPr>
          <w:sz w:val="28"/>
          <w:szCs w:val="28"/>
        </w:rPr>
        <w:t>Российская Федерация, г. Москва, территория инновационного центра «Сколково»,   Большой бульвар, 42, стр. 1.</w:t>
      </w:r>
    </w:p>
    <w:p w:rsidR="0009323B" w:rsidRPr="008C05C0" w:rsidRDefault="0009323B" w:rsidP="0009323B">
      <w:pPr>
        <w:pStyle w:val="a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9323B" w:rsidRPr="00FE5C9A" w:rsidRDefault="0009323B" w:rsidP="0009323B">
      <w:pPr>
        <w:pStyle w:val="a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Pr="00601B86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Заказчик:</w:t>
      </w: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09323B" w:rsidRPr="0097522E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 закупки:</w:t>
      </w:r>
    </w:p>
    <w:p w:rsidR="0009323B" w:rsidRDefault="0039136D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39136D">
        <w:rPr>
          <w:sz w:val="24"/>
          <w:szCs w:val="24"/>
        </w:rPr>
        <w:t xml:space="preserve">выполнение комплекса строительно-монтажных работ по устройству </w:t>
      </w:r>
      <w:proofErr w:type="spellStart"/>
      <w:r w:rsidRPr="0039136D">
        <w:rPr>
          <w:sz w:val="24"/>
          <w:szCs w:val="24"/>
        </w:rPr>
        <w:t>противодымных</w:t>
      </w:r>
      <w:proofErr w:type="spellEnd"/>
      <w:r w:rsidRPr="0039136D">
        <w:rPr>
          <w:sz w:val="24"/>
          <w:szCs w:val="24"/>
        </w:rPr>
        <w:t xml:space="preserve"> отсечек, </w:t>
      </w:r>
      <w:proofErr w:type="spellStart"/>
      <w:r w:rsidRPr="0039136D">
        <w:rPr>
          <w:sz w:val="24"/>
          <w:szCs w:val="24"/>
        </w:rPr>
        <w:t>замоноличиванию</w:t>
      </w:r>
      <w:proofErr w:type="spellEnd"/>
      <w:r w:rsidRPr="0039136D">
        <w:rPr>
          <w:sz w:val="24"/>
          <w:szCs w:val="24"/>
        </w:rPr>
        <w:t xml:space="preserve"> горизонтальных технических проемов в плитах перекрытия с устройством несъемной опалубки</w:t>
      </w:r>
      <w:r w:rsidR="00EB70DB">
        <w:rPr>
          <w:sz w:val="24"/>
          <w:szCs w:val="24"/>
        </w:rPr>
        <w:t>.</w:t>
      </w:r>
    </w:p>
    <w:p w:rsidR="0009323B" w:rsidRPr="00601B86" w:rsidRDefault="00937A83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Объект</w:t>
      </w:r>
      <w:r w:rsidR="0009323B" w:rsidRPr="00601B86">
        <w:rPr>
          <w:b/>
          <w:sz w:val="24"/>
          <w:szCs w:val="24"/>
        </w:rPr>
        <w:t>:</w:t>
      </w:r>
    </w:p>
    <w:p w:rsidR="00115D60" w:rsidRPr="00115D60" w:rsidRDefault="00115D60" w:rsidP="00115D60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115D60">
        <w:rPr>
          <w:sz w:val="24"/>
          <w:szCs w:val="24"/>
        </w:rPr>
        <w:t>здание «Технопарк»</w:t>
      </w:r>
    </w:p>
    <w:p w:rsidR="0009323B" w:rsidRPr="000731EB" w:rsidRDefault="0009323B" w:rsidP="0009323B">
      <w:pPr>
        <w:pStyle w:val="a3"/>
        <w:tabs>
          <w:tab w:val="left" w:pos="567"/>
        </w:tabs>
        <w:spacing w:line="276" w:lineRule="auto"/>
        <w:ind w:left="567"/>
        <w:jc w:val="both"/>
        <w:rPr>
          <w:b/>
          <w:sz w:val="24"/>
          <w:szCs w:val="24"/>
        </w:rPr>
      </w:pPr>
      <w:r w:rsidRPr="000731EB">
        <w:rPr>
          <w:b/>
          <w:sz w:val="24"/>
          <w:szCs w:val="24"/>
        </w:rPr>
        <w:t>Адрес Объекта:</w:t>
      </w:r>
    </w:p>
    <w:p w:rsidR="0009323B" w:rsidRDefault="00115D60" w:rsidP="00115D60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115D60">
        <w:rPr>
          <w:sz w:val="24"/>
          <w:szCs w:val="24"/>
        </w:rPr>
        <w:t>Российская Федерация, г. Москва, территория инновационного центра «Сколково»,</w:t>
      </w:r>
      <w:r>
        <w:rPr>
          <w:sz w:val="24"/>
          <w:szCs w:val="24"/>
        </w:rPr>
        <w:t xml:space="preserve">   Большой бульвар, 42, стр. 1.</w:t>
      </w:r>
    </w:p>
    <w:p w:rsidR="00115D60" w:rsidRDefault="00115D60" w:rsidP="0009323B">
      <w:pPr>
        <w:tabs>
          <w:tab w:val="left" w:pos="851"/>
        </w:tabs>
        <w:spacing w:line="276" w:lineRule="auto"/>
        <w:jc w:val="both"/>
        <w:rPr>
          <w:sz w:val="24"/>
          <w:szCs w:val="24"/>
        </w:rPr>
      </w:pPr>
    </w:p>
    <w:p w:rsidR="0009323B" w:rsidRPr="003E4EA4" w:rsidRDefault="0009323B" w:rsidP="0009323B">
      <w:pPr>
        <w:tabs>
          <w:tab w:val="left" w:pos="567"/>
        </w:tabs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Pr="000731EB">
        <w:rPr>
          <w:b/>
          <w:sz w:val="24"/>
          <w:szCs w:val="24"/>
        </w:rPr>
        <w:t>Перечень, наименование и объемы товаров</w:t>
      </w:r>
      <w:r w:rsidR="00937A83">
        <w:rPr>
          <w:b/>
          <w:sz w:val="24"/>
          <w:szCs w:val="24"/>
        </w:rPr>
        <w:t xml:space="preserve"> и работ, являющих</w:t>
      </w:r>
      <w:r w:rsidRPr="000731EB">
        <w:rPr>
          <w:b/>
          <w:sz w:val="24"/>
          <w:szCs w:val="24"/>
        </w:rPr>
        <w:t xml:space="preserve">ся Предметом закупки: </w:t>
      </w:r>
    </w:p>
    <w:p w:rsidR="009E496A" w:rsidRDefault="009E496A" w:rsidP="0009323B">
      <w:pPr>
        <w:tabs>
          <w:tab w:val="left" w:pos="567"/>
        </w:tabs>
        <w:spacing w:line="276" w:lineRule="auto"/>
        <w:jc w:val="both"/>
        <w:rPr>
          <w:b/>
          <w:sz w:val="24"/>
          <w:szCs w:val="24"/>
        </w:rPr>
      </w:pPr>
      <w:r w:rsidRPr="009E496A">
        <w:rPr>
          <w:b/>
          <w:sz w:val="24"/>
          <w:szCs w:val="24"/>
        </w:rPr>
        <w:t xml:space="preserve">1. Выполнение комплекса строительно-монтажных работ по устройству </w:t>
      </w:r>
      <w:proofErr w:type="spellStart"/>
      <w:r w:rsidRPr="009E496A">
        <w:rPr>
          <w:b/>
          <w:sz w:val="24"/>
          <w:szCs w:val="24"/>
        </w:rPr>
        <w:t>противодымных</w:t>
      </w:r>
      <w:proofErr w:type="spellEnd"/>
      <w:r w:rsidRPr="009E496A">
        <w:rPr>
          <w:b/>
          <w:sz w:val="24"/>
          <w:szCs w:val="24"/>
        </w:rPr>
        <w:t xml:space="preserve"> отсечек:</w:t>
      </w:r>
    </w:p>
    <w:p w:rsidR="009E496A" w:rsidRPr="009E496A" w:rsidRDefault="009E496A" w:rsidP="0009323B">
      <w:pPr>
        <w:tabs>
          <w:tab w:val="left" w:pos="567"/>
        </w:tabs>
        <w:spacing w:line="276" w:lineRule="auto"/>
        <w:jc w:val="both"/>
        <w:rPr>
          <w:b/>
          <w:sz w:val="24"/>
          <w:szCs w:val="24"/>
        </w:rPr>
      </w:pPr>
    </w:p>
    <w:p w:rsidR="0039136D" w:rsidRPr="009E496A" w:rsidRDefault="0039136D" w:rsidP="009E496A">
      <w:pPr>
        <w:pStyle w:val="a3"/>
        <w:numPr>
          <w:ilvl w:val="0"/>
          <w:numId w:val="10"/>
        </w:numPr>
        <w:spacing w:after="200"/>
        <w:ind w:left="0" w:firstLine="0"/>
        <w:jc w:val="both"/>
        <w:rPr>
          <w:bCs/>
          <w:sz w:val="24"/>
          <w:szCs w:val="24"/>
        </w:rPr>
      </w:pPr>
      <w:r w:rsidRPr="009E496A">
        <w:rPr>
          <w:bCs/>
          <w:sz w:val="24"/>
          <w:szCs w:val="24"/>
        </w:rPr>
        <w:t xml:space="preserve">Выполнить монтаж </w:t>
      </w:r>
      <w:proofErr w:type="spellStart"/>
      <w:r w:rsidRPr="009E496A">
        <w:rPr>
          <w:bCs/>
          <w:sz w:val="24"/>
          <w:szCs w:val="24"/>
        </w:rPr>
        <w:t>противодымной</w:t>
      </w:r>
      <w:proofErr w:type="spellEnd"/>
      <w:r w:rsidRPr="009E496A">
        <w:rPr>
          <w:bCs/>
          <w:sz w:val="24"/>
          <w:szCs w:val="24"/>
        </w:rPr>
        <w:t xml:space="preserve"> отсечки по системе </w:t>
      </w:r>
      <w:proofErr w:type="spellStart"/>
      <w:r w:rsidRPr="009E496A">
        <w:rPr>
          <w:bCs/>
          <w:sz w:val="24"/>
          <w:szCs w:val="24"/>
        </w:rPr>
        <w:t>Кнауф</w:t>
      </w:r>
      <w:proofErr w:type="spellEnd"/>
      <w:r w:rsidRPr="009E496A">
        <w:rPr>
          <w:bCs/>
          <w:sz w:val="24"/>
          <w:szCs w:val="24"/>
        </w:rPr>
        <w:t xml:space="preserve"> С625 с использованием листов ГКЛО над </w:t>
      </w:r>
      <w:proofErr w:type="spellStart"/>
      <w:r w:rsidRPr="009E496A">
        <w:rPr>
          <w:bCs/>
          <w:sz w:val="24"/>
          <w:szCs w:val="24"/>
        </w:rPr>
        <w:t>противодымной</w:t>
      </w:r>
      <w:proofErr w:type="spellEnd"/>
      <w:r w:rsidRPr="009E496A">
        <w:rPr>
          <w:bCs/>
          <w:sz w:val="24"/>
          <w:szCs w:val="24"/>
        </w:rPr>
        <w:t xml:space="preserve"> шторой в осях Г9-Г10/В3. Выполнить окраску облицовки.  </w:t>
      </w:r>
    </w:p>
    <w:p w:rsidR="0039136D" w:rsidRPr="009E496A" w:rsidRDefault="0039136D" w:rsidP="009E496A">
      <w:pPr>
        <w:pStyle w:val="a3"/>
        <w:numPr>
          <w:ilvl w:val="0"/>
          <w:numId w:val="10"/>
        </w:numPr>
        <w:spacing w:after="200"/>
        <w:ind w:left="0" w:firstLine="0"/>
        <w:jc w:val="both"/>
        <w:rPr>
          <w:bCs/>
          <w:sz w:val="24"/>
          <w:szCs w:val="24"/>
        </w:rPr>
      </w:pPr>
      <w:r w:rsidRPr="009E496A">
        <w:rPr>
          <w:bCs/>
          <w:sz w:val="24"/>
          <w:szCs w:val="24"/>
        </w:rPr>
        <w:t>Выполнить заделку проемов в блочных и гипсокартонных стенах после прохода инженерных коммуникаций</w:t>
      </w:r>
    </w:p>
    <w:p w:rsidR="0039136D" w:rsidRPr="005279EC" w:rsidRDefault="0039136D" w:rsidP="005279EC">
      <w:pPr>
        <w:pStyle w:val="a3"/>
        <w:numPr>
          <w:ilvl w:val="0"/>
          <w:numId w:val="10"/>
        </w:numPr>
        <w:spacing w:after="200"/>
        <w:ind w:left="0" w:firstLine="0"/>
        <w:jc w:val="both"/>
        <w:rPr>
          <w:bCs/>
          <w:sz w:val="24"/>
          <w:szCs w:val="24"/>
        </w:rPr>
      </w:pPr>
      <w:r w:rsidRPr="009E496A">
        <w:rPr>
          <w:bCs/>
          <w:sz w:val="24"/>
          <w:szCs w:val="24"/>
        </w:rPr>
        <w:t>Установка строительных лесов для грунтовки стен и перегородок.</w:t>
      </w:r>
    </w:p>
    <w:tbl>
      <w:tblPr>
        <w:tblW w:w="1050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506"/>
      </w:tblGrid>
      <w:tr w:rsidR="009E496A" w:rsidRPr="009E496A" w:rsidTr="009E496A">
        <w:trPr>
          <w:trHeight w:val="300"/>
        </w:trPr>
        <w:tc>
          <w:tcPr>
            <w:tcW w:w="10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96A" w:rsidRDefault="009E496A" w:rsidP="009E496A">
            <w:pPr>
              <w:rPr>
                <w:b/>
                <w:sz w:val="24"/>
                <w:szCs w:val="24"/>
              </w:rPr>
            </w:pPr>
            <w:r w:rsidRPr="009E496A">
              <w:rPr>
                <w:b/>
                <w:sz w:val="24"/>
                <w:szCs w:val="24"/>
              </w:rPr>
              <w:t>Объем работ:</w:t>
            </w:r>
          </w:p>
          <w:p w:rsidR="009E496A" w:rsidRPr="009E496A" w:rsidRDefault="009E496A" w:rsidP="009E496A">
            <w:pPr>
              <w:rPr>
                <w:b/>
                <w:sz w:val="24"/>
                <w:szCs w:val="24"/>
              </w:rPr>
            </w:pPr>
          </w:p>
          <w:tbl>
            <w:tblPr>
              <w:tblW w:w="9781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885"/>
              <w:gridCol w:w="6203"/>
              <w:gridCol w:w="992"/>
              <w:gridCol w:w="1701"/>
            </w:tblGrid>
            <w:tr w:rsidR="009E496A" w:rsidRPr="009E496A" w:rsidTr="009E496A">
              <w:trPr>
                <w:trHeight w:val="870"/>
              </w:trPr>
              <w:tc>
                <w:tcPr>
                  <w:tcW w:w="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№ п/п</w:t>
                  </w:r>
                </w:p>
              </w:tc>
              <w:tc>
                <w:tcPr>
                  <w:tcW w:w="62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Наименование работ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E496A" w:rsidRPr="009E496A" w:rsidRDefault="009E496A" w:rsidP="009E496A">
                  <w:pPr>
                    <w:ind w:left="-56" w:firstLine="56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Ед.</w:t>
                  </w:r>
                </w:p>
                <w:p w:rsidR="009E496A" w:rsidRPr="009E496A" w:rsidRDefault="009E496A" w:rsidP="009E496A">
                  <w:pPr>
                    <w:ind w:left="-56" w:firstLine="56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изм.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 xml:space="preserve">Объем </w:t>
                  </w:r>
                </w:p>
              </w:tc>
            </w:tr>
            <w:tr w:rsidR="009E496A" w:rsidRPr="009E496A" w:rsidTr="009E496A">
              <w:trPr>
                <w:trHeight w:val="183"/>
              </w:trPr>
              <w:tc>
                <w:tcPr>
                  <w:tcW w:w="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  <w:lang w:val="en-US"/>
                    </w:rPr>
                    <w:t>1</w:t>
                  </w:r>
                </w:p>
              </w:tc>
              <w:tc>
                <w:tcPr>
                  <w:tcW w:w="62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rPr>
                      <w:rFonts w:eastAsiaTheme="minorHAnsi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9E496A">
                    <w:rPr>
                      <w:bCs/>
                      <w:sz w:val="24"/>
                      <w:szCs w:val="24"/>
                    </w:rPr>
                    <w:t>Противодымная</w:t>
                  </w:r>
                  <w:proofErr w:type="spellEnd"/>
                  <w:r w:rsidRPr="009E496A">
                    <w:rPr>
                      <w:bCs/>
                      <w:sz w:val="24"/>
                      <w:szCs w:val="24"/>
                    </w:rPr>
                    <w:t xml:space="preserve"> отсечка по системе </w:t>
                  </w:r>
                  <w:proofErr w:type="spellStart"/>
                  <w:r w:rsidRPr="009E496A">
                    <w:rPr>
                      <w:bCs/>
                      <w:sz w:val="24"/>
                      <w:szCs w:val="24"/>
                    </w:rPr>
                    <w:t>Кнауф</w:t>
                  </w:r>
                  <w:proofErr w:type="spellEnd"/>
                  <w:r w:rsidRPr="009E496A">
                    <w:rPr>
                      <w:bCs/>
                      <w:sz w:val="24"/>
                      <w:szCs w:val="24"/>
                    </w:rPr>
                    <w:t xml:space="preserve"> С625 с использованием листов ГКЛО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м</w:t>
                  </w:r>
                  <w:proofErr w:type="gramStart"/>
                  <w:r w:rsidRPr="009E496A">
                    <w:rPr>
                      <w:color w:val="000000"/>
                      <w:sz w:val="24"/>
                      <w:szCs w:val="24"/>
                    </w:rPr>
                    <w:t>2</w:t>
                  </w:r>
                  <w:proofErr w:type="gramEnd"/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35,6</w:t>
                  </w:r>
                </w:p>
              </w:tc>
            </w:tr>
            <w:tr w:rsidR="009E496A" w:rsidRPr="009E496A" w:rsidTr="009E496A">
              <w:trPr>
                <w:trHeight w:val="183"/>
              </w:trPr>
              <w:tc>
                <w:tcPr>
                  <w:tcW w:w="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</w:p>
              </w:tc>
              <w:tc>
                <w:tcPr>
                  <w:tcW w:w="62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rPr>
                      <w:rFonts w:eastAsiaTheme="minorHAnsi"/>
                      <w:sz w:val="24"/>
                      <w:szCs w:val="24"/>
                      <w:lang w:val="en-US" w:eastAsia="en-US"/>
                    </w:rPr>
                  </w:pPr>
                  <w:r w:rsidRPr="009E496A">
                    <w:rPr>
                      <w:rFonts w:eastAsiaTheme="minorHAnsi"/>
                      <w:sz w:val="24"/>
                      <w:szCs w:val="24"/>
                      <w:lang w:eastAsia="en-US"/>
                    </w:rPr>
                    <w:t xml:space="preserve">Окраска </w:t>
                  </w:r>
                  <w:proofErr w:type="spellStart"/>
                  <w:r w:rsidRPr="009E496A">
                    <w:rPr>
                      <w:rFonts w:eastAsiaTheme="minorHAnsi"/>
                      <w:sz w:val="24"/>
                      <w:szCs w:val="24"/>
                      <w:lang w:eastAsia="en-US"/>
                    </w:rPr>
                    <w:t>противодымной</w:t>
                  </w:r>
                  <w:proofErr w:type="spellEnd"/>
                  <w:r w:rsidRPr="009E496A">
                    <w:rPr>
                      <w:rFonts w:eastAsiaTheme="minorHAnsi"/>
                      <w:sz w:val="24"/>
                      <w:szCs w:val="24"/>
                      <w:lang w:eastAsia="en-US"/>
                    </w:rPr>
                    <w:t xml:space="preserve"> отсечки </w:t>
                  </w:r>
                  <w:r w:rsidRPr="009E496A">
                    <w:rPr>
                      <w:rFonts w:eastAsiaTheme="minorHAnsi"/>
                      <w:sz w:val="24"/>
                      <w:szCs w:val="24"/>
                      <w:lang w:val="en-US" w:eastAsia="en-US"/>
                    </w:rPr>
                    <w:t>RAL 9005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м</w:t>
                  </w:r>
                  <w:proofErr w:type="gramStart"/>
                  <w:r w:rsidRPr="009E496A">
                    <w:rPr>
                      <w:color w:val="000000"/>
                      <w:sz w:val="24"/>
                      <w:szCs w:val="24"/>
                    </w:rPr>
                    <w:t>2</w:t>
                  </w:r>
                  <w:proofErr w:type="gramEnd"/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71,2</w:t>
                  </w:r>
                </w:p>
              </w:tc>
            </w:tr>
            <w:tr w:rsidR="009E496A" w:rsidRPr="009E496A" w:rsidTr="009E496A">
              <w:trPr>
                <w:trHeight w:val="183"/>
              </w:trPr>
              <w:tc>
                <w:tcPr>
                  <w:tcW w:w="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2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rPr>
                      <w:rFonts w:eastAsiaTheme="minorHAnsi"/>
                      <w:sz w:val="24"/>
                      <w:szCs w:val="24"/>
                      <w:lang w:eastAsia="en-US"/>
                    </w:rPr>
                  </w:pPr>
                  <w:r w:rsidRPr="009E496A">
                    <w:rPr>
                      <w:rFonts w:eastAsiaTheme="minorHAnsi"/>
                      <w:sz w:val="24"/>
                      <w:szCs w:val="24"/>
                      <w:lang w:eastAsia="en-US"/>
                    </w:rPr>
                    <w:t xml:space="preserve">Заделка вертикальных проемов в гипсокартонных стенах после прохода коммуникаций.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м</w:t>
                  </w:r>
                  <w:proofErr w:type="gramStart"/>
                  <w:r w:rsidRPr="009E496A">
                    <w:rPr>
                      <w:color w:val="000000"/>
                      <w:sz w:val="24"/>
                      <w:szCs w:val="24"/>
                    </w:rPr>
                    <w:t>2</w:t>
                  </w:r>
                  <w:proofErr w:type="gramEnd"/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380</w:t>
                  </w:r>
                </w:p>
              </w:tc>
            </w:tr>
            <w:tr w:rsidR="009E496A" w:rsidRPr="009E496A" w:rsidTr="009E496A">
              <w:trPr>
                <w:trHeight w:val="183"/>
              </w:trPr>
              <w:tc>
                <w:tcPr>
                  <w:tcW w:w="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3E4EA4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3E4EA4">
                    <w:rPr>
                      <w:color w:val="00000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62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rPr>
                      <w:rFonts w:eastAsiaTheme="minorHAnsi"/>
                      <w:sz w:val="24"/>
                      <w:szCs w:val="24"/>
                      <w:lang w:eastAsia="en-US"/>
                    </w:rPr>
                  </w:pPr>
                  <w:r w:rsidRPr="009E496A">
                    <w:rPr>
                      <w:rFonts w:eastAsiaTheme="minorHAnsi"/>
                      <w:sz w:val="24"/>
                      <w:szCs w:val="24"/>
                      <w:lang w:eastAsia="en-US"/>
                    </w:rPr>
                    <w:t>Подъем и переноска материалов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9E496A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9E496A">
                    <w:rPr>
                      <w:color w:val="000000"/>
                      <w:sz w:val="24"/>
                      <w:szCs w:val="24"/>
                    </w:rPr>
                    <w:t>т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9E496A" w:rsidRPr="003E4EA4" w:rsidRDefault="009E496A" w:rsidP="009E496A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3E4EA4">
                    <w:rPr>
                      <w:color w:val="000000"/>
                      <w:sz w:val="24"/>
                      <w:szCs w:val="24"/>
                    </w:rPr>
                    <w:t>10</w:t>
                  </w:r>
                </w:p>
              </w:tc>
            </w:tr>
          </w:tbl>
          <w:p w:rsidR="009E496A" w:rsidRPr="009E496A" w:rsidRDefault="009E496A" w:rsidP="009E496A">
            <w:pPr>
              <w:tabs>
                <w:tab w:val="left" w:pos="5681"/>
              </w:tabs>
              <w:rPr>
                <w:rFonts w:eastAsiaTheme="minorHAnsi"/>
                <w:sz w:val="22"/>
                <w:szCs w:val="22"/>
              </w:rPr>
            </w:pPr>
            <w:r w:rsidRPr="009E496A">
              <w:rPr>
                <w:rFonts w:eastAsiaTheme="minorHAnsi"/>
                <w:sz w:val="22"/>
                <w:szCs w:val="22"/>
              </w:rPr>
              <w:tab/>
            </w:r>
          </w:p>
          <w:p w:rsidR="009E496A" w:rsidRPr="005279EC" w:rsidRDefault="005279EC" w:rsidP="005279EC">
            <w:pPr>
              <w:ind w:right="475"/>
              <w:jc w:val="both"/>
              <w:rPr>
                <w:b/>
                <w:sz w:val="24"/>
                <w:szCs w:val="24"/>
              </w:rPr>
            </w:pPr>
            <w:r w:rsidRPr="005279EC">
              <w:rPr>
                <w:b/>
                <w:sz w:val="24"/>
                <w:szCs w:val="24"/>
              </w:rPr>
              <w:t xml:space="preserve">2. Выполнение комплекса строительно-монтажных работ по </w:t>
            </w:r>
            <w:proofErr w:type="spellStart"/>
            <w:r w:rsidRPr="005279EC">
              <w:rPr>
                <w:b/>
                <w:sz w:val="24"/>
                <w:szCs w:val="24"/>
              </w:rPr>
              <w:t>замоноличиванию</w:t>
            </w:r>
            <w:proofErr w:type="spellEnd"/>
            <w:r w:rsidRPr="005279EC">
              <w:rPr>
                <w:b/>
                <w:sz w:val="24"/>
                <w:szCs w:val="24"/>
              </w:rPr>
              <w:t xml:space="preserve"> горизонтальных технических проемов в плитах перекрытия с устройством несъемной опалубки:</w:t>
            </w:r>
          </w:p>
          <w:p w:rsidR="005279EC" w:rsidRPr="009E496A" w:rsidRDefault="005279EC" w:rsidP="005279EC">
            <w:pPr>
              <w:rPr>
                <w:b/>
                <w:sz w:val="24"/>
                <w:szCs w:val="24"/>
              </w:rPr>
            </w:pPr>
          </w:p>
        </w:tc>
      </w:tr>
    </w:tbl>
    <w:p w:rsidR="009E496A" w:rsidRPr="009E496A" w:rsidRDefault="009E496A" w:rsidP="005279EC">
      <w:pPr>
        <w:numPr>
          <w:ilvl w:val="0"/>
          <w:numId w:val="11"/>
        </w:numPr>
        <w:spacing w:after="200" w:line="276" w:lineRule="auto"/>
        <w:ind w:left="0" w:firstLine="0"/>
        <w:contextualSpacing/>
        <w:jc w:val="both"/>
        <w:rPr>
          <w:bCs/>
          <w:sz w:val="24"/>
          <w:szCs w:val="24"/>
        </w:rPr>
      </w:pPr>
      <w:r w:rsidRPr="009E496A">
        <w:rPr>
          <w:bCs/>
          <w:sz w:val="24"/>
          <w:szCs w:val="24"/>
        </w:rPr>
        <w:t xml:space="preserve">Выполнить </w:t>
      </w:r>
      <w:proofErr w:type="spellStart"/>
      <w:r w:rsidRPr="009E496A">
        <w:rPr>
          <w:bCs/>
          <w:sz w:val="24"/>
          <w:szCs w:val="24"/>
        </w:rPr>
        <w:t>замоноличивание</w:t>
      </w:r>
      <w:proofErr w:type="spellEnd"/>
      <w:r w:rsidRPr="009E496A">
        <w:rPr>
          <w:bCs/>
          <w:sz w:val="24"/>
          <w:szCs w:val="24"/>
        </w:rPr>
        <w:t xml:space="preserve"> бетоном В22.5 (М300) горизонтальных технических  проемов в плитах перекрытия  после прохода инженерных коммуникаций.</w:t>
      </w:r>
    </w:p>
    <w:p w:rsidR="009E496A" w:rsidRPr="009E496A" w:rsidRDefault="009E496A" w:rsidP="005279EC">
      <w:pPr>
        <w:numPr>
          <w:ilvl w:val="0"/>
          <w:numId w:val="11"/>
        </w:numPr>
        <w:spacing w:after="200" w:line="276" w:lineRule="auto"/>
        <w:ind w:left="0" w:firstLine="0"/>
        <w:contextualSpacing/>
        <w:jc w:val="both"/>
        <w:rPr>
          <w:bCs/>
          <w:sz w:val="24"/>
          <w:szCs w:val="24"/>
        </w:rPr>
      </w:pPr>
      <w:r w:rsidRPr="009E496A">
        <w:rPr>
          <w:bCs/>
          <w:sz w:val="24"/>
          <w:szCs w:val="24"/>
        </w:rPr>
        <w:t xml:space="preserve">Выполнить поставку и монтаж металлических листов толщиной 5 мм несъёмной опалубки (для огнестойких плит из негорючего материала) на химические анкера </w:t>
      </w:r>
      <w:r w:rsidRPr="009E496A">
        <w:rPr>
          <w:bCs/>
          <w:sz w:val="24"/>
          <w:szCs w:val="24"/>
          <w:lang w:val="en-US"/>
        </w:rPr>
        <w:t>Hilti</w:t>
      </w:r>
      <w:r w:rsidRPr="009E496A">
        <w:rPr>
          <w:bCs/>
          <w:sz w:val="24"/>
          <w:szCs w:val="24"/>
        </w:rPr>
        <w:t xml:space="preserve"> </w:t>
      </w:r>
      <w:r w:rsidRPr="009E496A">
        <w:rPr>
          <w:bCs/>
          <w:sz w:val="24"/>
          <w:szCs w:val="24"/>
          <w:lang w:val="en-US"/>
        </w:rPr>
        <w:t>HAS</w:t>
      </w:r>
      <w:r w:rsidRPr="009E496A">
        <w:rPr>
          <w:bCs/>
          <w:sz w:val="24"/>
          <w:szCs w:val="24"/>
        </w:rPr>
        <w:t xml:space="preserve"> диаметр 8 мм с шагом 200 мм.</w:t>
      </w:r>
    </w:p>
    <w:p w:rsidR="009E496A" w:rsidRPr="009E496A" w:rsidRDefault="009E496A" w:rsidP="005279EC">
      <w:pPr>
        <w:numPr>
          <w:ilvl w:val="0"/>
          <w:numId w:val="11"/>
        </w:numPr>
        <w:spacing w:after="200" w:line="276" w:lineRule="auto"/>
        <w:ind w:left="0" w:firstLine="0"/>
        <w:contextualSpacing/>
        <w:jc w:val="both"/>
        <w:rPr>
          <w:bCs/>
          <w:sz w:val="24"/>
          <w:szCs w:val="24"/>
        </w:rPr>
      </w:pPr>
      <w:r w:rsidRPr="009E496A">
        <w:rPr>
          <w:bCs/>
          <w:sz w:val="24"/>
          <w:szCs w:val="24"/>
        </w:rPr>
        <w:lastRenderedPageBreak/>
        <w:t xml:space="preserve">Выполнить поставку и монтаж металлических листов толщиной 5 мм (грунтованный в 2-ва слоя ГФ-021) для защиты (сверху) огнестойких плит из не горючего материала  </w:t>
      </w:r>
    </w:p>
    <w:p w:rsidR="009E496A" w:rsidRDefault="009E496A" w:rsidP="005279EC">
      <w:p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</w:p>
    <w:tbl>
      <w:tblPr>
        <w:tblW w:w="10506" w:type="dxa"/>
        <w:tblInd w:w="92" w:type="dxa"/>
        <w:tblLayout w:type="fixed"/>
        <w:tblLook w:val="04A0" w:firstRow="1" w:lastRow="0" w:firstColumn="1" w:lastColumn="0" w:noHBand="0" w:noVBand="1"/>
      </w:tblPr>
      <w:tblGrid>
        <w:gridCol w:w="583"/>
        <w:gridCol w:w="6096"/>
        <w:gridCol w:w="1275"/>
        <w:gridCol w:w="1701"/>
        <w:gridCol w:w="851"/>
      </w:tblGrid>
      <w:tr w:rsidR="005279EC" w:rsidRPr="005279EC" w:rsidTr="003E6E6D">
        <w:trPr>
          <w:trHeight w:val="300"/>
        </w:trPr>
        <w:tc>
          <w:tcPr>
            <w:tcW w:w="105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9EC" w:rsidRPr="005279EC" w:rsidRDefault="005279EC" w:rsidP="005279EC">
            <w:pPr>
              <w:rPr>
                <w:b/>
                <w:sz w:val="24"/>
                <w:szCs w:val="24"/>
              </w:rPr>
            </w:pPr>
            <w:r w:rsidRPr="005279EC">
              <w:rPr>
                <w:b/>
                <w:sz w:val="24"/>
                <w:szCs w:val="24"/>
              </w:rPr>
              <w:t>Объем работ:</w:t>
            </w:r>
          </w:p>
          <w:p w:rsidR="005279EC" w:rsidRPr="005279EC" w:rsidRDefault="005279EC" w:rsidP="005279EC">
            <w:pPr>
              <w:rPr>
                <w:b/>
                <w:sz w:val="24"/>
                <w:szCs w:val="24"/>
              </w:rPr>
            </w:pPr>
          </w:p>
        </w:tc>
      </w:tr>
      <w:tr w:rsidR="005279EC" w:rsidRPr="005279EC" w:rsidTr="005279EC">
        <w:trPr>
          <w:gridAfter w:val="1"/>
          <w:wAfter w:w="851" w:type="dxa"/>
          <w:trHeight w:val="870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Наименование работ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9EC" w:rsidRPr="005279EC" w:rsidRDefault="005279EC" w:rsidP="005279EC">
            <w:pPr>
              <w:ind w:left="-56" w:firstLine="56"/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Ед.</w:t>
            </w:r>
          </w:p>
          <w:p w:rsidR="005279EC" w:rsidRPr="005279EC" w:rsidRDefault="005279EC" w:rsidP="005279EC">
            <w:pPr>
              <w:ind w:left="-56" w:firstLine="56"/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изм.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Объем СМР</w:t>
            </w:r>
          </w:p>
        </w:tc>
      </w:tr>
      <w:tr w:rsidR="005279EC" w:rsidRPr="005279EC" w:rsidTr="005279EC">
        <w:trPr>
          <w:gridAfter w:val="1"/>
          <w:wAfter w:w="851" w:type="dxa"/>
          <w:trHeight w:val="183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5279EC" w:rsidRPr="005279EC" w:rsidRDefault="005279EC" w:rsidP="005279EC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5279EC">
              <w:rPr>
                <w:bCs/>
                <w:sz w:val="24"/>
                <w:szCs w:val="24"/>
              </w:rPr>
              <w:t xml:space="preserve">Выполнить </w:t>
            </w:r>
            <w:proofErr w:type="spellStart"/>
            <w:r w:rsidRPr="005279EC">
              <w:rPr>
                <w:bCs/>
                <w:sz w:val="24"/>
                <w:szCs w:val="24"/>
              </w:rPr>
              <w:t>замоноличивание</w:t>
            </w:r>
            <w:proofErr w:type="spellEnd"/>
            <w:r w:rsidRPr="005279EC">
              <w:rPr>
                <w:bCs/>
                <w:sz w:val="24"/>
                <w:szCs w:val="24"/>
              </w:rPr>
              <w:t xml:space="preserve"> горизонтальных технических  проемов в плитах перекрытия  после прохода инженерных коммуникаций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м</w:t>
            </w:r>
            <w:proofErr w:type="gramStart"/>
            <w:r w:rsidRPr="005279EC">
              <w:rPr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30</w:t>
            </w:r>
          </w:p>
        </w:tc>
      </w:tr>
      <w:tr w:rsidR="005279EC" w:rsidRPr="005279EC" w:rsidTr="005279EC">
        <w:trPr>
          <w:gridAfter w:val="1"/>
          <w:wAfter w:w="851" w:type="dxa"/>
          <w:trHeight w:val="183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5279EC" w:rsidRPr="005279EC" w:rsidRDefault="005279EC" w:rsidP="005279EC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5279EC">
              <w:rPr>
                <w:rFonts w:eastAsiaTheme="minorHAnsi"/>
                <w:sz w:val="24"/>
                <w:szCs w:val="24"/>
                <w:lang w:eastAsia="en-US"/>
              </w:rPr>
              <w:t xml:space="preserve">Поставка и монтаж металлических листов толщиной 5 мм (несъемная опалубка)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м</w:t>
            </w:r>
            <w:proofErr w:type="gramStart"/>
            <w:r w:rsidRPr="005279EC">
              <w:rPr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  <w:lang w:val="en-US"/>
              </w:rPr>
              <w:t>9</w:t>
            </w:r>
            <w:r w:rsidRPr="005279EC">
              <w:rPr>
                <w:color w:val="000000"/>
                <w:sz w:val="24"/>
                <w:szCs w:val="24"/>
              </w:rPr>
              <w:t>0</w:t>
            </w:r>
          </w:p>
        </w:tc>
      </w:tr>
      <w:tr w:rsidR="005279EC" w:rsidRPr="005279EC" w:rsidTr="005279EC">
        <w:trPr>
          <w:gridAfter w:val="1"/>
          <w:wAfter w:w="851" w:type="dxa"/>
          <w:trHeight w:val="267"/>
        </w:trPr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79EC" w:rsidRPr="005279EC" w:rsidRDefault="005279EC" w:rsidP="005279EC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5279EC">
              <w:rPr>
                <w:rFonts w:eastAsiaTheme="minorHAnsi"/>
                <w:sz w:val="24"/>
                <w:szCs w:val="24"/>
                <w:lang w:eastAsia="en-US"/>
              </w:rPr>
              <w:t xml:space="preserve">Поставка и монтаж металлических листов толщиной 5 мм (защита сверху) 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м</w:t>
            </w:r>
            <w:proofErr w:type="gramStart"/>
            <w:r w:rsidRPr="005279EC">
              <w:rPr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79EC" w:rsidRPr="005279EC" w:rsidRDefault="005279EC" w:rsidP="005279EC">
            <w:pPr>
              <w:jc w:val="center"/>
              <w:rPr>
                <w:color w:val="000000"/>
                <w:sz w:val="24"/>
                <w:szCs w:val="24"/>
              </w:rPr>
            </w:pPr>
            <w:r w:rsidRPr="005279EC">
              <w:rPr>
                <w:color w:val="000000"/>
                <w:sz w:val="24"/>
                <w:szCs w:val="24"/>
              </w:rPr>
              <w:t>30</w:t>
            </w:r>
          </w:p>
        </w:tc>
      </w:tr>
    </w:tbl>
    <w:p w:rsidR="005279EC" w:rsidRDefault="005279EC" w:rsidP="0009323B">
      <w:pPr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p w:rsidR="0009323B" w:rsidRPr="000731EB" w:rsidRDefault="0009323B" w:rsidP="0009323B">
      <w:pPr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Сроки выполнения работ</w:t>
      </w:r>
      <w:r w:rsidRPr="000731EB">
        <w:rPr>
          <w:b/>
          <w:sz w:val="24"/>
          <w:szCs w:val="24"/>
        </w:rPr>
        <w:t>:</w:t>
      </w:r>
    </w:p>
    <w:p w:rsidR="007A12AC" w:rsidRPr="007A12AC" w:rsidRDefault="007A12AC" w:rsidP="00115D60">
      <w:pPr>
        <w:ind w:firstLine="567"/>
        <w:jc w:val="both"/>
        <w:rPr>
          <w:sz w:val="22"/>
          <w:szCs w:val="22"/>
        </w:rPr>
      </w:pPr>
      <w:r w:rsidRPr="007A12AC">
        <w:rPr>
          <w:sz w:val="22"/>
          <w:szCs w:val="22"/>
        </w:rPr>
        <w:t xml:space="preserve">не более </w:t>
      </w:r>
      <w:r w:rsidR="0039136D">
        <w:rPr>
          <w:sz w:val="22"/>
          <w:szCs w:val="22"/>
        </w:rPr>
        <w:t>25</w:t>
      </w:r>
      <w:r w:rsidRPr="007A12AC">
        <w:rPr>
          <w:sz w:val="22"/>
          <w:szCs w:val="22"/>
        </w:rPr>
        <w:t xml:space="preserve"> </w:t>
      </w:r>
      <w:r w:rsidR="00115D60">
        <w:rPr>
          <w:sz w:val="22"/>
          <w:szCs w:val="22"/>
        </w:rPr>
        <w:t xml:space="preserve">календарных </w:t>
      </w:r>
      <w:r w:rsidRPr="007A12AC">
        <w:rPr>
          <w:sz w:val="22"/>
          <w:szCs w:val="22"/>
        </w:rPr>
        <w:t>дней</w:t>
      </w:r>
      <w:r w:rsidR="00115D60">
        <w:rPr>
          <w:sz w:val="22"/>
          <w:szCs w:val="22"/>
        </w:rPr>
        <w:t xml:space="preserve"> со дня заключения договора.</w:t>
      </w:r>
    </w:p>
    <w:p w:rsidR="00E16D85" w:rsidRDefault="00E16D85" w:rsidP="00CB7756">
      <w:pPr>
        <w:tabs>
          <w:tab w:val="left" w:pos="993"/>
        </w:tabs>
        <w:spacing w:after="60" w:line="276" w:lineRule="auto"/>
        <w:jc w:val="both"/>
        <w:rPr>
          <w:sz w:val="24"/>
          <w:szCs w:val="24"/>
        </w:rPr>
      </w:pPr>
    </w:p>
    <w:p w:rsidR="00266135" w:rsidRPr="00266135" w:rsidRDefault="00266135" w:rsidP="00266135">
      <w:pPr>
        <w:tabs>
          <w:tab w:val="left" w:pos="567"/>
          <w:tab w:val="left" w:pos="851"/>
        </w:tabs>
        <w:spacing w:after="60"/>
        <w:ind w:firstLine="567"/>
        <w:contextualSpacing/>
        <w:jc w:val="both"/>
        <w:rPr>
          <w:b/>
          <w:sz w:val="24"/>
          <w:szCs w:val="24"/>
        </w:rPr>
      </w:pPr>
      <w:r w:rsidRPr="00266135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266135">
        <w:rPr>
          <w:b/>
          <w:sz w:val="24"/>
          <w:szCs w:val="24"/>
        </w:rPr>
        <w:t>предоставления гарантий качества товара/работ</w:t>
      </w:r>
      <w:proofErr w:type="gramEnd"/>
      <w:r w:rsidRPr="00266135">
        <w:rPr>
          <w:b/>
          <w:sz w:val="24"/>
          <w:szCs w:val="24"/>
        </w:rPr>
        <w:t>/услуг, к обслуживанию товара:</w:t>
      </w:r>
    </w:p>
    <w:p w:rsidR="00266135" w:rsidRPr="00266135" w:rsidRDefault="00266135" w:rsidP="00266135">
      <w:pPr>
        <w:tabs>
          <w:tab w:val="left" w:pos="993"/>
        </w:tabs>
        <w:spacing w:line="276" w:lineRule="auto"/>
        <w:ind w:firstLine="567"/>
        <w:contextualSpacing/>
        <w:jc w:val="both"/>
        <w:rPr>
          <w:snapToGrid w:val="0"/>
          <w:color w:val="000000"/>
          <w:sz w:val="24"/>
          <w:szCs w:val="24"/>
        </w:rPr>
      </w:pPr>
      <w:r w:rsidRPr="00266135">
        <w:rPr>
          <w:snapToGrid w:val="0"/>
          <w:color w:val="000000"/>
          <w:sz w:val="24"/>
          <w:szCs w:val="24"/>
        </w:rPr>
        <w:t xml:space="preserve">Гарантийный период </w:t>
      </w:r>
      <w:r w:rsidR="003E4EA4">
        <w:rPr>
          <w:snapToGrid w:val="0"/>
          <w:color w:val="000000"/>
          <w:sz w:val="24"/>
          <w:szCs w:val="24"/>
        </w:rPr>
        <w:t xml:space="preserve">на выполненные работы </w:t>
      </w:r>
      <w:r w:rsidRPr="00266135">
        <w:rPr>
          <w:snapToGrid w:val="0"/>
          <w:color w:val="000000"/>
          <w:sz w:val="24"/>
          <w:szCs w:val="24"/>
        </w:rPr>
        <w:t xml:space="preserve">составляет 24 (Двадцать четыре) месяца со дня </w:t>
      </w:r>
      <w:r w:rsidR="003E4EA4">
        <w:rPr>
          <w:snapToGrid w:val="0"/>
          <w:color w:val="000000"/>
          <w:sz w:val="24"/>
          <w:szCs w:val="24"/>
        </w:rPr>
        <w:t>приемки</w:t>
      </w:r>
      <w:r>
        <w:rPr>
          <w:snapToGrid w:val="0"/>
          <w:color w:val="000000"/>
          <w:sz w:val="24"/>
          <w:szCs w:val="24"/>
        </w:rPr>
        <w:t xml:space="preserve"> работ</w:t>
      </w:r>
      <w:r w:rsidRPr="00266135">
        <w:rPr>
          <w:snapToGrid w:val="0"/>
          <w:color w:val="000000"/>
          <w:sz w:val="24"/>
          <w:szCs w:val="24"/>
        </w:rPr>
        <w:t xml:space="preserve">. В течение гарантийного периода </w:t>
      </w:r>
      <w:r>
        <w:rPr>
          <w:snapToGrid w:val="0"/>
          <w:color w:val="000000"/>
          <w:sz w:val="24"/>
          <w:szCs w:val="24"/>
        </w:rPr>
        <w:t>Подрядчик</w:t>
      </w:r>
      <w:r w:rsidRPr="00266135">
        <w:rPr>
          <w:snapToGrid w:val="0"/>
          <w:color w:val="000000"/>
          <w:sz w:val="24"/>
          <w:szCs w:val="24"/>
        </w:rPr>
        <w:t xml:space="preserve"> устраняет недостатки и дефекты за свой счёт.</w:t>
      </w:r>
    </w:p>
    <w:p w:rsidR="00176793" w:rsidRDefault="00176793" w:rsidP="00266135">
      <w:pPr>
        <w:tabs>
          <w:tab w:val="left" w:pos="567"/>
        </w:tabs>
        <w:spacing w:line="276" w:lineRule="auto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1503A8">
        <w:rPr>
          <w:b/>
          <w:sz w:val="24"/>
          <w:szCs w:val="24"/>
        </w:rPr>
        <w:t>Возможность проведения Переторжки:</w:t>
      </w:r>
      <w:r w:rsidRPr="001503A8">
        <w:rPr>
          <w:sz w:val="24"/>
          <w:szCs w:val="24"/>
        </w:rPr>
        <w:t xml:space="preserve"> предусматривается.</w:t>
      </w:r>
    </w:p>
    <w:p w:rsidR="00F0299F" w:rsidRPr="001503A8" w:rsidRDefault="00F0299F" w:rsidP="0009323B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</w:p>
    <w:p w:rsidR="0009323B" w:rsidRDefault="00F0299F" w:rsidP="00F0299F">
      <w:pPr>
        <w:pStyle w:val="a3"/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F0299F">
        <w:rPr>
          <w:b/>
          <w:sz w:val="24"/>
          <w:szCs w:val="24"/>
        </w:rPr>
        <w:t>Исходные данные:</w:t>
      </w:r>
    </w:p>
    <w:p w:rsidR="00C11E0C" w:rsidRPr="00C11E0C" w:rsidRDefault="00C11E0C" w:rsidP="00F0299F">
      <w:pPr>
        <w:pStyle w:val="a3"/>
        <w:tabs>
          <w:tab w:val="left" w:pos="851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C11E0C">
        <w:rPr>
          <w:sz w:val="24"/>
          <w:szCs w:val="24"/>
        </w:rPr>
        <w:t>предоставляются по запросу участника в соответствии с разделом 3 Извещения № з-17-50104/</w:t>
      </w:r>
      <w:r w:rsidR="00983202" w:rsidRPr="00983202">
        <w:rPr>
          <w:sz w:val="24"/>
          <w:szCs w:val="24"/>
        </w:rPr>
        <w:t>36</w:t>
      </w:r>
      <w:r w:rsidRPr="00C11E0C">
        <w:rPr>
          <w:sz w:val="24"/>
          <w:szCs w:val="24"/>
        </w:rPr>
        <w:t xml:space="preserve"> от </w:t>
      </w:r>
      <w:bookmarkStart w:id="1" w:name="_GoBack"/>
      <w:bookmarkEnd w:id="1"/>
      <w:r w:rsidR="00983202" w:rsidRPr="00983202">
        <w:rPr>
          <w:sz w:val="24"/>
          <w:szCs w:val="24"/>
        </w:rPr>
        <w:t>14</w:t>
      </w:r>
      <w:r w:rsidRPr="00C11E0C">
        <w:rPr>
          <w:sz w:val="24"/>
          <w:szCs w:val="24"/>
        </w:rPr>
        <w:t>.04.2017 г.</w:t>
      </w: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5279EC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8161CB" w:rsidRDefault="008161CB"/>
    <w:sectPr w:rsidR="00816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125BB"/>
    <w:multiLevelType w:val="hybridMultilevel"/>
    <w:tmpl w:val="EB40AE56"/>
    <w:lvl w:ilvl="0" w:tplc="385EFEE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C343567"/>
    <w:multiLevelType w:val="hybridMultilevel"/>
    <w:tmpl w:val="D7E86D06"/>
    <w:lvl w:ilvl="0" w:tplc="D45C560E">
      <w:start w:val="1"/>
      <w:numFmt w:val="decimal"/>
      <w:lvlText w:val="%1."/>
      <w:lvlJc w:val="left"/>
      <w:pPr>
        <w:ind w:left="1410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FDD1939"/>
    <w:multiLevelType w:val="hybridMultilevel"/>
    <w:tmpl w:val="9BA47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B763E4"/>
    <w:multiLevelType w:val="hybridMultilevel"/>
    <w:tmpl w:val="08422A68"/>
    <w:lvl w:ilvl="0" w:tplc="D43E0A2E">
      <w:start w:val="1"/>
      <w:numFmt w:val="decimal"/>
      <w:lvlText w:val="%1."/>
      <w:lvlJc w:val="left"/>
      <w:pPr>
        <w:ind w:left="1977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</w:lvl>
    <w:lvl w:ilvl="2">
      <w:start w:val="1"/>
      <w:numFmt w:val="decimalZero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1288" w:hanging="720"/>
      </w:pPr>
    </w:lvl>
    <w:lvl w:ilvl="4">
      <w:start w:val="1"/>
      <w:numFmt w:val="decimal"/>
      <w:isLgl/>
      <w:lvlText w:val="%1.%2.%3.%4.%5."/>
      <w:lvlJc w:val="left"/>
      <w:pPr>
        <w:ind w:left="1648" w:hanging="1080"/>
      </w:pPr>
    </w:lvl>
    <w:lvl w:ilvl="5">
      <w:start w:val="1"/>
      <w:numFmt w:val="decimal"/>
      <w:isLgl/>
      <w:lvlText w:val="%1.%2.%3.%4.%5.%6."/>
      <w:lvlJc w:val="left"/>
      <w:pPr>
        <w:ind w:left="1648" w:hanging="1080"/>
      </w:pPr>
    </w:lvl>
    <w:lvl w:ilvl="6">
      <w:start w:val="1"/>
      <w:numFmt w:val="decimal"/>
      <w:isLgl/>
      <w:lvlText w:val="%1.%2.%3.%4.%5.%6.%7."/>
      <w:lvlJc w:val="left"/>
      <w:pPr>
        <w:ind w:left="2008" w:hanging="1440"/>
      </w:p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ABE1EE2"/>
    <w:multiLevelType w:val="hybridMultilevel"/>
    <w:tmpl w:val="D674C7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702E64DA"/>
    <w:multiLevelType w:val="hybridMultilevel"/>
    <w:tmpl w:val="AE02FC1E"/>
    <w:lvl w:ilvl="0" w:tplc="04190011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8"/>
  </w:num>
  <w:num w:numId="5">
    <w:abstractNumId w:val="9"/>
  </w:num>
  <w:num w:numId="6">
    <w:abstractNumId w:val="1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20D"/>
    <w:rsid w:val="0009323B"/>
    <w:rsid w:val="00115D60"/>
    <w:rsid w:val="00162B39"/>
    <w:rsid w:val="00176793"/>
    <w:rsid w:val="00266135"/>
    <w:rsid w:val="00275CD6"/>
    <w:rsid w:val="002B037B"/>
    <w:rsid w:val="0039136D"/>
    <w:rsid w:val="003E4EA4"/>
    <w:rsid w:val="004E19DC"/>
    <w:rsid w:val="005279EC"/>
    <w:rsid w:val="00622DCC"/>
    <w:rsid w:val="007A12AC"/>
    <w:rsid w:val="008161CB"/>
    <w:rsid w:val="00881350"/>
    <w:rsid w:val="00937A83"/>
    <w:rsid w:val="00983202"/>
    <w:rsid w:val="0099620D"/>
    <w:rsid w:val="009E496A"/>
    <w:rsid w:val="00AF12A2"/>
    <w:rsid w:val="00C11E0C"/>
    <w:rsid w:val="00C45A16"/>
    <w:rsid w:val="00CB7756"/>
    <w:rsid w:val="00E16D85"/>
    <w:rsid w:val="00EB70DB"/>
    <w:rsid w:val="00F0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2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9323B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0932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Знак Знак Знак Знак"/>
    <w:basedOn w:val="a"/>
    <w:link w:val="a6"/>
    <w:rsid w:val="0009323B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6">
    <w:name w:val="Знак Знак Знак Знак Знак"/>
    <w:link w:val="a5"/>
    <w:locked/>
    <w:rsid w:val="0009323B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styleId="a7">
    <w:name w:val="annotation reference"/>
    <w:basedOn w:val="a0"/>
    <w:uiPriority w:val="99"/>
    <w:semiHidden/>
    <w:unhideWhenUsed/>
    <w:rsid w:val="00176793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76793"/>
    <w:rPr>
      <w:lang w:val="en-US" w:eastAsia="en-US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76793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7679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176793"/>
    <w:rPr>
      <w:rFonts w:ascii="Tahoma" w:hAnsi="Tahoma" w:cs="Tahoma"/>
      <w:sz w:val="16"/>
      <w:szCs w:val="16"/>
      <w:lang w:val="en-US"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176793"/>
    <w:rPr>
      <w:rFonts w:ascii="Tahoma" w:eastAsia="Times New Roman" w:hAnsi="Tahoma" w:cs="Tahoma"/>
      <w:sz w:val="16"/>
      <w:szCs w:val="16"/>
      <w:lang w:val="en-US"/>
    </w:rPr>
  </w:style>
  <w:style w:type="table" w:styleId="ae">
    <w:name w:val="Table Grid"/>
    <w:basedOn w:val="a1"/>
    <w:uiPriority w:val="59"/>
    <w:rsid w:val="00176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7679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767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176793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3">
    <w:name w:val="Normal (Web)"/>
    <w:basedOn w:val="a"/>
    <w:uiPriority w:val="99"/>
    <w:unhideWhenUsed/>
    <w:rsid w:val="00176793"/>
    <w:pPr>
      <w:spacing w:before="100" w:beforeAutospacing="1" w:after="100" w:afterAutospacing="1"/>
    </w:pPr>
    <w:rPr>
      <w:sz w:val="24"/>
      <w:szCs w:val="24"/>
    </w:rPr>
  </w:style>
  <w:style w:type="paragraph" w:customStyle="1" w:styleId="-">
    <w:name w:val="Контракт-пункт"/>
    <w:basedOn w:val="a"/>
    <w:rsid w:val="00176793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2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9323B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0932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Знак Знак Знак Знак"/>
    <w:basedOn w:val="a"/>
    <w:link w:val="a6"/>
    <w:rsid w:val="0009323B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6">
    <w:name w:val="Знак Знак Знак Знак Знак"/>
    <w:link w:val="a5"/>
    <w:locked/>
    <w:rsid w:val="0009323B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styleId="a7">
    <w:name w:val="annotation reference"/>
    <w:basedOn w:val="a0"/>
    <w:uiPriority w:val="99"/>
    <w:semiHidden/>
    <w:unhideWhenUsed/>
    <w:rsid w:val="00176793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76793"/>
    <w:rPr>
      <w:lang w:val="en-US" w:eastAsia="en-US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76793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7679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176793"/>
    <w:rPr>
      <w:rFonts w:ascii="Tahoma" w:hAnsi="Tahoma" w:cs="Tahoma"/>
      <w:sz w:val="16"/>
      <w:szCs w:val="16"/>
      <w:lang w:val="en-US"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176793"/>
    <w:rPr>
      <w:rFonts w:ascii="Tahoma" w:eastAsia="Times New Roman" w:hAnsi="Tahoma" w:cs="Tahoma"/>
      <w:sz w:val="16"/>
      <w:szCs w:val="16"/>
      <w:lang w:val="en-US"/>
    </w:rPr>
  </w:style>
  <w:style w:type="table" w:styleId="ae">
    <w:name w:val="Table Grid"/>
    <w:basedOn w:val="a1"/>
    <w:uiPriority w:val="59"/>
    <w:rsid w:val="00176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7679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767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176793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3">
    <w:name w:val="Normal (Web)"/>
    <w:basedOn w:val="a"/>
    <w:uiPriority w:val="99"/>
    <w:unhideWhenUsed/>
    <w:rsid w:val="00176793"/>
    <w:pPr>
      <w:spacing w:before="100" w:beforeAutospacing="1" w:after="100" w:afterAutospacing="1"/>
    </w:pPr>
    <w:rPr>
      <w:sz w:val="24"/>
      <w:szCs w:val="24"/>
    </w:rPr>
  </w:style>
  <w:style w:type="paragraph" w:customStyle="1" w:styleId="-">
    <w:name w:val="Контракт-пункт"/>
    <w:basedOn w:val="a"/>
    <w:rsid w:val="00176793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54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Darmonuk Natalia</cp:lastModifiedBy>
  <cp:revision>11</cp:revision>
  <dcterms:created xsi:type="dcterms:W3CDTF">2017-01-13T13:26:00Z</dcterms:created>
  <dcterms:modified xsi:type="dcterms:W3CDTF">2017-04-14T08:44:00Z</dcterms:modified>
</cp:coreProperties>
</file>