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CA72C0" w:rsidRDefault="00F35B7F" w:rsidP="00CA72C0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CA72C0" w:rsidRPr="00CA72C0">
        <w:rPr>
          <w:rFonts w:eastAsia="Calibri"/>
          <w:b/>
          <w:lang w:eastAsia="en-US"/>
        </w:rPr>
        <w:t xml:space="preserve"> 22-</w:t>
      </w:r>
      <w:r w:rsidR="0061115E">
        <w:rPr>
          <w:rFonts w:eastAsia="Calibri"/>
          <w:b/>
          <w:lang w:eastAsia="en-US"/>
        </w:rPr>
        <w:t>И</w:t>
      </w:r>
      <w:r w:rsidR="00CA72C0">
        <w:rPr>
          <w:rFonts w:eastAsia="Calibri"/>
          <w:b/>
          <w:lang w:eastAsia="en-US"/>
        </w:rPr>
        <w:t xml:space="preserve"> от </w:t>
      </w:r>
      <w:r w:rsidR="00CA72C0" w:rsidRPr="00CA72C0">
        <w:rPr>
          <w:rFonts w:eastAsia="Calibri"/>
          <w:b/>
          <w:lang w:eastAsia="en-US"/>
        </w:rPr>
        <w:t>28</w:t>
      </w:r>
      <w:r w:rsidR="00CA72C0">
        <w:rPr>
          <w:rFonts w:eastAsia="Calibri"/>
          <w:b/>
          <w:lang w:eastAsia="en-US"/>
        </w:rPr>
        <w:t>.0</w:t>
      </w:r>
      <w:r w:rsidR="00CA72C0" w:rsidRPr="00CA72C0">
        <w:rPr>
          <w:rFonts w:eastAsia="Calibri"/>
          <w:b/>
          <w:lang w:eastAsia="en-US"/>
        </w:rPr>
        <w:t>4</w:t>
      </w:r>
      <w:r w:rsidR="00CA72C0">
        <w:rPr>
          <w:rFonts w:eastAsia="Calibri"/>
          <w:b/>
          <w:lang w:eastAsia="en-US"/>
        </w:rPr>
        <w:t>.201</w:t>
      </w:r>
      <w:r w:rsidR="00CA72C0" w:rsidRPr="00CA72C0">
        <w:rPr>
          <w:rFonts w:eastAsia="Calibri"/>
          <w:b/>
          <w:lang w:eastAsia="en-US"/>
        </w:rPr>
        <w:t>7</w:t>
      </w:r>
    </w:p>
    <w:p w:rsidR="00CA72C0" w:rsidRDefault="007F4608" w:rsidP="00283B68">
      <w:pPr>
        <w:pStyle w:val="a3"/>
        <w:widowControl w:val="0"/>
        <w:suppressAutoHyphens/>
        <w:autoSpaceDE w:val="0"/>
        <w:autoSpaceDN w:val="0"/>
        <w:adjustRightInd w:val="0"/>
        <w:ind w:left="720"/>
        <w:jc w:val="center"/>
        <w:rPr>
          <w:rFonts w:eastAsia="Calibri"/>
          <w:lang w:val="en-US"/>
        </w:rPr>
      </w:pPr>
      <w:r>
        <w:rPr>
          <w:bCs/>
        </w:rPr>
        <w:t>рассмотрения и оценки заявок У</w:t>
      </w:r>
      <w:r w:rsidR="00F35B7F" w:rsidRPr="00F35B7F">
        <w:rPr>
          <w:bCs/>
        </w:rPr>
        <w:t xml:space="preserve">частников </w:t>
      </w:r>
      <w:r w:rsidR="00F35B7F" w:rsidRPr="00F35B7F">
        <w:rPr>
          <w:rFonts w:eastAsia="Calibri"/>
        </w:rPr>
        <w:t xml:space="preserve">открытого Запроса </w:t>
      </w:r>
      <w:r w:rsidR="00CA72C0" w:rsidRPr="00CA72C0">
        <w:rPr>
          <w:rFonts w:eastAsia="Calibri"/>
        </w:rPr>
        <w:t xml:space="preserve">цен на право заключения договора на выполнение работ по монтажу москитных сеток под ламелями на техническом этаже здания «Технопарк» </w:t>
      </w:r>
    </w:p>
    <w:p w:rsidR="00CA72C0" w:rsidRPr="00CA72C0" w:rsidRDefault="00F35B7F" w:rsidP="00283B68">
      <w:pPr>
        <w:pStyle w:val="a3"/>
        <w:widowControl w:val="0"/>
        <w:suppressAutoHyphens/>
        <w:autoSpaceDE w:val="0"/>
        <w:autoSpaceDN w:val="0"/>
        <w:adjustRightInd w:val="0"/>
        <w:ind w:left="720"/>
        <w:jc w:val="center"/>
      </w:pPr>
      <w:r w:rsidRPr="00F35B7F">
        <w:t>для нужд</w:t>
      </w:r>
      <w:r w:rsidR="00CA72C0" w:rsidRPr="00CA72C0">
        <w:t xml:space="preserve"> </w:t>
      </w:r>
      <w:r w:rsidRPr="00F35B7F">
        <w:t xml:space="preserve">Общества с ограниченной ответственностью «Объединенная дирекция по </w:t>
      </w:r>
      <w:r w:rsidR="007F4608">
        <w:t>проектированию и строительству Центра разработки и</w:t>
      </w:r>
      <w:bookmarkStart w:id="0" w:name="_GoBack"/>
      <w:bookmarkEnd w:id="0"/>
      <w:r w:rsidR="007F4608">
        <w:t xml:space="preserve"> коммерциализации новых технологий (инн</w:t>
      </w:r>
      <w:r w:rsidR="007F4608">
        <w:t>о</w:t>
      </w:r>
      <w:r w:rsidR="007F4608">
        <w:t>вационного центра «Сколково»)</w:t>
      </w:r>
      <w:r w:rsidR="00CA72C0" w:rsidRPr="00CA72C0">
        <w:t xml:space="preserve"> </w:t>
      </w:r>
      <w:r w:rsidR="00CA72C0" w:rsidRPr="00CA72C0">
        <w:rPr>
          <w:rFonts w:eastAsia="Calibri"/>
        </w:rPr>
        <w:t>(Извещение № з-17-50104/35 от 13.04.2017 года).</w:t>
      </w:r>
    </w:p>
    <w:p w:rsidR="00F35B7F" w:rsidRPr="00CA72C0" w:rsidRDefault="00F35B7F" w:rsidP="00F35B7F">
      <w:pPr>
        <w:ind w:left="284" w:right="139"/>
        <w:jc w:val="center"/>
      </w:pPr>
    </w:p>
    <w:p w:rsidR="00B36251" w:rsidRPr="006D206E" w:rsidRDefault="00E54F96" w:rsidP="006D206E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6D206E">
        <w:rPr>
          <w:rFonts w:eastAsia="Calibri"/>
          <w:lang w:eastAsia="en-US"/>
        </w:rPr>
        <w:t>Ко времени и дате</w:t>
      </w:r>
      <w:r w:rsidR="00893660">
        <w:rPr>
          <w:rFonts w:eastAsia="Calibri"/>
          <w:lang w:eastAsia="en-US"/>
        </w:rPr>
        <w:t xml:space="preserve">, </w:t>
      </w:r>
      <w:r w:rsidRPr="006D206E">
        <w:rPr>
          <w:rFonts w:eastAsia="Calibri"/>
          <w:lang w:eastAsia="en-US"/>
        </w:rPr>
        <w:t xml:space="preserve">установленным </w:t>
      </w:r>
      <w:r w:rsidR="00893660">
        <w:rPr>
          <w:rFonts w:eastAsia="Calibri"/>
          <w:lang w:eastAsia="en-US"/>
        </w:rPr>
        <w:t>Извещением</w:t>
      </w:r>
      <w:r w:rsidRPr="006D206E">
        <w:rPr>
          <w:rFonts w:eastAsia="Calibri"/>
          <w:lang w:eastAsia="en-US"/>
        </w:rPr>
        <w:t xml:space="preserve"> о проведении </w:t>
      </w:r>
      <w:r w:rsidR="006D206E" w:rsidRPr="006D206E">
        <w:rPr>
          <w:rFonts w:eastAsia="Calibri"/>
          <w:lang w:eastAsia="en-US"/>
        </w:rPr>
        <w:t xml:space="preserve">открытого Запроса </w:t>
      </w:r>
      <w:r w:rsidR="00893660">
        <w:rPr>
          <w:rFonts w:eastAsia="Calibri"/>
          <w:lang w:eastAsia="en-US"/>
        </w:rPr>
        <w:t>цен</w:t>
      </w:r>
      <w:r w:rsidRPr="006D206E">
        <w:rPr>
          <w:rFonts w:eastAsia="Calibri"/>
          <w:lang w:eastAsia="en-US"/>
        </w:rPr>
        <w:t>, в Рабочую группу по проведению процедур закупок поступили Заявки от следующих Участников:</w:t>
      </w:r>
    </w:p>
    <w:p w:rsidR="00BB6DF5" w:rsidRDefault="00BB6DF5" w:rsidP="00E54F96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45"/>
        <w:gridCol w:w="4252"/>
        <w:gridCol w:w="5617"/>
      </w:tblGrid>
      <w:tr w:rsidR="00B36251" w:rsidTr="00B36251">
        <w:tc>
          <w:tcPr>
            <w:tcW w:w="445" w:type="dxa"/>
          </w:tcPr>
          <w:p w:rsidR="00B36251" w:rsidRDefault="00B36251" w:rsidP="00E54F96">
            <w:pPr>
              <w:suppressAutoHyphens/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4252" w:type="dxa"/>
          </w:tcPr>
          <w:p w:rsidR="00B36251" w:rsidRPr="001946BB" w:rsidRDefault="00B36251" w:rsidP="00B36251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1946BB">
              <w:rPr>
                <w:rFonts w:eastAsia="Calibri"/>
                <w:i/>
                <w:sz w:val="20"/>
                <w:szCs w:val="20"/>
                <w:lang w:eastAsia="en-US"/>
              </w:rPr>
              <w:t>Наименование Участника</w:t>
            </w:r>
            <w:r w:rsidR="001946BB" w:rsidRPr="001946BB">
              <w:rPr>
                <w:rFonts w:eastAsia="Calibri"/>
                <w:i/>
                <w:sz w:val="20"/>
                <w:szCs w:val="20"/>
                <w:lang w:eastAsia="en-US"/>
              </w:rPr>
              <w:t xml:space="preserve"> Процедуры закупки</w:t>
            </w:r>
          </w:p>
        </w:tc>
        <w:tc>
          <w:tcPr>
            <w:tcW w:w="5617" w:type="dxa"/>
          </w:tcPr>
          <w:p w:rsidR="00B36251" w:rsidRPr="001946BB" w:rsidRDefault="00893660" w:rsidP="00B36251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А</w:t>
            </w:r>
            <w:r w:rsidR="00B36251" w:rsidRPr="001946BB">
              <w:rPr>
                <w:rFonts w:eastAsia="Calibri"/>
                <w:i/>
                <w:sz w:val="22"/>
                <w:szCs w:val="22"/>
                <w:lang w:eastAsia="en-US"/>
              </w:rPr>
              <w:t>дрес, ИНН</w:t>
            </w:r>
          </w:p>
        </w:tc>
      </w:tr>
      <w:tr w:rsidR="00893660" w:rsidTr="00893660">
        <w:tc>
          <w:tcPr>
            <w:tcW w:w="445" w:type="dxa"/>
            <w:vAlign w:val="center"/>
          </w:tcPr>
          <w:p w:rsidR="00893660" w:rsidRDefault="00893660" w:rsidP="00893660">
            <w:pPr>
              <w:suppressAutoHyphens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4252" w:type="dxa"/>
            <w:vAlign w:val="center"/>
          </w:tcPr>
          <w:p w:rsidR="00893660" w:rsidRPr="007C717B" w:rsidRDefault="00893660" w:rsidP="00893660">
            <w:pPr>
              <w:jc w:val="center"/>
            </w:pPr>
            <w:r w:rsidRPr="007C717B">
              <w:t>ООО «</w:t>
            </w:r>
            <w:proofErr w:type="spellStart"/>
            <w:r w:rsidRPr="007C717B">
              <w:t>Ионеси</w:t>
            </w:r>
            <w:proofErr w:type="spellEnd"/>
            <w:r w:rsidRPr="007C717B">
              <w:t>»</w:t>
            </w:r>
          </w:p>
        </w:tc>
        <w:tc>
          <w:tcPr>
            <w:tcW w:w="5617" w:type="dxa"/>
            <w:vAlign w:val="center"/>
          </w:tcPr>
          <w:p w:rsidR="00893660" w:rsidRPr="007C717B" w:rsidRDefault="00893660" w:rsidP="00893660">
            <w:pPr>
              <w:jc w:val="center"/>
            </w:pPr>
            <w:r w:rsidRPr="007C717B">
              <w:t xml:space="preserve">150000, г. Ярославль, ул. </w:t>
            </w:r>
            <w:proofErr w:type="gramStart"/>
            <w:r w:rsidRPr="007C717B">
              <w:t>Республиканская</w:t>
            </w:r>
            <w:proofErr w:type="gramEnd"/>
            <w:r w:rsidRPr="007C717B">
              <w:t>, д. 3, корп. 5а, офис 203; ИНН 7611021857</w:t>
            </w:r>
          </w:p>
        </w:tc>
      </w:tr>
      <w:tr w:rsidR="00893660" w:rsidTr="00893660">
        <w:tc>
          <w:tcPr>
            <w:tcW w:w="445" w:type="dxa"/>
            <w:vAlign w:val="center"/>
          </w:tcPr>
          <w:p w:rsidR="00893660" w:rsidRDefault="00893660" w:rsidP="00893660">
            <w:pPr>
              <w:suppressAutoHyphens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4252" w:type="dxa"/>
            <w:vAlign w:val="center"/>
          </w:tcPr>
          <w:p w:rsidR="00893660" w:rsidRPr="007C717B" w:rsidRDefault="00893660" w:rsidP="00893660">
            <w:pPr>
              <w:jc w:val="center"/>
            </w:pPr>
            <w:r w:rsidRPr="007C717B">
              <w:t>ООО «ГДС-1»</w:t>
            </w:r>
          </w:p>
        </w:tc>
        <w:tc>
          <w:tcPr>
            <w:tcW w:w="5617" w:type="dxa"/>
            <w:vAlign w:val="center"/>
          </w:tcPr>
          <w:p w:rsidR="00893660" w:rsidRPr="007C717B" w:rsidRDefault="00893660" w:rsidP="00893660">
            <w:pPr>
              <w:jc w:val="center"/>
            </w:pPr>
            <w:r w:rsidRPr="007C717B">
              <w:t>129075, г. Москва, ул. Шереметьевская, д. 85Б, стр. 1; ИНН 7743706550</w:t>
            </w:r>
          </w:p>
        </w:tc>
      </w:tr>
      <w:tr w:rsidR="00893660" w:rsidTr="00893660">
        <w:tc>
          <w:tcPr>
            <w:tcW w:w="445" w:type="dxa"/>
            <w:vAlign w:val="center"/>
          </w:tcPr>
          <w:p w:rsidR="00893660" w:rsidRDefault="00893660" w:rsidP="00893660">
            <w:pPr>
              <w:suppressAutoHyphens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  <w:tc>
          <w:tcPr>
            <w:tcW w:w="4252" w:type="dxa"/>
            <w:vAlign w:val="center"/>
          </w:tcPr>
          <w:p w:rsidR="00893660" w:rsidRPr="007C717B" w:rsidRDefault="00893660" w:rsidP="00893660">
            <w:pPr>
              <w:jc w:val="center"/>
            </w:pPr>
            <w:r w:rsidRPr="007C717B">
              <w:t>ООО «АСКОН»</w:t>
            </w:r>
          </w:p>
        </w:tc>
        <w:tc>
          <w:tcPr>
            <w:tcW w:w="5617" w:type="dxa"/>
            <w:vAlign w:val="center"/>
          </w:tcPr>
          <w:p w:rsidR="00893660" w:rsidRPr="007C717B" w:rsidRDefault="00893660" w:rsidP="00893660">
            <w:pPr>
              <w:jc w:val="center"/>
            </w:pPr>
            <w:proofErr w:type="gramStart"/>
            <w:r w:rsidRPr="007C717B">
              <w:t>192102, г. Санкт-Петербург, ул. Фучика, д. 4, стр. В; ИНН 7810455182</w:t>
            </w:r>
            <w:proofErr w:type="gramEnd"/>
          </w:p>
        </w:tc>
      </w:tr>
      <w:tr w:rsidR="00893660" w:rsidTr="00893660">
        <w:tc>
          <w:tcPr>
            <w:tcW w:w="445" w:type="dxa"/>
            <w:vAlign w:val="center"/>
          </w:tcPr>
          <w:p w:rsidR="00893660" w:rsidRDefault="00893660" w:rsidP="00893660">
            <w:pPr>
              <w:suppressAutoHyphens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4252" w:type="dxa"/>
            <w:vAlign w:val="center"/>
          </w:tcPr>
          <w:p w:rsidR="00893660" w:rsidRPr="007C717B" w:rsidRDefault="00893660" w:rsidP="00893660">
            <w:pPr>
              <w:jc w:val="center"/>
            </w:pPr>
            <w:r w:rsidRPr="007C717B">
              <w:t>ООО «</w:t>
            </w:r>
            <w:proofErr w:type="spellStart"/>
            <w:r w:rsidRPr="007C717B">
              <w:t>Вионт</w:t>
            </w:r>
            <w:proofErr w:type="spellEnd"/>
            <w:r w:rsidRPr="007C717B">
              <w:t>»</w:t>
            </w:r>
          </w:p>
        </w:tc>
        <w:tc>
          <w:tcPr>
            <w:tcW w:w="5617" w:type="dxa"/>
            <w:vAlign w:val="center"/>
          </w:tcPr>
          <w:p w:rsidR="00893660" w:rsidRDefault="00893660" w:rsidP="00893660">
            <w:pPr>
              <w:jc w:val="center"/>
            </w:pPr>
            <w:r w:rsidRPr="007C717B">
              <w:t xml:space="preserve">127015, г. Москва, ул. </w:t>
            </w:r>
            <w:proofErr w:type="spellStart"/>
            <w:r w:rsidRPr="007C717B">
              <w:t>Новодмитровская</w:t>
            </w:r>
            <w:proofErr w:type="spellEnd"/>
            <w:r w:rsidRPr="007C717B">
              <w:t>, д. 5А, офис 808Б; ИНН 7727720519</w:t>
            </w:r>
          </w:p>
        </w:tc>
      </w:tr>
    </w:tbl>
    <w:p w:rsidR="00DD0E22" w:rsidRPr="00893660" w:rsidRDefault="00DD0E22" w:rsidP="00E54F96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2A4E5B" w:rsidRDefault="00B36251" w:rsidP="002A4E5B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lang w:eastAsia="en-US"/>
        </w:rPr>
      </w:pPr>
      <w:r w:rsidRPr="002A4E5B">
        <w:rPr>
          <w:rFonts w:eastAsia="Calibri"/>
          <w:lang w:eastAsia="en-US"/>
        </w:rPr>
        <w:t xml:space="preserve">Члены Рабочей группы рассмотрели Заявки Участников Процедуры закупки согласно п. </w:t>
      </w:r>
      <w:r w:rsidR="002A4E5B" w:rsidRPr="002A4E5B">
        <w:rPr>
          <w:rFonts w:eastAsia="Calibri"/>
          <w:lang w:eastAsia="en-US"/>
        </w:rPr>
        <w:t xml:space="preserve">27.1 </w:t>
      </w:r>
      <w:r w:rsidRPr="002A4E5B">
        <w:rPr>
          <w:rFonts w:eastAsia="Calibri"/>
          <w:lang w:eastAsia="en-US"/>
        </w:rPr>
        <w:t xml:space="preserve">Положения о закупках </w:t>
      </w:r>
      <w:r w:rsidR="002A4E5B" w:rsidRPr="002A4E5B">
        <w:rPr>
          <w:rFonts w:eastAsia="Calibri"/>
        </w:rPr>
        <w:t>Некоммерческой организации Фонд развития центра разработки и коммерциализации новых технологий</w:t>
      </w:r>
      <w:r w:rsidR="002A4E5B">
        <w:rPr>
          <w:rFonts w:eastAsia="Calibri"/>
        </w:rPr>
        <w:t xml:space="preserve"> (далее – Положение о закупках).</w:t>
      </w:r>
    </w:p>
    <w:p w:rsidR="002A4E5B" w:rsidRPr="002A4E5B" w:rsidRDefault="002A4E5B" w:rsidP="00ED0B6A">
      <w:pPr>
        <w:pStyle w:val="a3"/>
        <w:numPr>
          <w:ilvl w:val="1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2A4E5B">
        <w:rPr>
          <w:rFonts w:eastAsia="Calibri"/>
          <w:lang w:eastAsia="en-US"/>
        </w:rPr>
        <w:t>В ходе рассмотрения Заявок Участников ООО «</w:t>
      </w:r>
      <w:proofErr w:type="spellStart"/>
      <w:r w:rsidRPr="002A4E5B">
        <w:rPr>
          <w:rFonts w:eastAsia="Calibri"/>
          <w:lang w:eastAsia="en-US"/>
        </w:rPr>
        <w:t>Ионеси</w:t>
      </w:r>
      <w:proofErr w:type="spellEnd"/>
      <w:r w:rsidRPr="002A4E5B">
        <w:rPr>
          <w:rFonts w:eastAsia="Calibri"/>
          <w:lang w:eastAsia="en-US"/>
        </w:rPr>
        <w:t xml:space="preserve">» </w:t>
      </w:r>
      <w:proofErr w:type="gramStart"/>
      <w:r w:rsidRPr="002A4E5B">
        <w:rPr>
          <w:rFonts w:eastAsia="Calibri"/>
          <w:lang w:eastAsia="en-US"/>
        </w:rPr>
        <w:t>и ООО</w:t>
      </w:r>
      <w:proofErr w:type="gramEnd"/>
      <w:r w:rsidRPr="002A4E5B">
        <w:rPr>
          <w:rFonts w:eastAsia="Calibri"/>
          <w:lang w:eastAsia="en-US"/>
        </w:rPr>
        <w:t xml:space="preserve"> «АСКОН» были обнаружены неточности и арифметические ошибки. Членами Рабочей группы на основании пункта 13.7.2 Положения о закупках было принято решение о направлении запросов данным Участникам.</w:t>
      </w:r>
    </w:p>
    <w:p w:rsidR="002A4E5B" w:rsidRPr="00ED0B6A" w:rsidRDefault="002A4E5B" w:rsidP="00ED0B6A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ED0B6A">
        <w:rPr>
          <w:rFonts w:eastAsia="Calibri"/>
          <w:lang w:eastAsia="en-US"/>
        </w:rPr>
        <w:t xml:space="preserve">Руководствуясь п. 27.1 Положения о закупках члены Рабочей группы </w:t>
      </w:r>
      <w:r w:rsidRPr="00ED0B6A">
        <w:rPr>
          <w:rFonts w:eastAsia="Calibri"/>
          <w:lang w:eastAsia="en-US"/>
        </w:rPr>
        <w:t xml:space="preserve">повторно </w:t>
      </w:r>
      <w:r w:rsidRPr="00ED0B6A">
        <w:rPr>
          <w:rFonts w:eastAsia="Calibri"/>
          <w:lang w:eastAsia="en-US"/>
        </w:rPr>
        <w:t>рассмотрели Заявки Участников Процедуры закупки на соответствие требованиям, установленным в Извещении Процедуры закупки по двум вопросам:</w:t>
      </w:r>
    </w:p>
    <w:p w:rsidR="002A4E5B" w:rsidRPr="0063001B" w:rsidRDefault="002A4E5B" w:rsidP="002A4E5B">
      <w:pPr>
        <w:pStyle w:val="a3"/>
        <w:numPr>
          <w:ilvl w:val="0"/>
          <w:numId w:val="39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63001B">
        <w:rPr>
          <w:rFonts w:eastAsia="Calibri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63001B">
        <w:rPr>
          <w:rFonts w:eastAsia="Calibri"/>
        </w:rPr>
        <w:t>требования</w:t>
      </w:r>
      <w:proofErr w:type="gramEnd"/>
      <w:r w:rsidRPr="0063001B">
        <w:rPr>
          <w:rFonts w:eastAsia="Calibri"/>
        </w:rPr>
        <w:t xml:space="preserve"> к предоставлению которы</w:t>
      </w:r>
      <w:r>
        <w:rPr>
          <w:rFonts w:eastAsia="Calibri"/>
        </w:rPr>
        <w:t>х были установлены в Извещении П</w:t>
      </w:r>
      <w:r w:rsidRPr="0063001B">
        <w:rPr>
          <w:rFonts w:eastAsia="Calibri"/>
        </w:rPr>
        <w:t>роцедуры закупки;</w:t>
      </w:r>
    </w:p>
    <w:p w:rsidR="002A4E5B" w:rsidRPr="0063001B" w:rsidRDefault="002A4E5B" w:rsidP="002A4E5B">
      <w:pPr>
        <w:pStyle w:val="a3"/>
        <w:numPr>
          <w:ilvl w:val="0"/>
          <w:numId w:val="39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63001B">
        <w:rPr>
          <w:rFonts w:eastAsia="Calibri"/>
        </w:rPr>
        <w:t xml:space="preserve">соответствие/несоответствие предложения Участника Процедуры закупки требованиям, установленным в </w:t>
      </w:r>
      <w:r>
        <w:rPr>
          <w:rFonts w:eastAsia="Calibri"/>
        </w:rPr>
        <w:t>Извещении</w:t>
      </w:r>
      <w:r w:rsidRPr="0063001B">
        <w:rPr>
          <w:rFonts w:eastAsia="Calibri"/>
        </w:rPr>
        <w:t xml:space="preserve"> о проведении Запроса цен.</w:t>
      </w:r>
    </w:p>
    <w:p w:rsidR="002A4E5B" w:rsidRPr="00826D6B" w:rsidRDefault="002A4E5B" w:rsidP="00826D6B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826D6B">
        <w:rPr>
          <w:rFonts w:eastAsia="Calibri"/>
          <w:lang w:eastAsia="en-US"/>
        </w:rPr>
        <w:t>По результатам рассмотрения Заявок участников Процедуры закупки, члены Рабочей группы приняли решение</w:t>
      </w:r>
      <w:r w:rsidRPr="00826D6B">
        <w:rPr>
          <w:rFonts w:eastAsia="Calibri"/>
          <w:lang w:eastAsia="en-US"/>
        </w:rPr>
        <w:t xml:space="preserve"> о допуске/отказе в допуске Участников</w:t>
      </w:r>
      <w:r w:rsidRPr="00826D6B">
        <w:rPr>
          <w:rFonts w:eastAsia="Calibri"/>
          <w:lang w:eastAsia="en-US"/>
        </w:rPr>
        <w:t>:</w:t>
      </w:r>
    </w:p>
    <w:tbl>
      <w:tblPr>
        <w:tblW w:w="10348" w:type="dxa"/>
        <w:tblInd w:w="108" w:type="dxa"/>
        <w:tblLook w:val="04A0" w:firstRow="1" w:lastRow="0" w:firstColumn="1" w:lastColumn="0" w:noHBand="0" w:noVBand="1"/>
      </w:tblPr>
      <w:tblGrid>
        <w:gridCol w:w="424"/>
        <w:gridCol w:w="2837"/>
        <w:gridCol w:w="1701"/>
        <w:gridCol w:w="5386"/>
      </w:tblGrid>
      <w:tr w:rsidR="002A4E5B" w:rsidRPr="0063001B" w:rsidTr="00516A83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>
              <w:rPr>
                <w:rFonts w:eastAsia="Calibri"/>
                <w:i/>
                <w:sz w:val="22"/>
                <w:szCs w:val="22"/>
              </w:rPr>
              <w:t>Наименование</w:t>
            </w:r>
            <w:r w:rsidRPr="00535EED">
              <w:rPr>
                <w:rFonts w:eastAsia="Calibri"/>
                <w:i/>
                <w:sz w:val="22"/>
                <w:szCs w:val="22"/>
              </w:rPr>
              <w:t xml:space="preserve"> Участника Процедуры закупки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 xml:space="preserve">Обоснование решения </w:t>
            </w:r>
          </w:p>
        </w:tc>
      </w:tr>
      <w:tr w:rsidR="002A4E5B" w:rsidRPr="0063001B" w:rsidTr="00516A83">
        <w:trPr>
          <w:trHeight w:val="5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4E149A" w:rsidRDefault="002A4E5B" w:rsidP="00516A83">
            <w:pPr>
              <w:jc w:val="center"/>
              <w:rPr>
                <w:sz w:val="22"/>
                <w:szCs w:val="22"/>
              </w:rPr>
            </w:pPr>
            <w:r w:rsidRPr="004E149A">
              <w:rPr>
                <w:sz w:val="22"/>
                <w:szCs w:val="22"/>
              </w:rPr>
              <w:t>ООО «</w:t>
            </w:r>
            <w:proofErr w:type="spellStart"/>
            <w:r w:rsidRPr="004E149A">
              <w:rPr>
                <w:sz w:val="22"/>
                <w:szCs w:val="22"/>
              </w:rPr>
              <w:t>Ионеси</w:t>
            </w:r>
            <w:proofErr w:type="spellEnd"/>
            <w:r w:rsidRPr="004E149A">
              <w:rPr>
                <w:sz w:val="22"/>
                <w:szCs w:val="22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2A4E5B">
            <w:pPr>
              <w:tabs>
                <w:tab w:val="left" w:pos="567"/>
              </w:tabs>
              <w:suppressAutoHyphens/>
              <w:spacing w:line="276" w:lineRule="auto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Заявка соответствует требованиям Извещения и Положения о закупках</w:t>
            </w:r>
          </w:p>
        </w:tc>
      </w:tr>
      <w:tr w:rsidR="002A4E5B" w:rsidRPr="001D5B80" w:rsidTr="00516A83">
        <w:trPr>
          <w:trHeight w:val="27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F24D4C" w:rsidRDefault="002A4E5B" w:rsidP="00516A83">
            <w:pPr>
              <w:jc w:val="center"/>
            </w:pPr>
            <w:r w:rsidRPr="00F24D4C">
              <w:t>ООО «ГДС-1»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2A4E5B">
            <w:pPr>
              <w:tabs>
                <w:tab w:val="left" w:pos="567"/>
              </w:tabs>
              <w:suppressAutoHyphens/>
              <w:spacing w:line="276" w:lineRule="auto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Заявка соответствует требованиям Извещения и Положения о закупках</w:t>
            </w:r>
          </w:p>
        </w:tc>
      </w:tr>
      <w:tr w:rsidR="002A4E5B" w:rsidRPr="001D5B80" w:rsidTr="00516A83">
        <w:trPr>
          <w:trHeight w:val="680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F24D4C" w:rsidRDefault="002A4E5B" w:rsidP="00516A83">
            <w:pPr>
              <w:jc w:val="center"/>
            </w:pPr>
            <w:r w:rsidRPr="00F24D4C">
              <w:t>ООО «АСКОН»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2A4E5B">
            <w:pPr>
              <w:tabs>
                <w:tab w:val="left" w:pos="567"/>
              </w:tabs>
              <w:suppressAutoHyphens/>
              <w:spacing w:line="276" w:lineRule="auto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Заявка соответствует требованиям Извещения и Положения о закупках</w:t>
            </w:r>
          </w:p>
        </w:tc>
      </w:tr>
      <w:tr w:rsidR="002A4E5B" w:rsidRPr="001D5B80" w:rsidTr="00516A83">
        <w:trPr>
          <w:trHeight w:val="680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lastRenderedPageBreak/>
              <w:t>4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E5B" w:rsidRDefault="002A4E5B" w:rsidP="00516A83">
            <w:pPr>
              <w:jc w:val="center"/>
            </w:pPr>
            <w:r w:rsidRPr="00F24D4C">
              <w:t>ООО «</w:t>
            </w:r>
            <w:proofErr w:type="spellStart"/>
            <w:r w:rsidRPr="00F24D4C">
              <w:t>Вионт</w:t>
            </w:r>
            <w:proofErr w:type="spellEnd"/>
            <w:r w:rsidRPr="00F24D4C"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E5B" w:rsidRPr="006B5428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E5B" w:rsidRPr="00535EED" w:rsidRDefault="002A4E5B" w:rsidP="002A4E5B">
            <w:pPr>
              <w:tabs>
                <w:tab w:val="left" w:pos="567"/>
              </w:tabs>
              <w:suppressAutoHyphens/>
              <w:spacing w:line="276" w:lineRule="auto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Заявка соответствует требованиям Извещения и Положения о закупках</w:t>
            </w:r>
          </w:p>
        </w:tc>
      </w:tr>
    </w:tbl>
    <w:p w:rsidR="001946BB" w:rsidRDefault="001946BB" w:rsidP="001946BB">
      <w:pPr>
        <w:suppressAutoHyphens/>
        <w:spacing w:line="276" w:lineRule="auto"/>
        <w:ind w:firstLine="284"/>
        <w:jc w:val="both"/>
        <w:rPr>
          <w:lang w:eastAsia="en-US"/>
        </w:rPr>
      </w:pPr>
    </w:p>
    <w:p w:rsidR="001946BB" w:rsidRPr="00826D6B" w:rsidRDefault="00826D6B" w:rsidP="00826D6B">
      <w:pPr>
        <w:pStyle w:val="a3"/>
        <w:numPr>
          <w:ilvl w:val="1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П</w:t>
      </w:r>
      <w:r w:rsidR="006B019E" w:rsidRPr="00826D6B">
        <w:rPr>
          <w:rFonts w:eastAsia="Calibri"/>
          <w:lang w:eastAsia="en-US"/>
        </w:rPr>
        <w:t xml:space="preserve">о результатам проведения открытого Запроса цен на право заключения договора на выполнение работ по монтажу москитных сеток под ламелями на техническом этаже здания «Технопарк»  для нужд ООО «ОДПС Сколково» </w:t>
      </w:r>
      <w:r w:rsidR="00ED0B6A" w:rsidRPr="00826D6B">
        <w:rPr>
          <w:rFonts w:eastAsia="Calibri"/>
          <w:lang w:eastAsia="en-US"/>
        </w:rPr>
        <w:t xml:space="preserve">членами Рабочей группы </w:t>
      </w:r>
      <w:r w:rsidR="00C7235C" w:rsidRPr="00826D6B">
        <w:rPr>
          <w:rFonts w:eastAsia="Calibri"/>
          <w:lang w:eastAsia="en-US"/>
        </w:rPr>
        <w:t>принято решение:</w:t>
      </w:r>
    </w:p>
    <w:p w:rsidR="00ED0B6A" w:rsidRDefault="00ED0B6A" w:rsidP="00826D6B">
      <w:pPr>
        <w:pStyle w:val="a3"/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- признать Победителем Процедуры закупки, занявшим первое место: ООО «</w:t>
      </w:r>
      <w:proofErr w:type="spellStart"/>
      <w:r>
        <w:rPr>
          <w:rFonts w:eastAsia="Calibri"/>
          <w:lang w:eastAsia="en-US"/>
        </w:rPr>
        <w:t>Ионеси</w:t>
      </w:r>
      <w:proofErr w:type="spellEnd"/>
      <w:r>
        <w:rPr>
          <w:rFonts w:eastAsia="Calibri"/>
          <w:lang w:eastAsia="en-US"/>
        </w:rPr>
        <w:t>» (</w:t>
      </w:r>
      <w:r w:rsidRPr="007C717B">
        <w:t xml:space="preserve">150000, г. Ярославль, ул. </w:t>
      </w:r>
      <w:proofErr w:type="gramStart"/>
      <w:r w:rsidRPr="007C717B">
        <w:t>Республиканская</w:t>
      </w:r>
      <w:proofErr w:type="gramEnd"/>
      <w:r w:rsidRPr="007C717B">
        <w:t>, д. 3, корп. 5а, офис 203</w:t>
      </w:r>
      <w:r>
        <w:t xml:space="preserve">; </w:t>
      </w:r>
      <w:r>
        <w:t>ИНН 7611021857</w:t>
      </w:r>
      <w:r>
        <w:t>)</w:t>
      </w:r>
      <w:r w:rsidR="00826D6B">
        <w:t>.</w:t>
      </w:r>
    </w:p>
    <w:p w:rsidR="0026318D" w:rsidRPr="00826D6B" w:rsidRDefault="00826D6B" w:rsidP="00826D6B">
      <w:pPr>
        <w:pStyle w:val="a3"/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4.2. </w:t>
      </w:r>
      <w:r w:rsidR="00ED0B6A" w:rsidRPr="00ED0B6A">
        <w:rPr>
          <w:rFonts w:eastAsia="Calibri"/>
          <w:lang w:eastAsia="en-US"/>
        </w:rPr>
        <w:t xml:space="preserve">Участником, занявшим второе место после Победителя, по результатам проведения Открытого Запроса цен на право заключения договора </w:t>
      </w:r>
      <w:r w:rsidRPr="00826D6B">
        <w:rPr>
          <w:rFonts w:eastAsia="Calibri"/>
          <w:lang w:eastAsia="en-US"/>
        </w:rPr>
        <w:t>на выполнение работ по монтажу москитных сеток под ламелями на техническом этаже здания «Технопарк»  для нужд ООО «ОДПС Сколково»</w:t>
      </w:r>
      <w:r>
        <w:rPr>
          <w:rFonts w:eastAsia="Calibri"/>
          <w:lang w:eastAsia="en-US"/>
        </w:rPr>
        <w:t xml:space="preserve"> </w:t>
      </w:r>
      <w:r w:rsidR="00ED0B6A" w:rsidRPr="00826D6B">
        <w:rPr>
          <w:rFonts w:eastAsia="Calibri"/>
          <w:lang w:eastAsia="en-US"/>
        </w:rPr>
        <w:t xml:space="preserve">признать: </w:t>
      </w:r>
      <w:r w:rsidRPr="00826D6B">
        <w:rPr>
          <w:rFonts w:eastAsia="Calibri"/>
          <w:lang w:eastAsia="en-US"/>
        </w:rPr>
        <w:t>ООО «ГДС-1» (</w:t>
      </w:r>
      <w:r w:rsidRPr="007C717B">
        <w:t>129075, г. Москва, ул. Шереметьевская, д. 85Б, стр. 1</w:t>
      </w:r>
      <w:r>
        <w:t xml:space="preserve">; </w:t>
      </w:r>
      <w:r w:rsidRPr="00826D6B">
        <w:rPr>
          <w:rFonts w:eastAsia="Calibri"/>
          <w:lang w:eastAsia="en-US"/>
        </w:rPr>
        <w:t>ИНН 7743706550).</w:t>
      </w:r>
    </w:p>
    <w:p w:rsidR="00AB3B44" w:rsidRPr="0026318D" w:rsidRDefault="00AB3B44" w:rsidP="00E52659">
      <w:pPr>
        <w:suppressAutoHyphens/>
        <w:ind w:firstLine="426"/>
        <w:rPr>
          <w:rFonts w:eastAsia="Calibri"/>
          <w:lang w:eastAsia="en-US"/>
        </w:rPr>
      </w:pPr>
    </w:p>
    <w:p w:rsidR="00826D6B" w:rsidRDefault="00826D6B" w:rsidP="00B24AC4">
      <w:pPr>
        <w:suppressAutoHyphens/>
        <w:ind w:firstLine="284"/>
        <w:rPr>
          <w:rFonts w:eastAsia="Calibri"/>
          <w:b/>
          <w:lang w:eastAsia="en-US"/>
        </w:rPr>
      </w:pPr>
    </w:p>
    <w:p w:rsidR="00826D6B" w:rsidRDefault="00826D6B" w:rsidP="00B24AC4">
      <w:pPr>
        <w:suppressAutoHyphens/>
        <w:ind w:firstLine="284"/>
        <w:rPr>
          <w:rFonts w:eastAsia="Calibri"/>
          <w:b/>
          <w:lang w:eastAsia="en-US"/>
        </w:rPr>
      </w:pPr>
    </w:p>
    <w:p w:rsidR="004F08E6" w:rsidRPr="004D460F" w:rsidRDefault="0026318D" w:rsidP="00B24AC4">
      <w:pPr>
        <w:suppressAutoHyphens/>
        <w:ind w:firstLine="284"/>
        <w:rPr>
          <w:rFonts w:eastAsia="Calibri"/>
          <w:b/>
          <w:lang w:eastAsia="en-US"/>
        </w:rPr>
      </w:pPr>
      <w:r w:rsidRPr="004D460F">
        <w:rPr>
          <w:rFonts w:eastAsia="Calibri"/>
          <w:b/>
          <w:lang w:eastAsia="en-US"/>
        </w:rPr>
        <w:t>РЕШЕНИЕ  ПРИНЯТО ЕДИНОГЛАСНО.</w:t>
      </w:r>
    </w:p>
    <w:p w:rsidR="004F08E6" w:rsidRPr="00ED0B6A" w:rsidRDefault="004F08E6" w:rsidP="00E52659">
      <w:pPr>
        <w:suppressAutoHyphens/>
        <w:ind w:firstLine="426"/>
        <w:rPr>
          <w:rFonts w:eastAsia="Calibri"/>
          <w:lang w:eastAsia="en-US"/>
        </w:rPr>
      </w:pPr>
    </w:p>
    <w:p w:rsidR="00E52659" w:rsidRPr="00ED0B6A" w:rsidRDefault="00E52659" w:rsidP="00E52659">
      <w:pPr>
        <w:suppressAutoHyphens/>
        <w:ind w:firstLine="426"/>
        <w:rPr>
          <w:rFonts w:eastAsia="Calibri"/>
          <w:lang w:eastAsia="en-US"/>
        </w:rPr>
      </w:pPr>
    </w:p>
    <w:sectPr w:rsidR="00E52659" w:rsidRPr="00ED0B6A" w:rsidSect="00E44364">
      <w:footerReference w:type="default" r:id="rId10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9EC" w:rsidRDefault="007F79EC" w:rsidP="007D698A">
      <w:r>
        <w:separator/>
      </w:r>
    </w:p>
  </w:endnote>
  <w:endnote w:type="continuationSeparator" w:id="0">
    <w:p w:rsidR="007F79EC" w:rsidRDefault="007F79EC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1245A6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 w:rsidRPr="007D698A">
      <w:rPr>
        <w:rFonts w:ascii="Cambria" w:eastAsiaTheme="minorHAnsi" w:hAnsi="Cambria" w:cstheme="minorBidi"/>
        <w:sz w:val="20"/>
        <w:szCs w:val="20"/>
        <w:lang w:eastAsia="en-GB"/>
      </w:rPr>
      <w:tab/>
      <w:t xml:space="preserve">Страница </w: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D5642B" w:rsidRPr="00D5642B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9EC" w:rsidRDefault="007F79EC" w:rsidP="007D698A">
      <w:r>
        <w:separator/>
      </w:r>
    </w:p>
  </w:footnote>
  <w:footnote w:type="continuationSeparator" w:id="0">
    <w:p w:rsidR="007F79EC" w:rsidRDefault="007F79EC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43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050" w:hanging="360"/>
      </w:pPr>
    </w:lvl>
    <w:lvl w:ilvl="2" w:tplc="0419001B" w:tentative="1">
      <w:start w:val="1"/>
      <w:numFmt w:val="lowerRoman"/>
      <w:lvlText w:val="%3."/>
      <w:lvlJc w:val="right"/>
      <w:pPr>
        <w:ind w:left="5770" w:hanging="180"/>
      </w:pPr>
    </w:lvl>
    <w:lvl w:ilvl="3" w:tplc="0419000F" w:tentative="1">
      <w:start w:val="1"/>
      <w:numFmt w:val="decimal"/>
      <w:lvlText w:val="%4."/>
      <w:lvlJc w:val="left"/>
      <w:pPr>
        <w:ind w:left="6490" w:hanging="360"/>
      </w:pPr>
    </w:lvl>
    <w:lvl w:ilvl="4" w:tplc="04190019" w:tentative="1">
      <w:start w:val="1"/>
      <w:numFmt w:val="lowerLetter"/>
      <w:lvlText w:val="%5."/>
      <w:lvlJc w:val="left"/>
      <w:pPr>
        <w:ind w:left="7210" w:hanging="360"/>
      </w:pPr>
    </w:lvl>
    <w:lvl w:ilvl="5" w:tplc="0419001B" w:tentative="1">
      <w:start w:val="1"/>
      <w:numFmt w:val="lowerRoman"/>
      <w:lvlText w:val="%6."/>
      <w:lvlJc w:val="right"/>
      <w:pPr>
        <w:ind w:left="7930" w:hanging="180"/>
      </w:pPr>
    </w:lvl>
    <w:lvl w:ilvl="6" w:tplc="0419000F" w:tentative="1">
      <w:start w:val="1"/>
      <w:numFmt w:val="decimal"/>
      <w:lvlText w:val="%7."/>
      <w:lvlJc w:val="left"/>
      <w:pPr>
        <w:ind w:left="8650" w:hanging="360"/>
      </w:pPr>
    </w:lvl>
    <w:lvl w:ilvl="7" w:tplc="04190019" w:tentative="1">
      <w:start w:val="1"/>
      <w:numFmt w:val="lowerLetter"/>
      <w:lvlText w:val="%8."/>
      <w:lvlJc w:val="left"/>
      <w:pPr>
        <w:ind w:left="9370" w:hanging="360"/>
      </w:pPr>
    </w:lvl>
    <w:lvl w:ilvl="8" w:tplc="0419001B" w:tentative="1">
      <w:start w:val="1"/>
      <w:numFmt w:val="lowerRoman"/>
      <w:lvlText w:val="%9."/>
      <w:lvlJc w:val="right"/>
      <w:pPr>
        <w:ind w:left="1009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1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2">
    <w:nsid w:val="718D6C9A"/>
    <w:multiLevelType w:val="multilevel"/>
    <w:tmpl w:val="15584FA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3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5"/>
  </w:num>
  <w:num w:numId="2">
    <w:abstractNumId w:val="27"/>
  </w:num>
  <w:num w:numId="3">
    <w:abstractNumId w:val="1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4"/>
  </w:num>
  <w:num w:numId="8">
    <w:abstractNumId w:val="23"/>
  </w:num>
  <w:num w:numId="9">
    <w:abstractNumId w:val="28"/>
  </w:num>
  <w:num w:numId="1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30"/>
  </w:num>
  <w:num w:numId="15">
    <w:abstractNumId w:val="13"/>
  </w:num>
  <w:num w:numId="16">
    <w:abstractNumId w:val="6"/>
  </w:num>
  <w:num w:numId="17">
    <w:abstractNumId w:val="20"/>
  </w:num>
  <w:num w:numId="18">
    <w:abstractNumId w:val="10"/>
  </w:num>
  <w:num w:numId="19">
    <w:abstractNumId w:val="35"/>
  </w:num>
  <w:num w:numId="20">
    <w:abstractNumId w:val="9"/>
  </w:num>
  <w:num w:numId="21">
    <w:abstractNumId w:val="25"/>
  </w:num>
  <w:num w:numId="22">
    <w:abstractNumId w:val="29"/>
  </w:num>
  <w:num w:numId="23">
    <w:abstractNumId w:val="21"/>
  </w:num>
  <w:num w:numId="24">
    <w:abstractNumId w:val="12"/>
  </w:num>
  <w:num w:numId="25">
    <w:abstractNumId w:val="14"/>
  </w:num>
  <w:num w:numId="26">
    <w:abstractNumId w:val="36"/>
  </w:num>
  <w:num w:numId="27">
    <w:abstractNumId w:val="8"/>
  </w:num>
  <w:num w:numId="28">
    <w:abstractNumId w:val="16"/>
  </w:num>
  <w:num w:numId="29">
    <w:abstractNumId w:val="22"/>
  </w:num>
  <w:num w:numId="30">
    <w:abstractNumId w:val="7"/>
  </w:num>
  <w:num w:numId="31">
    <w:abstractNumId w:val="19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7"/>
  </w:num>
  <w:num w:numId="36">
    <w:abstractNumId w:val="34"/>
  </w:num>
  <w:num w:numId="37">
    <w:abstractNumId w:val="1"/>
  </w:num>
  <w:num w:numId="38">
    <w:abstractNumId w:val="32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356ED"/>
    <w:rsid w:val="000539C6"/>
    <w:rsid w:val="00054F67"/>
    <w:rsid w:val="000578F0"/>
    <w:rsid w:val="0006049B"/>
    <w:rsid w:val="00061EDA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FDE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5308"/>
    <w:rsid w:val="002021AE"/>
    <w:rsid w:val="00203E92"/>
    <w:rsid w:val="0020542B"/>
    <w:rsid w:val="00211D9D"/>
    <w:rsid w:val="0021256B"/>
    <w:rsid w:val="00213782"/>
    <w:rsid w:val="00215317"/>
    <w:rsid w:val="00220B58"/>
    <w:rsid w:val="002238F3"/>
    <w:rsid w:val="00224855"/>
    <w:rsid w:val="00232483"/>
    <w:rsid w:val="002337B0"/>
    <w:rsid w:val="002360D3"/>
    <w:rsid w:val="0024604C"/>
    <w:rsid w:val="00251174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3B68"/>
    <w:rsid w:val="002913FE"/>
    <w:rsid w:val="002940C9"/>
    <w:rsid w:val="002954D5"/>
    <w:rsid w:val="002963BE"/>
    <w:rsid w:val="00296EDF"/>
    <w:rsid w:val="00297ADF"/>
    <w:rsid w:val="002A2297"/>
    <w:rsid w:val="002A4E5B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7CBB"/>
    <w:rsid w:val="003100FB"/>
    <w:rsid w:val="003119C2"/>
    <w:rsid w:val="00312CD8"/>
    <w:rsid w:val="003150AB"/>
    <w:rsid w:val="00317D16"/>
    <w:rsid w:val="00324DFB"/>
    <w:rsid w:val="00332E7F"/>
    <w:rsid w:val="00335714"/>
    <w:rsid w:val="00335F5D"/>
    <w:rsid w:val="003364BE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C0DEF"/>
    <w:rsid w:val="003C1954"/>
    <w:rsid w:val="003C5C81"/>
    <w:rsid w:val="003C7A42"/>
    <w:rsid w:val="003D0C7C"/>
    <w:rsid w:val="003D1865"/>
    <w:rsid w:val="003D56AB"/>
    <w:rsid w:val="003D6C00"/>
    <w:rsid w:val="003E0962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0EE4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5195"/>
    <w:rsid w:val="00617452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3C6F"/>
    <w:rsid w:val="006541E1"/>
    <w:rsid w:val="006556E6"/>
    <w:rsid w:val="006561EA"/>
    <w:rsid w:val="00657B70"/>
    <w:rsid w:val="00662201"/>
    <w:rsid w:val="00667575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19E"/>
    <w:rsid w:val="006B065E"/>
    <w:rsid w:val="006B09B2"/>
    <w:rsid w:val="006B12ED"/>
    <w:rsid w:val="006B1508"/>
    <w:rsid w:val="006B7F44"/>
    <w:rsid w:val="006C0B29"/>
    <w:rsid w:val="006C7F0A"/>
    <w:rsid w:val="006D18FE"/>
    <w:rsid w:val="006D1CE3"/>
    <w:rsid w:val="006D206E"/>
    <w:rsid w:val="006D34F2"/>
    <w:rsid w:val="006D6224"/>
    <w:rsid w:val="006E0D3B"/>
    <w:rsid w:val="006E2C40"/>
    <w:rsid w:val="006F225C"/>
    <w:rsid w:val="006F5A2C"/>
    <w:rsid w:val="00701E2A"/>
    <w:rsid w:val="00711A80"/>
    <w:rsid w:val="0071251F"/>
    <w:rsid w:val="00714B66"/>
    <w:rsid w:val="0071601B"/>
    <w:rsid w:val="0072128B"/>
    <w:rsid w:val="0072273E"/>
    <w:rsid w:val="007273EA"/>
    <w:rsid w:val="00732C63"/>
    <w:rsid w:val="00733528"/>
    <w:rsid w:val="00734634"/>
    <w:rsid w:val="007350E7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608"/>
    <w:rsid w:val="007F5DA0"/>
    <w:rsid w:val="007F6A3D"/>
    <w:rsid w:val="007F79EC"/>
    <w:rsid w:val="008002C7"/>
    <w:rsid w:val="008004A0"/>
    <w:rsid w:val="00802CB5"/>
    <w:rsid w:val="00803023"/>
    <w:rsid w:val="00806CDB"/>
    <w:rsid w:val="008115A1"/>
    <w:rsid w:val="008124DA"/>
    <w:rsid w:val="00812F80"/>
    <w:rsid w:val="0081369F"/>
    <w:rsid w:val="0081464D"/>
    <w:rsid w:val="00815487"/>
    <w:rsid w:val="00817C19"/>
    <w:rsid w:val="00826149"/>
    <w:rsid w:val="008269C9"/>
    <w:rsid w:val="00826D6B"/>
    <w:rsid w:val="00832611"/>
    <w:rsid w:val="008327CE"/>
    <w:rsid w:val="00834228"/>
    <w:rsid w:val="008357A8"/>
    <w:rsid w:val="00835B03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2738"/>
    <w:rsid w:val="00893660"/>
    <w:rsid w:val="0089578F"/>
    <w:rsid w:val="008A445F"/>
    <w:rsid w:val="008B1582"/>
    <w:rsid w:val="008B32C3"/>
    <w:rsid w:val="008B5335"/>
    <w:rsid w:val="008B67E7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5E85"/>
    <w:rsid w:val="009835BD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4A5D"/>
    <w:rsid w:val="00AE4D9D"/>
    <w:rsid w:val="00AF1E26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232A3"/>
    <w:rsid w:val="00B24AC4"/>
    <w:rsid w:val="00B30EC1"/>
    <w:rsid w:val="00B32132"/>
    <w:rsid w:val="00B36251"/>
    <w:rsid w:val="00B40691"/>
    <w:rsid w:val="00B40A00"/>
    <w:rsid w:val="00B411BF"/>
    <w:rsid w:val="00B43A4A"/>
    <w:rsid w:val="00B444EE"/>
    <w:rsid w:val="00B44B25"/>
    <w:rsid w:val="00B4541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80AC5"/>
    <w:rsid w:val="00B82434"/>
    <w:rsid w:val="00B830C6"/>
    <w:rsid w:val="00B87478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7235C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A72C0"/>
    <w:rsid w:val="00CB087B"/>
    <w:rsid w:val="00CB297A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5642B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B16"/>
    <w:rsid w:val="00DB2F57"/>
    <w:rsid w:val="00DB3DB0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E22"/>
    <w:rsid w:val="00DD2FE8"/>
    <w:rsid w:val="00DD7621"/>
    <w:rsid w:val="00DE1320"/>
    <w:rsid w:val="00DE3324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4ECD"/>
    <w:rsid w:val="00E86686"/>
    <w:rsid w:val="00E90AF5"/>
    <w:rsid w:val="00E93578"/>
    <w:rsid w:val="00E93F4E"/>
    <w:rsid w:val="00E93FF3"/>
    <w:rsid w:val="00E946F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0B6A"/>
    <w:rsid w:val="00ED149A"/>
    <w:rsid w:val="00ED17F2"/>
    <w:rsid w:val="00ED26DC"/>
    <w:rsid w:val="00ED661D"/>
    <w:rsid w:val="00EE4246"/>
    <w:rsid w:val="00EE5610"/>
    <w:rsid w:val="00EE6004"/>
    <w:rsid w:val="00EE6034"/>
    <w:rsid w:val="00EE61E0"/>
    <w:rsid w:val="00EE7D51"/>
    <w:rsid w:val="00EF20C2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5B7F"/>
    <w:rsid w:val="00F364F8"/>
    <w:rsid w:val="00F36B14"/>
    <w:rsid w:val="00F43403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2AA0CB-AA42-4B5D-AFB5-9322685F6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527</Words>
  <Characters>3007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9</cp:revision>
  <cp:lastPrinted>2016-08-10T06:54:00Z</cp:lastPrinted>
  <dcterms:created xsi:type="dcterms:W3CDTF">2017-05-02T11:30:00Z</dcterms:created>
  <dcterms:modified xsi:type="dcterms:W3CDTF">2017-05-02T12:37:00Z</dcterms:modified>
</cp:coreProperties>
</file>