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022" w:rsidRPr="00C87022" w:rsidRDefault="00C87022" w:rsidP="004C5394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707253" w:rsidRDefault="00DB3DC3" w:rsidP="002065FC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B3D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поставку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материалов</w:t>
      </w:r>
      <w:r w:rsidRPr="00DB3D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 разделу ЭМ3</w:t>
      </w:r>
      <w:r w:rsidR="008C17DE"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</w:t>
      </w:r>
      <w:r w:rsidR="008C17DE"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здания</w:t>
      </w:r>
      <w:r w:rsidR="008C17DE"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«Технопарк». </w:t>
      </w:r>
    </w:p>
    <w:p w:rsidR="002065FC" w:rsidRPr="00707253" w:rsidRDefault="002065FC" w:rsidP="002065FC">
      <w:pPr>
        <w:autoSpaceDE w:val="0"/>
        <w:autoSpaceDN w:val="0"/>
        <w:adjustRightInd w:val="0"/>
        <w:spacing w:after="0"/>
        <w:jc w:val="center"/>
        <w:rPr>
          <w:rFonts w:ascii="Arial" w:hAnsi="Arial"/>
        </w:rPr>
      </w:pP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  <w:r w:rsidR="00066E1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закупки:</w:t>
      </w:r>
    </w:p>
    <w:p w:rsidR="00DB3DC3" w:rsidRPr="00DB3DC3" w:rsidRDefault="00DB3DC3" w:rsidP="00DB3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B3DC3">
        <w:rPr>
          <w:rFonts w:ascii="Times New Roman" w:eastAsia="Times New Roman" w:hAnsi="Times New Roman" w:cs="Times New Roman"/>
          <w:sz w:val="24"/>
          <w:szCs w:val="24"/>
        </w:rPr>
        <w:t xml:space="preserve">поставка материалов по разделу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рабочей документации </w:t>
      </w:r>
      <w:r w:rsidRPr="00DB3DC3">
        <w:rPr>
          <w:rFonts w:ascii="Times New Roman" w:eastAsia="Times New Roman" w:hAnsi="Times New Roman" w:cs="Times New Roman"/>
          <w:sz w:val="24"/>
          <w:szCs w:val="24"/>
        </w:rPr>
        <w:t xml:space="preserve">ЭМ3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«Силовое электрооборудование» </w:t>
      </w:r>
      <w:r w:rsidRPr="00DB3DC3">
        <w:rPr>
          <w:rFonts w:ascii="Times New Roman" w:eastAsia="Times New Roman" w:hAnsi="Times New Roman" w:cs="Times New Roman"/>
          <w:sz w:val="24"/>
          <w:szCs w:val="24"/>
        </w:rPr>
        <w:t>в целях завершения производства работ по устройству розеточной сети и структурированной кабельной сети (СКС) в офисных помещениях и лабораториях здания «Технопарк».</w:t>
      </w:r>
    </w:p>
    <w:p w:rsidR="004C5394" w:rsidRPr="00522715" w:rsidRDefault="004C5394" w:rsidP="00DB3DC3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Объект, по которому выполняются строительно-монтажные работы:</w:t>
      </w:r>
      <w:r w:rsidR="00DB3DC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«Технопарк»</w:t>
      </w:r>
    </w:p>
    <w:p w:rsidR="008C17DE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Объекта: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065FC"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4C5394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(максимальная) цена Предмета закупки: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B3DC3">
        <w:rPr>
          <w:rFonts w:ascii="Times New Roman" w:eastAsia="Times New Roman" w:hAnsi="Times New Roman" w:cs="Times New Roman"/>
          <w:sz w:val="24"/>
          <w:szCs w:val="24"/>
          <w:lang w:eastAsia="ru-RU"/>
        </w:rPr>
        <w:t>2 847 292,14</w:t>
      </w:r>
      <w:r w:rsid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НДС 18%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1DA4" w:rsidRPr="006B2723" w:rsidRDefault="006B2723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Авансовый платеж: </w:t>
      </w:r>
      <w:r w:rsidRPr="008762B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DB3DC3" w:rsidRPr="008762B5">
        <w:rPr>
          <w:rFonts w:ascii="Times New Roman" w:eastAsia="Times New Roman" w:hAnsi="Times New Roman" w:cs="Times New Roman"/>
          <w:sz w:val="24"/>
          <w:szCs w:val="24"/>
          <w:lang w:eastAsia="ru-RU"/>
        </w:rPr>
        <w:t>е более 50% (Пятидесяти процентов) от цены договора.</w:t>
      </w:r>
    </w:p>
    <w:p w:rsidR="004C5394" w:rsidRPr="004C5394" w:rsidRDefault="004C5394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Исходных данных:</w:t>
      </w:r>
    </w:p>
    <w:p w:rsidR="008C17DE" w:rsidRPr="008C17DE" w:rsidRDefault="008C17DE" w:rsidP="006604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документация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разработанная </w:t>
      </w:r>
      <w:r w:rsidR="0066040C" w:rsidRPr="00072823">
        <w:rPr>
          <w:rFonts w:ascii="Times New Roman" w:hAnsi="Times New Roman" w:cs="Times New Roman"/>
          <w:sz w:val="24"/>
          <w:szCs w:val="24"/>
        </w:rPr>
        <w:t>ЗАО «СИГНИ-ГРУПП»</w:t>
      </w:r>
      <w:r w:rsidR="0066040C">
        <w:rPr>
          <w:rFonts w:ascii="Times New Roman" w:hAnsi="Times New Roman" w:cs="Times New Roman"/>
          <w:sz w:val="24"/>
          <w:szCs w:val="24"/>
        </w:rPr>
        <w:t>, шифр</w:t>
      </w:r>
      <w:r w:rsidR="00DB3D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М1311472-00-ЭМ3 </w:t>
      </w:r>
      <w:r w:rsidR="00DB3DC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="00DB3DC3" w:rsidRPr="00DB3DC3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DB3DC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DB3DC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Силовое электрооборудование кабельные конструкции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2715" w:rsidRDefault="00522715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7DE" w:rsidRDefault="004C5394" w:rsidP="008C17DE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Мотивированное обоснование состава лота.</w:t>
      </w:r>
    </w:p>
    <w:p w:rsidR="007A37E2" w:rsidRDefault="007A37E2" w:rsidP="007A37E2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6E12" w:rsidRDefault="00066E12" w:rsidP="00DB3DC3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Принимая во внимание изменение количества рабочих мест офисных и лабораторных помещений, в ранее разработанную документацию М1311472-00-ЭМ3, утвержденную «в производство работ», были внесены изменения в части прокладки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кабель-каналов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розеточной сети и </w:t>
      </w:r>
      <w:r w:rsidR="00DB0ED4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структурированной кабельной сети (СКС). В результате корректировки рабочей документации и выпуском новой ревизии М1311472-00-ЭМ3 возникла необходимость поставки дополнительных материалов согласно прилагаемому перечню.</w:t>
      </w:r>
    </w:p>
    <w:p w:rsidR="00DB3DC3" w:rsidRDefault="00DB3DC3" w:rsidP="00DB3DC3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715" w:rsidRDefault="00522715" w:rsidP="0066040C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ь, наименование и объемы оборудования, являющего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 предметом закупки:</w:t>
      </w:r>
    </w:p>
    <w:p w:rsid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940" w:type="dxa"/>
        <w:tblInd w:w="-885" w:type="dxa"/>
        <w:tblLook w:val="04A0" w:firstRow="1" w:lastRow="0" w:firstColumn="1" w:lastColumn="0" w:noHBand="0" w:noVBand="1"/>
      </w:tblPr>
      <w:tblGrid>
        <w:gridCol w:w="942"/>
        <w:gridCol w:w="4162"/>
        <w:gridCol w:w="1737"/>
        <w:gridCol w:w="2090"/>
        <w:gridCol w:w="1016"/>
        <w:gridCol w:w="993"/>
      </w:tblGrid>
      <w:tr w:rsidR="001865B9" w:rsidRPr="00DB3DC3" w:rsidTr="00DB0ED4">
        <w:trPr>
          <w:trHeight w:val="1260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РД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и техническая характеристика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013" w:rsidRDefault="004C4013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роизводитель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Ед.</w:t>
            </w:r>
            <w:r w:rsidR="004C40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 </w:t>
            </w: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5B9" w:rsidRPr="00DB3DC3" w:rsidRDefault="001865B9" w:rsidP="00DB3DC3">
            <w:pPr>
              <w:tabs>
                <w:tab w:val="left" w:pos="900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</w:tc>
      </w:tr>
      <w:tr w:rsidR="001865B9" w:rsidRPr="00DB3DC3" w:rsidTr="00DB0ED4">
        <w:trPr>
          <w:trHeight w:val="279"/>
        </w:trPr>
        <w:tc>
          <w:tcPr>
            <w:tcW w:w="9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ЭМ3</w:t>
            </w:r>
          </w:p>
        </w:tc>
        <w:tc>
          <w:tcPr>
            <w:tcW w:w="4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Подвес </w:t>
            </w: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BSD</w:t>
            </w: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двойной 41х41, L 2400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BSD41</w:t>
            </w: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4HDZ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65B9" w:rsidRPr="00DB3DC3" w:rsidRDefault="001865B9" w:rsidP="0057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DKC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726</w:t>
            </w:r>
          </w:p>
        </w:tc>
      </w:tr>
      <w:tr w:rsidR="001865B9" w:rsidRPr="00DB3DC3" w:rsidTr="00DB0ED4">
        <w:trPr>
          <w:trHeight w:val="285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ЭМ3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Пластина соединительная </w:t>
            </w: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BMD1012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BMD1012HDZ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65B9" w:rsidRPr="00DB3DC3" w:rsidRDefault="001865B9" w:rsidP="0057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DKC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726</w:t>
            </w:r>
          </w:p>
        </w:tc>
      </w:tr>
      <w:tr w:rsidR="001865B9" w:rsidRPr="00DB3DC3" w:rsidTr="00DB0ED4">
        <w:trPr>
          <w:trHeight w:val="575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ЭМ3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Кабель-канал 101х50 мм с фронтальной крышкой, 2м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ru-RU"/>
              </w:rPr>
              <w:t>ETK10150E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65B9" w:rsidRPr="00DB3DC3" w:rsidRDefault="002962AA" w:rsidP="0057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tgtFrame="_blank" w:history="1">
              <w:r w:rsidR="001865B9" w:rsidRPr="00DB3DC3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ru-RU"/>
                </w:rPr>
                <w:t>Schneider Electric</w:t>
              </w:r>
            </w:hyperlink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726</w:t>
            </w:r>
          </w:p>
        </w:tc>
      </w:tr>
      <w:tr w:rsidR="001865B9" w:rsidRPr="00DB3DC3" w:rsidTr="00DB0ED4">
        <w:trPr>
          <w:trHeight w:val="257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ЭМ3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0ED4">
            <w:pPr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Накладка на стык профиля 101х50 мм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ru-RU"/>
              </w:rPr>
              <w:t>ETK10170E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65B9" w:rsidRPr="00DB3DC3" w:rsidRDefault="002962AA" w:rsidP="0057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tgtFrame="_blank" w:history="1">
              <w:r w:rsidR="001865B9" w:rsidRPr="00DB3DC3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ru-RU"/>
                </w:rPr>
                <w:t>Schneider Electric</w:t>
              </w:r>
            </w:hyperlink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363</w:t>
            </w:r>
          </w:p>
        </w:tc>
      </w:tr>
      <w:tr w:rsidR="001865B9" w:rsidRPr="00DB3DC3" w:rsidTr="00DB0ED4">
        <w:trPr>
          <w:trHeight w:val="263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ЭМ3</w:t>
            </w:r>
          </w:p>
        </w:tc>
        <w:tc>
          <w:tcPr>
            <w:tcW w:w="4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 универсальный (перегородка)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 w:eastAsia="ru-RU"/>
              </w:rPr>
              <w:t>ETK100092E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865B9" w:rsidRPr="00DB3DC3" w:rsidRDefault="002962AA" w:rsidP="005733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tgtFrame="_blank" w:history="1">
              <w:r w:rsidR="001865B9" w:rsidRPr="00DB3DC3">
                <w:rPr>
                  <w:rFonts w:ascii="Times New Roman" w:eastAsia="Times New Roman" w:hAnsi="Times New Roman" w:cs="Times New Roman"/>
                  <w:noProof/>
                  <w:sz w:val="24"/>
                  <w:szCs w:val="24"/>
                  <w:lang w:eastAsia="ru-RU"/>
                </w:rPr>
                <w:t>Schneider Electric</w:t>
              </w:r>
            </w:hyperlink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65B9" w:rsidRPr="00DB3DC3" w:rsidRDefault="001865B9" w:rsidP="00DB3DC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B3DC3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1452</w:t>
            </w:r>
          </w:p>
        </w:tc>
      </w:tr>
    </w:tbl>
    <w:p w:rsidR="00DB3DC3" w:rsidRPr="00DB3DC3" w:rsidRDefault="00DB3DC3" w:rsidP="00DB3DC3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DB3DC3" w:rsidRDefault="00DB3DC3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Требования к техническим и функциональным харак</w:t>
      </w:r>
      <w:r w:rsid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еристи</w:t>
      </w:r>
      <w:r w:rsidR="005733F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 представляемого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A37E2" w:rsidRPr="007A37E2" w:rsidRDefault="0015207C" w:rsidP="007A37E2">
      <w:pPr>
        <w:pStyle w:val="aff7"/>
        <w:numPr>
          <w:ilvl w:val="1"/>
          <w:numId w:val="19"/>
        </w:numPr>
        <w:tabs>
          <w:tab w:val="left" w:pos="1134"/>
        </w:tabs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Характеристики поставляемого товара должны соответствовать характеристикам, указанным в настоящем Техническом задании и Рабочей документации</w:t>
      </w:r>
      <w:r w:rsidRPr="00E74830">
        <w:rPr>
          <w:rFonts w:ascii="Times New Roman" w:hAnsi="Times New Roman"/>
        </w:rPr>
        <w:t xml:space="preserve"> </w:t>
      </w:r>
      <w:r w:rsidR="007A37E2" w:rsidRPr="007A37E2">
        <w:rPr>
          <w:rFonts w:ascii="Times New Roman" w:hAnsi="Times New Roman"/>
        </w:rPr>
        <w:t xml:space="preserve">М1311472-00-ЭМ3 </w:t>
      </w:r>
      <w:r w:rsidR="007A37E2" w:rsidRPr="007A37E2">
        <w:rPr>
          <w:rFonts w:ascii="Times New Roman" w:hAnsi="Times New Roman"/>
          <w:lang w:val="en-US"/>
        </w:rPr>
        <w:t>R</w:t>
      </w:r>
      <w:r w:rsidR="007A37E2" w:rsidRPr="007A37E2">
        <w:rPr>
          <w:rFonts w:ascii="Times New Roman" w:hAnsi="Times New Roman"/>
        </w:rPr>
        <w:t>11</w:t>
      </w:r>
      <w:r w:rsidR="007A37E2" w:rsidRPr="007A37E2">
        <w:rPr>
          <w:rFonts w:ascii="Times New Roman" w:hAnsi="Times New Roman"/>
          <w:lang w:val="en-US"/>
        </w:rPr>
        <w:t>k</w:t>
      </w:r>
      <w:r w:rsidR="007A37E2" w:rsidRPr="007A37E2">
        <w:rPr>
          <w:rFonts w:ascii="Times New Roman" w:hAnsi="Times New Roman"/>
        </w:rPr>
        <w:t xml:space="preserve"> «Силовое электрооборудование кабельные конструкции».</w:t>
      </w:r>
    </w:p>
    <w:p w:rsidR="0015207C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На момент поставки товар должен быть в заводской упаковке.</w:t>
      </w:r>
    </w:p>
    <w:p w:rsidR="0015207C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Поставляемый товар должен </w:t>
      </w:r>
      <w:r w:rsidRPr="00E74830">
        <w:rPr>
          <w:rFonts w:ascii="Times New Roman" w:hAnsi="Times New Roman"/>
        </w:rPr>
        <w:t xml:space="preserve">быть новым (товаром, который не был ранее в употреблении, в ремонте, в том </w:t>
      </w:r>
      <w:proofErr w:type="gramStart"/>
      <w:r w:rsidRPr="00E74830">
        <w:rPr>
          <w:rFonts w:ascii="Times New Roman" w:hAnsi="Times New Roman"/>
        </w:rPr>
        <w:t>числе</w:t>
      </w:r>
      <w:proofErr w:type="gramEnd"/>
      <w:r w:rsidRPr="00E74830">
        <w:rPr>
          <w:rFonts w:ascii="Times New Roman" w:hAnsi="Times New Roman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15207C" w:rsidRPr="008762B5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Товар </w:t>
      </w:r>
      <w:r w:rsidRPr="00262BD8">
        <w:rPr>
          <w:rFonts w:ascii="Times New Roman" w:hAnsi="Times New Roman"/>
        </w:rPr>
        <w:t>передается Покупателю со всеми необходимыми</w:t>
      </w:r>
      <w:r>
        <w:rPr>
          <w:rFonts w:ascii="Times New Roman" w:hAnsi="Times New Roman"/>
        </w:rPr>
        <w:t xml:space="preserve"> </w:t>
      </w:r>
      <w:r w:rsidRPr="003941F2">
        <w:rPr>
          <w:rFonts w:ascii="Times New Roman" w:hAnsi="Times New Roman"/>
        </w:rPr>
        <w:t>сертификатами</w:t>
      </w:r>
      <w:r>
        <w:rPr>
          <w:rFonts w:ascii="Times New Roman" w:hAnsi="Times New Roman"/>
        </w:rPr>
        <w:t xml:space="preserve"> и прочими </w:t>
      </w:r>
      <w:r w:rsidRPr="008762B5">
        <w:rPr>
          <w:rFonts w:ascii="Times New Roman" w:hAnsi="Times New Roman"/>
        </w:rPr>
        <w:t>сопровождающими документами в соответствии с требованиями действующего законодательства РФ.</w:t>
      </w:r>
    </w:p>
    <w:p w:rsidR="00522715" w:rsidRPr="008762B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37E2" w:rsidRPr="008762B5" w:rsidRDefault="007A37E2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62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поставки: </w:t>
      </w:r>
      <w:r w:rsidRPr="008762B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более 50 (Пятидесяти) календарных дней со дня заключения договора. Возможна поставка</w:t>
      </w:r>
      <w:r w:rsidR="005733FC" w:rsidRPr="008762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товара</w:t>
      </w:r>
      <w:r w:rsidRPr="008762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партиями.</w:t>
      </w:r>
    </w:p>
    <w:p w:rsidR="007A37E2" w:rsidRPr="008762B5" w:rsidRDefault="007A37E2" w:rsidP="007A37E2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8762B5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62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</w:t>
      </w:r>
      <w:r w:rsidR="00622365" w:rsidRPr="008762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товара</w:t>
      </w:r>
      <w:r w:rsidRPr="008762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</w:t>
      </w:r>
      <w:r w:rsidR="00E313E2"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арантийный период на </w:t>
      </w:r>
      <w:r w:rsidR="005733FC"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товар</w:t>
      </w:r>
      <w:r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66040C"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составляет не менее 24 (Двадцати</w:t>
      </w:r>
      <w:r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четыре</w:t>
      </w:r>
      <w:r w:rsidR="0066040C"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х</w:t>
      </w:r>
      <w:r w:rsidRPr="008762B5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месяцев со дня поставки.</w:t>
      </w:r>
    </w:p>
    <w:p w:rsid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 течение гарантийного периода Поставщик устраняет недостатки и дефекты за свой счёт.</w:t>
      </w:r>
    </w:p>
    <w:p w:rsidR="00E313E2" w:rsidRPr="004C5394" w:rsidRDefault="00E313E2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4C5394" w:rsidRPr="004C5394" w:rsidRDefault="0040599E" w:rsidP="004C5394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  <w:r w:rsidR="004C5394" w:rsidRPr="004C5394" w:rsidDel="00F13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C5394" w:rsidRPr="004C5394" w:rsidRDefault="0040599E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C5394" w:rsidRPr="004C5394" w:rsidRDefault="0040599E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.3.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C5394" w:rsidRPr="004C5394" w:rsidRDefault="0040599E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C5394" w:rsidRPr="004C5394" w:rsidRDefault="0040599E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C5394" w:rsidRPr="004C5394" w:rsidRDefault="0040599E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.6. Отсутствовать в Реестре недобросовестных Поставщиков.</w:t>
      </w:r>
    </w:p>
    <w:p w:rsidR="004C5394" w:rsidRDefault="0040599E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Не иметь на дату подачи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Заявки</w:t>
      </w:r>
      <w:proofErr w:type="gramEnd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17DE" w:rsidRPr="004C5394" w:rsidRDefault="008C17DE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DB0ED4" w:rsidRDefault="004C5394" w:rsidP="00DB0ED4">
      <w:pPr>
        <w:pStyle w:val="aff7"/>
        <w:numPr>
          <w:ilvl w:val="0"/>
          <w:numId w:val="19"/>
        </w:numPr>
        <w:tabs>
          <w:tab w:val="left" w:pos="993"/>
        </w:tabs>
        <w:spacing w:line="240" w:lineRule="auto"/>
        <w:rPr>
          <w:rFonts w:ascii="Times New Roman" w:hAnsi="Times New Roman"/>
        </w:rPr>
      </w:pPr>
      <w:r w:rsidRPr="00DB0ED4">
        <w:rPr>
          <w:rFonts w:ascii="Times New Roman" w:hAnsi="Times New Roman"/>
          <w:b/>
        </w:rPr>
        <w:t>Возможность проведения Переторжки:</w:t>
      </w:r>
      <w:r w:rsidRPr="00DB0ED4">
        <w:rPr>
          <w:rFonts w:ascii="Times New Roman" w:hAnsi="Times New Roman"/>
        </w:rPr>
        <w:t xml:space="preserve">  предусматривается.</w:t>
      </w:r>
    </w:p>
    <w:p w:rsidR="00DB0ED4" w:rsidRDefault="00DB0ED4" w:rsidP="00DB0ED4">
      <w:pPr>
        <w:pStyle w:val="aff7"/>
        <w:tabs>
          <w:tab w:val="left" w:pos="993"/>
        </w:tabs>
        <w:spacing w:line="240" w:lineRule="auto"/>
        <w:ind w:left="928"/>
        <w:rPr>
          <w:rFonts w:ascii="Times New Roman" w:hAnsi="Times New Roman"/>
          <w:b/>
        </w:rPr>
      </w:pPr>
    </w:p>
    <w:p w:rsidR="00DB0ED4" w:rsidRDefault="00DB0ED4" w:rsidP="00DB0ED4">
      <w:pPr>
        <w:pStyle w:val="aff7"/>
        <w:tabs>
          <w:tab w:val="left" w:pos="993"/>
        </w:tabs>
        <w:spacing w:line="240" w:lineRule="auto"/>
        <w:ind w:left="928"/>
        <w:rPr>
          <w:rFonts w:ascii="Times New Roman" w:hAnsi="Times New Roman"/>
          <w:b/>
        </w:rPr>
      </w:pPr>
    </w:p>
    <w:p w:rsidR="00DB0ED4" w:rsidRDefault="00DB0ED4" w:rsidP="00DB0ED4">
      <w:pPr>
        <w:pStyle w:val="aff7"/>
        <w:tabs>
          <w:tab w:val="left" w:pos="993"/>
        </w:tabs>
        <w:spacing w:line="240" w:lineRule="auto"/>
        <w:ind w:left="928"/>
        <w:rPr>
          <w:rFonts w:ascii="Times New Roman" w:hAnsi="Times New Roman"/>
          <w:b/>
        </w:rPr>
      </w:pPr>
    </w:p>
    <w:p w:rsidR="004C5394" w:rsidRPr="004C5394" w:rsidRDefault="004C5394" w:rsidP="004C5394">
      <w:pPr>
        <w:tabs>
          <w:tab w:val="left" w:pos="0"/>
        </w:tabs>
        <w:spacing w:after="0"/>
        <w:ind w:left="7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C5394" w:rsidRPr="004C5394" w:rsidSect="00DB0ED4">
      <w:headerReference w:type="default" r:id="rId11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ED4" w:rsidRDefault="00DB0ED4" w:rsidP="00DB0ED4">
      <w:pPr>
        <w:spacing w:after="0" w:line="240" w:lineRule="auto"/>
      </w:pPr>
      <w:r>
        <w:separator/>
      </w:r>
    </w:p>
  </w:endnote>
  <w:endnote w:type="continuationSeparator" w:id="0">
    <w:p w:rsidR="00DB0ED4" w:rsidRDefault="00DB0ED4" w:rsidP="00DB0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ED4" w:rsidRDefault="00DB0ED4" w:rsidP="00DB0ED4">
      <w:pPr>
        <w:spacing w:after="0" w:line="240" w:lineRule="auto"/>
      </w:pPr>
      <w:r>
        <w:separator/>
      </w:r>
    </w:p>
  </w:footnote>
  <w:footnote w:type="continuationSeparator" w:id="0">
    <w:p w:rsidR="00DB0ED4" w:rsidRDefault="00DB0ED4" w:rsidP="00DB0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ED4" w:rsidRDefault="00DB0ED4" w:rsidP="00DB0ED4">
    <w:pPr>
      <w:spacing w:after="0" w:line="240" w:lineRule="auto"/>
      <w:jc w:val="right"/>
      <w:rPr>
        <w:rFonts w:ascii="Times New Roman" w:eastAsia="Times New Roman" w:hAnsi="Times New Roman" w:cs="Times New Roman"/>
        <w:sz w:val="24"/>
        <w:szCs w:val="24"/>
        <w:lang w:eastAsia="ru-RU"/>
      </w:rPr>
    </w:pPr>
    <w:r>
      <w:rPr>
        <w:rFonts w:ascii="Times New Roman" w:eastAsia="Times New Roman" w:hAnsi="Times New Roman" w:cs="Times New Roman"/>
        <w:sz w:val="24"/>
        <w:szCs w:val="24"/>
        <w:lang w:eastAsia="ru-RU"/>
      </w:rPr>
      <w:t>Приложение №1</w:t>
    </w:r>
  </w:p>
  <w:p w:rsidR="00DB0ED4" w:rsidRDefault="00DB0ED4" w:rsidP="00DB0ED4">
    <w:pPr>
      <w:spacing w:after="0" w:line="240" w:lineRule="auto"/>
      <w:jc w:val="right"/>
      <w:rPr>
        <w:rFonts w:ascii="Times New Roman" w:eastAsia="Times New Roman" w:hAnsi="Times New Roman" w:cs="Times New Roman"/>
        <w:color w:val="FF0000"/>
        <w:sz w:val="24"/>
        <w:szCs w:val="24"/>
        <w:lang w:eastAsia="ru-RU"/>
      </w:rPr>
    </w:pPr>
    <w:r>
      <w:rPr>
        <w:rFonts w:ascii="Times New Roman" w:eastAsia="Times New Roman" w:hAnsi="Times New Roman" w:cs="Times New Roman"/>
        <w:sz w:val="24"/>
        <w:szCs w:val="24"/>
        <w:lang w:eastAsia="ru-RU"/>
      </w:rPr>
      <w:t>к Извещению №</w:t>
    </w:r>
    <w:r w:rsidRPr="002065FC">
      <w:rPr>
        <w:rFonts w:ascii="Times New Roman" w:eastAsia="Times New Roman" w:hAnsi="Times New Roman" w:cs="Times New Roman"/>
        <w:sz w:val="24"/>
        <w:szCs w:val="24"/>
        <w:lang w:eastAsia="ru-RU"/>
      </w:rPr>
      <w:t xml:space="preserve"> </w:t>
    </w:r>
    <w:r>
      <w:rPr>
        <w:rFonts w:ascii="Times New Roman" w:eastAsia="Times New Roman" w:hAnsi="Times New Roman" w:cs="Times New Roman"/>
        <w:sz w:val="24"/>
        <w:szCs w:val="24"/>
        <w:lang w:eastAsia="ru-RU"/>
      </w:rPr>
      <w:t>з-17-50104/</w:t>
    </w:r>
    <w:r w:rsidR="002962AA" w:rsidRPr="002962AA">
      <w:rPr>
        <w:rFonts w:ascii="Times New Roman" w:eastAsia="Times New Roman" w:hAnsi="Times New Roman" w:cs="Times New Roman"/>
        <w:sz w:val="24"/>
        <w:szCs w:val="24"/>
        <w:lang w:eastAsia="ru-RU"/>
      </w:rPr>
      <w:t>30</w:t>
    </w:r>
    <w:r>
      <w:rPr>
        <w:rFonts w:ascii="Times New Roman" w:eastAsia="Times New Roman" w:hAnsi="Times New Roman" w:cs="Times New Roman"/>
        <w:sz w:val="24"/>
        <w:szCs w:val="24"/>
        <w:lang w:eastAsia="ru-RU"/>
      </w:rPr>
      <w:t xml:space="preserve"> от </w:t>
    </w:r>
    <w:r w:rsidR="002962AA">
      <w:rPr>
        <w:rFonts w:ascii="Times New Roman" w:eastAsia="Times New Roman" w:hAnsi="Times New Roman" w:cs="Times New Roman"/>
        <w:sz w:val="24"/>
        <w:szCs w:val="24"/>
        <w:lang w:val="en-US" w:eastAsia="ru-RU"/>
      </w:rPr>
      <w:t>06</w:t>
    </w:r>
    <w:r>
      <w:rPr>
        <w:rFonts w:ascii="Times New Roman" w:eastAsia="Times New Roman" w:hAnsi="Times New Roman" w:cs="Times New Roman"/>
        <w:sz w:val="24"/>
        <w:szCs w:val="24"/>
        <w:lang w:eastAsia="ru-RU"/>
      </w:rPr>
      <w:t>.0</w:t>
    </w:r>
    <w:r w:rsidRPr="00DB3DC3">
      <w:rPr>
        <w:rFonts w:ascii="Times New Roman" w:eastAsia="Times New Roman" w:hAnsi="Times New Roman" w:cs="Times New Roman"/>
        <w:sz w:val="24"/>
        <w:szCs w:val="24"/>
        <w:lang w:eastAsia="ru-RU"/>
      </w:rPr>
      <w:t>4</w:t>
    </w:r>
    <w:r>
      <w:rPr>
        <w:rFonts w:ascii="Times New Roman" w:eastAsia="Times New Roman" w:hAnsi="Times New Roman" w:cs="Times New Roman"/>
        <w:sz w:val="24"/>
        <w:szCs w:val="24"/>
        <w:lang w:eastAsia="ru-RU"/>
      </w:rPr>
      <w:t>.2017 года</w:t>
    </w:r>
  </w:p>
  <w:p w:rsidR="00DB0ED4" w:rsidRDefault="00DB0ED4">
    <w:pPr>
      <w:pStyle w:val="af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0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8"/>
  </w:num>
  <w:num w:numId="5">
    <w:abstractNumId w:val="12"/>
  </w:num>
  <w:num w:numId="6">
    <w:abstractNumId w:val="13"/>
  </w:num>
  <w:num w:numId="7">
    <w:abstractNumId w:val="16"/>
  </w:num>
  <w:num w:numId="8">
    <w:abstractNumId w:val="20"/>
  </w:num>
  <w:num w:numId="9">
    <w:abstractNumId w:val="10"/>
  </w:num>
  <w:num w:numId="10">
    <w:abstractNumId w:val="7"/>
  </w:num>
  <w:num w:numId="11">
    <w:abstractNumId w:val="1"/>
  </w:num>
  <w:num w:numId="12">
    <w:abstractNumId w:val="11"/>
  </w:num>
  <w:num w:numId="13">
    <w:abstractNumId w:val="17"/>
  </w:num>
  <w:num w:numId="14">
    <w:abstractNumId w:val="15"/>
  </w:num>
  <w:num w:numId="15">
    <w:abstractNumId w:val="14"/>
  </w:num>
  <w:num w:numId="16">
    <w:abstractNumId w:val="4"/>
  </w:num>
  <w:num w:numId="17">
    <w:abstractNumId w:val="5"/>
  </w:num>
  <w:num w:numId="18">
    <w:abstractNumId w:val="2"/>
  </w:num>
  <w:num w:numId="19">
    <w:abstractNumId w:val="8"/>
  </w:num>
  <w:num w:numId="20">
    <w:abstractNumId w:val="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66E12"/>
    <w:rsid w:val="000957DE"/>
    <w:rsid w:val="000F7FD2"/>
    <w:rsid w:val="0010578A"/>
    <w:rsid w:val="0015207C"/>
    <w:rsid w:val="001865B9"/>
    <w:rsid w:val="002065FC"/>
    <w:rsid w:val="002962AA"/>
    <w:rsid w:val="00383BD0"/>
    <w:rsid w:val="003F199C"/>
    <w:rsid w:val="0040599E"/>
    <w:rsid w:val="004C4013"/>
    <w:rsid w:val="004C5394"/>
    <w:rsid w:val="00522715"/>
    <w:rsid w:val="005733FC"/>
    <w:rsid w:val="006013DC"/>
    <w:rsid w:val="00622365"/>
    <w:rsid w:val="0066040C"/>
    <w:rsid w:val="006B2723"/>
    <w:rsid w:val="006E4A4E"/>
    <w:rsid w:val="00701DA4"/>
    <w:rsid w:val="00707253"/>
    <w:rsid w:val="007A37E2"/>
    <w:rsid w:val="007F63D0"/>
    <w:rsid w:val="008762B5"/>
    <w:rsid w:val="008C17DE"/>
    <w:rsid w:val="00932267"/>
    <w:rsid w:val="00935F59"/>
    <w:rsid w:val="00A03D67"/>
    <w:rsid w:val="00A25B40"/>
    <w:rsid w:val="00B034B2"/>
    <w:rsid w:val="00C87022"/>
    <w:rsid w:val="00DB0ED4"/>
    <w:rsid w:val="00DB3DC3"/>
    <w:rsid w:val="00E313E2"/>
    <w:rsid w:val="00E3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2"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7E2"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neider-electric.ru/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schneider-electric.ru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neider-electric.ru/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25</cp:revision>
  <dcterms:created xsi:type="dcterms:W3CDTF">2017-01-27T05:08:00Z</dcterms:created>
  <dcterms:modified xsi:type="dcterms:W3CDTF">2017-04-06T14:54:00Z</dcterms:modified>
</cp:coreProperties>
</file>