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954BB" wp14:editId="19145F4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7DE334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5A76B8" w:rsidRDefault="00EF340D" w:rsidP="00672A7A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5A76B8">
        <w:rPr>
          <w:b/>
          <w:sz w:val="28"/>
          <w:szCs w:val="28"/>
          <w:lang w:val="ru-RU"/>
        </w:rPr>
        <w:t xml:space="preserve">Заявка на участие в Процедуре закупки – </w:t>
      </w:r>
      <w:r w:rsidR="004254A9" w:rsidRPr="005A76B8">
        <w:rPr>
          <w:b/>
          <w:sz w:val="28"/>
          <w:szCs w:val="28"/>
          <w:lang w:val="ru-RU"/>
        </w:rPr>
        <w:t xml:space="preserve">Открытый </w:t>
      </w:r>
      <w:r w:rsidR="002C585F" w:rsidRPr="005A76B8">
        <w:rPr>
          <w:b/>
          <w:sz w:val="28"/>
          <w:szCs w:val="28"/>
          <w:lang w:val="ru-RU"/>
        </w:rPr>
        <w:t>З</w:t>
      </w:r>
      <w:r w:rsidRPr="005A76B8">
        <w:rPr>
          <w:b/>
          <w:sz w:val="28"/>
          <w:szCs w:val="28"/>
          <w:lang w:val="ru-RU"/>
        </w:rPr>
        <w:t>апрос цен</w:t>
      </w:r>
    </w:p>
    <w:p w:rsidR="0040361B" w:rsidRPr="002E60C3" w:rsidRDefault="00C25BB8" w:rsidP="004254A9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 w:rsidR="00E079F6">
        <w:rPr>
          <w:b/>
          <w:sz w:val="28"/>
          <w:szCs w:val="28"/>
          <w:lang w:val="ru-RU"/>
        </w:rPr>
        <w:t xml:space="preserve"> </w:t>
      </w:r>
      <w:r w:rsidR="00396A30" w:rsidRPr="00396A30">
        <w:rPr>
          <w:b/>
          <w:sz w:val="28"/>
          <w:szCs w:val="28"/>
          <w:lang w:val="ru-RU"/>
        </w:rPr>
        <w:t xml:space="preserve">договора на </w:t>
      </w:r>
      <w:r w:rsidR="002E60C3" w:rsidRPr="002E60C3">
        <w:rPr>
          <w:b/>
          <w:sz w:val="28"/>
          <w:szCs w:val="28"/>
          <w:lang w:val="ru-RU"/>
        </w:rPr>
        <w:t>оказание услуг по проведению исследований в рамках Программы Производственного Контроля за соблюдением санитарных правил и выполнением санитарно-противоэпидемических (профилактических) мероприятий ООО «ОДПС Сколково» (с предоставлением соответствующих Протоколов) на объектах ИЦ «Сколково»: «Центр городского развития Гиперкуб» и «</w:t>
      </w:r>
      <w:r w:rsidR="00993A0E">
        <w:rPr>
          <w:b/>
          <w:sz w:val="28"/>
          <w:szCs w:val="28"/>
          <w:lang w:val="ru-RU"/>
        </w:rPr>
        <w:t>Усадьба</w:t>
      </w:r>
      <w:r w:rsidR="002E60C3" w:rsidRPr="002E60C3">
        <w:rPr>
          <w:b/>
          <w:sz w:val="28"/>
          <w:szCs w:val="28"/>
          <w:lang w:val="ru-RU"/>
        </w:rPr>
        <w:t xml:space="preserve">». 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396A30" w:rsidRPr="00396A30">
        <w:rPr>
          <w:rFonts w:eastAsiaTheme="minorEastAsia"/>
          <w:sz w:val="24"/>
          <w:szCs w:val="24"/>
          <w:lang w:val="ru-RU" w:eastAsia="ru-RU"/>
        </w:rPr>
        <w:t xml:space="preserve">договора на </w:t>
      </w:r>
      <w:r w:rsidR="002E60C3" w:rsidRPr="002E60C3">
        <w:rPr>
          <w:rFonts w:eastAsiaTheme="minorEastAsia"/>
          <w:sz w:val="24"/>
          <w:szCs w:val="24"/>
          <w:lang w:val="ru-RU" w:eastAsia="ru-RU"/>
        </w:rPr>
        <w:t>оказание услуг по проведению исследований в рамках Программы Производственного Контроля за соблюдением санитарных правил и выполнением санитарно-противоэпидемических (профилактических) мероприятий ООО «ОДПС Сколково» (с предоставлением соответствующих Протоколов) на объектах ИЦ «Сколково»: «Центр городского развития Гиперкуб» и «</w:t>
      </w:r>
      <w:r w:rsidR="00993A0E">
        <w:rPr>
          <w:rFonts w:eastAsiaTheme="minorEastAsia"/>
          <w:sz w:val="24"/>
          <w:szCs w:val="24"/>
          <w:lang w:val="ru-RU" w:eastAsia="ru-RU"/>
        </w:rPr>
        <w:t>Усадьба</w:t>
      </w:r>
      <w:r w:rsidR="002E60C3" w:rsidRPr="002E60C3">
        <w:rPr>
          <w:rFonts w:eastAsiaTheme="minorEastAsia"/>
          <w:sz w:val="24"/>
          <w:szCs w:val="24"/>
          <w:lang w:val="ru-RU" w:eastAsia="ru-RU"/>
        </w:rPr>
        <w:t>» в 2017 г. (с апреля по декабрь включительно), 2018 г. и 2019 г.</w:t>
      </w:r>
      <w:r w:rsidR="002E60C3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4254A9" w:rsidRPr="004254A9">
        <w:rPr>
          <w:rFonts w:eastAsiaTheme="minorEastAsia"/>
          <w:sz w:val="24"/>
          <w:szCs w:val="24"/>
          <w:highlight w:val="yellow"/>
          <w:lang w:val="ru-RU" w:eastAsia="ru-RU"/>
        </w:rPr>
        <w:t>_______</w:t>
      </w:r>
      <w:r w:rsidR="00813B99" w:rsidRPr="004254A9">
        <w:rPr>
          <w:sz w:val="24"/>
          <w:szCs w:val="24"/>
          <w:highlight w:val="yellow"/>
          <w:lang w:val="ru-RU" w:eastAsia="ru-RU"/>
        </w:rPr>
        <w:t>_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2249D" w:rsidRDefault="0052249D" w:rsidP="00813B99">
      <w:pPr>
        <w:spacing w:after="120"/>
        <w:outlineLvl w:val="0"/>
        <w:rPr>
          <w:b/>
          <w:sz w:val="24"/>
          <w:szCs w:val="24"/>
          <w:lang w:val="ru-RU" w:eastAsia="ru-RU"/>
        </w:rPr>
        <w:sectPr w:rsidR="0052249D" w:rsidSect="00813B99">
          <w:headerReference w:type="default" r:id="rId8"/>
          <w:footerReference w:type="default" r:id="rId9"/>
          <w:pgSz w:w="11906" w:h="16838"/>
          <w:pgMar w:top="1134" w:right="567" w:bottom="1134" w:left="1134" w:header="709" w:footer="709" w:gutter="0"/>
          <w:pgNumType w:start="1"/>
          <w:cols w:space="708"/>
          <w:docGrid w:linePitch="360"/>
        </w:sect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2E60C3" w:rsidRPr="008354F5" w:rsidRDefault="002E60C3" w:rsidP="008354F5">
      <w:pPr>
        <w:pStyle w:val="af0"/>
        <w:numPr>
          <w:ilvl w:val="0"/>
          <w:numId w:val="11"/>
        </w:numPr>
        <w:spacing w:after="120"/>
        <w:outlineLvl w:val="0"/>
        <w:rPr>
          <w:b/>
        </w:rPr>
      </w:pPr>
      <w:r w:rsidRPr="008354F5">
        <w:rPr>
          <w:b/>
        </w:rPr>
        <w:t>Объект «</w:t>
      </w:r>
      <w:r w:rsidR="009F07AA">
        <w:rPr>
          <w:b/>
        </w:rPr>
        <w:t>Усадьба</w:t>
      </w:r>
      <w:r w:rsidRPr="008354F5">
        <w:rPr>
          <w:b/>
        </w:rPr>
        <w:t>»</w:t>
      </w:r>
    </w:p>
    <w:tbl>
      <w:tblPr>
        <w:tblW w:w="1518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76"/>
        <w:gridCol w:w="1974"/>
        <w:gridCol w:w="1276"/>
        <w:gridCol w:w="709"/>
        <w:gridCol w:w="567"/>
        <w:gridCol w:w="567"/>
        <w:gridCol w:w="709"/>
        <w:gridCol w:w="567"/>
        <w:gridCol w:w="708"/>
        <w:gridCol w:w="709"/>
        <w:gridCol w:w="709"/>
        <w:gridCol w:w="567"/>
        <w:gridCol w:w="567"/>
        <w:gridCol w:w="567"/>
        <w:gridCol w:w="567"/>
        <w:gridCol w:w="567"/>
        <w:gridCol w:w="1417"/>
        <w:gridCol w:w="1560"/>
      </w:tblGrid>
      <w:tr w:rsidR="002E60C3" w:rsidRPr="00FA0464" w:rsidTr="002E60C3">
        <w:trPr>
          <w:trHeight w:val="315"/>
        </w:trPr>
        <w:tc>
          <w:tcPr>
            <w:tcW w:w="8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п/п</w:t>
            </w:r>
          </w:p>
        </w:tc>
        <w:tc>
          <w:tcPr>
            <w:tcW w:w="19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Место </w:t>
            </w:r>
            <w:r w:rsidR="00FA0464"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проведе</w:t>
            </w:r>
            <w:r w:rsidR="00FA0464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</w:t>
            </w:r>
            <w:r w:rsidR="00FA0464"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ия</w:t>
            </w: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="00FA0464"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</w:t>
            </w:r>
            <w:r w:rsidR="00FA0464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</w:t>
            </w:r>
            <w:r w:rsidR="00FA0464"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аний</w:t>
            </w:r>
            <w:bookmarkStart w:id="6" w:name="_GoBack"/>
            <w:bookmarkEnd w:id="6"/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 в год</w:t>
            </w:r>
          </w:p>
        </w:tc>
        <w:tc>
          <w:tcPr>
            <w:tcW w:w="7371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Периодичность контроля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Цена за ед., в т.ч. НДС 18%, руб. 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Стоимость, в т.ч. НДС 18%, руб. </w:t>
            </w:r>
          </w:p>
        </w:tc>
      </w:tr>
      <w:tr w:rsidR="002E60C3" w:rsidRPr="002E60C3" w:rsidTr="002E60C3">
        <w:trPr>
          <w:trHeight w:val="630"/>
        </w:trPr>
        <w:tc>
          <w:tcPr>
            <w:tcW w:w="8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E60C3">
              <w:rPr>
                <w:b/>
                <w:bCs/>
                <w:color w:val="000000"/>
                <w:lang w:val="ru-RU" w:eastAsia="ru-RU"/>
              </w:rPr>
              <w:t>янв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E60C3">
              <w:rPr>
                <w:b/>
                <w:bCs/>
                <w:color w:val="000000"/>
                <w:lang w:val="ru-RU" w:eastAsia="ru-RU"/>
              </w:rPr>
              <w:t>фев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E60C3">
              <w:rPr>
                <w:b/>
                <w:bCs/>
                <w:color w:val="000000"/>
                <w:lang w:val="ru-RU" w:eastAsia="ru-RU"/>
              </w:rPr>
              <w:t>март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E60C3">
              <w:rPr>
                <w:b/>
                <w:bCs/>
                <w:color w:val="000000"/>
                <w:lang w:val="ru-RU" w:eastAsia="ru-RU"/>
              </w:rPr>
              <w:t>апр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E60C3">
              <w:rPr>
                <w:b/>
                <w:bCs/>
                <w:color w:val="000000"/>
                <w:lang w:val="ru-RU" w:eastAsia="ru-RU"/>
              </w:rPr>
              <w:t>май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E60C3">
              <w:rPr>
                <w:b/>
                <w:bCs/>
                <w:color w:val="000000"/>
                <w:lang w:val="ru-RU" w:eastAsia="ru-RU"/>
              </w:rPr>
              <w:t>июн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E60C3">
              <w:rPr>
                <w:b/>
                <w:bCs/>
                <w:color w:val="000000"/>
                <w:lang w:val="ru-RU" w:eastAsia="ru-RU"/>
              </w:rPr>
              <w:t>июл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E60C3">
              <w:rPr>
                <w:b/>
                <w:bCs/>
                <w:color w:val="000000"/>
                <w:lang w:val="ru-RU" w:eastAsia="ru-RU"/>
              </w:rPr>
              <w:t>авг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E60C3">
              <w:rPr>
                <w:b/>
                <w:bCs/>
                <w:color w:val="000000"/>
                <w:lang w:val="ru-RU" w:eastAsia="ru-RU"/>
              </w:rPr>
              <w:t>сен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E60C3">
              <w:rPr>
                <w:b/>
                <w:bCs/>
                <w:color w:val="000000"/>
                <w:lang w:val="ru-RU" w:eastAsia="ru-RU"/>
              </w:rPr>
              <w:t>окт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E60C3">
              <w:rPr>
                <w:b/>
                <w:bCs/>
                <w:color w:val="000000"/>
                <w:lang w:val="ru-RU" w:eastAsia="ru-RU"/>
              </w:rPr>
              <w:t>ноя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E60C3">
              <w:rPr>
                <w:b/>
                <w:bCs/>
                <w:color w:val="000000"/>
                <w:lang w:val="ru-RU" w:eastAsia="ru-RU"/>
              </w:rPr>
              <w:t>дек</w:t>
            </w: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315"/>
        </w:trPr>
        <w:tc>
          <w:tcPr>
            <w:tcW w:w="4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Отбор проб с оформлением протоколов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315"/>
        </w:trPr>
        <w:tc>
          <w:tcPr>
            <w:tcW w:w="8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33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параметров микроклимата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2E60C3" w:rsidTr="002E60C3">
        <w:trPr>
          <w:trHeight w:val="106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Скорость движения воздуха в помещениях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по 3 помещения на каждом этаже зданий корпусов №№ 1-5 с чередованием помещений (всего 36 помещений) и по 2 помещения в зданиях коттеджей (всего 20 помещений)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930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Температура воздуха в помещениях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660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Относительная влажность воздуха в помещениях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315"/>
        </w:trPr>
        <w:tc>
          <w:tcPr>
            <w:tcW w:w="8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33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Исследования параметров освещенности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2E60C3" w:rsidTr="002E60C3">
        <w:trPr>
          <w:trHeight w:val="1890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 xml:space="preserve">Уровни искусственной освещенности рабочих поверхностей 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по 3 помещения на каждом этаже зданий корпусов №№ 1-3, 5 с чередованием помещений (всего 36 помещений) и по 2 помещения в зданиях коттеджей (всего 20 помещений), котельная, водоподготовка, санитарно-бытовые помещения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1500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Уровни яркости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1530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Коэффициент пульсации освещенности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FA0464" w:rsidTr="002E60C3">
        <w:trPr>
          <w:trHeight w:val="315"/>
        </w:trPr>
        <w:tc>
          <w:tcPr>
            <w:tcW w:w="8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33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уровней шума по рабочим местам (помещениям)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2E60C3" w:rsidTr="002E60C3">
        <w:trPr>
          <w:trHeight w:val="241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уровни шума (уровни звукового давления в октавных полосах частот, уровни звука – для источников постоянного шума);</w:t>
            </w:r>
            <w:r w:rsidRPr="002E60C3">
              <w:rPr>
                <w:color w:val="000000"/>
                <w:sz w:val="22"/>
                <w:szCs w:val="22"/>
                <w:lang w:val="ru-RU" w:eastAsia="ru-RU"/>
              </w:rPr>
              <w:br/>
              <w:t>эквивалентные и максимальные уровни шума – для источников непостоянного шума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помещения на каждом этаже зданий корпусов №№ 1-3, 5 с чередованием помещений и помещения в зданиях коттеджей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315"/>
        </w:trPr>
        <w:tc>
          <w:tcPr>
            <w:tcW w:w="8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33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Исследования уровней электромагнитных полей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2E60C3" w:rsidTr="002E60C3">
        <w:trPr>
          <w:trHeight w:val="31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электростатическое (постоянное) поле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 xml:space="preserve">по 3 помещения на каждом этаже зданий корпусов №№ 1-3, 5 с чередованием помещений (всего 36 помещений) и по 2 помещения в зданиях коттеджей </w:t>
            </w:r>
            <w:r w:rsidRPr="002E60C3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(всего 20 помещений)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31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электрическое поле промышленной частоты (50 Гц)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31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магнитное поле промышленной частоты (50 Гц)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88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электрическое поле в частотном диапазоне 5 Гц-2 кГц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88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электрическое поле в частотном диапазоне 2 кГц-400 кГц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139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магнитное поле в частотном диапазоне 5 Гц-2 кГц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1560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магнитное поле в частотном диапазоне 2 кГц-400 кГц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315"/>
        </w:trPr>
        <w:tc>
          <w:tcPr>
            <w:tcW w:w="8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133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уровней электромагнитных полей 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2E60C3" w:rsidTr="002E60C3">
        <w:trPr>
          <w:trHeight w:val="31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Напряженность электрического поля РЧ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помещения на верхних этажах корпусов №№ 1-3, 5, вблизи от антенн и передающих устройств сотовой связи, других помещений (по указанию заказчика)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31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 xml:space="preserve">Напряженность магнитного поля РЧ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lang w:val="ru-RU" w:eastAsia="ru-RU"/>
              </w:rPr>
            </w:pPr>
            <w:r w:rsidRPr="002E60C3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lang w:val="ru-RU" w:eastAsia="ru-RU"/>
              </w:rPr>
            </w:pPr>
            <w:r w:rsidRPr="002E60C3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76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плотность потока энергии (ППЭ) в диапазоне частот 300 МГц-300 ГГц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lang w:val="ru-RU" w:eastAsia="ru-RU"/>
              </w:rPr>
            </w:pPr>
            <w:r w:rsidRPr="002E60C3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lang w:val="ru-RU" w:eastAsia="ru-RU"/>
              </w:rPr>
            </w:pPr>
            <w:r w:rsidRPr="002E60C3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2E60C3">
        <w:trPr>
          <w:trHeight w:val="315"/>
        </w:trPr>
        <w:tc>
          <w:tcPr>
            <w:tcW w:w="8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133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содержания аэроионов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2E60C3" w:rsidTr="002E60C3">
        <w:trPr>
          <w:trHeight w:val="241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Концентрации аэроионов положительной и отрицательной полярности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помещения на верхних этажах корпусов №№ 1-3, 5,  в зданиях коттеджей,  других зданиях (по указанию заказчика)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FA0464" w:rsidTr="002E60C3">
        <w:trPr>
          <w:trHeight w:val="585"/>
        </w:trPr>
        <w:tc>
          <w:tcPr>
            <w:tcW w:w="8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133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уровней загрязнения атмосферного воздуха по территории</w:t>
            </w: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FA0464" w:rsidTr="006333EF">
        <w:trPr>
          <w:trHeight w:val="31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Концентрации загрязняющих веществ, в т.ч.: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 контрольных точки на территории (у корпуса №1), ближайших к зданию газовой котельной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7.1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азота диоксид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7.2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азота оксид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7.3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углерода оксид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7.4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серы диоксид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333EF" w:rsidRPr="00FA0464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33EF" w:rsidRPr="002E60C3" w:rsidRDefault="006333EF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3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333EF" w:rsidRPr="002E60C3" w:rsidRDefault="006333EF" w:rsidP="006333EF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Обследование территории на наличие иксодовых клещей</w:t>
            </w: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6333EF" w:rsidRPr="002E60C3" w:rsidRDefault="006333EF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33EF" w:rsidRPr="002E60C3" w:rsidRDefault="006333EF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2E60C3" w:rsidTr="006333EF">
        <w:trPr>
          <w:trHeight w:val="9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8.1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 xml:space="preserve">Санитарно-эпидемическая экспертиза объекта по оценке риска возникновения инфекционных и </w:t>
            </w:r>
            <w:r w:rsidRPr="002E60C3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паразитологических заболеваний (заключение/ протокол)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6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8.2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Энтомологические исследования: определение видовой принадлежности насекомых и клещей в образцах (проба)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6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8.3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Зоологические исследования: эпизоотологическое и энтомологическое обследование территории (экспертное заключение/ протокол)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333EF" w:rsidRPr="00FA0464" w:rsidTr="006333EF">
        <w:trPr>
          <w:trHeight w:val="600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33EF" w:rsidRPr="002E60C3" w:rsidRDefault="006333EF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1133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333EF" w:rsidRPr="002E60C3" w:rsidRDefault="006333EF" w:rsidP="006333E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воды артезианской скважины (полная схема) 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6333EF" w:rsidRPr="002E60C3" w:rsidRDefault="006333EF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33EF" w:rsidRPr="002E60C3" w:rsidRDefault="006333EF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2E60C3" w:rsidTr="006333EF">
        <w:trPr>
          <w:trHeight w:val="300"/>
        </w:trPr>
        <w:tc>
          <w:tcPr>
            <w:tcW w:w="8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9.1</w:t>
            </w:r>
          </w:p>
        </w:tc>
        <w:tc>
          <w:tcPr>
            <w:tcW w:w="197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Санитарно-бактериологические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Вода питьевая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9.1.1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ОМЧ (общее микробное число)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9.1.2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Общие колиформные бактерии, термотолерантн</w:t>
            </w: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ые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9.1.3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Патогенные микроорганизмы в т.ч. сальмонеллы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9.2</w:t>
            </w:r>
          </w:p>
        </w:tc>
        <w:tc>
          <w:tcPr>
            <w:tcW w:w="197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Вода питьевая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Органолептические исследования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Общая жесткость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Окисляемость перманганатная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Хлориды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Мутность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Аммиак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Нитриты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Нитраты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Сульфаты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Фториды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Цветность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Железо общее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Определение рН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Сухой остаток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9.2.13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Марганец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Нефтепродукты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Кадмий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9.2.16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Медь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9.2.17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Свинец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9.2.18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Цинк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6333EF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9.3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Радиологические исследования (2 раза в год), в т.ч.: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Вода питьевая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615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9.3.1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Удельная суммарная альфа-бета-активность воды (немирадизованная вода)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6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9.3.2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Гамма-спектрометрический или альфа-бета-радиометрический анализ изотопов радия в водах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center"/>
          </w:tcPr>
          <w:p w:rsidR="002E60C3" w:rsidRPr="002E60C3" w:rsidRDefault="002E60C3" w:rsidP="00B57CCA">
            <w:pPr>
              <w:jc w:val="center"/>
              <w:rPr>
                <w:rFonts w:ascii="Calibri" w:hAnsi="Calibri"/>
                <w:i/>
                <w:iCs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2E60C3" w:rsidRPr="002E60C3" w:rsidRDefault="002E60C3" w:rsidP="00B57CCA">
            <w:pPr>
              <w:jc w:val="center"/>
              <w:rPr>
                <w:i/>
                <w:iCs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9.3.3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Измерение объемной активности радона в воде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center"/>
          </w:tcPr>
          <w:p w:rsidR="002E60C3" w:rsidRPr="002E60C3" w:rsidRDefault="002E60C3" w:rsidP="00B57CCA">
            <w:pPr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2E60C3" w:rsidRPr="002E60C3" w:rsidRDefault="002E60C3" w:rsidP="00B57CCA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57CCA" w:rsidRPr="00FA0464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57CCA" w:rsidRPr="002E60C3" w:rsidRDefault="00B57CCA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1133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B57CCA" w:rsidRPr="002E60C3" w:rsidRDefault="00B57CCA" w:rsidP="00B57CCA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воды из разводящей сети здания (краткая схема) 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57CCA" w:rsidRPr="002E60C3" w:rsidRDefault="00B57CCA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7CCA" w:rsidRPr="002E60C3" w:rsidRDefault="00B57CCA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2E60C3" w:rsidTr="00B57CCA">
        <w:trPr>
          <w:trHeight w:val="300"/>
        </w:trPr>
        <w:tc>
          <w:tcPr>
            <w:tcW w:w="8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10.1</w:t>
            </w:r>
          </w:p>
        </w:tc>
        <w:tc>
          <w:tcPr>
            <w:tcW w:w="197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Санитарно-бактериологические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Вода питьевая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10.1.1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ОМЧ (общее микробное число)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615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10.1.2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Общие колиформные бактерии, термотолерантные, включая подготовку </w:t>
            </w: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фильтров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10.1.3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Патогенные микроорганизмы в т.ч. сальмонеллы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00"/>
        </w:trPr>
        <w:tc>
          <w:tcPr>
            <w:tcW w:w="8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10.2</w:t>
            </w:r>
          </w:p>
        </w:tc>
        <w:tc>
          <w:tcPr>
            <w:tcW w:w="197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Вода питьевая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10.2.1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Органолептические исследования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10.2.2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Хлориды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10.2.3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Мутность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10.2.4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Аммиак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10.2.5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Нитриты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10.2.6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Нитраты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10.2.7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Сульфаты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10.2.8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Фториды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10.2.9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Цветность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10.2.10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Железо общее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57CCA" w:rsidRPr="00FA0464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57CCA" w:rsidRPr="002E60C3" w:rsidRDefault="00B57CCA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1133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B57CCA" w:rsidRPr="002E60C3" w:rsidRDefault="00B57CCA" w:rsidP="00B57CCA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Вода горячая из разводящей сети здания (краткая схема)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57CCA" w:rsidRPr="002E60C3" w:rsidRDefault="00B57CCA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7CCA" w:rsidRPr="002E60C3" w:rsidRDefault="00B57CCA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11.1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Санитарно-бактериологические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Вода горячая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11.1.1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ОМЧ (общее микробное число)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6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11.1.2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Общие колиформные бактерии, термотолерантн</w:t>
            </w: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ые, включая подготовку фильтров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11.1.3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Патогенные микроорганизмы в т.ч. сальмонеллы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11.1.4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Сульфитредуцирующие клостридии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11.2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Вода горячая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11.2.1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Органолептические исследования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11.2.2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Мутность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11.2.3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Цветность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11.2.4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Железо общее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11.2.5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Определение рН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11.2.6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Хлориды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11.2.7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Марганец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11.2.8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Фториды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11.2.9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Нефтепродукты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11.2.10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Медь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11.2.11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Цинк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11.3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Контроль температуры воды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Вода горячая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57CCA" w:rsidRPr="00FA0464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57CCA" w:rsidRPr="002E60C3" w:rsidRDefault="00B57CCA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3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B57CCA" w:rsidRPr="002E60C3" w:rsidRDefault="00B57CCA" w:rsidP="00B57CCA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воды поверхностных водных объектов 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57CCA" w:rsidRPr="002E60C3" w:rsidRDefault="00B57CCA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7CCA" w:rsidRPr="002E60C3" w:rsidRDefault="00B57CCA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12.1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Бактериологические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 xml:space="preserve">Вода поверхностного водного </w:t>
            </w:r>
            <w:r w:rsidRPr="002E60C3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объекта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12.1.1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Общие колиформные бактерии, термотолерантные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12.1.2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Патогенные микроорганизмы в т.ч. сальмонеллы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12.1.3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Энтерококки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12.1.4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Патогенный стафилококк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12.1.5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Синегнойная палочка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12.1.6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Сульфитредуцирующие клостридии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9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12.2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на личинки комаров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Вода поверхностного водного объекта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39F2" w:rsidP="00406194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12.</w:t>
            </w:r>
            <w:r w:rsidR="00406194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color w:val="000000"/>
                <w:sz w:val="22"/>
                <w:szCs w:val="22"/>
                <w:lang w:val="ru-RU" w:eastAsia="ru-RU"/>
              </w:rPr>
              <w:t>Вода сточная ливневая/талая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Железо общее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Хлориды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Сульфаты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Аммиак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Нитриты 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Нитраты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Определение рН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Химическое потребление </w:t>
            </w: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кислорода (ХПК)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lastRenderedPageBreak/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АПАВ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Взвешенные вещества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Марганец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.13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Нефтепродукты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Кадмий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Медь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.16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Свинец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60C3" w:rsidRPr="002E60C3" w:rsidTr="00B57CCA">
        <w:trPr>
          <w:trHeight w:val="31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406194" w:rsidRDefault="002E39F2" w:rsidP="002E60C3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12.3</w:t>
            </w:r>
            <w:r w:rsidR="002E60C3" w:rsidRPr="00406194">
              <w:rPr>
                <w:i/>
                <w:color w:val="000000"/>
                <w:sz w:val="22"/>
                <w:szCs w:val="22"/>
                <w:lang w:val="ru-RU" w:eastAsia="ru-RU"/>
              </w:rPr>
              <w:t>.17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Цинк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60C3" w:rsidRPr="002E60C3" w:rsidRDefault="002E60C3" w:rsidP="002E60C3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E60C3" w:rsidRPr="002E60C3" w:rsidRDefault="002E60C3" w:rsidP="002E60C3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E60C3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60C3" w:rsidRPr="002E60C3" w:rsidRDefault="002E60C3" w:rsidP="002E60C3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2E60C3" w:rsidRDefault="002E60C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8354F5" w:rsidRDefault="008354F5" w:rsidP="008354F5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График платежей с </w:t>
      </w:r>
      <w:r w:rsidR="00F44705">
        <w:rPr>
          <w:b/>
          <w:sz w:val="28"/>
          <w:szCs w:val="28"/>
          <w:lang w:val="ru-RU"/>
        </w:rPr>
        <w:t>апре</w:t>
      </w:r>
      <w:r>
        <w:rPr>
          <w:b/>
          <w:sz w:val="28"/>
          <w:szCs w:val="28"/>
          <w:lang w:val="ru-RU"/>
        </w:rPr>
        <w:t>ля по декабрь 201</w:t>
      </w:r>
      <w:r w:rsidR="00406194">
        <w:rPr>
          <w:b/>
          <w:sz w:val="28"/>
          <w:szCs w:val="28"/>
          <w:lang w:val="ru-RU"/>
        </w:rPr>
        <w:t>7</w:t>
      </w:r>
    </w:p>
    <w:p w:rsidR="008354F5" w:rsidRDefault="008354F5" w:rsidP="008354F5">
      <w:pPr>
        <w:rPr>
          <w:lang w:val="ru-RU"/>
        </w:rPr>
      </w:pPr>
    </w:p>
    <w:tbl>
      <w:tblPr>
        <w:tblW w:w="12191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961"/>
        <w:gridCol w:w="961"/>
        <w:gridCol w:w="961"/>
        <w:gridCol w:w="960"/>
        <w:gridCol w:w="961"/>
        <w:gridCol w:w="961"/>
        <w:gridCol w:w="961"/>
        <w:gridCol w:w="961"/>
        <w:gridCol w:w="1843"/>
        <w:gridCol w:w="1701"/>
      </w:tblGrid>
      <w:tr w:rsidR="008354F5" w:rsidTr="008354F5">
        <w:trPr>
          <w:trHeight w:val="315"/>
        </w:trPr>
        <w:tc>
          <w:tcPr>
            <w:tcW w:w="960" w:type="dxa"/>
            <w:noWrap/>
            <w:vAlign w:val="center"/>
            <w:hideMark/>
          </w:tcPr>
          <w:p w:rsidR="008354F5" w:rsidRDefault="008354F5" w:rsidP="00155780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Апрель 2</w:t>
            </w:r>
            <w:r>
              <w:rPr>
                <w:b/>
                <w:bCs/>
                <w:color w:val="000000"/>
                <w:sz w:val="16"/>
                <w:szCs w:val="16"/>
              </w:rPr>
              <w:t>017</w:t>
            </w:r>
          </w:p>
        </w:tc>
        <w:tc>
          <w:tcPr>
            <w:tcW w:w="961" w:type="dxa"/>
            <w:noWrap/>
            <w:vAlign w:val="center"/>
            <w:hideMark/>
          </w:tcPr>
          <w:p w:rsidR="008354F5" w:rsidRDefault="008354F5" w:rsidP="00155780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Май 2017</w:t>
            </w:r>
          </w:p>
        </w:tc>
        <w:tc>
          <w:tcPr>
            <w:tcW w:w="961" w:type="dxa"/>
            <w:noWrap/>
            <w:vAlign w:val="center"/>
            <w:hideMark/>
          </w:tcPr>
          <w:p w:rsidR="008354F5" w:rsidRDefault="008354F5" w:rsidP="00155780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Июнь 2017</w:t>
            </w:r>
          </w:p>
        </w:tc>
        <w:tc>
          <w:tcPr>
            <w:tcW w:w="961" w:type="dxa"/>
            <w:noWrap/>
            <w:vAlign w:val="center"/>
            <w:hideMark/>
          </w:tcPr>
          <w:p w:rsidR="008354F5" w:rsidRDefault="008354F5" w:rsidP="00155780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Июль 2017</w:t>
            </w:r>
          </w:p>
        </w:tc>
        <w:tc>
          <w:tcPr>
            <w:tcW w:w="960" w:type="dxa"/>
            <w:noWrap/>
            <w:vAlign w:val="center"/>
            <w:hideMark/>
          </w:tcPr>
          <w:p w:rsidR="008354F5" w:rsidRDefault="008354F5" w:rsidP="00155780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Август 2017</w:t>
            </w:r>
          </w:p>
        </w:tc>
        <w:tc>
          <w:tcPr>
            <w:tcW w:w="961" w:type="dxa"/>
            <w:noWrap/>
            <w:vAlign w:val="center"/>
            <w:hideMark/>
          </w:tcPr>
          <w:p w:rsidR="008354F5" w:rsidRDefault="008354F5" w:rsidP="00155780">
            <w:pPr>
              <w:spacing w:line="276" w:lineRule="auto"/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Сентябрь </w:t>
            </w:r>
          </w:p>
          <w:p w:rsidR="008354F5" w:rsidRDefault="008354F5" w:rsidP="00155780">
            <w:pPr>
              <w:spacing w:line="276" w:lineRule="auto"/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961" w:type="dxa"/>
            <w:noWrap/>
            <w:vAlign w:val="center"/>
            <w:hideMark/>
          </w:tcPr>
          <w:p w:rsidR="008354F5" w:rsidRDefault="008354F5" w:rsidP="00155780">
            <w:pPr>
              <w:spacing w:line="276" w:lineRule="auto"/>
              <w:ind w:left="-74" w:right="-101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Октябрь 2017</w:t>
            </w:r>
          </w:p>
        </w:tc>
        <w:tc>
          <w:tcPr>
            <w:tcW w:w="961" w:type="dxa"/>
            <w:noWrap/>
            <w:vAlign w:val="center"/>
            <w:hideMark/>
          </w:tcPr>
          <w:p w:rsidR="008354F5" w:rsidRDefault="008354F5" w:rsidP="00155780">
            <w:pPr>
              <w:spacing w:line="276" w:lineRule="auto"/>
              <w:ind w:right="-6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Ноябрь 2017</w:t>
            </w:r>
          </w:p>
        </w:tc>
        <w:tc>
          <w:tcPr>
            <w:tcW w:w="961" w:type="dxa"/>
            <w:noWrap/>
            <w:vAlign w:val="center"/>
            <w:hideMark/>
          </w:tcPr>
          <w:p w:rsidR="008354F5" w:rsidRDefault="008354F5" w:rsidP="00155780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Декабрь 2017</w:t>
            </w:r>
          </w:p>
        </w:tc>
        <w:tc>
          <w:tcPr>
            <w:tcW w:w="1843" w:type="dxa"/>
            <w:noWrap/>
            <w:vAlign w:val="bottom"/>
            <w:hideMark/>
          </w:tcPr>
          <w:p w:rsidR="008354F5" w:rsidRPr="008354F5" w:rsidRDefault="008354F5">
            <w:pPr>
              <w:spacing w:line="276" w:lineRule="auto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ИТОГ 1.1, руб., включая НДС 18%</w:t>
            </w:r>
          </w:p>
        </w:tc>
        <w:tc>
          <w:tcPr>
            <w:tcW w:w="1701" w:type="dxa"/>
            <w:noWrap/>
            <w:vAlign w:val="bottom"/>
            <w:hideMark/>
          </w:tcPr>
          <w:p w:rsidR="008354F5" w:rsidRPr="008354F5" w:rsidRDefault="008354F5">
            <w:pPr>
              <w:spacing w:line="276" w:lineRule="auto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 т.ч.НДС, руб.</w:t>
            </w:r>
          </w:p>
        </w:tc>
      </w:tr>
      <w:tr w:rsidR="008354F5" w:rsidTr="008354F5">
        <w:trPr>
          <w:trHeight w:val="330"/>
        </w:trPr>
        <w:tc>
          <w:tcPr>
            <w:tcW w:w="960" w:type="dxa"/>
            <w:vAlign w:val="center"/>
            <w:hideMark/>
          </w:tcPr>
          <w:p w:rsidR="008354F5" w:rsidRDefault="008354F5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8354F5" w:rsidRDefault="008354F5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8354F5" w:rsidRDefault="008354F5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8354F5" w:rsidRDefault="008354F5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val="ru-RU"/>
              </w:rPr>
            </w:pPr>
          </w:p>
        </w:tc>
        <w:tc>
          <w:tcPr>
            <w:tcW w:w="960" w:type="dxa"/>
            <w:vAlign w:val="center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843" w:type="dxa"/>
            <w:vAlign w:val="center"/>
          </w:tcPr>
          <w:p w:rsidR="008354F5" w:rsidRDefault="008354F5">
            <w:pPr>
              <w:spacing w:line="276" w:lineRule="auto"/>
              <w:ind w:left="-57" w:right="34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8354F5" w:rsidRDefault="008354F5">
            <w:pPr>
              <w:spacing w:line="276" w:lineRule="auto"/>
              <w:ind w:left="-57" w:right="34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</w:tr>
    </w:tbl>
    <w:p w:rsidR="008354F5" w:rsidRDefault="008354F5" w:rsidP="008354F5">
      <w:pPr>
        <w:rPr>
          <w:lang w:val="ru-RU"/>
        </w:rPr>
      </w:pPr>
    </w:p>
    <w:p w:rsidR="008354F5" w:rsidRDefault="008354F5" w:rsidP="008354F5">
      <w:pPr>
        <w:rPr>
          <w:lang w:val="ru-RU"/>
        </w:rPr>
      </w:pPr>
    </w:p>
    <w:p w:rsidR="008354F5" w:rsidRDefault="008354F5" w:rsidP="008354F5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График платежей с января по декабрь 2018</w:t>
      </w:r>
    </w:p>
    <w:p w:rsidR="008354F5" w:rsidRDefault="008354F5" w:rsidP="008354F5">
      <w:pPr>
        <w:rPr>
          <w:lang w:val="ru-RU"/>
        </w:rPr>
      </w:pPr>
    </w:p>
    <w:tbl>
      <w:tblPr>
        <w:tblW w:w="14317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910"/>
        <w:gridCol w:w="909"/>
        <w:gridCol w:w="910"/>
        <w:gridCol w:w="909"/>
        <w:gridCol w:w="910"/>
        <w:gridCol w:w="910"/>
        <w:gridCol w:w="909"/>
        <w:gridCol w:w="910"/>
        <w:gridCol w:w="909"/>
        <w:gridCol w:w="910"/>
        <w:gridCol w:w="910"/>
        <w:gridCol w:w="2126"/>
        <w:gridCol w:w="1276"/>
      </w:tblGrid>
      <w:tr w:rsidR="008354F5" w:rsidTr="008354F5">
        <w:trPr>
          <w:trHeight w:val="315"/>
        </w:trPr>
        <w:tc>
          <w:tcPr>
            <w:tcW w:w="909" w:type="dxa"/>
            <w:noWrap/>
            <w:vAlign w:val="center"/>
            <w:hideMark/>
          </w:tcPr>
          <w:p w:rsidR="008354F5" w:rsidRDefault="008354F5" w:rsidP="008354F5">
            <w:pPr>
              <w:spacing w:line="276" w:lineRule="auto"/>
              <w:ind w:left="-12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Январь 2018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ind w:left="-169" w:right="-14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Февраль </w:t>
            </w:r>
          </w:p>
          <w:p w:rsidR="008354F5" w:rsidRDefault="008354F5">
            <w:pPr>
              <w:spacing w:line="276" w:lineRule="auto"/>
              <w:ind w:left="-169" w:right="-14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09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Март 2018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P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Апрель 2018</w:t>
            </w:r>
          </w:p>
        </w:tc>
        <w:tc>
          <w:tcPr>
            <w:tcW w:w="909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8354F5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Май </w:t>
            </w:r>
          </w:p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Июнь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Июль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09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Август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Сентябрь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09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ind w:left="-74" w:right="-101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Октябрь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ind w:right="-6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Ноябрь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Декабрь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2126" w:type="dxa"/>
            <w:noWrap/>
            <w:vAlign w:val="bottom"/>
            <w:hideMark/>
          </w:tcPr>
          <w:p w:rsidR="008354F5" w:rsidRDefault="008354F5">
            <w:pPr>
              <w:spacing w:line="276" w:lineRule="auto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ИТОГ 1.2, руб., включая НДС 18%</w:t>
            </w:r>
          </w:p>
        </w:tc>
        <w:tc>
          <w:tcPr>
            <w:tcW w:w="1276" w:type="dxa"/>
            <w:noWrap/>
            <w:vAlign w:val="bottom"/>
            <w:hideMark/>
          </w:tcPr>
          <w:p w:rsidR="008354F5" w:rsidRDefault="008354F5">
            <w:pPr>
              <w:spacing w:line="276" w:lineRule="auto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 т.ч.НДС, руб.</w:t>
            </w:r>
          </w:p>
        </w:tc>
      </w:tr>
      <w:tr w:rsidR="008354F5" w:rsidTr="008354F5">
        <w:trPr>
          <w:trHeight w:val="330"/>
        </w:trPr>
        <w:tc>
          <w:tcPr>
            <w:tcW w:w="909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 w:hanging="11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126" w:type="dxa"/>
            <w:vAlign w:val="center"/>
          </w:tcPr>
          <w:p w:rsidR="008354F5" w:rsidRDefault="008354F5">
            <w:pPr>
              <w:spacing w:line="276" w:lineRule="auto"/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8354F5" w:rsidRDefault="008354F5">
            <w:pPr>
              <w:spacing w:line="276" w:lineRule="auto"/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</w:tr>
    </w:tbl>
    <w:p w:rsidR="008354F5" w:rsidRDefault="008354F5" w:rsidP="008354F5">
      <w:pPr>
        <w:rPr>
          <w:lang w:val="ru-RU"/>
        </w:rPr>
      </w:pPr>
    </w:p>
    <w:p w:rsidR="008354F5" w:rsidRDefault="008354F5" w:rsidP="008354F5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График платежей с января по декабрь 2019</w:t>
      </w:r>
    </w:p>
    <w:p w:rsidR="008354F5" w:rsidRDefault="008354F5" w:rsidP="008354F5">
      <w:pPr>
        <w:rPr>
          <w:lang w:val="ru-RU"/>
        </w:rPr>
      </w:pPr>
    </w:p>
    <w:tbl>
      <w:tblPr>
        <w:tblW w:w="14317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910"/>
        <w:gridCol w:w="909"/>
        <w:gridCol w:w="910"/>
        <w:gridCol w:w="909"/>
        <w:gridCol w:w="910"/>
        <w:gridCol w:w="910"/>
        <w:gridCol w:w="909"/>
        <w:gridCol w:w="910"/>
        <w:gridCol w:w="909"/>
        <w:gridCol w:w="910"/>
        <w:gridCol w:w="910"/>
        <w:gridCol w:w="2126"/>
        <w:gridCol w:w="1276"/>
      </w:tblGrid>
      <w:tr w:rsidR="008354F5" w:rsidTr="008354F5">
        <w:trPr>
          <w:trHeight w:val="315"/>
        </w:trPr>
        <w:tc>
          <w:tcPr>
            <w:tcW w:w="909" w:type="dxa"/>
            <w:noWrap/>
            <w:vAlign w:val="center"/>
            <w:hideMark/>
          </w:tcPr>
          <w:p w:rsidR="008354F5" w:rsidRDefault="008354F5" w:rsidP="008354F5">
            <w:pPr>
              <w:spacing w:line="276" w:lineRule="auto"/>
              <w:ind w:left="-12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Январь 2019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ind w:left="-169" w:right="-14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Февраль </w:t>
            </w:r>
          </w:p>
          <w:p w:rsidR="008354F5" w:rsidRDefault="008354F5">
            <w:pPr>
              <w:spacing w:line="276" w:lineRule="auto"/>
              <w:ind w:left="-169" w:right="-14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09" w:type="dxa"/>
            <w:noWrap/>
            <w:vAlign w:val="center"/>
            <w:hideMark/>
          </w:tcPr>
          <w:p w:rsidR="008354F5" w:rsidRP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Март 2019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354F5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Апрель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09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Май </w:t>
            </w:r>
          </w:p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Июнь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Июль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09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Август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Сентябрь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09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ind w:left="-74" w:right="-101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Октябрь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ind w:right="-6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Ноябрь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10" w:type="dxa"/>
            <w:noWrap/>
            <w:vAlign w:val="center"/>
            <w:hideMark/>
          </w:tcPr>
          <w:p w:rsidR="008354F5" w:rsidRDefault="008354F5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Декабрь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2126" w:type="dxa"/>
            <w:noWrap/>
            <w:vAlign w:val="bottom"/>
            <w:hideMark/>
          </w:tcPr>
          <w:p w:rsidR="008354F5" w:rsidRDefault="008354F5">
            <w:pPr>
              <w:spacing w:line="276" w:lineRule="auto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ИТОГ 1.3, руб., включая НДС 18%</w:t>
            </w:r>
          </w:p>
        </w:tc>
        <w:tc>
          <w:tcPr>
            <w:tcW w:w="1276" w:type="dxa"/>
            <w:noWrap/>
            <w:vAlign w:val="bottom"/>
            <w:hideMark/>
          </w:tcPr>
          <w:p w:rsidR="008354F5" w:rsidRDefault="008354F5">
            <w:pPr>
              <w:spacing w:line="276" w:lineRule="auto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 т.ч.НДС, руб.</w:t>
            </w:r>
          </w:p>
        </w:tc>
      </w:tr>
      <w:tr w:rsidR="008354F5" w:rsidTr="008354F5">
        <w:trPr>
          <w:trHeight w:val="330"/>
        </w:trPr>
        <w:tc>
          <w:tcPr>
            <w:tcW w:w="909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 w:hanging="11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8354F5" w:rsidRDefault="008354F5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126" w:type="dxa"/>
            <w:vAlign w:val="center"/>
          </w:tcPr>
          <w:p w:rsidR="008354F5" w:rsidRDefault="008354F5">
            <w:pPr>
              <w:spacing w:line="276" w:lineRule="auto"/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8354F5" w:rsidRDefault="008354F5">
            <w:pPr>
              <w:spacing w:line="276" w:lineRule="auto"/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</w:tr>
    </w:tbl>
    <w:p w:rsidR="00B57CCA" w:rsidRDefault="00B57CCA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8354F5" w:rsidRPr="00715622" w:rsidRDefault="008354F5" w:rsidP="008354F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ИТОГ 1: Стоимость услуг по объекту «</w:t>
      </w:r>
      <w:r w:rsidR="003B3C18">
        <w:rPr>
          <w:b/>
          <w:sz w:val="24"/>
          <w:szCs w:val="24"/>
          <w:lang w:val="ru-RU" w:eastAsia="ru-RU"/>
        </w:rPr>
        <w:t>Усадьба</w:t>
      </w:r>
      <w:r>
        <w:rPr>
          <w:b/>
          <w:sz w:val="24"/>
          <w:szCs w:val="24"/>
          <w:lang w:val="ru-RU" w:eastAsia="ru-RU"/>
        </w:rPr>
        <w:t>» за период с апреля 2017 г. по декабрь 2019 г. включительно (сумма итогов 1.1, 1.2, 1.3) составляет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___________,_____</w:t>
      </w:r>
      <w:r w:rsidRPr="00715622">
        <w:rPr>
          <w:b/>
          <w:sz w:val="24"/>
          <w:szCs w:val="24"/>
          <w:lang w:val="ru-RU" w:eastAsia="ru-RU"/>
        </w:rPr>
        <w:t xml:space="preserve"> рублей (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_____________________</w:t>
      </w:r>
      <w:r w:rsidRPr="00715622">
        <w:rPr>
          <w:b/>
          <w:sz w:val="24"/>
          <w:szCs w:val="24"/>
          <w:lang w:val="ru-RU" w:eastAsia="ru-RU"/>
        </w:rPr>
        <w:t xml:space="preserve"> , руб. </w:t>
      </w:r>
      <w:r w:rsidRPr="00715622">
        <w:rPr>
          <w:b/>
          <w:sz w:val="24"/>
          <w:szCs w:val="24"/>
          <w:highlight w:val="yellow"/>
          <w:lang w:val="ru-RU" w:eastAsia="ru-RU"/>
        </w:rPr>
        <w:t>____</w:t>
      </w:r>
      <w:r w:rsidRPr="00715622">
        <w:rPr>
          <w:b/>
          <w:sz w:val="24"/>
          <w:szCs w:val="24"/>
          <w:lang w:val="ru-RU" w:eastAsia="ru-RU"/>
        </w:rPr>
        <w:t xml:space="preserve"> коп.), в том числе НДС по ставке </w:t>
      </w:r>
      <w:r w:rsidRPr="00715622">
        <w:rPr>
          <w:b/>
          <w:sz w:val="24"/>
          <w:szCs w:val="24"/>
          <w:highlight w:val="yellow"/>
          <w:lang w:val="ru-RU" w:eastAsia="ru-RU"/>
        </w:rPr>
        <w:t>____</w:t>
      </w:r>
      <w:r w:rsidRPr="00715622">
        <w:rPr>
          <w:b/>
          <w:sz w:val="24"/>
          <w:szCs w:val="24"/>
          <w:lang w:val="ru-RU" w:eastAsia="ru-RU"/>
        </w:rPr>
        <w:t xml:space="preserve">% — 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 ,__</w:t>
      </w:r>
      <w:r w:rsidRPr="00715622">
        <w:rPr>
          <w:b/>
          <w:sz w:val="24"/>
          <w:szCs w:val="24"/>
          <w:lang w:val="ru-RU" w:eastAsia="ru-RU"/>
        </w:rPr>
        <w:t xml:space="preserve"> руб.(</w:t>
      </w:r>
      <w:r w:rsidRPr="00715622">
        <w:rPr>
          <w:b/>
          <w:sz w:val="24"/>
          <w:szCs w:val="24"/>
          <w:highlight w:val="yellow"/>
          <w:lang w:val="ru-RU" w:eastAsia="ru-RU"/>
        </w:rPr>
        <w:t>_________</w:t>
      </w:r>
      <w:r w:rsidRPr="00715622">
        <w:rPr>
          <w:b/>
          <w:sz w:val="24"/>
          <w:szCs w:val="24"/>
          <w:lang w:val="ru-RU" w:eastAsia="ru-RU"/>
        </w:rPr>
        <w:t xml:space="preserve"> руб. </w:t>
      </w:r>
      <w:r w:rsidRPr="00715622">
        <w:rPr>
          <w:b/>
          <w:sz w:val="24"/>
          <w:szCs w:val="24"/>
          <w:highlight w:val="yellow"/>
          <w:lang w:val="ru-RU" w:eastAsia="ru-RU"/>
        </w:rPr>
        <w:t>__</w:t>
      </w:r>
      <w:r w:rsidRPr="00715622">
        <w:rPr>
          <w:b/>
          <w:sz w:val="24"/>
          <w:szCs w:val="24"/>
          <w:lang w:val="ru-RU" w:eastAsia="ru-RU"/>
        </w:rPr>
        <w:t xml:space="preserve"> коп.)</w:t>
      </w:r>
    </w:p>
    <w:p w:rsidR="00B57CCA" w:rsidRDefault="00B57CCA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B57CCA" w:rsidRDefault="00B57CCA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B57CCA" w:rsidRDefault="008354F5" w:rsidP="008354F5">
      <w:pPr>
        <w:pStyle w:val="af0"/>
        <w:numPr>
          <w:ilvl w:val="0"/>
          <w:numId w:val="11"/>
        </w:numPr>
        <w:spacing w:after="120"/>
        <w:outlineLvl w:val="0"/>
        <w:rPr>
          <w:b/>
        </w:rPr>
      </w:pPr>
      <w:r>
        <w:rPr>
          <w:b/>
        </w:rPr>
        <w:t>Объект «</w:t>
      </w:r>
      <w:r w:rsidRPr="008354F5">
        <w:rPr>
          <w:b/>
        </w:rPr>
        <w:t>Центр городского развития Гиперкуб»</w:t>
      </w:r>
    </w:p>
    <w:p w:rsidR="00155780" w:rsidRDefault="00155780" w:rsidP="00155780">
      <w:pPr>
        <w:spacing w:after="120"/>
        <w:outlineLvl w:val="0"/>
        <w:rPr>
          <w:b/>
          <w:lang w:val="ru-RU"/>
        </w:rPr>
      </w:pPr>
    </w:p>
    <w:tbl>
      <w:tblPr>
        <w:tblW w:w="1518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80"/>
        <w:gridCol w:w="1970"/>
        <w:gridCol w:w="1276"/>
        <w:gridCol w:w="709"/>
        <w:gridCol w:w="567"/>
        <w:gridCol w:w="567"/>
        <w:gridCol w:w="709"/>
        <w:gridCol w:w="567"/>
        <w:gridCol w:w="708"/>
        <w:gridCol w:w="709"/>
        <w:gridCol w:w="709"/>
        <w:gridCol w:w="567"/>
        <w:gridCol w:w="567"/>
        <w:gridCol w:w="567"/>
        <w:gridCol w:w="567"/>
        <w:gridCol w:w="567"/>
        <w:gridCol w:w="1417"/>
        <w:gridCol w:w="1560"/>
      </w:tblGrid>
      <w:tr w:rsidR="00155780" w:rsidRPr="00FA0464" w:rsidTr="00155780">
        <w:trPr>
          <w:trHeight w:val="315"/>
        </w:trPr>
        <w:tc>
          <w:tcPr>
            <w:tcW w:w="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п/п</w:t>
            </w:r>
          </w:p>
        </w:tc>
        <w:tc>
          <w:tcPr>
            <w:tcW w:w="19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 в год</w:t>
            </w:r>
          </w:p>
        </w:tc>
        <w:tc>
          <w:tcPr>
            <w:tcW w:w="7371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Периодичность контроля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Цена за ед., в т.ч. НДС 18%, руб. 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Стоимость, в т.ч. НДС 18%, руб. </w:t>
            </w:r>
          </w:p>
        </w:tc>
      </w:tr>
      <w:tr w:rsidR="00155780" w:rsidRPr="00155780" w:rsidTr="00155780">
        <w:trPr>
          <w:trHeight w:val="630"/>
        </w:trPr>
        <w:tc>
          <w:tcPr>
            <w:tcW w:w="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155780">
              <w:rPr>
                <w:b/>
                <w:bCs/>
                <w:color w:val="000000"/>
                <w:lang w:val="ru-RU" w:eastAsia="ru-RU"/>
              </w:rPr>
              <w:t>янв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155780">
              <w:rPr>
                <w:b/>
                <w:bCs/>
                <w:color w:val="000000"/>
                <w:lang w:val="ru-RU" w:eastAsia="ru-RU"/>
              </w:rPr>
              <w:t>фев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155780">
              <w:rPr>
                <w:b/>
                <w:bCs/>
                <w:color w:val="000000"/>
                <w:lang w:val="ru-RU" w:eastAsia="ru-RU"/>
              </w:rPr>
              <w:t>март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155780">
              <w:rPr>
                <w:b/>
                <w:bCs/>
                <w:color w:val="000000"/>
                <w:lang w:val="ru-RU" w:eastAsia="ru-RU"/>
              </w:rPr>
              <w:t>апр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155780">
              <w:rPr>
                <w:b/>
                <w:bCs/>
                <w:color w:val="000000"/>
                <w:lang w:val="ru-RU" w:eastAsia="ru-RU"/>
              </w:rPr>
              <w:t>май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155780">
              <w:rPr>
                <w:b/>
                <w:bCs/>
                <w:color w:val="000000"/>
                <w:lang w:val="ru-RU" w:eastAsia="ru-RU"/>
              </w:rPr>
              <w:t>июн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155780">
              <w:rPr>
                <w:b/>
                <w:bCs/>
                <w:color w:val="000000"/>
                <w:lang w:val="ru-RU" w:eastAsia="ru-RU"/>
              </w:rPr>
              <w:t>июл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155780">
              <w:rPr>
                <w:b/>
                <w:bCs/>
                <w:color w:val="000000"/>
                <w:lang w:val="ru-RU" w:eastAsia="ru-RU"/>
              </w:rPr>
              <w:t>авг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155780">
              <w:rPr>
                <w:b/>
                <w:bCs/>
                <w:color w:val="000000"/>
                <w:lang w:val="ru-RU" w:eastAsia="ru-RU"/>
              </w:rPr>
              <w:t>сен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155780">
              <w:rPr>
                <w:b/>
                <w:bCs/>
                <w:color w:val="000000"/>
                <w:lang w:val="ru-RU" w:eastAsia="ru-RU"/>
              </w:rPr>
              <w:t>окт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155780">
              <w:rPr>
                <w:b/>
                <w:bCs/>
                <w:color w:val="000000"/>
                <w:lang w:val="ru-RU" w:eastAsia="ru-RU"/>
              </w:rPr>
              <w:t>ноя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155780">
              <w:rPr>
                <w:b/>
                <w:bCs/>
                <w:color w:val="000000"/>
                <w:lang w:val="ru-RU" w:eastAsia="ru-RU"/>
              </w:rPr>
              <w:t>дек</w:t>
            </w: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4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Отбор проб с оформлением протоколов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1326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параметров микроклимата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106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Скорость движения воздуха в помещениях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в помещениях диспетчерской, охраны, гардеробной, другие помещения по указанию заказчика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930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Температура воздуха в помещениях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660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Относительная влажность воздуха в помещениях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326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Исследования параметров освещенности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 xml:space="preserve">Уровни искусственной освещенности рабочих </w:t>
            </w:r>
            <w:r w:rsidRPr="00155780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 xml:space="preserve">поверхностей 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в помещениях диспетчерс</w:t>
            </w:r>
            <w:r w:rsidRPr="00155780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кой, охраны, гардеробной, другие помещения по указанию заказчика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Уровни яркости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130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Коэффициент пульсации освещенности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FA0464" w:rsidTr="00155780">
        <w:trPr>
          <w:trHeight w:val="315"/>
        </w:trPr>
        <w:tc>
          <w:tcPr>
            <w:tcW w:w="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1326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уровней шума по рабочим местам (помещениям)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55780" w:rsidRPr="00155780" w:rsidTr="00155780">
        <w:trPr>
          <w:trHeight w:val="15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уровни шума (уровни звукового давления в октавных полосах частот, уровни звука (постоянный шум);</w:t>
            </w:r>
            <w:r w:rsidRPr="00155780">
              <w:rPr>
                <w:color w:val="000000"/>
                <w:sz w:val="22"/>
                <w:szCs w:val="22"/>
                <w:lang w:val="ru-RU" w:eastAsia="ru-RU"/>
              </w:rPr>
              <w:br/>
              <w:t>эквивалентные и максимальные уровни шума (непостоянный шум)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помещения на каждом этаже здания с чередованием помещений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326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уровней электромагнитных полей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электростатическое (постоянное) поле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в помещениях диспетчерской, охраны, других помещениях по указанию заказчика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электрическое поле промышленной частоты (50 Гц)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магнитное поле промышленной частоты (50 Гц)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 xml:space="preserve">электрическое поле в частотном </w:t>
            </w:r>
            <w:r w:rsidRPr="00155780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диапазоне 5 Гц-2 кГц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электрическое поле в частотном диапазоне 2 кГц-400 кГц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1590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магнитное поле в частотном диапазоне 5 Гц-2 кГц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1590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магнитное поле в частотном диапазоне 2 кГц-400 кГц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1326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уровней электромагнитных полей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960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Напряженность электрического поля РЧ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 xml:space="preserve">помещения на 7 этаже здания, расположенные вблизи от антенн и передающих устройств сотовой связи, других помещений (по </w:t>
            </w:r>
            <w:r w:rsidRPr="00155780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указанию заказчика)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9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 xml:space="preserve">Напряженность магнитного поля РЧ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lang w:val="ru-RU" w:eastAsia="ru-RU"/>
              </w:rPr>
            </w:pPr>
            <w:r w:rsidRPr="00155780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lang w:val="ru-RU" w:eastAsia="ru-RU"/>
              </w:rPr>
            </w:pPr>
            <w:r w:rsidRPr="00155780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lang w:val="ru-RU" w:eastAsia="ru-RU"/>
              </w:rPr>
            </w:pPr>
            <w:r w:rsidRPr="00155780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88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плотность потока энергии (ППЭ) в диапазоне частот 300 МГц-300 ГГц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lang w:val="ru-RU" w:eastAsia="ru-RU"/>
              </w:rPr>
            </w:pPr>
            <w:r w:rsidRPr="00155780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lang w:val="ru-RU" w:eastAsia="ru-RU"/>
              </w:rPr>
            </w:pPr>
            <w:r w:rsidRPr="00155780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lang w:val="ru-RU" w:eastAsia="ru-RU"/>
              </w:rPr>
            </w:pPr>
            <w:r w:rsidRPr="00155780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6</w:t>
            </w:r>
          </w:p>
        </w:tc>
        <w:tc>
          <w:tcPr>
            <w:tcW w:w="11326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содержания аэроионов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55780" w:rsidRPr="00155780" w:rsidTr="00155780">
        <w:trPr>
          <w:trHeight w:val="9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Концентрации аэроионов положительной и отрицательной полярности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в помещениях диспетчерской, охраны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FA0464" w:rsidTr="00155780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1326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в зоне работы ДГУ</w:t>
            </w: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55780" w:rsidRPr="00155780" w:rsidTr="00155780">
        <w:trPr>
          <w:trHeight w:val="630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7.1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Концентрации загрязняющих веществ в атмосферном воздухе, в т.ч.: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 контрольные точки на территории, в ближайших к участку размещения ДГУ помещениях здания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7.1.1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азота диоксид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7.1.2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азота оксид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7.1.3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углерода оксид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7.1.4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серы диоксид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7.1.5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углерод черный (сажа)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7.1.6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Фенол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7.1.7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Формальдегид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155780">
        <w:trPr>
          <w:trHeight w:val="58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7.2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Инструментальные исследования и оценка постоянного, непосредственного шума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FA0464" w:rsidTr="002E39F2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26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воды артезианской скважины (полная схема)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55780" w:rsidRPr="00155780" w:rsidTr="002E39F2">
        <w:trPr>
          <w:trHeight w:val="300"/>
        </w:trPr>
        <w:tc>
          <w:tcPr>
            <w:tcW w:w="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8</w:t>
            </w:r>
            <w:r w:rsidRPr="00155780">
              <w:rPr>
                <w:color w:val="000000"/>
                <w:sz w:val="22"/>
                <w:szCs w:val="22"/>
                <w:lang w:val="ru-RU" w:eastAsia="ru-RU"/>
              </w:rPr>
              <w:t>.1</w:t>
            </w:r>
          </w:p>
        </w:tc>
        <w:tc>
          <w:tcPr>
            <w:tcW w:w="197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Санитарно-бактериологические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Вода питьевая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ОМЧ (общее микробное число)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Общие колиформные бактерии, термотолерантные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Патогенные микроорганизмы в т.ч. сальмонеллы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8</w:t>
            </w:r>
            <w:r w:rsidRPr="00155780">
              <w:rPr>
                <w:color w:val="000000"/>
                <w:sz w:val="22"/>
                <w:szCs w:val="22"/>
                <w:lang w:val="ru-RU" w:eastAsia="ru-RU"/>
              </w:rPr>
              <w:t>.2</w:t>
            </w:r>
          </w:p>
        </w:tc>
        <w:tc>
          <w:tcPr>
            <w:tcW w:w="197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Вода питьевая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Органолептические исследования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Общая жесткость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Окисляемость перманганатная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Хлориды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Мутность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Аммиак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Нитриты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Нитраты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Сульфаты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Фториды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Цветность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Железо общее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АПАВ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Определение рН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Сухой остаток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Марганец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Нефтепродукты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CC7581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Кадмий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Медь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.2.20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Свинец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C7581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.2.21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Цинк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2E39F2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color w:val="000000"/>
                <w:sz w:val="22"/>
                <w:szCs w:val="22"/>
                <w:lang w:val="ru-RU" w:eastAsia="ru-RU"/>
              </w:rPr>
              <w:t>.3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Радиологические исследования, в т.ч.: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Вода питьевая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615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2E39F2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.3.1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Удельная суммарная альфа-бета-активность воды (немирадизованная вода)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6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2E39F2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8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.3.2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Гамма-спектрометрический или альфа-бета-радиометрический анализ изотопов радия в водах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39F2" w:rsidRPr="00FA0464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39F2" w:rsidRPr="00155780" w:rsidRDefault="002E39F2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11326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2E39F2" w:rsidRPr="00155780" w:rsidRDefault="002E39F2" w:rsidP="002E39F2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воды из разводящей сети здания (краткая схема)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39F2" w:rsidRPr="00155780" w:rsidRDefault="002E39F2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39F2" w:rsidRPr="00155780" w:rsidRDefault="002E39F2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55780" w:rsidRPr="00155780" w:rsidTr="002E39F2">
        <w:trPr>
          <w:trHeight w:val="300"/>
        </w:trPr>
        <w:tc>
          <w:tcPr>
            <w:tcW w:w="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2E39F2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color w:val="000000"/>
                <w:sz w:val="22"/>
                <w:szCs w:val="22"/>
                <w:lang w:val="ru-RU" w:eastAsia="ru-RU"/>
              </w:rPr>
              <w:t>.1</w:t>
            </w:r>
          </w:p>
        </w:tc>
        <w:tc>
          <w:tcPr>
            <w:tcW w:w="197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Санитарно-бактериологические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Вода питьевая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2E39F2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ОМЧ (общее микробное число)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615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2E39F2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Общие колиформные бактерии, термотолерантные, включая подготовку фильтров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2E39F2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Патогенные микроорганизмы в т.ч. сальмонеллы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00"/>
        </w:trPr>
        <w:tc>
          <w:tcPr>
            <w:tcW w:w="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5780" w:rsidRPr="00155780" w:rsidRDefault="002E39F2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E39F2">
              <w:rPr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color w:val="000000"/>
                <w:sz w:val="22"/>
                <w:szCs w:val="22"/>
                <w:lang w:val="ru-RU" w:eastAsia="ru-RU"/>
              </w:rPr>
              <w:t>.2</w:t>
            </w:r>
          </w:p>
        </w:tc>
        <w:tc>
          <w:tcPr>
            <w:tcW w:w="197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Вода питьевая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7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2E39F2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Органолептические исследования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Хлориды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Мутность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Аммиак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Нитриты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Нитраты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Сульфаты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Фториды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Цветность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9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Железо общее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39F2" w:rsidRPr="00FA0464" w:rsidTr="005A76B8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39F2" w:rsidRPr="00155780" w:rsidRDefault="002E39F2" w:rsidP="00CA27F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</w:t>
            </w:r>
            <w:r w:rsidR="00CA27F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0</w:t>
            </w:r>
          </w:p>
        </w:tc>
        <w:tc>
          <w:tcPr>
            <w:tcW w:w="11326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2E39F2" w:rsidRPr="00155780" w:rsidRDefault="002E39F2" w:rsidP="002E39F2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Вода горячая из разводящей сети здания (краткая схема)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E39F2" w:rsidRPr="00155780" w:rsidRDefault="002E39F2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39F2" w:rsidRPr="00155780" w:rsidRDefault="002E39F2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CA27F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r w:rsidR="00CA27F7">
              <w:rPr>
                <w:color w:val="000000"/>
                <w:sz w:val="22"/>
                <w:szCs w:val="22"/>
                <w:lang w:val="ru-RU" w:eastAsia="ru-RU"/>
              </w:rPr>
              <w:t>0</w:t>
            </w:r>
            <w:r w:rsidRPr="00155780">
              <w:rPr>
                <w:color w:val="000000"/>
                <w:sz w:val="22"/>
                <w:szCs w:val="22"/>
                <w:lang w:val="ru-RU" w:eastAsia="ru-RU"/>
              </w:rPr>
              <w:t>.1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Санитарно-бактериологические исследования, </w:t>
            </w: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Вода горячая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CA27F7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1</w:t>
            </w:r>
            <w:r w:rsidR="00CA27F7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0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.1.1</w:t>
            </w:r>
          </w:p>
        </w:tc>
        <w:tc>
          <w:tcPr>
            <w:tcW w:w="19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ОМЧ (общее микробное число)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6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Общие колиформные бактерии, термотолерантные, включая подготовку фильтров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Патогенные микроорганизмы в т.ч. сальмонеллы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Сульфитредуцирующие клостридии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CA27F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r w:rsidR="00CA27F7">
              <w:rPr>
                <w:color w:val="000000"/>
                <w:sz w:val="22"/>
                <w:szCs w:val="22"/>
                <w:lang w:val="ru-RU" w:eastAsia="ru-RU"/>
              </w:rPr>
              <w:t>0</w:t>
            </w:r>
            <w:r w:rsidRPr="00155780">
              <w:rPr>
                <w:color w:val="000000"/>
                <w:sz w:val="22"/>
                <w:szCs w:val="22"/>
                <w:lang w:val="ru-RU" w:eastAsia="ru-RU"/>
              </w:rPr>
              <w:t>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Вода горячая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Органолептические исследования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Мутность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Цветность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Железо общее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Определение рН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Хлориды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Марганец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Фториды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Медь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10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.2.11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Цинк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CA27F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r w:rsidR="00CA27F7">
              <w:rPr>
                <w:color w:val="000000"/>
                <w:sz w:val="22"/>
                <w:szCs w:val="22"/>
                <w:lang w:val="ru-RU" w:eastAsia="ru-RU"/>
              </w:rPr>
              <w:t>0</w:t>
            </w:r>
            <w:r w:rsidRPr="00155780">
              <w:rPr>
                <w:color w:val="000000"/>
                <w:sz w:val="22"/>
                <w:szCs w:val="22"/>
                <w:lang w:val="ru-RU" w:eastAsia="ru-RU"/>
              </w:rPr>
              <w:t>.3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Контроль температуры </w:t>
            </w: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воды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Вода горячая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E39F2" w:rsidRPr="00FA0464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E39F2" w:rsidRPr="00155780" w:rsidRDefault="00CA27F7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11</w:t>
            </w:r>
          </w:p>
        </w:tc>
        <w:tc>
          <w:tcPr>
            <w:tcW w:w="11326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2E39F2" w:rsidRPr="00155780" w:rsidRDefault="002E39F2" w:rsidP="002E39F2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воды поверхностных водных объектов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E39F2" w:rsidRPr="00155780" w:rsidRDefault="002E39F2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E39F2" w:rsidRPr="00155780" w:rsidRDefault="002E39F2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CA27F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r w:rsidR="00CA27F7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r w:rsidRPr="00155780">
              <w:rPr>
                <w:color w:val="000000"/>
                <w:sz w:val="22"/>
                <w:szCs w:val="22"/>
                <w:lang w:val="ru-RU" w:eastAsia="ru-RU"/>
              </w:rPr>
              <w:t>.1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Бактериологические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Вода сточная ливневая/талая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CA27F7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  <w:r w:rsidR="00CA27F7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Общие колиформные бактерии, термотолерантные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Патогенные микроорганизмы в т.ч. сальмонеллы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Энтерококки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Патогенный стафилококк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Синегнойная палочка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.1.6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Сульфитредуцирующие клостридии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CA27F7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color w:val="000000"/>
                <w:sz w:val="22"/>
                <w:szCs w:val="22"/>
                <w:lang w:val="ru-RU" w:eastAsia="ru-RU"/>
              </w:rPr>
              <w:t>11</w:t>
            </w:r>
            <w:r w:rsidR="00155780" w:rsidRPr="00155780">
              <w:rPr>
                <w:color w:val="000000"/>
                <w:sz w:val="22"/>
                <w:szCs w:val="22"/>
                <w:lang w:val="ru-RU" w:eastAsia="ru-RU"/>
              </w:rPr>
              <w:t>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исследования, включая: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color w:val="000000"/>
                <w:sz w:val="22"/>
                <w:szCs w:val="22"/>
                <w:lang w:val="ru-RU" w:eastAsia="ru-RU"/>
              </w:rPr>
              <w:t>Вода сточная ливневая/талая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155780" w:rsidP="00CA27F7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Железо общее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Хлориды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Сульфаты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Аммиак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Нитриты 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Нитраты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Определение рН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lastRenderedPageBreak/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Химическое потребление кислорода (ХПК)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БПК-5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.2.10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АПАВ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.2.11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Взвешенные вещества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.2.12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Марганец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.2.13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Нефтепродукты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.2.14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Кадмий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.2.15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Медь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.2.16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Свинец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55780" w:rsidRPr="00155780" w:rsidTr="002E39F2">
        <w:trPr>
          <w:trHeight w:val="3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CA27F7" w:rsidRDefault="00CA27F7" w:rsidP="0015578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>
              <w:rPr>
                <w:i/>
                <w:color w:val="000000"/>
                <w:sz w:val="22"/>
                <w:szCs w:val="22"/>
                <w:lang w:val="ru-RU" w:eastAsia="ru-RU"/>
              </w:rPr>
              <w:t>1</w:t>
            </w:r>
            <w:r w:rsidR="00155780" w:rsidRPr="00CA27F7">
              <w:rPr>
                <w:i/>
                <w:color w:val="000000"/>
                <w:sz w:val="22"/>
                <w:szCs w:val="22"/>
                <w:lang w:val="ru-RU" w:eastAsia="ru-RU"/>
              </w:rPr>
              <w:t>.2.17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Цинк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5780" w:rsidRPr="00155780" w:rsidRDefault="00155780" w:rsidP="0015578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55780" w:rsidRPr="00155780" w:rsidRDefault="00155780" w:rsidP="00155780">
            <w:pPr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155780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5780" w:rsidRPr="00155780" w:rsidRDefault="00155780" w:rsidP="00155780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155780" w:rsidRPr="00155780" w:rsidRDefault="00155780" w:rsidP="00155780">
      <w:pPr>
        <w:spacing w:after="120"/>
        <w:outlineLvl w:val="0"/>
        <w:rPr>
          <w:lang w:val="ru-RU"/>
        </w:rPr>
      </w:pPr>
    </w:p>
    <w:p w:rsidR="002E39F2" w:rsidRDefault="002E39F2" w:rsidP="002E39F2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График платежей с </w:t>
      </w:r>
      <w:r w:rsidR="001A47D7">
        <w:rPr>
          <w:b/>
          <w:sz w:val="28"/>
          <w:szCs w:val="28"/>
          <w:lang w:val="ru-RU"/>
        </w:rPr>
        <w:t>апре</w:t>
      </w:r>
      <w:r>
        <w:rPr>
          <w:b/>
          <w:sz w:val="28"/>
          <w:szCs w:val="28"/>
          <w:lang w:val="ru-RU"/>
        </w:rPr>
        <w:t>ля по декабрь 201</w:t>
      </w:r>
      <w:r w:rsidR="00612EF8">
        <w:rPr>
          <w:b/>
          <w:sz w:val="28"/>
          <w:szCs w:val="28"/>
          <w:lang w:val="ru-RU"/>
        </w:rPr>
        <w:t>7</w:t>
      </w:r>
    </w:p>
    <w:p w:rsidR="002E39F2" w:rsidRDefault="002E39F2" w:rsidP="002E39F2">
      <w:pPr>
        <w:rPr>
          <w:lang w:val="ru-RU"/>
        </w:rPr>
      </w:pPr>
    </w:p>
    <w:tbl>
      <w:tblPr>
        <w:tblW w:w="12191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961"/>
        <w:gridCol w:w="961"/>
        <w:gridCol w:w="961"/>
        <w:gridCol w:w="960"/>
        <w:gridCol w:w="961"/>
        <w:gridCol w:w="961"/>
        <w:gridCol w:w="961"/>
        <w:gridCol w:w="961"/>
        <w:gridCol w:w="1843"/>
        <w:gridCol w:w="1701"/>
      </w:tblGrid>
      <w:tr w:rsidR="002E39F2" w:rsidTr="005A76B8">
        <w:trPr>
          <w:trHeight w:val="315"/>
        </w:trPr>
        <w:tc>
          <w:tcPr>
            <w:tcW w:w="96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Апрель 2</w:t>
            </w:r>
            <w:r>
              <w:rPr>
                <w:b/>
                <w:bCs/>
                <w:color w:val="000000"/>
                <w:sz w:val="16"/>
                <w:szCs w:val="16"/>
              </w:rPr>
              <w:t>017</w:t>
            </w:r>
          </w:p>
        </w:tc>
        <w:tc>
          <w:tcPr>
            <w:tcW w:w="961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Май 2017</w:t>
            </w:r>
          </w:p>
        </w:tc>
        <w:tc>
          <w:tcPr>
            <w:tcW w:w="961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Июнь 2017</w:t>
            </w:r>
          </w:p>
        </w:tc>
        <w:tc>
          <w:tcPr>
            <w:tcW w:w="961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Июль 2017</w:t>
            </w:r>
          </w:p>
        </w:tc>
        <w:tc>
          <w:tcPr>
            <w:tcW w:w="96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Август 2017</w:t>
            </w:r>
          </w:p>
        </w:tc>
        <w:tc>
          <w:tcPr>
            <w:tcW w:w="961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Сентябрь </w:t>
            </w:r>
          </w:p>
          <w:p w:rsidR="002E39F2" w:rsidRDefault="002E39F2" w:rsidP="005A76B8">
            <w:pPr>
              <w:spacing w:line="276" w:lineRule="auto"/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961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left="-74" w:right="-101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Октябрь 2017</w:t>
            </w:r>
          </w:p>
        </w:tc>
        <w:tc>
          <w:tcPr>
            <w:tcW w:w="961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right="-6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Ноябрь 2017</w:t>
            </w:r>
          </w:p>
        </w:tc>
        <w:tc>
          <w:tcPr>
            <w:tcW w:w="961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Декабрь 2017</w:t>
            </w:r>
          </w:p>
        </w:tc>
        <w:tc>
          <w:tcPr>
            <w:tcW w:w="1843" w:type="dxa"/>
            <w:noWrap/>
            <w:vAlign w:val="bottom"/>
            <w:hideMark/>
          </w:tcPr>
          <w:p w:rsidR="002E39F2" w:rsidRPr="008354F5" w:rsidRDefault="002E39F2" w:rsidP="002E39F2">
            <w:pPr>
              <w:spacing w:line="276" w:lineRule="auto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ИТОГ 2.1, руб., включая НДС 18%</w:t>
            </w:r>
          </w:p>
        </w:tc>
        <w:tc>
          <w:tcPr>
            <w:tcW w:w="1701" w:type="dxa"/>
            <w:noWrap/>
            <w:vAlign w:val="bottom"/>
            <w:hideMark/>
          </w:tcPr>
          <w:p w:rsidR="002E39F2" w:rsidRPr="008354F5" w:rsidRDefault="002E39F2" w:rsidP="005A76B8">
            <w:pPr>
              <w:spacing w:line="276" w:lineRule="auto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 т.ч.НДС, руб.</w:t>
            </w:r>
          </w:p>
        </w:tc>
      </w:tr>
      <w:tr w:rsidR="002E39F2" w:rsidTr="005A76B8">
        <w:trPr>
          <w:trHeight w:val="330"/>
        </w:trPr>
        <w:tc>
          <w:tcPr>
            <w:tcW w:w="960" w:type="dxa"/>
            <w:vAlign w:val="center"/>
            <w:hideMark/>
          </w:tcPr>
          <w:p w:rsidR="002E39F2" w:rsidRDefault="002E39F2" w:rsidP="005A76B8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2E39F2" w:rsidRDefault="002E39F2" w:rsidP="005A76B8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2E39F2" w:rsidRDefault="002E39F2" w:rsidP="005A76B8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2E39F2" w:rsidRDefault="002E39F2" w:rsidP="005A76B8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val="ru-RU"/>
              </w:rPr>
            </w:pPr>
          </w:p>
        </w:tc>
        <w:tc>
          <w:tcPr>
            <w:tcW w:w="960" w:type="dxa"/>
            <w:vAlign w:val="center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61" w:type="dxa"/>
            <w:vAlign w:val="center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843" w:type="dxa"/>
            <w:vAlign w:val="center"/>
          </w:tcPr>
          <w:p w:rsidR="002E39F2" w:rsidRDefault="002E39F2" w:rsidP="005A76B8">
            <w:pPr>
              <w:spacing w:line="276" w:lineRule="auto"/>
              <w:ind w:left="-57" w:right="34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2E39F2" w:rsidRDefault="002E39F2" w:rsidP="005A76B8">
            <w:pPr>
              <w:spacing w:line="276" w:lineRule="auto"/>
              <w:ind w:left="-57" w:right="34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</w:tr>
    </w:tbl>
    <w:p w:rsidR="002E39F2" w:rsidRDefault="002E39F2" w:rsidP="002E39F2">
      <w:pPr>
        <w:rPr>
          <w:lang w:val="ru-RU"/>
        </w:rPr>
      </w:pPr>
    </w:p>
    <w:p w:rsidR="002E39F2" w:rsidRDefault="002E39F2" w:rsidP="002E39F2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График платежей с января по декабрь 2018</w:t>
      </w:r>
    </w:p>
    <w:p w:rsidR="002E39F2" w:rsidRDefault="002E39F2" w:rsidP="002E39F2">
      <w:pPr>
        <w:rPr>
          <w:lang w:val="ru-RU"/>
        </w:rPr>
      </w:pPr>
    </w:p>
    <w:tbl>
      <w:tblPr>
        <w:tblW w:w="14317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910"/>
        <w:gridCol w:w="909"/>
        <w:gridCol w:w="910"/>
        <w:gridCol w:w="909"/>
        <w:gridCol w:w="910"/>
        <w:gridCol w:w="910"/>
        <w:gridCol w:w="909"/>
        <w:gridCol w:w="910"/>
        <w:gridCol w:w="909"/>
        <w:gridCol w:w="910"/>
        <w:gridCol w:w="910"/>
        <w:gridCol w:w="2126"/>
        <w:gridCol w:w="1276"/>
      </w:tblGrid>
      <w:tr w:rsidR="002E39F2" w:rsidTr="005A76B8">
        <w:trPr>
          <w:trHeight w:val="315"/>
        </w:trPr>
        <w:tc>
          <w:tcPr>
            <w:tcW w:w="909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left="-12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Январь 2018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left="-169" w:right="-14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Февраль </w:t>
            </w:r>
          </w:p>
          <w:p w:rsidR="002E39F2" w:rsidRDefault="002E39F2" w:rsidP="005A76B8">
            <w:pPr>
              <w:spacing w:line="276" w:lineRule="auto"/>
              <w:ind w:left="-169" w:right="-14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09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Март 2018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Pr="008354F5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Апрель 2018</w:t>
            </w:r>
          </w:p>
        </w:tc>
        <w:tc>
          <w:tcPr>
            <w:tcW w:w="909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8354F5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Май </w:t>
            </w:r>
          </w:p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Июнь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Июль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09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Август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Сентябрь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09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left="-74" w:right="-101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Октябрь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right="-6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Ноябрь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Декабрь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2018</w:t>
            </w:r>
          </w:p>
        </w:tc>
        <w:tc>
          <w:tcPr>
            <w:tcW w:w="2126" w:type="dxa"/>
            <w:noWrap/>
            <w:vAlign w:val="bottom"/>
            <w:hideMark/>
          </w:tcPr>
          <w:p w:rsidR="002E39F2" w:rsidRDefault="002E39F2" w:rsidP="005A76B8">
            <w:pPr>
              <w:spacing w:line="276" w:lineRule="auto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ИТОГ 2.2, руб., включая НДС 18%</w:t>
            </w:r>
          </w:p>
        </w:tc>
        <w:tc>
          <w:tcPr>
            <w:tcW w:w="1276" w:type="dxa"/>
            <w:noWrap/>
            <w:vAlign w:val="bottom"/>
            <w:hideMark/>
          </w:tcPr>
          <w:p w:rsidR="002E39F2" w:rsidRDefault="002E39F2" w:rsidP="005A76B8">
            <w:pPr>
              <w:spacing w:line="276" w:lineRule="auto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 т.ч.НДС, руб.</w:t>
            </w:r>
          </w:p>
        </w:tc>
      </w:tr>
      <w:tr w:rsidR="002E39F2" w:rsidTr="005A76B8">
        <w:trPr>
          <w:trHeight w:val="330"/>
        </w:trPr>
        <w:tc>
          <w:tcPr>
            <w:tcW w:w="909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 w:hanging="11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126" w:type="dxa"/>
            <w:vAlign w:val="center"/>
          </w:tcPr>
          <w:p w:rsidR="002E39F2" w:rsidRDefault="002E39F2" w:rsidP="005A76B8">
            <w:pPr>
              <w:spacing w:line="276" w:lineRule="auto"/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2E39F2" w:rsidRDefault="002E39F2" w:rsidP="005A76B8">
            <w:pPr>
              <w:spacing w:line="276" w:lineRule="auto"/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</w:tr>
    </w:tbl>
    <w:p w:rsidR="002E39F2" w:rsidRDefault="002E39F2" w:rsidP="002E39F2">
      <w:pPr>
        <w:rPr>
          <w:lang w:val="ru-RU"/>
        </w:rPr>
      </w:pPr>
    </w:p>
    <w:p w:rsidR="002E39F2" w:rsidRDefault="002E39F2" w:rsidP="002E39F2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График платежей с января по декабрь 2019</w:t>
      </w:r>
    </w:p>
    <w:p w:rsidR="002E39F2" w:rsidRDefault="002E39F2" w:rsidP="002E39F2">
      <w:pPr>
        <w:rPr>
          <w:lang w:val="ru-RU"/>
        </w:rPr>
      </w:pPr>
    </w:p>
    <w:tbl>
      <w:tblPr>
        <w:tblW w:w="14317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910"/>
        <w:gridCol w:w="909"/>
        <w:gridCol w:w="910"/>
        <w:gridCol w:w="909"/>
        <w:gridCol w:w="910"/>
        <w:gridCol w:w="910"/>
        <w:gridCol w:w="909"/>
        <w:gridCol w:w="910"/>
        <w:gridCol w:w="909"/>
        <w:gridCol w:w="910"/>
        <w:gridCol w:w="910"/>
        <w:gridCol w:w="2126"/>
        <w:gridCol w:w="1276"/>
      </w:tblGrid>
      <w:tr w:rsidR="002E39F2" w:rsidTr="005A76B8">
        <w:trPr>
          <w:trHeight w:val="315"/>
        </w:trPr>
        <w:tc>
          <w:tcPr>
            <w:tcW w:w="909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left="-12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Январь 2019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left="-169" w:right="-14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Февраль </w:t>
            </w:r>
          </w:p>
          <w:p w:rsidR="002E39F2" w:rsidRDefault="002E39F2" w:rsidP="005A76B8">
            <w:pPr>
              <w:spacing w:line="276" w:lineRule="auto"/>
              <w:ind w:left="-169" w:right="-14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09" w:type="dxa"/>
            <w:noWrap/>
            <w:vAlign w:val="center"/>
            <w:hideMark/>
          </w:tcPr>
          <w:p w:rsidR="002E39F2" w:rsidRPr="008354F5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Март 2019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P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8354F5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Апрель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09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2E39F2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Май </w:t>
            </w:r>
          </w:p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Июнь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Июль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09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Август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Сентябрь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09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left="-74" w:right="-101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Октябрь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ind w:right="-6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Ноябрь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910" w:type="dxa"/>
            <w:noWrap/>
            <w:vAlign w:val="center"/>
            <w:hideMark/>
          </w:tcPr>
          <w:p w:rsidR="002E39F2" w:rsidRDefault="002E39F2" w:rsidP="005A7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Декабрь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2019</w:t>
            </w:r>
          </w:p>
        </w:tc>
        <w:tc>
          <w:tcPr>
            <w:tcW w:w="2126" w:type="dxa"/>
            <w:noWrap/>
            <w:vAlign w:val="bottom"/>
            <w:hideMark/>
          </w:tcPr>
          <w:p w:rsidR="002E39F2" w:rsidRDefault="002E39F2" w:rsidP="005A76B8">
            <w:pPr>
              <w:spacing w:line="276" w:lineRule="auto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ИТОГ 2.3, руб., включая НДС 18%</w:t>
            </w:r>
          </w:p>
        </w:tc>
        <w:tc>
          <w:tcPr>
            <w:tcW w:w="1276" w:type="dxa"/>
            <w:noWrap/>
            <w:vAlign w:val="bottom"/>
            <w:hideMark/>
          </w:tcPr>
          <w:p w:rsidR="002E39F2" w:rsidRDefault="002E39F2" w:rsidP="005A76B8">
            <w:pPr>
              <w:spacing w:line="276" w:lineRule="auto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 т.ч.НДС, руб.</w:t>
            </w:r>
          </w:p>
        </w:tc>
      </w:tr>
      <w:tr w:rsidR="002E39F2" w:rsidTr="005A76B8">
        <w:trPr>
          <w:trHeight w:val="330"/>
        </w:trPr>
        <w:tc>
          <w:tcPr>
            <w:tcW w:w="909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 w:hanging="11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9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10" w:type="dxa"/>
          </w:tcPr>
          <w:p w:rsidR="002E39F2" w:rsidRDefault="002E39F2" w:rsidP="005A76B8">
            <w:pPr>
              <w:spacing w:line="276" w:lineRule="auto"/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126" w:type="dxa"/>
            <w:vAlign w:val="center"/>
          </w:tcPr>
          <w:p w:rsidR="002E39F2" w:rsidRDefault="002E39F2" w:rsidP="005A76B8">
            <w:pPr>
              <w:spacing w:line="276" w:lineRule="auto"/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2E39F2" w:rsidRDefault="002E39F2" w:rsidP="005A76B8">
            <w:pPr>
              <w:spacing w:line="276" w:lineRule="auto"/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</w:tr>
    </w:tbl>
    <w:p w:rsidR="002E39F2" w:rsidRDefault="002E39F2" w:rsidP="002E39F2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2E39F2" w:rsidRDefault="002E39F2" w:rsidP="002E39F2">
      <w:pPr>
        <w:spacing w:after="120"/>
        <w:outlineLvl w:val="0"/>
        <w:rPr>
          <w:b/>
          <w:sz w:val="24"/>
          <w:szCs w:val="24"/>
          <w:lang w:val="ru-RU" w:eastAsia="ru-RU"/>
        </w:rPr>
        <w:sectPr w:rsidR="002E39F2" w:rsidSect="0052249D">
          <w:pgSz w:w="16838" w:h="11906" w:orient="landscape"/>
          <w:pgMar w:top="1134" w:right="1134" w:bottom="567" w:left="1134" w:header="709" w:footer="709" w:gutter="0"/>
          <w:pgNumType w:start="1"/>
          <w:cols w:space="708"/>
          <w:docGrid w:linePitch="360"/>
        </w:sectPr>
      </w:pPr>
    </w:p>
    <w:p w:rsidR="002E39F2" w:rsidRPr="00715622" w:rsidRDefault="002E39F2" w:rsidP="002E39F2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ИТОГ 2: Стоимость услуг по объекту «</w:t>
      </w:r>
      <w:r w:rsidR="003B3C18">
        <w:rPr>
          <w:b/>
          <w:sz w:val="24"/>
          <w:szCs w:val="24"/>
          <w:lang w:val="ru-RU" w:eastAsia="ru-RU"/>
        </w:rPr>
        <w:t>Усадьба</w:t>
      </w:r>
      <w:r>
        <w:rPr>
          <w:b/>
          <w:sz w:val="24"/>
          <w:szCs w:val="24"/>
          <w:lang w:val="ru-RU" w:eastAsia="ru-RU"/>
        </w:rPr>
        <w:t>» за период с апреля 2017 г. по декабрь 2019 г. включительно (сумма итогов 2.1, 2.2, 2.3) составляет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___________,_____</w:t>
      </w:r>
      <w:r w:rsidRPr="00715622">
        <w:rPr>
          <w:b/>
          <w:sz w:val="24"/>
          <w:szCs w:val="24"/>
          <w:lang w:val="ru-RU" w:eastAsia="ru-RU"/>
        </w:rPr>
        <w:t xml:space="preserve"> рублей (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_____________________</w:t>
      </w:r>
      <w:r w:rsidRPr="00715622">
        <w:rPr>
          <w:b/>
          <w:sz w:val="24"/>
          <w:szCs w:val="24"/>
          <w:lang w:val="ru-RU" w:eastAsia="ru-RU"/>
        </w:rPr>
        <w:t xml:space="preserve"> , руб. </w:t>
      </w:r>
      <w:r w:rsidRPr="00715622">
        <w:rPr>
          <w:b/>
          <w:sz w:val="24"/>
          <w:szCs w:val="24"/>
          <w:highlight w:val="yellow"/>
          <w:lang w:val="ru-RU" w:eastAsia="ru-RU"/>
        </w:rPr>
        <w:t>____</w:t>
      </w:r>
      <w:r w:rsidRPr="00715622">
        <w:rPr>
          <w:b/>
          <w:sz w:val="24"/>
          <w:szCs w:val="24"/>
          <w:lang w:val="ru-RU" w:eastAsia="ru-RU"/>
        </w:rPr>
        <w:t xml:space="preserve"> коп.), в том числе НДС по ставке </w:t>
      </w:r>
      <w:r w:rsidRPr="00715622">
        <w:rPr>
          <w:b/>
          <w:sz w:val="24"/>
          <w:szCs w:val="24"/>
          <w:highlight w:val="yellow"/>
          <w:lang w:val="ru-RU" w:eastAsia="ru-RU"/>
        </w:rPr>
        <w:t>____</w:t>
      </w:r>
      <w:r w:rsidRPr="00715622">
        <w:rPr>
          <w:b/>
          <w:sz w:val="24"/>
          <w:szCs w:val="24"/>
          <w:lang w:val="ru-RU" w:eastAsia="ru-RU"/>
        </w:rPr>
        <w:t xml:space="preserve">% — 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 ,__</w:t>
      </w:r>
      <w:r w:rsidRPr="00715622">
        <w:rPr>
          <w:b/>
          <w:sz w:val="24"/>
          <w:szCs w:val="24"/>
          <w:lang w:val="ru-RU" w:eastAsia="ru-RU"/>
        </w:rPr>
        <w:t xml:space="preserve"> руб.(</w:t>
      </w:r>
      <w:r w:rsidRPr="00715622">
        <w:rPr>
          <w:b/>
          <w:sz w:val="24"/>
          <w:szCs w:val="24"/>
          <w:highlight w:val="yellow"/>
          <w:lang w:val="ru-RU" w:eastAsia="ru-RU"/>
        </w:rPr>
        <w:t>_________</w:t>
      </w:r>
      <w:r w:rsidRPr="00715622">
        <w:rPr>
          <w:b/>
          <w:sz w:val="24"/>
          <w:szCs w:val="24"/>
          <w:lang w:val="ru-RU" w:eastAsia="ru-RU"/>
        </w:rPr>
        <w:t xml:space="preserve"> руб. </w:t>
      </w:r>
      <w:r w:rsidRPr="00715622">
        <w:rPr>
          <w:b/>
          <w:sz w:val="24"/>
          <w:szCs w:val="24"/>
          <w:highlight w:val="yellow"/>
          <w:lang w:val="ru-RU" w:eastAsia="ru-RU"/>
        </w:rPr>
        <w:t>__</w:t>
      </w:r>
      <w:r w:rsidRPr="00715622">
        <w:rPr>
          <w:b/>
          <w:sz w:val="24"/>
          <w:szCs w:val="24"/>
          <w:lang w:val="ru-RU" w:eastAsia="ru-RU"/>
        </w:rPr>
        <w:t xml:space="preserve"> коп.)</w:t>
      </w:r>
    </w:p>
    <w:p w:rsidR="002E39F2" w:rsidRDefault="002E39F2" w:rsidP="002E39F2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2E39F2" w:rsidRPr="00715622" w:rsidRDefault="002E39F2" w:rsidP="002E39F2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715622">
        <w:rPr>
          <w:b/>
          <w:sz w:val="24"/>
          <w:szCs w:val="24"/>
          <w:lang w:val="ru-RU" w:eastAsia="ru-RU"/>
        </w:rPr>
        <w:t xml:space="preserve">Общая стоимость (сумма </w:t>
      </w:r>
      <w:r>
        <w:rPr>
          <w:b/>
          <w:sz w:val="24"/>
          <w:szCs w:val="24"/>
          <w:lang w:val="ru-RU" w:eastAsia="ru-RU"/>
        </w:rPr>
        <w:t>ИТОГОВ</w:t>
      </w:r>
      <w:r w:rsidRPr="00715622">
        <w:rPr>
          <w:b/>
          <w:sz w:val="24"/>
          <w:szCs w:val="24"/>
          <w:lang w:val="ru-RU" w:eastAsia="ru-RU"/>
        </w:rPr>
        <w:t xml:space="preserve"> 1</w:t>
      </w:r>
      <w:r>
        <w:rPr>
          <w:b/>
          <w:sz w:val="24"/>
          <w:szCs w:val="24"/>
          <w:lang w:val="ru-RU" w:eastAsia="ru-RU"/>
        </w:rPr>
        <w:t>,</w:t>
      </w:r>
      <w:r w:rsidRPr="00715622">
        <w:rPr>
          <w:b/>
          <w:sz w:val="24"/>
          <w:szCs w:val="24"/>
          <w:lang w:val="ru-RU" w:eastAsia="ru-RU"/>
        </w:rPr>
        <w:t xml:space="preserve"> 2) составляет: 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___________,_____</w:t>
      </w:r>
      <w:r w:rsidRPr="00715622">
        <w:rPr>
          <w:b/>
          <w:sz w:val="24"/>
          <w:szCs w:val="24"/>
          <w:lang w:val="ru-RU" w:eastAsia="ru-RU"/>
        </w:rPr>
        <w:t xml:space="preserve"> рублей (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_____________________</w:t>
      </w:r>
      <w:r w:rsidRPr="00715622">
        <w:rPr>
          <w:b/>
          <w:sz w:val="24"/>
          <w:szCs w:val="24"/>
          <w:lang w:val="ru-RU" w:eastAsia="ru-RU"/>
        </w:rPr>
        <w:t xml:space="preserve"> , руб. </w:t>
      </w:r>
      <w:r w:rsidRPr="00715622">
        <w:rPr>
          <w:b/>
          <w:sz w:val="24"/>
          <w:szCs w:val="24"/>
          <w:highlight w:val="yellow"/>
          <w:lang w:val="ru-RU" w:eastAsia="ru-RU"/>
        </w:rPr>
        <w:t>____</w:t>
      </w:r>
      <w:r w:rsidRPr="00715622">
        <w:rPr>
          <w:b/>
          <w:sz w:val="24"/>
          <w:szCs w:val="24"/>
          <w:lang w:val="ru-RU" w:eastAsia="ru-RU"/>
        </w:rPr>
        <w:t xml:space="preserve"> коп.), в том числе НДС по ставке </w:t>
      </w:r>
      <w:r w:rsidRPr="00715622">
        <w:rPr>
          <w:b/>
          <w:sz w:val="24"/>
          <w:szCs w:val="24"/>
          <w:highlight w:val="yellow"/>
          <w:lang w:val="ru-RU" w:eastAsia="ru-RU"/>
        </w:rPr>
        <w:t>____</w:t>
      </w:r>
      <w:r w:rsidRPr="00715622">
        <w:rPr>
          <w:b/>
          <w:sz w:val="24"/>
          <w:szCs w:val="24"/>
          <w:lang w:val="ru-RU" w:eastAsia="ru-RU"/>
        </w:rPr>
        <w:t xml:space="preserve">% — 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 ,__</w:t>
      </w:r>
      <w:r w:rsidRPr="00715622">
        <w:rPr>
          <w:b/>
          <w:sz w:val="24"/>
          <w:szCs w:val="24"/>
          <w:lang w:val="ru-RU" w:eastAsia="ru-RU"/>
        </w:rPr>
        <w:t xml:space="preserve"> руб.(</w:t>
      </w:r>
      <w:r w:rsidRPr="00715622">
        <w:rPr>
          <w:b/>
          <w:sz w:val="24"/>
          <w:szCs w:val="24"/>
          <w:highlight w:val="yellow"/>
          <w:lang w:val="ru-RU" w:eastAsia="ru-RU"/>
        </w:rPr>
        <w:t>_________</w:t>
      </w:r>
      <w:r w:rsidRPr="00715622">
        <w:rPr>
          <w:b/>
          <w:sz w:val="24"/>
          <w:szCs w:val="24"/>
          <w:lang w:val="ru-RU" w:eastAsia="ru-RU"/>
        </w:rPr>
        <w:t xml:space="preserve"> руб. </w:t>
      </w:r>
      <w:r w:rsidRPr="00715622">
        <w:rPr>
          <w:b/>
          <w:sz w:val="24"/>
          <w:szCs w:val="24"/>
          <w:highlight w:val="yellow"/>
          <w:lang w:val="ru-RU" w:eastAsia="ru-RU"/>
        </w:rPr>
        <w:t>__</w:t>
      </w:r>
      <w:r w:rsidRPr="00715622">
        <w:rPr>
          <w:b/>
          <w:sz w:val="24"/>
          <w:szCs w:val="24"/>
          <w:lang w:val="ru-RU" w:eastAsia="ru-RU"/>
        </w:rPr>
        <w:t xml:space="preserve"> коп.)</w:t>
      </w:r>
    </w:p>
    <w:p w:rsidR="002E39F2" w:rsidRDefault="002E39F2" w:rsidP="002E39F2">
      <w:pPr>
        <w:outlineLvl w:val="0"/>
        <w:rPr>
          <w:i/>
          <w:color w:val="FF0000"/>
          <w:lang w:val="ru-RU" w:eastAsia="ru-RU"/>
        </w:rPr>
      </w:pPr>
    </w:p>
    <w:p w:rsidR="002E39F2" w:rsidRPr="00110DF5" w:rsidRDefault="002E39F2" w:rsidP="002E39F2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lang w:val="ru-RU" w:eastAsia="ru-RU"/>
        </w:rPr>
        <w:t>Примечание:</w:t>
      </w:r>
      <w:r w:rsidRPr="0043629A">
        <w:rPr>
          <w:i/>
          <w:color w:val="FF0000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 xml:space="preserve">Общая стоимость не должна превышать установленную Начальную (максимальную) Цену Договора, которая </w:t>
      </w:r>
      <w:r w:rsidRPr="00FB77A2">
        <w:rPr>
          <w:i/>
          <w:color w:val="FF0000"/>
          <w:lang w:val="ru-RU" w:eastAsia="ru-RU"/>
        </w:rPr>
        <w:t xml:space="preserve">составляет  </w:t>
      </w:r>
      <w:r w:rsidR="00110DF5" w:rsidRPr="00110DF5">
        <w:rPr>
          <w:b/>
          <w:i/>
          <w:color w:val="FF0000"/>
          <w:highlight w:val="yellow"/>
          <w:lang w:val="ru-RU" w:eastAsia="ru-RU"/>
        </w:rPr>
        <w:t xml:space="preserve">9 633 476,34   </w:t>
      </w:r>
      <w:r w:rsidR="00110DF5" w:rsidRPr="00110DF5">
        <w:rPr>
          <w:i/>
          <w:color w:val="FF0000"/>
          <w:highlight w:val="yellow"/>
          <w:lang w:val="ru-RU" w:eastAsia="ru-RU"/>
        </w:rPr>
        <w:t>(Девять миллионов шестьсот тридцать три тысячи четыреста семьдесяь шесть и 34/100) рублей, в том числе НДС 18%</w:t>
      </w:r>
      <w:r w:rsidRPr="00110DF5">
        <w:rPr>
          <w:i/>
          <w:color w:val="FF0000"/>
          <w:highlight w:val="yellow"/>
          <w:lang w:val="ru-RU" w:eastAsia="ru-RU"/>
        </w:rPr>
        <w:t>.</w:t>
      </w:r>
    </w:p>
    <w:p w:rsidR="002E39F2" w:rsidRPr="0043629A" w:rsidRDefault="002E39F2" w:rsidP="002E39F2">
      <w:pPr>
        <w:outlineLvl w:val="0"/>
        <w:rPr>
          <w:lang w:val="ru-RU" w:eastAsia="ru-RU"/>
        </w:rPr>
      </w:pPr>
      <w:r w:rsidRPr="00FB77A2">
        <w:rPr>
          <w:i/>
          <w:color w:val="FF0000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</w:t>
      </w:r>
      <w:r w:rsidRPr="0043629A">
        <w:rPr>
          <w:i/>
          <w:color w:val="FF0000"/>
          <w:lang w:val="ru-RU" w:eastAsia="ru-RU"/>
        </w:rPr>
        <w:t xml:space="preserve"> оформления всех необходимых документов, указанных в Извещении </w:t>
      </w:r>
      <w:r>
        <w:rPr>
          <w:i/>
          <w:color w:val="FF0000"/>
          <w:highlight w:val="yellow"/>
          <w:lang w:val="ru-RU" w:eastAsia="ru-RU"/>
        </w:rPr>
        <w:t>№17-50204/____</w:t>
      </w:r>
      <w:r w:rsidRPr="002109C5">
        <w:rPr>
          <w:i/>
          <w:color w:val="FF0000"/>
          <w:highlight w:val="yellow"/>
          <w:lang w:val="ru-RU" w:eastAsia="ru-RU"/>
        </w:rPr>
        <w:t>.</w:t>
      </w:r>
    </w:p>
    <w:p w:rsidR="002E39F2" w:rsidRPr="000F406F" w:rsidRDefault="002E39F2" w:rsidP="002E39F2">
      <w:pPr>
        <w:spacing w:after="120"/>
        <w:outlineLvl w:val="0"/>
        <w:rPr>
          <w:sz w:val="24"/>
          <w:szCs w:val="24"/>
          <w:lang w:val="ru-RU" w:eastAsia="ru-RU"/>
        </w:rPr>
      </w:pPr>
    </w:p>
    <w:p w:rsidR="002E39F2" w:rsidRPr="009D6D1D" w:rsidRDefault="002E39F2" w:rsidP="002E39F2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2E39F2" w:rsidRDefault="002E39F2" w:rsidP="002E39F2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 ,__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2E39F2" w:rsidRPr="0013504A" w:rsidRDefault="002E39F2" w:rsidP="002E39F2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2E39F2" w:rsidRPr="009D6D1D" w:rsidRDefault="002E39F2" w:rsidP="002E39F2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2E39F2" w:rsidRPr="009D6D1D" w:rsidRDefault="002E39F2" w:rsidP="002E39F2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2E39F2" w:rsidRPr="009D6D1D" w:rsidRDefault="002E39F2" w:rsidP="002E39F2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2E39F2" w:rsidRPr="009D6D1D" w:rsidRDefault="002E39F2" w:rsidP="002E39F2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2E39F2" w:rsidRPr="009D6D1D" w:rsidRDefault="002E39F2" w:rsidP="002E39F2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2E39F2" w:rsidRPr="009D6D1D" w:rsidRDefault="002E39F2" w:rsidP="002E39F2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2E39F2" w:rsidRPr="009D6D1D" w:rsidRDefault="002E39F2" w:rsidP="002E39F2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2E39F2" w:rsidRPr="009D6D1D" w:rsidRDefault="002E39F2" w:rsidP="002E39F2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2E39F2" w:rsidRPr="009D6D1D" w:rsidRDefault="002E39F2" w:rsidP="002E39F2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8A56B6" w:rsidRDefault="008A56B6" w:rsidP="00CC3472">
      <w:pPr>
        <w:pStyle w:val="af0"/>
        <w:ind w:left="1429"/>
        <w:jc w:val="center"/>
      </w:pPr>
    </w:p>
    <w:p w:rsidR="002E39F2" w:rsidRDefault="002E39F2" w:rsidP="002E39F2">
      <w:pPr>
        <w:pStyle w:val="af0"/>
        <w:ind w:left="1429"/>
        <w:jc w:val="both"/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*В случае если Заявка подписывается руководителем: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В случае, если от имени Участника Процедуры закупки действует иное лицо представляется:</w:t>
      </w:r>
    </w:p>
    <w:p w:rsidR="00CF1022" w:rsidRDefault="004B3E74">
      <w:pPr>
        <w:rPr>
          <w:lang w:val="ru-RU"/>
        </w:rPr>
      </w:pPr>
      <w:r w:rsidRPr="00E079F6">
        <w:rPr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2E39F2"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76B8" w:rsidRDefault="005A76B8" w:rsidP="00813B99">
      <w:r>
        <w:separator/>
      </w:r>
    </w:p>
  </w:endnote>
  <w:endnote w:type="continuationSeparator" w:id="0">
    <w:p w:rsidR="005A76B8" w:rsidRDefault="005A76B8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5A76B8" w:rsidRDefault="005A76B8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0464" w:rsidRPr="00FA0464">
          <w:rPr>
            <w:noProof/>
            <w:lang w:val="ru-RU"/>
          </w:rPr>
          <w:t>21</w:t>
        </w:r>
        <w:r>
          <w:fldChar w:fldCharType="end"/>
        </w:r>
      </w:p>
    </w:sdtContent>
  </w:sdt>
  <w:p w:rsidR="005A76B8" w:rsidRPr="00813B99" w:rsidRDefault="005A76B8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76B8" w:rsidRDefault="005A76B8" w:rsidP="00813B99">
      <w:r>
        <w:separator/>
      </w:r>
    </w:p>
  </w:footnote>
  <w:footnote w:type="continuationSeparator" w:id="0">
    <w:p w:rsidR="005A76B8" w:rsidRDefault="005A76B8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76B8" w:rsidRPr="00C25BB8" w:rsidRDefault="005A76B8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№______________</w:t>
    </w:r>
  </w:p>
  <w:p w:rsidR="005A76B8" w:rsidRPr="00E676B2" w:rsidRDefault="005A76B8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5A76B8" w:rsidRDefault="005A76B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F003D"/>
    <w:multiLevelType w:val="hybridMultilevel"/>
    <w:tmpl w:val="485E9E3A"/>
    <w:lvl w:ilvl="0" w:tplc="968CEF7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215C0"/>
    <w:multiLevelType w:val="multilevel"/>
    <w:tmpl w:val="614E480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14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27DA05AE"/>
    <w:multiLevelType w:val="multilevel"/>
    <w:tmpl w:val="1E4C98E0"/>
    <w:lvl w:ilvl="0">
      <w:start w:val="1"/>
      <w:numFmt w:val="decimal"/>
      <w:suff w:val="nothing"/>
      <w:lvlText w:val="%1."/>
      <w:lvlJc w:val="right"/>
      <w:pPr>
        <w:ind w:left="360" w:hanging="247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31611357"/>
    <w:multiLevelType w:val="multilevel"/>
    <w:tmpl w:val="614E480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14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32C3284B"/>
    <w:multiLevelType w:val="multilevel"/>
    <w:tmpl w:val="DD1E89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0" w:firstLine="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sz w:val="24"/>
      </w:r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8C26FC3"/>
    <w:multiLevelType w:val="hybridMultilevel"/>
    <w:tmpl w:val="F9003A84"/>
    <w:lvl w:ilvl="0" w:tplc="8C54FF34">
      <w:start w:val="1"/>
      <w:numFmt w:val="decimal"/>
      <w:suff w:val="nothing"/>
      <w:lvlText w:val="Таблица %1."/>
      <w:lvlJc w:val="righ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4A45086E"/>
    <w:multiLevelType w:val="hybridMultilevel"/>
    <w:tmpl w:val="626E99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1E2AA1"/>
    <w:multiLevelType w:val="multilevel"/>
    <w:tmpl w:val="DD1E89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0" w:firstLine="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sz w:val="24"/>
      </w:r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AE004D"/>
    <w:multiLevelType w:val="hybridMultilevel"/>
    <w:tmpl w:val="A490B4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167CFE"/>
    <w:multiLevelType w:val="hybridMultilevel"/>
    <w:tmpl w:val="AB8E1A5E"/>
    <w:lvl w:ilvl="0" w:tplc="189EE8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7"/>
  </w:num>
  <w:num w:numId="9">
    <w:abstractNumId w:val="0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B2CF3"/>
    <w:rsid w:val="000E4352"/>
    <w:rsid w:val="000F3367"/>
    <w:rsid w:val="00110DF5"/>
    <w:rsid w:val="001125E5"/>
    <w:rsid w:val="00152C41"/>
    <w:rsid w:val="00153632"/>
    <w:rsid w:val="00155780"/>
    <w:rsid w:val="00180600"/>
    <w:rsid w:val="001A47D7"/>
    <w:rsid w:val="001B1A28"/>
    <w:rsid w:val="001D59A2"/>
    <w:rsid w:val="00205ED3"/>
    <w:rsid w:val="00247244"/>
    <w:rsid w:val="00263718"/>
    <w:rsid w:val="0026733D"/>
    <w:rsid w:val="00274873"/>
    <w:rsid w:val="002A3C23"/>
    <w:rsid w:val="002C585F"/>
    <w:rsid w:val="002D651C"/>
    <w:rsid w:val="002E39F2"/>
    <w:rsid w:val="002E4B9C"/>
    <w:rsid w:val="002E5BD8"/>
    <w:rsid w:val="002E60C3"/>
    <w:rsid w:val="00347FE7"/>
    <w:rsid w:val="003770B4"/>
    <w:rsid w:val="00396A30"/>
    <w:rsid w:val="003979B7"/>
    <w:rsid w:val="003B3C18"/>
    <w:rsid w:val="003C466C"/>
    <w:rsid w:val="003D1B88"/>
    <w:rsid w:val="003D4C8F"/>
    <w:rsid w:val="003F6532"/>
    <w:rsid w:val="0040361B"/>
    <w:rsid w:val="00406194"/>
    <w:rsid w:val="004118DD"/>
    <w:rsid w:val="004254A9"/>
    <w:rsid w:val="00437AF0"/>
    <w:rsid w:val="0044323F"/>
    <w:rsid w:val="00456F97"/>
    <w:rsid w:val="00460AB3"/>
    <w:rsid w:val="00465EE5"/>
    <w:rsid w:val="0046700B"/>
    <w:rsid w:val="004B3E74"/>
    <w:rsid w:val="004D4409"/>
    <w:rsid w:val="0052249D"/>
    <w:rsid w:val="005346DC"/>
    <w:rsid w:val="005348BD"/>
    <w:rsid w:val="00542232"/>
    <w:rsid w:val="00545646"/>
    <w:rsid w:val="00554A58"/>
    <w:rsid w:val="00587C51"/>
    <w:rsid w:val="005A76B8"/>
    <w:rsid w:val="005C22C6"/>
    <w:rsid w:val="005F2B45"/>
    <w:rsid w:val="00611F1C"/>
    <w:rsid w:val="00612EF8"/>
    <w:rsid w:val="006333EF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3A76"/>
    <w:rsid w:val="00724BDF"/>
    <w:rsid w:val="00733C3F"/>
    <w:rsid w:val="00775AC2"/>
    <w:rsid w:val="007914B4"/>
    <w:rsid w:val="007C46C2"/>
    <w:rsid w:val="007C77B8"/>
    <w:rsid w:val="007E3E1C"/>
    <w:rsid w:val="00806C37"/>
    <w:rsid w:val="00813B99"/>
    <w:rsid w:val="008354F5"/>
    <w:rsid w:val="00845A03"/>
    <w:rsid w:val="00861CB4"/>
    <w:rsid w:val="008866F9"/>
    <w:rsid w:val="00891869"/>
    <w:rsid w:val="008A56B6"/>
    <w:rsid w:val="008D7C66"/>
    <w:rsid w:val="008F175D"/>
    <w:rsid w:val="009065C9"/>
    <w:rsid w:val="00910CF6"/>
    <w:rsid w:val="0091510E"/>
    <w:rsid w:val="00917BA8"/>
    <w:rsid w:val="009559CA"/>
    <w:rsid w:val="00974F8C"/>
    <w:rsid w:val="009838E7"/>
    <w:rsid w:val="00993A0E"/>
    <w:rsid w:val="009D5231"/>
    <w:rsid w:val="009F07AA"/>
    <w:rsid w:val="009F0C39"/>
    <w:rsid w:val="009F1BA6"/>
    <w:rsid w:val="00A406E5"/>
    <w:rsid w:val="00A51A34"/>
    <w:rsid w:val="00A55F87"/>
    <w:rsid w:val="00A80B04"/>
    <w:rsid w:val="00A95C59"/>
    <w:rsid w:val="00A977FD"/>
    <w:rsid w:val="00AA0C7E"/>
    <w:rsid w:val="00AB0FCA"/>
    <w:rsid w:val="00AB3E94"/>
    <w:rsid w:val="00B050E5"/>
    <w:rsid w:val="00B1182C"/>
    <w:rsid w:val="00B26C87"/>
    <w:rsid w:val="00B57CCA"/>
    <w:rsid w:val="00B87C8E"/>
    <w:rsid w:val="00B92D38"/>
    <w:rsid w:val="00BE60A3"/>
    <w:rsid w:val="00BE7463"/>
    <w:rsid w:val="00BF2129"/>
    <w:rsid w:val="00C000B3"/>
    <w:rsid w:val="00C0645E"/>
    <w:rsid w:val="00C07493"/>
    <w:rsid w:val="00C12BBB"/>
    <w:rsid w:val="00C17BF3"/>
    <w:rsid w:val="00C25BB8"/>
    <w:rsid w:val="00C34ABC"/>
    <w:rsid w:val="00C51F05"/>
    <w:rsid w:val="00C53414"/>
    <w:rsid w:val="00C60085"/>
    <w:rsid w:val="00C63F9B"/>
    <w:rsid w:val="00C85D03"/>
    <w:rsid w:val="00C9555D"/>
    <w:rsid w:val="00CA20DF"/>
    <w:rsid w:val="00CA27F7"/>
    <w:rsid w:val="00CB3990"/>
    <w:rsid w:val="00CC3472"/>
    <w:rsid w:val="00CC7581"/>
    <w:rsid w:val="00CF1022"/>
    <w:rsid w:val="00D15068"/>
    <w:rsid w:val="00D15491"/>
    <w:rsid w:val="00D34415"/>
    <w:rsid w:val="00D4348F"/>
    <w:rsid w:val="00D877DD"/>
    <w:rsid w:val="00D87ED2"/>
    <w:rsid w:val="00D96AED"/>
    <w:rsid w:val="00DB6B71"/>
    <w:rsid w:val="00DC0128"/>
    <w:rsid w:val="00DD1ACB"/>
    <w:rsid w:val="00DD7857"/>
    <w:rsid w:val="00E079F6"/>
    <w:rsid w:val="00E12571"/>
    <w:rsid w:val="00E17875"/>
    <w:rsid w:val="00E26974"/>
    <w:rsid w:val="00E344D0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44705"/>
    <w:rsid w:val="00F53EF4"/>
    <w:rsid w:val="00F60B34"/>
    <w:rsid w:val="00F624D5"/>
    <w:rsid w:val="00F77D6A"/>
    <w:rsid w:val="00F81679"/>
    <w:rsid w:val="00F85610"/>
    <w:rsid w:val="00FA0464"/>
    <w:rsid w:val="00FB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5:docId w15:val="{D1F0C4F7-12AF-4F46-8F46-13717CF39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0">
    <w:name w:val="List Paragraph"/>
    <w:basedOn w:val="a"/>
    <w:link w:val="af1"/>
    <w:uiPriority w:val="34"/>
    <w:qFormat/>
    <w:rsid w:val="0052249D"/>
    <w:pPr>
      <w:ind w:left="708"/>
    </w:pPr>
    <w:rPr>
      <w:sz w:val="24"/>
      <w:szCs w:val="24"/>
      <w:lang w:val="ru-RU" w:eastAsia="ru-RU"/>
    </w:rPr>
  </w:style>
  <w:style w:type="character" w:customStyle="1" w:styleId="af1">
    <w:name w:val="Абзац списка Знак"/>
    <w:basedOn w:val="a0"/>
    <w:link w:val="af0"/>
    <w:rsid w:val="0052249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0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EB7D2B-BDD5-4C87-8EC0-7763C8F7F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25</Pages>
  <Words>4084</Words>
  <Characters>23285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39</cp:revision>
  <cp:lastPrinted>2012-04-13T08:05:00Z</cp:lastPrinted>
  <dcterms:created xsi:type="dcterms:W3CDTF">2015-07-01T08:20:00Z</dcterms:created>
  <dcterms:modified xsi:type="dcterms:W3CDTF">2017-03-21T09:32:00Z</dcterms:modified>
</cp:coreProperties>
</file>