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778533" wp14:editId="273E022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42012E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42012E">
        <w:rPr>
          <w:b/>
          <w:bCs/>
          <w:sz w:val="24"/>
          <w:szCs w:val="24"/>
          <w:lang w:val="ru-RU"/>
        </w:rPr>
        <w:t>на право заключения договора поставки лифтового оборудова</w:t>
      </w:r>
      <w:r w:rsidR="00320132">
        <w:rPr>
          <w:b/>
          <w:bCs/>
          <w:sz w:val="24"/>
          <w:szCs w:val="24"/>
          <w:lang w:val="ru-RU"/>
        </w:rPr>
        <w:t>ния и системы диспетчеризации,</w:t>
      </w:r>
      <w:r w:rsidRPr="0042012E">
        <w:rPr>
          <w:b/>
          <w:bCs/>
          <w:sz w:val="24"/>
          <w:szCs w:val="24"/>
          <w:lang w:val="ru-RU"/>
        </w:rPr>
        <w:t xml:space="preserve"> выполнение монтажных и пуско-наладочных работ</w:t>
      </w:r>
      <w:r w:rsidR="00BD0BA1" w:rsidRPr="00BD0BA1">
        <w:rPr>
          <w:b/>
          <w:bCs/>
          <w:sz w:val="24"/>
          <w:szCs w:val="24"/>
          <w:lang w:val="ru-RU"/>
        </w:rPr>
        <w:t xml:space="preserve"> </w:t>
      </w:r>
      <w:r w:rsidR="00006BC1" w:rsidRPr="00006BC1">
        <w:rPr>
          <w:b/>
          <w:bCs/>
          <w:sz w:val="24"/>
          <w:szCs w:val="24"/>
          <w:lang w:val="ru-RU"/>
        </w:rPr>
        <w:t>на объекте “</w:t>
      </w:r>
      <w:r w:rsidR="00006BC1">
        <w:rPr>
          <w:b/>
          <w:bCs/>
          <w:sz w:val="24"/>
          <w:szCs w:val="24"/>
          <w:lang w:val="ru-RU"/>
        </w:rPr>
        <w:t xml:space="preserve">Преподавательский квартал»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AE7773" w:rsidRPr="00AE7773">
        <w:rPr>
          <w:sz w:val="24"/>
          <w:szCs w:val="24"/>
          <w:lang w:val="ru-RU" w:eastAsia="ru-RU"/>
        </w:rPr>
        <w:t xml:space="preserve">№ з-17-50104/15 от 03.03.2017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BD0BA1" w:rsidRPr="00BD0BA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2012E">
        <w:rPr>
          <w:sz w:val="24"/>
          <w:szCs w:val="24"/>
          <w:lang w:val="ru-RU" w:eastAsia="ru-RU"/>
        </w:rPr>
        <w:t xml:space="preserve">поставки лифтового оборудования и системы диспетчеризации, </w:t>
      </w:r>
      <w:r w:rsidR="00BD0BA1" w:rsidRPr="00BD0BA1">
        <w:rPr>
          <w:sz w:val="24"/>
          <w:szCs w:val="24"/>
          <w:lang w:val="ru-RU" w:eastAsia="ru-RU"/>
        </w:rPr>
        <w:t xml:space="preserve">выполнение монтажных </w:t>
      </w:r>
      <w:r w:rsidR="0042012E">
        <w:rPr>
          <w:sz w:val="24"/>
          <w:szCs w:val="24"/>
          <w:lang w:val="ru-RU" w:eastAsia="ru-RU"/>
        </w:rPr>
        <w:t xml:space="preserve">и пусконаладочных </w:t>
      </w:r>
      <w:r w:rsidR="00BD0BA1" w:rsidRPr="00BD0BA1">
        <w:rPr>
          <w:sz w:val="24"/>
          <w:szCs w:val="24"/>
          <w:lang w:val="ru-RU" w:eastAsia="ru-RU"/>
        </w:rPr>
        <w:t xml:space="preserve">работ </w:t>
      </w:r>
      <w:r w:rsidR="00006BC1">
        <w:rPr>
          <w:sz w:val="24"/>
          <w:szCs w:val="24"/>
          <w:lang w:val="ru-RU" w:eastAsia="ru-RU"/>
        </w:rPr>
        <w:t xml:space="preserve">на объекте «Преподавательский квартал»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AE7773" w:rsidRPr="00AE7773">
        <w:rPr>
          <w:sz w:val="24"/>
          <w:szCs w:val="24"/>
        </w:rPr>
        <w:t xml:space="preserve">№ з-17-50104/15 от 03.03.2017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tbl>
      <w:tblPr>
        <w:tblW w:w="1049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6"/>
        <w:gridCol w:w="1276"/>
        <w:gridCol w:w="992"/>
        <w:gridCol w:w="1418"/>
        <w:gridCol w:w="1560"/>
      </w:tblGrid>
      <w:tr w:rsidR="000C446B" w:rsidRPr="00006BC1" w:rsidTr="000C446B">
        <w:trPr>
          <w:trHeight w:val="481"/>
        </w:trPr>
        <w:tc>
          <w:tcPr>
            <w:tcW w:w="709" w:type="dxa"/>
            <w:shd w:val="clear" w:color="auto" w:fill="auto"/>
            <w:vAlign w:val="center"/>
          </w:tcPr>
          <w:bookmarkEnd w:id="0"/>
          <w:bookmarkEnd w:id="1"/>
          <w:bookmarkEnd w:id="2"/>
          <w:bookmarkEnd w:id="3"/>
          <w:bookmarkEnd w:id="4"/>
          <w:bookmarkEnd w:id="5"/>
          <w:p w:rsidR="000C446B" w:rsidRPr="00B3795D" w:rsidRDefault="000C446B" w:rsidP="00A57992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B3795D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0C446B" w:rsidRPr="00B3795D" w:rsidRDefault="000C446B" w:rsidP="00A57992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B3795D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Товара</w:t>
            </w:r>
          </w:p>
        </w:tc>
        <w:tc>
          <w:tcPr>
            <w:tcW w:w="1276" w:type="dxa"/>
          </w:tcPr>
          <w:p w:rsidR="000C446B" w:rsidRDefault="000C446B" w:rsidP="00A1226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  <w:p w:rsidR="000C446B" w:rsidRPr="000C446B" w:rsidRDefault="000C446B" w:rsidP="00A1226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Ед. изм.</w:t>
            </w:r>
          </w:p>
        </w:tc>
        <w:tc>
          <w:tcPr>
            <w:tcW w:w="992" w:type="dxa"/>
            <w:vAlign w:val="center"/>
          </w:tcPr>
          <w:p w:rsidR="000C446B" w:rsidRPr="00B3795D" w:rsidRDefault="000C446B" w:rsidP="00A1226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  <w:p w:rsidR="000C446B" w:rsidRPr="00B3795D" w:rsidRDefault="000C446B" w:rsidP="00A1226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0C446B" w:rsidRPr="00B3795D" w:rsidRDefault="000C446B" w:rsidP="00A5799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0C446B" w:rsidRPr="00B3795D" w:rsidRDefault="000C446B" w:rsidP="00A5799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(без</w:t>
            </w: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НДС)</w:t>
            </w:r>
          </w:p>
          <w:p w:rsidR="000C446B" w:rsidRPr="00B3795D" w:rsidRDefault="000C446B" w:rsidP="00A57992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60" w:type="dxa"/>
            <w:vAlign w:val="center"/>
          </w:tcPr>
          <w:p w:rsidR="000C446B" w:rsidRPr="00B3795D" w:rsidRDefault="000C446B" w:rsidP="00A5799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0C446B" w:rsidRPr="00B3795D" w:rsidRDefault="000C446B" w:rsidP="00A5799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0C446B" w:rsidRPr="00B3795D" w:rsidRDefault="000C446B" w:rsidP="00A5799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(без</w:t>
            </w:r>
            <w:r w:rsidRPr="00B3795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НДС)</w:t>
            </w:r>
          </w:p>
        </w:tc>
      </w:tr>
      <w:tr w:rsidR="000C446B" w:rsidRPr="000C446B" w:rsidTr="000C446B">
        <w:trPr>
          <w:trHeight w:val="481"/>
        </w:trPr>
        <w:tc>
          <w:tcPr>
            <w:tcW w:w="709" w:type="dxa"/>
            <w:shd w:val="clear" w:color="auto" w:fill="auto"/>
            <w:vAlign w:val="center"/>
          </w:tcPr>
          <w:p w:rsidR="000C446B" w:rsidRPr="00B3795D" w:rsidRDefault="000C446B" w:rsidP="00A57992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B3795D">
              <w:rPr>
                <w:rFonts w:ascii="Times Roman" w:hAnsi="Times Roman"/>
                <w:color w:val="000000"/>
                <w:lang w:val="ru-RU" w:eastAsia="ru-RU"/>
              </w:rPr>
              <w:t>1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0C446B" w:rsidRPr="001106F8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Оборудование:</w:t>
            </w:r>
          </w:p>
        </w:tc>
        <w:tc>
          <w:tcPr>
            <w:tcW w:w="1276" w:type="dxa"/>
          </w:tcPr>
          <w:p w:rsidR="000C446B" w:rsidRPr="00BD0BA1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</w:p>
        </w:tc>
        <w:tc>
          <w:tcPr>
            <w:tcW w:w="992" w:type="dxa"/>
            <w:vAlign w:val="center"/>
          </w:tcPr>
          <w:p w:rsidR="000C446B" w:rsidRPr="00BD0BA1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C446B" w:rsidRPr="00B3795D" w:rsidRDefault="000C446B" w:rsidP="00A57992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0C446B" w:rsidRPr="00B3795D" w:rsidRDefault="000C446B" w:rsidP="00A57992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0C446B" w:rsidRPr="00C93B74" w:rsidTr="000C446B">
        <w:trPr>
          <w:trHeight w:val="481"/>
        </w:trPr>
        <w:tc>
          <w:tcPr>
            <w:tcW w:w="709" w:type="dxa"/>
            <w:shd w:val="clear" w:color="auto" w:fill="auto"/>
            <w:vAlign w:val="center"/>
          </w:tcPr>
          <w:p w:rsidR="000C446B" w:rsidRPr="00C93B74" w:rsidRDefault="000C446B" w:rsidP="00BD0BA1">
            <w:pPr>
              <w:jc w:val="center"/>
              <w:rPr>
                <w:color w:val="000000"/>
                <w:lang w:val="ru-RU" w:eastAsia="ru-RU"/>
              </w:rPr>
            </w:pPr>
            <w:r w:rsidRPr="00C93B74">
              <w:rPr>
                <w:color w:val="000000"/>
                <w:lang w:val="ru-RU" w:eastAsia="ru-RU"/>
              </w:rPr>
              <w:t>1.1.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0C446B" w:rsidRPr="00DC2FCF" w:rsidRDefault="000C446B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Лифт пассажирский без машинного помещения, скорость 1 м/с на 5 остановок, грузоподъемностью</w:t>
            </w:r>
            <w:r w:rsidRPr="00DC2FCF">
              <w:rPr>
                <w:bCs/>
                <w:color w:val="000000"/>
                <w:lang w:val="ru-RU"/>
              </w:rPr>
              <w:t xml:space="preserve"> </w:t>
            </w:r>
            <w:r>
              <w:rPr>
                <w:bCs/>
                <w:color w:val="000000"/>
                <w:lang w:val="ru-RU"/>
              </w:rPr>
              <w:t>не менее 1000 кг</w:t>
            </w:r>
          </w:p>
        </w:tc>
        <w:tc>
          <w:tcPr>
            <w:tcW w:w="1276" w:type="dxa"/>
          </w:tcPr>
          <w:p w:rsidR="000C446B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992" w:type="dxa"/>
            <w:vAlign w:val="center"/>
          </w:tcPr>
          <w:p w:rsidR="000C446B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2</w:t>
            </w:r>
          </w:p>
        </w:tc>
        <w:tc>
          <w:tcPr>
            <w:tcW w:w="1418" w:type="dxa"/>
            <w:vAlign w:val="center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0C446B" w:rsidRPr="0046559C" w:rsidTr="000C446B">
        <w:trPr>
          <w:trHeight w:val="481"/>
        </w:trPr>
        <w:tc>
          <w:tcPr>
            <w:tcW w:w="709" w:type="dxa"/>
            <w:shd w:val="clear" w:color="auto" w:fill="auto"/>
            <w:vAlign w:val="center"/>
          </w:tcPr>
          <w:p w:rsidR="000C446B" w:rsidRDefault="000C446B" w:rsidP="00BD0BA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1.2</w:t>
            </w:r>
            <w:r w:rsidRPr="00C93B74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0C446B" w:rsidRDefault="000C446B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Лифт грузовой пассажирский без машинного помещения, скорость 1 м/с на 3 остановки, грузоподъемностью не менее 1175 кг</w:t>
            </w:r>
          </w:p>
        </w:tc>
        <w:tc>
          <w:tcPr>
            <w:tcW w:w="1276" w:type="dxa"/>
          </w:tcPr>
          <w:p w:rsidR="000C446B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992" w:type="dxa"/>
            <w:vAlign w:val="center"/>
          </w:tcPr>
          <w:p w:rsidR="000C446B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0C446B" w:rsidRPr="0046559C" w:rsidTr="000C446B">
        <w:trPr>
          <w:trHeight w:val="481"/>
        </w:trPr>
        <w:tc>
          <w:tcPr>
            <w:tcW w:w="709" w:type="dxa"/>
            <w:shd w:val="clear" w:color="auto" w:fill="auto"/>
            <w:vAlign w:val="center"/>
          </w:tcPr>
          <w:p w:rsidR="000C446B" w:rsidRDefault="000C446B" w:rsidP="00BD0BA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1.3</w:t>
            </w:r>
            <w:r w:rsidRPr="00C93B74">
              <w:rPr>
                <w:color w:val="000000"/>
                <w:lang w:val="ru-RU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0C446B" w:rsidRDefault="000C446B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Лифт малый грузовой, скорость 0,3 м/с на 2 остановки, грузоподъемностью не менее 100 кг</w:t>
            </w:r>
          </w:p>
        </w:tc>
        <w:tc>
          <w:tcPr>
            <w:tcW w:w="1276" w:type="dxa"/>
          </w:tcPr>
          <w:p w:rsidR="000C446B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992" w:type="dxa"/>
            <w:vAlign w:val="center"/>
          </w:tcPr>
          <w:p w:rsidR="000C446B" w:rsidRDefault="000C446B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0C446B" w:rsidRPr="0046559C" w:rsidTr="000C446B">
        <w:trPr>
          <w:trHeight w:val="417"/>
        </w:trPr>
        <w:tc>
          <w:tcPr>
            <w:tcW w:w="709" w:type="dxa"/>
            <w:shd w:val="clear" w:color="auto" w:fill="auto"/>
            <w:vAlign w:val="center"/>
          </w:tcPr>
          <w:p w:rsidR="000C446B" w:rsidRPr="00B3795D" w:rsidRDefault="000C446B" w:rsidP="00BD0BA1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B3795D">
              <w:rPr>
                <w:rFonts w:ascii="Times Roman" w:hAnsi="Times Roman"/>
                <w:color w:val="000000"/>
                <w:lang w:val="ru-RU" w:eastAsia="ru-RU"/>
              </w:rPr>
              <w:t>2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0C446B" w:rsidRPr="001106F8" w:rsidRDefault="00E74E64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Монтаж лифтов пассажирских</w:t>
            </w:r>
            <w:r w:rsidR="00FB026C" w:rsidRPr="00FB026C">
              <w:rPr>
                <w:bCs/>
                <w:color w:val="000000"/>
                <w:lang w:val="ru-RU"/>
              </w:rPr>
              <w:t xml:space="preserve"> без машинного помещения</w:t>
            </w:r>
          </w:p>
        </w:tc>
        <w:tc>
          <w:tcPr>
            <w:tcW w:w="1276" w:type="dxa"/>
          </w:tcPr>
          <w:p w:rsidR="000C446B" w:rsidRPr="00E74E64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E74E64"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992" w:type="dxa"/>
            <w:vAlign w:val="center"/>
          </w:tcPr>
          <w:p w:rsidR="000C446B" w:rsidRPr="00BD0BA1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2</w:t>
            </w:r>
          </w:p>
        </w:tc>
        <w:tc>
          <w:tcPr>
            <w:tcW w:w="1418" w:type="dxa"/>
            <w:vAlign w:val="center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0C446B" w:rsidRPr="00B3795D" w:rsidRDefault="000C446B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FB026C" w:rsidRPr="00FB026C" w:rsidTr="000C446B">
        <w:trPr>
          <w:trHeight w:val="417"/>
        </w:trPr>
        <w:tc>
          <w:tcPr>
            <w:tcW w:w="709" w:type="dxa"/>
            <w:shd w:val="clear" w:color="auto" w:fill="auto"/>
            <w:vAlign w:val="center"/>
          </w:tcPr>
          <w:p w:rsidR="00FB026C" w:rsidRPr="00FB026C" w:rsidRDefault="00FB026C" w:rsidP="00BD0BA1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FB026C">
              <w:rPr>
                <w:rFonts w:ascii="Times Roman" w:hAnsi="Times Roman"/>
                <w:color w:val="000000"/>
                <w:lang w:val="ru-RU" w:eastAsia="ru-RU"/>
              </w:rPr>
              <w:t>3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FB026C" w:rsidRDefault="00FB026C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FB026C">
              <w:rPr>
                <w:bCs/>
                <w:color w:val="000000"/>
                <w:lang w:val="ru-RU"/>
              </w:rPr>
              <w:t>Монтаж лифта грузопассажирского без машинного помещения</w:t>
            </w:r>
          </w:p>
        </w:tc>
        <w:tc>
          <w:tcPr>
            <w:tcW w:w="1276" w:type="dxa"/>
          </w:tcPr>
          <w:p w:rsidR="00FB026C" w:rsidRPr="00E74E64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E74E64"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992" w:type="dxa"/>
            <w:vAlign w:val="center"/>
          </w:tcPr>
          <w:p w:rsidR="00FB026C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FB026C" w:rsidRPr="00FB026C" w:rsidTr="000C446B">
        <w:trPr>
          <w:trHeight w:val="417"/>
        </w:trPr>
        <w:tc>
          <w:tcPr>
            <w:tcW w:w="709" w:type="dxa"/>
            <w:shd w:val="clear" w:color="auto" w:fill="auto"/>
            <w:vAlign w:val="center"/>
          </w:tcPr>
          <w:p w:rsidR="00FB026C" w:rsidRPr="00FB026C" w:rsidRDefault="00FB026C" w:rsidP="00BD0BA1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FB026C">
              <w:rPr>
                <w:rFonts w:ascii="Times Roman" w:hAnsi="Times Roman"/>
                <w:color w:val="000000"/>
                <w:lang w:val="ru-RU" w:eastAsia="ru-RU"/>
              </w:rPr>
              <w:t>4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FB026C" w:rsidRDefault="00FB026C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FB026C">
              <w:rPr>
                <w:bCs/>
                <w:color w:val="000000"/>
                <w:lang w:val="ru-RU"/>
              </w:rPr>
              <w:t>Монтаж лифта малого грузового</w:t>
            </w:r>
          </w:p>
        </w:tc>
        <w:tc>
          <w:tcPr>
            <w:tcW w:w="1276" w:type="dxa"/>
          </w:tcPr>
          <w:p w:rsidR="00FB026C" w:rsidRPr="00E74E64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E74E64"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992" w:type="dxa"/>
            <w:vAlign w:val="center"/>
          </w:tcPr>
          <w:p w:rsidR="00FB026C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FB026C" w:rsidRPr="00FB026C" w:rsidTr="000C446B">
        <w:trPr>
          <w:trHeight w:val="417"/>
        </w:trPr>
        <w:tc>
          <w:tcPr>
            <w:tcW w:w="709" w:type="dxa"/>
            <w:shd w:val="clear" w:color="auto" w:fill="auto"/>
            <w:vAlign w:val="center"/>
          </w:tcPr>
          <w:p w:rsidR="00FB026C" w:rsidRPr="00FB026C" w:rsidRDefault="00FB026C" w:rsidP="00BD0BA1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FB026C">
              <w:rPr>
                <w:rFonts w:ascii="Times Roman" w:hAnsi="Times Roman"/>
                <w:color w:val="000000"/>
                <w:lang w:val="ru-RU" w:eastAsia="ru-RU"/>
              </w:rPr>
              <w:t>5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FB026C" w:rsidRPr="00FB026C" w:rsidRDefault="00FB026C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FB026C">
              <w:rPr>
                <w:bCs/>
                <w:color w:val="000000"/>
                <w:lang w:val="ru-RU"/>
              </w:rPr>
              <w:t>Монтаж системы диспетчеризации лифтового оборудования</w:t>
            </w:r>
          </w:p>
        </w:tc>
        <w:tc>
          <w:tcPr>
            <w:tcW w:w="1276" w:type="dxa"/>
          </w:tcPr>
          <w:p w:rsidR="00FB026C" w:rsidRPr="00E74E64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E74E64">
              <w:rPr>
                <w:bCs/>
                <w:color w:val="000000"/>
                <w:lang w:val="ru-RU"/>
              </w:rPr>
              <w:t>комплект</w:t>
            </w:r>
          </w:p>
        </w:tc>
        <w:tc>
          <w:tcPr>
            <w:tcW w:w="992" w:type="dxa"/>
            <w:vAlign w:val="center"/>
          </w:tcPr>
          <w:p w:rsidR="00FB026C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FB026C" w:rsidRPr="00FB026C" w:rsidTr="000C446B">
        <w:trPr>
          <w:trHeight w:val="417"/>
        </w:trPr>
        <w:tc>
          <w:tcPr>
            <w:tcW w:w="709" w:type="dxa"/>
            <w:shd w:val="clear" w:color="auto" w:fill="auto"/>
            <w:vAlign w:val="center"/>
          </w:tcPr>
          <w:p w:rsidR="00FB026C" w:rsidRPr="00FB026C" w:rsidRDefault="00FB026C" w:rsidP="00BD0BA1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FB026C">
              <w:rPr>
                <w:rFonts w:ascii="Times Roman" w:hAnsi="Times Roman"/>
                <w:color w:val="000000"/>
                <w:lang w:val="ru-RU" w:eastAsia="ru-RU"/>
              </w:rPr>
              <w:t>6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FB026C" w:rsidRPr="00FB026C" w:rsidRDefault="00FB026C" w:rsidP="0046559C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ПНР</w:t>
            </w:r>
          </w:p>
        </w:tc>
        <w:tc>
          <w:tcPr>
            <w:tcW w:w="1276" w:type="dxa"/>
          </w:tcPr>
          <w:p w:rsidR="00FB026C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комплект</w:t>
            </w:r>
          </w:p>
        </w:tc>
        <w:tc>
          <w:tcPr>
            <w:tcW w:w="992" w:type="dxa"/>
            <w:vAlign w:val="center"/>
          </w:tcPr>
          <w:p w:rsidR="00FB026C" w:rsidRDefault="00FB026C" w:rsidP="00A57992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</w:tcPr>
          <w:p w:rsidR="00FB026C" w:rsidRPr="00B3795D" w:rsidRDefault="00FB026C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0C446B" w:rsidRPr="00B3795D" w:rsidTr="000C446B">
        <w:trPr>
          <w:trHeight w:val="417"/>
        </w:trPr>
        <w:tc>
          <w:tcPr>
            <w:tcW w:w="709" w:type="dxa"/>
          </w:tcPr>
          <w:p w:rsidR="000C446B" w:rsidRPr="001106F8" w:rsidRDefault="000C446B" w:rsidP="0018294C">
            <w:pPr>
              <w:jc w:val="right"/>
              <w:rPr>
                <w:color w:val="000000"/>
                <w:lang w:val="ru-RU" w:eastAsia="ru-RU"/>
              </w:rPr>
            </w:pPr>
          </w:p>
        </w:tc>
        <w:tc>
          <w:tcPr>
            <w:tcW w:w="8222" w:type="dxa"/>
            <w:gridSpan w:val="4"/>
            <w:shd w:val="clear" w:color="auto" w:fill="auto"/>
            <w:vAlign w:val="center"/>
          </w:tcPr>
          <w:p w:rsidR="000C446B" w:rsidRPr="00B3795D" w:rsidRDefault="000C446B" w:rsidP="0018294C">
            <w:pPr>
              <w:jc w:val="right"/>
              <w:rPr>
                <w:color w:val="000000"/>
                <w:lang w:val="ru-RU" w:eastAsia="ru-RU"/>
              </w:rPr>
            </w:pPr>
            <w:r w:rsidRPr="001106F8">
              <w:rPr>
                <w:color w:val="000000"/>
                <w:lang w:val="ru-RU" w:eastAsia="ru-RU"/>
              </w:rPr>
              <w:t>Всего без НДС, руб.</w:t>
            </w:r>
          </w:p>
        </w:tc>
        <w:tc>
          <w:tcPr>
            <w:tcW w:w="1560" w:type="dxa"/>
            <w:shd w:val="clear" w:color="auto" w:fill="auto"/>
          </w:tcPr>
          <w:p w:rsidR="000C446B" w:rsidRPr="00B3795D" w:rsidRDefault="000C446B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0C446B" w:rsidRPr="00B3795D" w:rsidTr="000C446B">
        <w:trPr>
          <w:trHeight w:val="423"/>
        </w:trPr>
        <w:tc>
          <w:tcPr>
            <w:tcW w:w="709" w:type="dxa"/>
          </w:tcPr>
          <w:p w:rsidR="000C446B" w:rsidRPr="001106F8" w:rsidRDefault="000C446B" w:rsidP="0018294C">
            <w:pPr>
              <w:jc w:val="right"/>
              <w:rPr>
                <w:color w:val="000000"/>
                <w:lang w:val="ru-RU" w:eastAsia="ru-RU"/>
              </w:rPr>
            </w:pPr>
          </w:p>
        </w:tc>
        <w:tc>
          <w:tcPr>
            <w:tcW w:w="8222" w:type="dxa"/>
            <w:gridSpan w:val="4"/>
            <w:shd w:val="clear" w:color="auto" w:fill="auto"/>
            <w:vAlign w:val="center"/>
          </w:tcPr>
          <w:p w:rsidR="000C446B" w:rsidRPr="00B3795D" w:rsidRDefault="000C446B" w:rsidP="0018294C">
            <w:pPr>
              <w:jc w:val="right"/>
              <w:rPr>
                <w:color w:val="000000"/>
                <w:lang w:val="ru-RU" w:eastAsia="ru-RU"/>
              </w:rPr>
            </w:pPr>
            <w:r w:rsidRPr="001106F8">
              <w:rPr>
                <w:color w:val="000000"/>
                <w:lang w:val="ru-RU" w:eastAsia="ru-RU"/>
              </w:rPr>
              <w:t>НДС 18%, руб.</w:t>
            </w:r>
          </w:p>
        </w:tc>
        <w:tc>
          <w:tcPr>
            <w:tcW w:w="1560" w:type="dxa"/>
            <w:shd w:val="clear" w:color="auto" w:fill="auto"/>
          </w:tcPr>
          <w:p w:rsidR="000C446B" w:rsidRPr="00B3795D" w:rsidRDefault="000C446B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0C446B" w:rsidRPr="00B3795D" w:rsidTr="000C446B">
        <w:trPr>
          <w:trHeight w:val="526"/>
        </w:trPr>
        <w:tc>
          <w:tcPr>
            <w:tcW w:w="709" w:type="dxa"/>
          </w:tcPr>
          <w:p w:rsidR="000C446B" w:rsidRPr="001106F8" w:rsidRDefault="000C446B" w:rsidP="0018294C">
            <w:pPr>
              <w:jc w:val="right"/>
              <w:rPr>
                <w:color w:val="000000"/>
                <w:lang w:val="ru-RU" w:eastAsia="ru-RU"/>
              </w:rPr>
            </w:pPr>
          </w:p>
        </w:tc>
        <w:tc>
          <w:tcPr>
            <w:tcW w:w="8222" w:type="dxa"/>
            <w:gridSpan w:val="4"/>
            <w:shd w:val="clear" w:color="auto" w:fill="auto"/>
            <w:vAlign w:val="center"/>
          </w:tcPr>
          <w:p w:rsidR="000C446B" w:rsidRPr="00B3795D" w:rsidRDefault="000C446B" w:rsidP="0018294C">
            <w:pPr>
              <w:jc w:val="right"/>
              <w:rPr>
                <w:color w:val="000000"/>
                <w:lang w:val="ru-RU" w:eastAsia="ru-RU"/>
              </w:rPr>
            </w:pPr>
            <w:r w:rsidRPr="001106F8">
              <w:rPr>
                <w:color w:val="000000"/>
                <w:lang w:val="ru-RU" w:eastAsia="ru-RU"/>
              </w:rPr>
              <w:t xml:space="preserve">ИТОГО с НДС 18%, руб.* </w:t>
            </w:r>
          </w:p>
        </w:tc>
        <w:tc>
          <w:tcPr>
            <w:tcW w:w="1560" w:type="dxa"/>
            <w:shd w:val="clear" w:color="auto" w:fill="auto"/>
          </w:tcPr>
          <w:p w:rsidR="000C446B" w:rsidRPr="00B3795D" w:rsidRDefault="000C446B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</w:tbl>
    <w:p w:rsidR="00DC2FCF" w:rsidRDefault="00DC2FCF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Default="00ED1645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BD0BA1" w:rsidRDefault="00BD0BA1" w:rsidP="00BD0BA1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BD0BA1" w:rsidRPr="0062455A" w:rsidRDefault="00BD0BA1" w:rsidP="00BD0BA1">
      <w:pPr>
        <w:spacing w:after="120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 w:rsidRPr="00BD0BA1">
        <w:rPr>
          <w:b/>
          <w:sz w:val="24"/>
          <w:szCs w:val="24"/>
          <w:lang w:val="ru-RU" w:eastAsia="ru-RU"/>
        </w:rPr>
        <w:t>Общий срок</w:t>
      </w:r>
      <w:r w:rsidR="0062455A">
        <w:rPr>
          <w:b/>
          <w:sz w:val="24"/>
          <w:szCs w:val="24"/>
          <w:lang w:val="ru-RU" w:eastAsia="ru-RU"/>
        </w:rPr>
        <w:t xml:space="preserve"> выполнения работ, включая поставку оборудования</w:t>
      </w:r>
      <w:r>
        <w:rPr>
          <w:b/>
          <w:sz w:val="24"/>
          <w:szCs w:val="24"/>
          <w:lang w:val="ru-RU" w:eastAsia="ru-RU"/>
        </w:rPr>
        <w:t>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 w:rsidR="0062455A">
        <w:rPr>
          <w:b/>
          <w:sz w:val="24"/>
          <w:szCs w:val="24"/>
          <w:lang w:val="ru-RU" w:eastAsia="ru-RU"/>
        </w:rPr>
        <w:t>.</w:t>
      </w:r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Pr="0062455A">
        <w:rPr>
          <w:b/>
          <w:color w:val="FF0000"/>
          <w:sz w:val="22"/>
          <w:szCs w:val="22"/>
          <w:lang w:val="ru-RU" w:eastAsia="ru-RU"/>
        </w:rPr>
        <w:t xml:space="preserve">(указать срок не </w:t>
      </w:r>
      <w:r w:rsidR="0062455A">
        <w:rPr>
          <w:b/>
          <w:color w:val="FF0000"/>
          <w:sz w:val="22"/>
          <w:szCs w:val="22"/>
          <w:lang w:val="ru-RU" w:eastAsia="ru-RU"/>
        </w:rPr>
        <w:t>позднее 31.07.2017г.</w:t>
      </w:r>
      <w:r w:rsidRPr="0062455A">
        <w:rPr>
          <w:b/>
          <w:color w:val="FF0000"/>
          <w:sz w:val="22"/>
          <w:szCs w:val="22"/>
          <w:lang w:val="ru-RU" w:eastAsia="ru-RU"/>
        </w:rPr>
        <w:t>)</w:t>
      </w:r>
      <w:r w:rsidR="0062455A" w:rsidRPr="0062455A">
        <w:rPr>
          <w:b/>
          <w:color w:val="FF0000"/>
          <w:sz w:val="22"/>
          <w:szCs w:val="22"/>
          <w:lang w:val="ru-RU" w:eastAsia="ru-RU"/>
        </w:rPr>
        <w:t>.</w:t>
      </w:r>
    </w:p>
    <w:p w:rsidR="0062455A" w:rsidRDefault="0062455A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</w:p>
    <w:p w:rsidR="00ED1645" w:rsidRDefault="001106F8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Примечание</w:t>
      </w:r>
      <w:r w:rsidR="00ED1645">
        <w:rPr>
          <w:i/>
          <w:sz w:val="24"/>
          <w:szCs w:val="24"/>
          <w:lang w:val="ru-RU" w:eastAsia="ru-RU"/>
        </w:rPr>
        <w:t>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BD0BA1">
        <w:rPr>
          <w:i/>
          <w:sz w:val="24"/>
          <w:szCs w:val="24"/>
          <w:lang w:val="ru-RU" w:eastAsia="ru-RU"/>
        </w:rPr>
        <w:t>выполнения работ</w:t>
      </w:r>
      <w:r>
        <w:rPr>
          <w:i/>
          <w:sz w:val="24"/>
          <w:szCs w:val="24"/>
          <w:lang w:val="ru-RU" w:eastAsia="ru-RU"/>
        </w:rPr>
        <w:t xml:space="preserve">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__________________________________</w:t>
      </w:r>
      <w:bookmarkStart w:id="6" w:name="_GoBack"/>
      <w:bookmarkEnd w:id="6"/>
      <w:r>
        <w:t xml:space="preserve">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AE7773" w:rsidRPr="00AE7773">
        <w:t xml:space="preserve">№ з-17-50104/15 от 03.03.2017 </w:t>
      </w:r>
      <w:r>
        <w:t xml:space="preserve">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</w:t>
      </w:r>
      <w:r w:rsidR="00BD0BA1" w:rsidRPr="00BD0BA1">
        <w:t xml:space="preserve">договора </w:t>
      </w:r>
      <w:r w:rsidR="0042012E">
        <w:t xml:space="preserve">поставки лифтового оборудования и системы диспетчеризации, </w:t>
      </w:r>
      <w:r w:rsidR="0042012E" w:rsidRPr="00BD0BA1">
        <w:t xml:space="preserve">выполнение монтажных </w:t>
      </w:r>
      <w:r w:rsidR="0042012E">
        <w:t xml:space="preserve">и пусконаладочных </w:t>
      </w:r>
      <w:r w:rsidR="0042012E" w:rsidRPr="00BD0BA1">
        <w:t>работ</w:t>
      </w:r>
      <w:r w:rsidR="00416FB2">
        <w:t xml:space="preserve"> </w:t>
      </w:r>
      <w:r w:rsidR="00006BC1">
        <w:t xml:space="preserve">на объекте «Преподавательский квартал»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</w:t>
      </w:r>
      <w:r w:rsidR="0042012E" w:rsidRPr="0042012E">
        <w:rPr>
          <w:lang w:eastAsia="x-none"/>
        </w:rPr>
        <w:t>доставке оборудования</w:t>
      </w:r>
      <w:r w:rsidR="001106F8" w:rsidRPr="0042012E">
        <w:rPr>
          <w:lang w:eastAsia="x-none"/>
        </w:rPr>
        <w:t xml:space="preserve">, </w:t>
      </w:r>
      <w:r w:rsidRPr="0042012E">
        <w:rPr>
          <w:lang w:eastAsia="x-none"/>
        </w:rPr>
        <w:t xml:space="preserve">а также другие расходы прямо или косвенно связанные с </w:t>
      </w:r>
      <w:r w:rsidR="00BD0BA1" w:rsidRPr="0042012E">
        <w:rPr>
          <w:lang w:eastAsia="x-none"/>
        </w:rPr>
        <w:t>выполнением работ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1106F8" w:rsidRDefault="001106F8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Pr="001106F8" w:rsidRDefault="00ED1645" w:rsidP="008D784E">
      <w:pPr>
        <w:jc w:val="both"/>
        <w:rPr>
          <w:b/>
          <w:color w:val="FF0000"/>
          <w:lang w:val="ru-RU" w:eastAsia="ru-RU"/>
        </w:rPr>
      </w:pPr>
      <w:r w:rsidRPr="001106F8">
        <w:rPr>
          <w:b/>
          <w:color w:val="FF0000"/>
          <w:lang w:val="ru-RU" w:eastAsia="ru-RU"/>
        </w:rPr>
        <w:t xml:space="preserve">(указать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91327" w:rsidRPr="001106F8" w:rsidRDefault="00C91327" w:rsidP="00C91327">
      <w:pPr>
        <w:jc w:val="both"/>
        <w:rPr>
          <w:i/>
          <w:sz w:val="22"/>
          <w:szCs w:val="22"/>
          <w:lang w:val="ru-RU"/>
        </w:rPr>
      </w:pPr>
      <w:r w:rsidRPr="001106F8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1106F8" w:rsidRDefault="00C91327" w:rsidP="00C91327">
      <w:pPr>
        <w:jc w:val="both"/>
        <w:rPr>
          <w:i/>
          <w:sz w:val="22"/>
          <w:szCs w:val="22"/>
          <w:lang w:val="ru-RU"/>
        </w:rPr>
      </w:pPr>
      <w:r w:rsidRPr="001106F8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1106F8" w:rsidRDefault="00C91327" w:rsidP="00C91327">
      <w:pPr>
        <w:jc w:val="both"/>
        <w:rPr>
          <w:i/>
          <w:sz w:val="22"/>
          <w:szCs w:val="22"/>
          <w:lang w:val="ru-RU"/>
        </w:rPr>
      </w:pPr>
      <w:r w:rsidRPr="001106F8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AE7773" w:rsidRPr="00AE7773">
      <w:rPr>
        <w:sz w:val="24"/>
        <w:szCs w:val="24"/>
      </w:rPr>
      <w:t>№ з-17-50104/15 от 03.03.2017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446B"/>
    <w:rsid w:val="000C7F7A"/>
    <w:rsid w:val="000D5FB1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20132"/>
    <w:rsid w:val="00332142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55A"/>
    <w:rsid w:val="00624F15"/>
    <w:rsid w:val="00632E1B"/>
    <w:rsid w:val="00654339"/>
    <w:rsid w:val="00687157"/>
    <w:rsid w:val="00691C2D"/>
    <w:rsid w:val="006A57C7"/>
    <w:rsid w:val="006A76E7"/>
    <w:rsid w:val="006A78C6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45AB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C2FCF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77F6D"/>
    <w:rsid w:val="00F93F56"/>
    <w:rsid w:val="00FA12A7"/>
    <w:rsid w:val="00FA56D1"/>
    <w:rsid w:val="00FB026C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F98CF-B3CE-46D0-8931-54B083C1D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920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10</cp:revision>
  <cp:lastPrinted>2017-02-20T08:42:00Z</cp:lastPrinted>
  <dcterms:created xsi:type="dcterms:W3CDTF">2017-02-17T12:27:00Z</dcterms:created>
  <dcterms:modified xsi:type="dcterms:W3CDTF">2017-03-03T12:45:00Z</dcterms:modified>
</cp:coreProperties>
</file>