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D21DBD" w:rsidRPr="00D41EB8">
        <w:rPr>
          <w:b/>
          <w:bCs/>
          <w:sz w:val="24"/>
          <w:szCs w:val="24"/>
          <w:lang w:val="ru-RU"/>
        </w:rPr>
        <w:t xml:space="preserve">14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D21DBD" w:rsidRPr="00D41EB8">
        <w:rPr>
          <w:b/>
          <w:bCs/>
          <w:sz w:val="24"/>
          <w:szCs w:val="24"/>
          <w:lang w:val="ru-RU"/>
        </w:rPr>
        <w:t>03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C35BA6">
        <w:rPr>
          <w:b/>
          <w:bCs/>
          <w:sz w:val="24"/>
          <w:szCs w:val="24"/>
          <w:lang w:val="ru-RU"/>
        </w:rPr>
        <w:t>3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оборудования системы отопления</w:t>
      </w:r>
      <w:proofErr w:type="gramEnd"/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и теплоснабжения здания «Технопарк»: конвекторы торговой марки «</w:t>
      </w:r>
      <w:proofErr w:type="spellStart"/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Kampmann</w:t>
      </w:r>
      <w:proofErr w:type="spellEnd"/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C35BA6" w:rsidRDefault="00C35BA6" w:rsidP="0025332F">
      <w:pPr>
        <w:ind w:firstLine="708"/>
        <w:jc w:val="both"/>
        <w:rPr>
          <w:sz w:val="24"/>
          <w:szCs w:val="24"/>
          <w:lang w:val="ru-RU"/>
        </w:rPr>
      </w:pPr>
      <w:r w:rsidRPr="00C35BA6">
        <w:rPr>
          <w:sz w:val="24"/>
          <w:szCs w:val="24"/>
          <w:lang w:val="ru-RU"/>
        </w:rPr>
        <w:t>поставк</w:t>
      </w:r>
      <w:r>
        <w:rPr>
          <w:sz w:val="24"/>
          <w:szCs w:val="24"/>
          <w:lang w:val="ru-RU"/>
        </w:rPr>
        <w:t>а</w:t>
      </w:r>
      <w:r w:rsidRPr="00C35BA6">
        <w:rPr>
          <w:sz w:val="24"/>
          <w:szCs w:val="24"/>
          <w:lang w:val="ru-RU"/>
        </w:rPr>
        <w:t xml:space="preserve"> оборудования системы отопления и теплоснабжения здания «Технопарк»: конвекторы торговой марки «</w:t>
      </w:r>
      <w:proofErr w:type="spellStart"/>
      <w:r w:rsidRPr="00C35BA6">
        <w:rPr>
          <w:sz w:val="24"/>
          <w:szCs w:val="24"/>
          <w:lang w:val="ru-RU"/>
        </w:rPr>
        <w:t>Kampmann</w:t>
      </w:r>
      <w:proofErr w:type="spellEnd"/>
      <w:r w:rsidRPr="00C35BA6">
        <w:rPr>
          <w:sz w:val="24"/>
          <w:szCs w:val="24"/>
          <w:lang w:val="ru-RU"/>
        </w:rPr>
        <w:t>»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C35BA6">
        <w:rPr>
          <w:b/>
          <w:sz w:val="24"/>
          <w:szCs w:val="24"/>
          <w:lang w:val="ru-RU"/>
        </w:rPr>
        <w:t>поставляемых товаров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C35BA6" w:rsidRPr="00C35BA6">
        <w:rPr>
          <w:sz w:val="24"/>
          <w:szCs w:val="24"/>
          <w:lang w:val="ru-RU"/>
        </w:rPr>
        <w:t>3 400 419</w:t>
      </w:r>
      <w:r w:rsidR="00654E75">
        <w:rPr>
          <w:sz w:val="24"/>
          <w:szCs w:val="24"/>
          <w:lang w:val="ru-RU"/>
        </w:rPr>
        <w:t xml:space="preserve"> (</w:t>
      </w:r>
      <w:r w:rsidR="00C35BA6">
        <w:rPr>
          <w:sz w:val="24"/>
          <w:szCs w:val="24"/>
          <w:lang w:val="ru-RU"/>
        </w:rPr>
        <w:t>три миллиона четыреста тысяч четыреста девятнадцать</w:t>
      </w:r>
      <w:r w:rsidR="00654E75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 xml:space="preserve"> руб., 91 коп</w:t>
      </w:r>
      <w:proofErr w:type="gramStart"/>
      <w:r w:rsidR="00C35BA6">
        <w:rPr>
          <w:sz w:val="24"/>
          <w:szCs w:val="24"/>
          <w:lang w:val="ru-RU"/>
        </w:rPr>
        <w:t>.</w:t>
      </w:r>
      <w:r w:rsidR="00073762">
        <w:rPr>
          <w:sz w:val="24"/>
          <w:szCs w:val="24"/>
          <w:lang w:val="ru-RU"/>
        </w:rPr>
        <w:t xml:space="preserve">, </w:t>
      </w:r>
      <w:proofErr w:type="gramEnd"/>
      <w:r w:rsidR="00C35BA6">
        <w:rPr>
          <w:sz w:val="24"/>
          <w:szCs w:val="24"/>
          <w:lang w:val="ru-RU"/>
        </w:rPr>
        <w:t xml:space="preserve">в том числе НДС 18%: </w:t>
      </w:r>
      <w:r w:rsidR="00C35BA6" w:rsidRPr="00C35BA6">
        <w:rPr>
          <w:sz w:val="24"/>
          <w:szCs w:val="24"/>
          <w:lang w:val="ru-RU"/>
        </w:rPr>
        <w:t>518</w:t>
      </w:r>
      <w:r w:rsidR="00C35BA6">
        <w:rPr>
          <w:sz w:val="24"/>
          <w:szCs w:val="24"/>
          <w:lang w:val="ru-RU"/>
        </w:rPr>
        <w:t> </w:t>
      </w:r>
      <w:r w:rsidR="00C35BA6" w:rsidRPr="00C35BA6">
        <w:rPr>
          <w:sz w:val="24"/>
          <w:szCs w:val="24"/>
          <w:lang w:val="ru-RU"/>
        </w:rPr>
        <w:t>708</w:t>
      </w:r>
      <w:r w:rsidR="00C35BA6">
        <w:rPr>
          <w:sz w:val="24"/>
          <w:szCs w:val="24"/>
          <w:lang w:val="ru-RU"/>
        </w:rPr>
        <w:t xml:space="preserve"> (пятьсот восемнадцать тысяч семьсот восемь) руб., 12 коп.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  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47176C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47176C" w:rsidRPr="0047176C">
        <w:rPr>
          <w:bCs/>
          <w:sz w:val="24"/>
          <w:szCs w:val="24"/>
          <w:lang w:val="ru-RU"/>
        </w:rPr>
        <w:t>о</w:t>
      </w:r>
      <w:r w:rsidR="000D1655" w:rsidRPr="0047176C">
        <w:rPr>
          <w:sz w:val="24"/>
          <w:szCs w:val="24"/>
          <w:lang w:val="ru-RU" w:eastAsia="ru-RU"/>
        </w:rPr>
        <w:t xml:space="preserve">бщий срок </w:t>
      </w:r>
      <w:r w:rsidR="00C35BA6">
        <w:rPr>
          <w:sz w:val="24"/>
          <w:szCs w:val="24"/>
          <w:lang w:val="ru-RU" w:eastAsia="ru-RU"/>
        </w:rPr>
        <w:t>поставки товара</w:t>
      </w:r>
      <w:r w:rsidR="000D1655" w:rsidRPr="0047176C">
        <w:rPr>
          <w:sz w:val="24"/>
          <w:szCs w:val="24"/>
          <w:lang w:val="ru-RU" w:eastAsia="ru-RU"/>
        </w:rPr>
        <w:t xml:space="preserve"> не </w:t>
      </w:r>
      <w:r w:rsidR="00242654" w:rsidRPr="0047176C">
        <w:rPr>
          <w:sz w:val="24"/>
          <w:szCs w:val="24"/>
          <w:lang w:val="ru-RU" w:eastAsia="ru-RU"/>
        </w:rPr>
        <w:t>должен превышать</w:t>
      </w:r>
      <w:r w:rsidR="000D1655" w:rsidRPr="0047176C">
        <w:rPr>
          <w:sz w:val="24"/>
          <w:szCs w:val="24"/>
          <w:lang w:val="ru-RU" w:eastAsia="ru-RU"/>
        </w:rPr>
        <w:t xml:space="preserve"> </w:t>
      </w:r>
      <w:r w:rsidR="00C35BA6">
        <w:rPr>
          <w:sz w:val="24"/>
          <w:szCs w:val="24"/>
          <w:lang w:val="ru-RU" w:eastAsia="ru-RU"/>
        </w:rPr>
        <w:t xml:space="preserve">45 </w:t>
      </w:r>
      <w:r w:rsidR="00881D8D">
        <w:rPr>
          <w:sz w:val="24"/>
          <w:szCs w:val="24"/>
          <w:lang w:val="ru-RU" w:eastAsia="ru-RU"/>
        </w:rPr>
        <w:t>(</w:t>
      </w:r>
      <w:r w:rsidR="00C35BA6">
        <w:rPr>
          <w:sz w:val="24"/>
          <w:szCs w:val="24"/>
          <w:lang w:val="ru-RU" w:eastAsia="ru-RU"/>
        </w:rPr>
        <w:t>сорока пяти</w:t>
      </w:r>
      <w:r w:rsidR="00881D8D">
        <w:rPr>
          <w:sz w:val="24"/>
          <w:szCs w:val="24"/>
          <w:lang w:val="ru-RU" w:eastAsia="ru-RU"/>
        </w:rPr>
        <w:t xml:space="preserve">) </w:t>
      </w:r>
      <w:r w:rsidR="00881D8D" w:rsidRPr="00881D8D">
        <w:rPr>
          <w:sz w:val="24"/>
          <w:szCs w:val="24"/>
          <w:lang w:val="ru-RU" w:eastAsia="ru-RU"/>
        </w:rPr>
        <w:t>календарных дней с момента подписания договора</w:t>
      </w:r>
      <w:r w:rsidR="000D1655" w:rsidRPr="0047176C">
        <w:rPr>
          <w:sz w:val="24"/>
          <w:szCs w:val="24"/>
          <w:lang w:val="ru-RU" w:eastAsia="ru-RU"/>
        </w:rPr>
        <w:t>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предусмотрен авансовый платеж в размере 50% (Пятьдесят процентов) от цены договора при условии получения положительного заключения о финансовой устойчивости Участника согласно условиям проекта договора.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D21DBD" w:rsidRPr="00D21DBD">
        <w:rPr>
          <w:color w:val="FF0000"/>
          <w:sz w:val="24"/>
          <w:szCs w:val="24"/>
          <w:lang w:val="ru-RU" w:eastAsia="ru-RU"/>
        </w:rPr>
        <w:t>13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C35BA6">
        <w:rPr>
          <w:color w:val="FF0000"/>
          <w:sz w:val="24"/>
          <w:szCs w:val="24"/>
          <w:lang w:val="ru-RU" w:eastAsia="ru-RU"/>
        </w:rPr>
        <w:t>марта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872C4" w:rsidRPr="002872C4">
        <w:rPr>
          <w:color w:val="FF0000"/>
          <w:sz w:val="24"/>
          <w:szCs w:val="24"/>
          <w:lang w:val="ru-RU" w:eastAsia="ru-RU"/>
        </w:rPr>
        <w:t>1</w:t>
      </w:r>
      <w:r w:rsidR="00D41EB8" w:rsidRPr="00D41EB8">
        <w:rPr>
          <w:color w:val="FF0000"/>
          <w:sz w:val="24"/>
          <w:szCs w:val="24"/>
          <w:lang w:val="ru-RU" w:eastAsia="ru-RU"/>
        </w:rPr>
        <w:t>5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D41EB8" w:rsidRPr="00D41EB8">
        <w:rPr>
          <w:color w:val="FF0000"/>
          <w:sz w:val="24"/>
          <w:szCs w:val="24"/>
          <w:lang w:val="ru-RU" w:eastAsia="ru-RU"/>
        </w:rPr>
        <w:t>0</w:t>
      </w:r>
      <w:bookmarkStart w:id="0" w:name="_GoBack"/>
      <w:bookmarkEnd w:id="0"/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D21DBD" w:rsidRPr="00D21DBD">
        <w:rPr>
          <w:color w:val="FF0000"/>
          <w:sz w:val="24"/>
          <w:szCs w:val="24"/>
          <w:lang w:val="ru-RU" w:eastAsia="ru-RU"/>
        </w:rPr>
        <w:t>20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B0011F">
        <w:rPr>
          <w:color w:val="FF0000"/>
          <w:sz w:val="24"/>
          <w:szCs w:val="24"/>
          <w:lang w:val="ru-RU" w:eastAsia="ru-RU"/>
        </w:rPr>
        <w:t>марта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</w:t>
      </w:r>
      <w:r w:rsidR="00471ED2" w:rsidRPr="00471ED2">
        <w:rPr>
          <w:sz w:val="24"/>
          <w:szCs w:val="24"/>
          <w:lang w:val="ru-RU" w:eastAsia="ru-RU"/>
        </w:rPr>
        <w:lastRenderedPageBreak/>
        <w:t>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DF4A2D5-DE86-4AED-A0E4-58FDE1651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21</cp:revision>
  <cp:lastPrinted>2016-06-20T10:46:00Z</cp:lastPrinted>
  <dcterms:created xsi:type="dcterms:W3CDTF">2017-01-18T07:00:00Z</dcterms:created>
  <dcterms:modified xsi:type="dcterms:W3CDTF">2017-03-03T12:38:00Z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