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8F1" w:rsidRPr="008C68F1" w:rsidRDefault="008C68F1" w:rsidP="008C68F1">
      <w:pPr>
        <w:rPr>
          <w:b/>
        </w:rPr>
      </w:pPr>
      <w:r w:rsidRPr="008C68F1">
        <w:rPr>
          <w:b/>
        </w:rPr>
        <w:t>ВОПРОСЫ - ОТВЕТЫ</w:t>
      </w:r>
    </w:p>
    <w:p w:rsidR="008C68F1" w:rsidRDefault="008C68F1" w:rsidP="008C68F1"/>
    <w:p w:rsidR="008C68F1" w:rsidRDefault="008C68F1" w:rsidP="008C68F1">
      <w:pPr>
        <w:jc w:val="both"/>
      </w:pPr>
    </w:p>
    <w:p w:rsidR="008C68F1" w:rsidRDefault="008C68F1" w:rsidP="008C68F1">
      <w:pPr>
        <w:jc w:val="both"/>
      </w:pPr>
      <w:r w:rsidRPr="008C68F1">
        <w:rPr>
          <w:b/>
        </w:rPr>
        <w:t>ВОПРОС:</w:t>
      </w:r>
      <w:r>
        <w:t xml:space="preserve"> </w:t>
      </w:r>
      <w:proofErr w:type="gramStart"/>
      <w:r>
        <w:t>В</w:t>
      </w:r>
      <w:proofErr w:type="gramEnd"/>
      <w:r>
        <w:t xml:space="preserve"> техническом задании приложена спецификация (Приложение №1) с конкретными моделями оборудования. Рассматривает ли конкурсная комиссия замену оборудования на аналогичное? Не будет и отклонена </w:t>
      </w:r>
      <w:proofErr w:type="gramStart"/>
      <w:r>
        <w:t>заявка</w:t>
      </w:r>
      <w:proofErr w:type="gramEnd"/>
      <w:r>
        <w:t xml:space="preserve"> поданная с аналогичными моделями и функционалом?</w:t>
      </w:r>
    </w:p>
    <w:p w:rsidR="00960E1B" w:rsidRDefault="00960E1B" w:rsidP="008C68F1">
      <w:pPr>
        <w:jc w:val="both"/>
      </w:pPr>
    </w:p>
    <w:p w:rsidR="008C68F1" w:rsidRDefault="008C68F1" w:rsidP="008C68F1">
      <w:pPr>
        <w:jc w:val="both"/>
        <w:rPr>
          <w:color w:val="1F497D"/>
        </w:rPr>
      </w:pPr>
      <w:r w:rsidRPr="008C68F1">
        <w:rPr>
          <w:b/>
          <w:color w:val="1F497D"/>
        </w:rPr>
        <w:t>ОТВЕТ:</w:t>
      </w:r>
      <w:r>
        <w:rPr>
          <w:color w:val="1F497D"/>
        </w:rPr>
        <w:t xml:space="preserve"> </w:t>
      </w:r>
      <w:proofErr w:type="gramStart"/>
      <w:r>
        <w:rPr>
          <w:color w:val="1F497D"/>
        </w:rPr>
        <w:t>В</w:t>
      </w:r>
      <w:proofErr w:type="gramEnd"/>
      <w:r>
        <w:rPr>
          <w:color w:val="1F497D"/>
        </w:rPr>
        <w:t xml:space="preserve"> заголовке столбца спецификации «Производитель» в скобках указано - либо аналог. Т.е. вы можете представить оборудование иного производителя при условии соблюдения совместимости и полного соответствия (не хуже) технических характеристик указанных в </w:t>
      </w:r>
      <w:proofErr w:type="gramStart"/>
      <w:r>
        <w:rPr>
          <w:color w:val="1F497D"/>
        </w:rPr>
        <w:t>спецификации .</w:t>
      </w:r>
      <w:proofErr w:type="gramEnd"/>
    </w:p>
    <w:p w:rsidR="008C68F1" w:rsidRDefault="008C68F1" w:rsidP="008C68F1">
      <w:pPr>
        <w:jc w:val="both"/>
      </w:pPr>
      <w:bookmarkStart w:id="0" w:name="_GoBack"/>
      <w:bookmarkEnd w:id="0"/>
    </w:p>
    <w:sectPr w:rsidR="008C68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8F1"/>
    <w:rsid w:val="008C68F1"/>
    <w:rsid w:val="00960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8C4F43-DDF2-40F6-ACE1-AE6C005CB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8F1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638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Kalimullin Rinat</dc:creator>
  <cp:keywords/>
  <dc:description/>
  <cp:lastModifiedBy>Kalimullin Rinat</cp:lastModifiedBy>
  <cp:revision>1</cp:revision>
  <dcterms:created xsi:type="dcterms:W3CDTF">2017-02-01T08:56:00Z</dcterms:created>
  <dcterms:modified xsi:type="dcterms:W3CDTF">2017-02-01T09:01:00Z</dcterms:modified>
</cp:coreProperties>
</file>