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77CC" w:rsidRDefault="001F77CC" w:rsidP="007138DE">
      <w:pPr>
        <w:jc w:val="center"/>
      </w:pPr>
    </w:p>
    <w:p w:rsidR="007138DE" w:rsidRDefault="007138DE" w:rsidP="007138DE">
      <w:pPr>
        <w:jc w:val="center"/>
      </w:pPr>
      <w:r>
        <w:t>УВЕДОМЛЕНИЕ</w:t>
      </w:r>
    </w:p>
    <w:p w:rsidR="007138DE" w:rsidRDefault="007138DE" w:rsidP="005362B5">
      <w:pPr>
        <w:jc w:val="center"/>
      </w:pPr>
      <w:r>
        <w:t xml:space="preserve">об отмене </w:t>
      </w:r>
      <w:r w:rsidR="005362B5">
        <w:t>открытого Запроса цен на право заключения договора на поставку, монтаж и пуско-наладочные работы медиа оборудования для здания «Технопарк» для нужд ООО «ОДПС Сколково»</w:t>
      </w:r>
    </w:p>
    <w:p w:rsidR="007138DE" w:rsidRPr="005362B5" w:rsidRDefault="007138DE" w:rsidP="007138DE">
      <w:pPr>
        <w:jc w:val="center"/>
      </w:pPr>
      <w:r>
        <w:t xml:space="preserve">Извещение </w:t>
      </w:r>
      <w:r w:rsidR="005362B5" w:rsidRPr="00B41A5C">
        <w:rPr>
          <w:rFonts w:eastAsia="Calibri"/>
          <w:b/>
          <w:szCs w:val="28"/>
        </w:rPr>
        <w:t>№</w:t>
      </w:r>
      <w:r w:rsidR="005362B5" w:rsidRPr="003566B2">
        <w:rPr>
          <w:rFonts w:eastAsia="Calibri"/>
          <w:b/>
          <w:szCs w:val="28"/>
        </w:rPr>
        <w:t xml:space="preserve"> </w:t>
      </w:r>
      <w:r w:rsidR="005362B5" w:rsidRPr="00903FBC">
        <w:rPr>
          <w:rFonts w:eastAsia="Calibri"/>
          <w:b/>
          <w:szCs w:val="28"/>
        </w:rPr>
        <w:t>з17-50104/</w:t>
      </w:r>
      <w:proofErr w:type="gramStart"/>
      <w:r w:rsidR="005362B5" w:rsidRPr="00903FBC">
        <w:rPr>
          <w:rFonts w:eastAsia="Calibri"/>
          <w:b/>
          <w:szCs w:val="28"/>
        </w:rPr>
        <w:t xml:space="preserve">01 </w:t>
      </w:r>
      <w:r>
        <w:t xml:space="preserve"> размещено</w:t>
      </w:r>
      <w:proofErr w:type="gramEnd"/>
      <w:r>
        <w:t xml:space="preserve"> на сайте </w:t>
      </w:r>
      <w:hyperlink r:id="rId5" w:history="1">
        <w:r w:rsidRPr="00D85E89">
          <w:rPr>
            <w:rStyle w:val="a3"/>
            <w:lang w:val="en-US"/>
          </w:rPr>
          <w:t>www</w:t>
        </w:r>
        <w:r w:rsidRPr="007138DE">
          <w:rPr>
            <w:rStyle w:val="a3"/>
          </w:rPr>
          <w:t>.</w:t>
        </w:r>
        <w:proofErr w:type="spellStart"/>
        <w:r w:rsidRPr="00D85E89">
          <w:rPr>
            <w:rStyle w:val="a3"/>
            <w:lang w:val="en-US"/>
          </w:rPr>
          <w:t>sk</w:t>
        </w:r>
        <w:proofErr w:type="spellEnd"/>
        <w:r w:rsidRPr="007138DE">
          <w:rPr>
            <w:rStyle w:val="a3"/>
          </w:rPr>
          <w:t>.</w:t>
        </w:r>
        <w:proofErr w:type="spellStart"/>
        <w:r w:rsidRPr="00D85E89">
          <w:rPr>
            <w:rStyle w:val="a3"/>
            <w:lang w:val="en-US"/>
          </w:rPr>
          <w:t>ru</w:t>
        </w:r>
        <w:proofErr w:type="spellEnd"/>
      </w:hyperlink>
      <w:r w:rsidRPr="007138DE">
        <w:t xml:space="preserve"> </w:t>
      </w:r>
      <w:r w:rsidR="005362B5" w:rsidRPr="005362B5">
        <w:t>01</w:t>
      </w:r>
      <w:r>
        <w:t>.</w:t>
      </w:r>
      <w:r w:rsidR="005362B5" w:rsidRPr="005362B5">
        <w:t>02</w:t>
      </w:r>
      <w:r>
        <w:t>.201</w:t>
      </w:r>
      <w:r w:rsidR="005362B5" w:rsidRPr="005362B5">
        <w:t>7</w:t>
      </w:r>
    </w:p>
    <w:p w:rsidR="007138DE" w:rsidRDefault="007138DE" w:rsidP="007138DE">
      <w:pPr>
        <w:jc w:val="center"/>
      </w:pPr>
    </w:p>
    <w:p w:rsidR="007138DE" w:rsidRDefault="007138DE" w:rsidP="007138DE">
      <w:pPr>
        <w:jc w:val="both"/>
        <w:rPr>
          <w:rFonts w:eastAsia="Calibri"/>
          <w:b/>
          <w:szCs w:val="28"/>
        </w:rPr>
      </w:pPr>
      <w:r>
        <w:t xml:space="preserve">На основании Решения от </w:t>
      </w:r>
      <w:r w:rsidR="00C67E90" w:rsidRPr="00C67E90">
        <w:t>10</w:t>
      </w:r>
      <w:r>
        <w:t xml:space="preserve"> </w:t>
      </w:r>
      <w:r w:rsidR="00C67E90">
        <w:t>февраля</w:t>
      </w:r>
      <w:r w:rsidR="001F77CC">
        <w:t xml:space="preserve"> </w:t>
      </w:r>
      <w:r>
        <w:t>201</w:t>
      </w:r>
      <w:r w:rsidR="00C67E90">
        <w:t>7</w:t>
      </w:r>
      <w:r>
        <w:t xml:space="preserve">г. Организатор отменил </w:t>
      </w:r>
      <w:r w:rsidR="001F77CC" w:rsidRPr="001F77CC">
        <w:t>Открыт</w:t>
      </w:r>
      <w:r w:rsidR="00A13325">
        <w:t>ый</w:t>
      </w:r>
      <w:r w:rsidR="001F77CC" w:rsidRPr="001F77CC">
        <w:t xml:space="preserve"> Запрос </w:t>
      </w:r>
      <w:r w:rsidR="00A13325">
        <w:t>цен</w:t>
      </w:r>
      <w:r w:rsidR="001F77CC" w:rsidRPr="001F77CC">
        <w:t xml:space="preserve"> на право заключения договора на поставку </w:t>
      </w:r>
      <w:r w:rsidR="00C67E90">
        <w:t>на поставку, монтаж и пуско-наладочные работы медиа оборудования для здания «Технопарк»</w:t>
      </w:r>
      <w:r>
        <w:t xml:space="preserve"> Извещение № </w:t>
      </w:r>
      <w:r w:rsidR="00C67E90" w:rsidRPr="00903FBC">
        <w:rPr>
          <w:rFonts w:eastAsia="Calibri"/>
          <w:b/>
          <w:szCs w:val="28"/>
        </w:rPr>
        <w:t>з17-50104/01</w:t>
      </w:r>
      <w:bookmarkStart w:id="0" w:name="_GoBack"/>
      <w:bookmarkEnd w:id="0"/>
    </w:p>
    <w:p w:rsidR="00C67E90" w:rsidRDefault="00C67E90" w:rsidP="007138DE">
      <w:pPr>
        <w:jc w:val="both"/>
        <w:rPr>
          <w:rFonts w:eastAsia="Calibri"/>
          <w:b/>
          <w:szCs w:val="28"/>
        </w:rPr>
      </w:pPr>
    </w:p>
    <w:p w:rsidR="00C67E90" w:rsidRPr="007138DE" w:rsidRDefault="00C67E90" w:rsidP="00C67E90">
      <w:pPr>
        <w:pStyle w:val="a4"/>
        <w:jc w:val="both"/>
      </w:pPr>
      <w:r>
        <w:t>После корректировки ТЗ закупка будет объявлена повторно.</w:t>
      </w:r>
    </w:p>
    <w:p w:rsidR="00336D28" w:rsidRDefault="00336D28" w:rsidP="007138DE">
      <w:pPr>
        <w:jc w:val="center"/>
      </w:pPr>
    </w:p>
    <w:sectPr w:rsidR="00336D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15199B"/>
    <w:multiLevelType w:val="hybridMultilevel"/>
    <w:tmpl w:val="46F205A0"/>
    <w:lvl w:ilvl="0" w:tplc="8EFA8A62">
      <w:numFmt w:val="bullet"/>
      <w:lvlText w:val=""/>
      <w:lvlJc w:val="left"/>
      <w:pPr>
        <w:ind w:left="720" w:hanging="360"/>
      </w:pPr>
      <w:rPr>
        <w:rFonts w:ascii="Symbol" w:eastAsia="Calibri" w:hAnsi="Symbol" w:cstheme="minorHAnsi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D4A"/>
    <w:rsid w:val="001F77CC"/>
    <w:rsid w:val="00336D28"/>
    <w:rsid w:val="005362B5"/>
    <w:rsid w:val="00704387"/>
    <w:rsid w:val="007138DE"/>
    <w:rsid w:val="008C756B"/>
    <w:rsid w:val="00A13325"/>
    <w:rsid w:val="00C67E90"/>
    <w:rsid w:val="00E44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CB74C5-7A42-43DC-BA87-B58B6D7C1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138D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C67E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sk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Vykhristyuk Tatyana</dc:creator>
  <cp:keywords/>
  <dc:description/>
  <cp:lastModifiedBy>Kalimullin Rinat</cp:lastModifiedBy>
  <cp:revision>4</cp:revision>
  <dcterms:created xsi:type="dcterms:W3CDTF">2017-02-13T08:21:00Z</dcterms:created>
  <dcterms:modified xsi:type="dcterms:W3CDTF">2017-02-13T10:31:00Z</dcterms:modified>
</cp:coreProperties>
</file>