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225864" w:rsidRDefault="008F0E8F" w:rsidP="00983436">
      <w:pPr>
        <w:pageBreakBefore/>
        <w:spacing w:before="100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Техническое задание</w:t>
      </w:r>
      <w:r w:rsidR="00983436">
        <w:rPr>
          <w:b/>
          <w:sz w:val="28"/>
          <w:szCs w:val="28"/>
        </w:rPr>
        <w:t xml:space="preserve"> </w:t>
      </w:r>
      <w:r w:rsidR="00983436" w:rsidRPr="00983436">
        <w:rPr>
          <w:b/>
          <w:sz w:val="28"/>
          <w:szCs w:val="28"/>
        </w:rPr>
        <w:t xml:space="preserve">на поставку </w:t>
      </w:r>
      <w:r w:rsidR="007224B0">
        <w:rPr>
          <w:b/>
          <w:sz w:val="28"/>
          <w:szCs w:val="28"/>
        </w:rPr>
        <w:t xml:space="preserve">ножничного подъемника </w:t>
      </w:r>
      <w:r w:rsidR="007224B0">
        <w:rPr>
          <w:b/>
          <w:sz w:val="28"/>
          <w:szCs w:val="28"/>
        </w:rPr>
        <w:br/>
      </w:r>
      <w:r w:rsidR="00225864">
        <w:rPr>
          <w:b/>
          <w:sz w:val="28"/>
          <w:szCs w:val="28"/>
        </w:rPr>
        <w:t>«</w:t>
      </w:r>
      <w:r w:rsidR="007224B0">
        <w:rPr>
          <w:b/>
          <w:sz w:val="28"/>
          <w:szCs w:val="28"/>
          <w:lang w:val="en-US"/>
        </w:rPr>
        <w:t>H</w:t>
      </w:r>
      <w:r w:rsidR="007224B0" w:rsidRPr="007224B0">
        <w:rPr>
          <w:b/>
          <w:sz w:val="28"/>
          <w:szCs w:val="28"/>
        </w:rPr>
        <w:t>.</w:t>
      </w:r>
      <w:r w:rsidR="007224B0">
        <w:rPr>
          <w:b/>
          <w:sz w:val="28"/>
          <w:szCs w:val="28"/>
          <w:lang w:val="en-US"/>
        </w:rPr>
        <w:t>A</w:t>
      </w:r>
      <w:r w:rsidR="007224B0" w:rsidRPr="007224B0">
        <w:rPr>
          <w:b/>
          <w:sz w:val="28"/>
          <w:szCs w:val="28"/>
        </w:rPr>
        <w:t>.</w:t>
      </w:r>
      <w:r w:rsidR="007224B0">
        <w:rPr>
          <w:b/>
          <w:sz w:val="28"/>
          <w:szCs w:val="28"/>
          <w:lang w:val="en-US"/>
        </w:rPr>
        <w:t>B</w:t>
      </w:r>
      <w:r w:rsidR="007224B0" w:rsidRPr="007224B0">
        <w:rPr>
          <w:b/>
          <w:sz w:val="28"/>
          <w:szCs w:val="28"/>
        </w:rPr>
        <w:t xml:space="preserve"> </w:t>
      </w:r>
      <w:r w:rsidR="007224B0">
        <w:rPr>
          <w:b/>
          <w:sz w:val="28"/>
          <w:szCs w:val="28"/>
          <w:lang w:val="en-US"/>
        </w:rPr>
        <w:t>S</w:t>
      </w:r>
      <w:r w:rsidR="007224B0" w:rsidRPr="007224B0">
        <w:rPr>
          <w:b/>
          <w:sz w:val="28"/>
          <w:szCs w:val="28"/>
        </w:rPr>
        <w:t xml:space="preserve">175 – 12 </w:t>
      </w:r>
      <w:r w:rsidR="007224B0">
        <w:rPr>
          <w:b/>
          <w:sz w:val="28"/>
          <w:szCs w:val="28"/>
          <w:lang w:val="en-US"/>
        </w:rPr>
        <w:t>E</w:t>
      </w:r>
      <w:r w:rsidR="007224B0" w:rsidRPr="007224B0">
        <w:rPr>
          <w:b/>
          <w:sz w:val="28"/>
          <w:szCs w:val="28"/>
        </w:rPr>
        <w:t>2</w:t>
      </w:r>
      <w:r w:rsidR="007224B0">
        <w:rPr>
          <w:b/>
          <w:sz w:val="28"/>
          <w:szCs w:val="28"/>
          <w:lang w:val="en-US"/>
        </w:rPr>
        <w:t>WDS</w:t>
      </w:r>
      <w:r w:rsidR="00225864">
        <w:rPr>
          <w:b/>
          <w:sz w:val="28"/>
          <w:szCs w:val="28"/>
        </w:rPr>
        <w:t>»</w:t>
      </w:r>
    </w:p>
    <w:p w:rsidR="00A6428A" w:rsidRPr="001F4FF1" w:rsidRDefault="00A6428A" w:rsidP="001F4FF1">
      <w:pPr>
        <w:numPr>
          <w:ilvl w:val="0"/>
          <w:numId w:val="1"/>
        </w:numPr>
        <w:spacing w:before="240" w:line="276" w:lineRule="auto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Общие данные: </w:t>
      </w:r>
    </w:p>
    <w:p w:rsidR="00A6428A" w:rsidRPr="00E4454F" w:rsidRDefault="00A6428A" w:rsidP="00586341">
      <w:pPr>
        <w:spacing w:before="240"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«Объект» - </w:t>
      </w:r>
      <w:r w:rsidR="007224B0" w:rsidRPr="007224B0">
        <w:rPr>
          <w:sz w:val="22"/>
          <w:szCs w:val="22"/>
        </w:rPr>
        <w:t>Здание Технопарк, включающее корпус 3А (с галереями и переходами), корпус 3В, корпус 3С в составе объекта капитального строительства «Технопарк». Этап 1 (корпусы 3А, 3В, 3С), расположенное на земельном участке с кадастровым номером 77:15:0020321:316, по адресу Российская Федерация, г. Москва, территория инновационного центра «</w:t>
      </w:r>
      <w:proofErr w:type="spellStart"/>
      <w:r w:rsidR="007224B0" w:rsidRPr="007224B0">
        <w:rPr>
          <w:sz w:val="22"/>
          <w:szCs w:val="22"/>
        </w:rPr>
        <w:t>Сколково</w:t>
      </w:r>
      <w:proofErr w:type="spellEnd"/>
      <w:r w:rsidR="007224B0" w:rsidRPr="007224B0">
        <w:rPr>
          <w:sz w:val="22"/>
          <w:szCs w:val="22"/>
        </w:rPr>
        <w:t>», Большой бульвар, 42, стр.1.</w:t>
      </w:r>
      <w:r w:rsidRPr="001F4FF1">
        <w:rPr>
          <w:sz w:val="22"/>
          <w:szCs w:val="22"/>
        </w:rPr>
        <w:t>;</w:t>
      </w:r>
    </w:p>
    <w:p w:rsidR="00E921A6" w:rsidRPr="001F4FF1" w:rsidRDefault="00E921A6" w:rsidP="001F4FF1">
      <w:pPr>
        <w:numPr>
          <w:ilvl w:val="0"/>
          <w:numId w:val="1"/>
        </w:numPr>
        <w:spacing w:before="240" w:line="276" w:lineRule="auto"/>
        <w:ind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Перечень, </w:t>
      </w:r>
      <w:r w:rsidR="00242364" w:rsidRPr="001F4FF1">
        <w:rPr>
          <w:b/>
          <w:sz w:val="22"/>
          <w:szCs w:val="22"/>
        </w:rPr>
        <w:t xml:space="preserve"> </w:t>
      </w:r>
      <w:r w:rsidRPr="001F4FF1"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  <w:r w:rsidR="00983436" w:rsidRPr="001F4FF1">
        <w:rPr>
          <w:b/>
          <w:sz w:val="22"/>
          <w:szCs w:val="22"/>
        </w:rPr>
        <w:t xml:space="preserve"> 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Поставка Товара – согласно Спецификации (Приложение №1).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Оказание Услуг: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доставка Товара </w:t>
      </w:r>
      <w:r w:rsidR="007224B0">
        <w:rPr>
          <w:sz w:val="22"/>
          <w:szCs w:val="22"/>
        </w:rPr>
        <w:t>на Объект</w:t>
      </w:r>
      <w:r w:rsidRPr="001F4FF1">
        <w:rPr>
          <w:sz w:val="22"/>
          <w:szCs w:val="22"/>
        </w:rPr>
        <w:t>;</w:t>
      </w:r>
    </w:p>
    <w:p w:rsidR="0038335C" w:rsidRPr="001F4FF1" w:rsidRDefault="0038335C" w:rsidP="001F4FF1">
      <w:pPr>
        <w:pStyle w:val="a6"/>
        <w:spacing w:line="276" w:lineRule="auto"/>
        <w:ind w:left="106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сборка, </w:t>
      </w:r>
      <w:r w:rsidR="007224B0">
        <w:rPr>
          <w:sz w:val="22"/>
          <w:szCs w:val="22"/>
        </w:rPr>
        <w:t>пуско-налад</w:t>
      </w:r>
      <w:r w:rsidR="00072226">
        <w:rPr>
          <w:sz w:val="22"/>
          <w:szCs w:val="22"/>
        </w:rPr>
        <w:t>очные работы</w:t>
      </w:r>
      <w:r w:rsidR="007224B0">
        <w:rPr>
          <w:sz w:val="22"/>
          <w:szCs w:val="22"/>
        </w:rPr>
        <w:t>, тестирование</w:t>
      </w:r>
      <w:r w:rsidRPr="001F4FF1">
        <w:rPr>
          <w:sz w:val="22"/>
          <w:szCs w:val="22"/>
        </w:rPr>
        <w:t xml:space="preserve">. </w:t>
      </w:r>
    </w:p>
    <w:p w:rsidR="0038335C" w:rsidRDefault="0038335C" w:rsidP="001F4FF1">
      <w:pPr>
        <w:spacing w:before="240" w:line="276" w:lineRule="auto"/>
        <w:ind w:left="993"/>
        <w:jc w:val="both"/>
        <w:rPr>
          <w:sz w:val="22"/>
          <w:szCs w:val="22"/>
        </w:rPr>
      </w:pPr>
      <w:proofErr w:type="gramStart"/>
      <w:r w:rsidRPr="001F4FF1">
        <w:rPr>
          <w:sz w:val="22"/>
          <w:szCs w:val="22"/>
        </w:rPr>
        <w:t>Цена договора включает стоимость Товара, стоимость Услуг, является фиксированной и покрывает все расходы и затраты Поставщика, которые может понести Поставщик в связи с исполнением своих обязательств по Договору</w:t>
      </w:r>
      <w:r w:rsidR="004F173A">
        <w:rPr>
          <w:sz w:val="22"/>
          <w:szCs w:val="22"/>
        </w:rPr>
        <w:t>, включая в том числе расходы, связанные с приобретением Товара,  прохождением всех необходимых таможенных процедур, расходы на погрузку, разгрузку, транспортировку, подъем в Объект, сборку, установку в Объекте, расходы по обеспечению сохранности Товара и</w:t>
      </w:r>
      <w:proofErr w:type="gramEnd"/>
      <w:r w:rsidR="004F173A">
        <w:rPr>
          <w:sz w:val="22"/>
          <w:szCs w:val="22"/>
        </w:rPr>
        <w:t xml:space="preserve"> сохранению его потребительских свойств на весь период до момента окончания оказания Услуг в полном объеме и прочие расходы, необходимые для исполнения обязательств Поставщика в полном объеме. </w:t>
      </w:r>
    </w:p>
    <w:p w:rsidR="004F173A" w:rsidRPr="001F4FF1" w:rsidRDefault="004F173A" w:rsidP="001F4FF1">
      <w:pPr>
        <w:spacing w:before="240" w:line="276" w:lineRule="auto"/>
        <w:ind w:left="993"/>
        <w:jc w:val="both"/>
        <w:rPr>
          <w:b/>
          <w:sz w:val="22"/>
          <w:szCs w:val="22"/>
        </w:rPr>
      </w:pPr>
    </w:p>
    <w:p w:rsidR="00D72BD8" w:rsidRPr="001F4FF1" w:rsidRDefault="00E921A6" w:rsidP="001F4FF1">
      <w:pPr>
        <w:pStyle w:val="a6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1F4FF1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1F4FF1">
        <w:rPr>
          <w:b/>
          <w:sz w:val="22"/>
          <w:szCs w:val="22"/>
        </w:rPr>
        <w:t xml:space="preserve"> перечень запасных частей, </w:t>
      </w:r>
      <w:r w:rsidRPr="001F4FF1">
        <w:rPr>
          <w:b/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1F4FF1">
        <w:rPr>
          <w:sz w:val="22"/>
          <w:szCs w:val="22"/>
        </w:rPr>
        <w:t>.</w:t>
      </w:r>
      <w:r w:rsidR="00615BA9" w:rsidRPr="001F4FF1">
        <w:rPr>
          <w:sz w:val="22"/>
          <w:szCs w:val="22"/>
        </w:rPr>
        <w:t xml:space="preserve"> 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Характеристики Товара должны соответствовать указанным требованиям Спецификации (Приложение №1).  Товар должен пройти все таможенные процедуры, складскую обработку и быть готовым к отгрузке. Товар должен соответствовать требованиям законодательства Российской Федерации для соответствующих видов </w:t>
      </w:r>
      <w:r w:rsidR="00072226" w:rsidRPr="001F4FF1">
        <w:rPr>
          <w:sz w:val="22"/>
          <w:szCs w:val="22"/>
        </w:rPr>
        <w:t>товаров.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Услуги: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Доставка </w:t>
      </w:r>
      <w:proofErr w:type="gramStart"/>
      <w:r w:rsidRPr="001F4FF1">
        <w:rPr>
          <w:sz w:val="22"/>
          <w:szCs w:val="22"/>
        </w:rPr>
        <w:t>включает</w:t>
      </w:r>
      <w:proofErr w:type="gramEnd"/>
      <w:r w:rsidRPr="001F4FF1">
        <w:rPr>
          <w:sz w:val="22"/>
          <w:szCs w:val="22"/>
        </w:rPr>
        <w:t xml:space="preserve"> в том числе погрузку, транспортировку, разгрузку, подъем Товара на указанный Покупателем этаж в Объекте. Транспортировка осуществляется в заводской упаковке. </w:t>
      </w:r>
    </w:p>
    <w:p w:rsidR="0038335C" w:rsidRPr="001F4FF1" w:rsidRDefault="0038335C" w:rsidP="001F4FF1">
      <w:pPr>
        <w:pStyle w:val="a6"/>
        <w:spacing w:line="276" w:lineRule="auto"/>
        <w:ind w:left="993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- </w:t>
      </w:r>
      <w:r w:rsidR="00072226">
        <w:rPr>
          <w:sz w:val="22"/>
          <w:szCs w:val="22"/>
        </w:rPr>
        <w:t>С</w:t>
      </w:r>
      <w:r w:rsidR="00072226" w:rsidRPr="00072226">
        <w:rPr>
          <w:sz w:val="22"/>
          <w:szCs w:val="22"/>
        </w:rPr>
        <w:t>борка</w:t>
      </w:r>
      <w:r w:rsidR="00072226">
        <w:rPr>
          <w:sz w:val="22"/>
          <w:szCs w:val="22"/>
        </w:rPr>
        <w:t>/</w:t>
      </w:r>
      <w:r w:rsidR="00072226" w:rsidRPr="00072226">
        <w:rPr>
          <w:sz w:val="22"/>
          <w:szCs w:val="22"/>
        </w:rPr>
        <w:t>пуско-наладочные</w:t>
      </w:r>
      <w:r w:rsidR="00072226">
        <w:rPr>
          <w:sz w:val="22"/>
          <w:szCs w:val="22"/>
        </w:rPr>
        <w:t>/</w:t>
      </w:r>
      <w:r w:rsidR="00072226" w:rsidRPr="00072226">
        <w:rPr>
          <w:sz w:val="22"/>
          <w:szCs w:val="22"/>
        </w:rPr>
        <w:t xml:space="preserve">работы, тестирование </w:t>
      </w:r>
      <w:r w:rsidRPr="001F4FF1">
        <w:rPr>
          <w:sz w:val="22"/>
          <w:szCs w:val="22"/>
        </w:rPr>
        <w:t xml:space="preserve">осуществляется </w:t>
      </w:r>
      <w:r w:rsidR="00072226">
        <w:rPr>
          <w:sz w:val="22"/>
          <w:szCs w:val="22"/>
        </w:rPr>
        <w:t>в</w:t>
      </w:r>
      <w:r w:rsidRPr="001F4FF1">
        <w:rPr>
          <w:sz w:val="22"/>
          <w:szCs w:val="22"/>
        </w:rPr>
        <w:t xml:space="preserve"> Объект</w:t>
      </w:r>
      <w:r w:rsidR="00072226">
        <w:rPr>
          <w:sz w:val="22"/>
          <w:szCs w:val="22"/>
        </w:rPr>
        <w:t>е</w:t>
      </w:r>
      <w:r w:rsidRPr="001F4FF1">
        <w:rPr>
          <w:sz w:val="22"/>
          <w:szCs w:val="22"/>
        </w:rPr>
        <w:t xml:space="preserve"> в местах, указанных Покупателем. Вывоз упаковочного материала после сборки осуществляется силами Поставщика в течение 1 (одного) дня после сборки/ монтажа/установки.</w:t>
      </w:r>
    </w:p>
    <w:p w:rsidR="00E921A6" w:rsidRPr="001F4FF1" w:rsidRDefault="00E921A6" w:rsidP="001F4FF1">
      <w:pPr>
        <w:spacing w:line="276" w:lineRule="auto"/>
        <w:ind w:left="1065"/>
        <w:jc w:val="both"/>
        <w:rPr>
          <w:sz w:val="22"/>
          <w:szCs w:val="22"/>
        </w:rPr>
      </w:pPr>
    </w:p>
    <w:p w:rsidR="009871B0" w:rsidRPr="001F4FF1" w:rsidRDefault="009871B0" w:rsidP="001F4FF1">
      <w:pPr>
        <w:pStyle w:val="a6"/>
        <w:numPr>
          <w:ilvl w:val="0"/>
          <w:numId w:val="1"/>
        </w:numPr>
        <w:spacing w:line="276" w:lineRule="auto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Сроки </w:t>
      </w:r>
      <w:proofErr w:type="gramStart"/>
      <w:r w:rsidRPr="001F4FF1"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 w:rsidRPr="001F4FF1">
        <w:rPr>
          <w:b/>
          <w:sz w:val="22"/>
          <w:szCs w:val="22"/>
        </w:rPr>
        <w:t xml:space="preserve">: </w:t>
      </w:r>
    </w:p>
    <w:p w:rsidR="004F173A" w:rsidRDefault="00A6428A" w:rsidP="001F4FF1">
      <w:pPr>
        <w:pStyle w:val="a6"/>
        <w:spacing w:line="276" w:lineRule="auto"/>
        <w:ind w:left="1065" w:right="-1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4.1.</w:t>
      </w:r>
      <w:r w:rsidRPr="001F4FF1">
        <w:rPr>
          <w:sz w:val="22"/>
          <w:szCs w:val="22"/>
        </w:rPr>
        <w:tab/>
        <w:t>Срок поставки</w:t>
      </w:r>
      <w:r w:rsidR="004F173A">
        <w:rPr>
          <w:sz w:val="22"/>
          <w:szCs w:val="22"/>
        </w:rPr>
        <w:t>, сроки оказания услуг: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contextualSpacing/>
        <w:rPr>
          <w:sz w:val="22"/>
          <w:szCs w:val="22"/>
        </w:rPr>
      </w:pPr>
      <w:r w:rsidRPr="009D0482">
        <w:rPr>
          <w:sz w:val="22"/>
          <w:szCs w:val="22"/>
        </w:rPr>
        <w:t>Поставщик обязан обеспечить наличие Товара на складе Поставщика к 3</w:t>
      </w:r>
      <w:r w:rsidR="00072226">
        <w:rPr>
          <w:sz w:val="22"/>
          <w:szCs w:val="22"/>
        </w:rPr>
        <w:t>0</w:t>
      </w:r>
      <w:r w:rsidRPr="009D0482">
        <w:rPr>
          <w:sz w:val="22"/>
          <w:szCs w:val="22"/>
        </w:rPr>
        <w:t>.</w:t>
      </w:r>
      <w:r w:rsidR="00072226">
        <w:rPr>
          <w:sz w:val="22"/>
          <w:szCs w:val="22"/>
        </w:rPr>
        <w:t>03</w:t>
      </w:r>
      <w:r w:rsidRPr="009D0482">
        <w:rPr>
          <w:sz w:val="22"/>
          <w:szCs w:val="22"/>
        </w:rPr>
        <w:t>.201</w:t>
      </w:r>
      <w:r w:rsidR="00072226">
        <w:rPr>
          <w:sz w:val="22"/>
          <w:szCs w:val="22"/>
        </w:rPr>
        <w:t>7</w:t>
      </w:r>
      <w:r w:rsidRPr="009D0482">
        <w:rPr>
          <w:sz w:val="22"/>
          <w:szCs w:val="22"/>
        </w:rPr>
        <w:t xml:space="preserve"> г. и готовность Товара к отгрузке и доставке.</w:t>
      </w:r>
    </w:p>
    <w:p w:rsidR="004F173A" w:rsidRPr="009D0482" w:rsidRDefault="004F173A" w:rsidP="004F173A">
      <w:pPr>
        <w:autoSpaceDE w:val="0"/>
        <w:autoSpaceDN w:val="0"/>
        <w:adjustRightInd w:val="0"/>
        <w:ind w:left="993"/>
        <w:contextualSpacing/>
        <w:rPr>
          <w:sz w:val="22"/>
          <w:szCs w:val="22"/>
        </w:rPr>
      </w:pPr>
    </w:p>
    <w:p w:rsidR="004F173A" w:rsidRPr="009D0482" w:rsidRDefault="004F173A" w:rsidP="004F173A">
      <w:pPr>
        <w:autoSpaceDE w:val="0"/>
        <w:autoSpaceDN w:val="0"/>
        <w:adjustRightInd w:val="0"/>
        <w:ind w:left="993"/>
        <w:rPr>
          <w:sz w:val="22"/>
          <w:szCs w:val="22"/>
        </w:rPr>
      </w:pPr>
      <w:r w:rsidRPr="009D0482">
        <w:rPr>
          <w:sz w:val="22"/>
          <w:szCs w:val="22"/>
        </w:rPr>
        <w:lastRenderedPageBreak/>
        <w:t>Доставка Товара, а также оказание Услуг осуществляется в период с 0</w:t>
      </w:r>
      <w:r w:rsidR="00072226">
        <w:rPr>
          <w:sz w:val="22"/>
          <w:szCs w:val="22"/>
        </w:rPr>
        <w:t>3</w:t>
      </w:r>
      <w:r w:rsidRPr="009D0482">
        <w:rPr>
          <w:sz w:val="22"/>
          <w:szCs w:val="22"/>
        </w:rPr>
        <w:t>.</w:t>
      </w:r>
      <w:r w:rsidR="00072226">
        <w:rPr>
          <w:sz w:val="22"/>
          <w:szCs w:val="22"/>
        </w:rPr>
        <w:t>04</w:t>
      </w:r>
      <w:r w:rsidRPr="009D0482">
        <w:rPr>
          <w:sz w:val="22"/>
          <w:szCs w:val="22"/>
        </w:rPr>
        <w:t xml:space="preserve">.2017 г. по </w:t>
      </w:r>
      <w:r w:rsidR="00072226">
        <w:rPr>
          <w:sz w:val="22"/>
          <w:szCs w:val="22"/>
        </w:rPr>
        <w:t>05</w:t>
      </w:r>
      <w:r w:rsidRPr="009D0482">
        <w:rPr>
          <w:sz w:val="22"/>
          <w:szCs w:val="22"/>
        </w:rPr>
        <w:t xml:space="preserve">.04.2017 г. </w:t>
      </w:r>
    </w:p>
    <w:p w:rsidR="00F93D8D" w:rsidRPr="00F93D8D" w:rsidRDefault="00F93D8D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Условия оплаты: </w:t>
      </w:r>
      <w:r>
        <w:rPr>
          <w:sz w:val="22"/>
          <w:szCs w:val="22"/>
        </w:rPr>
        <w:t>предусмотрен аванс в размере не более 50% от цены Договора.</w:t>
      </w:r>
    </w:p>
    <w:p w:rsidR="00F0611A" w:rsidRPr="001F4FF1" w:rsidRDefault="00F0611A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1F4FF1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1F4FF1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1F4FF1">
        <w:rPr>
          <w:sz w:val="22"/>
          <w:szCs w:val="22"/>
        </w:rPr>
        <w:t>(при необходимости)</w:t>
      </w:r>
      <w:r w:rsidRPr="001F4FF1">
        <w:rPr>
          <w:b/>
          <w:sz w:val="22"/>
          <w:szCs w:val="22"/>
        </w:rPr>
        <w:t>:</w:t>
      </w:r>
    </w:p>
    <w:p w:rsidR="00D72BD8" w:rsidRPr="001F4FF1" w:rsidRDefault="00A6428A" w:rsidP="00546198">
      <w:pPr>
        <w:pStyle w:val="a6"/>
        <w:spacing w:line="276" w:lineRule="auto"/>
        <w:ind w:left="1065" w:right="-1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Гарантийный срок на Товар:  </w:t>
      </w:r>
      <w:r w:rsidR="00072226">
        <w:rPr>
          <w:sz w:val="22"/>
          <w:szCs w:val="22"/>
        </w:rPr>
        <w:t>12</w:t>
      </w:r>
      <w:r w:rsidRPr="001F4FF1">
        <w:rPr>
          <w:sz w:val="22"/>
          <w:szCs w:val="22"/>
        </w:rPr>
        <w:t xml:space="preserve"> месяц</w:t>
      </w:r>
      <w:r w:rsidR="00072226">
        <w:rPr>
          <w:sz w:val="22"/>
          <w:szCs w:val="22"/>
        </w:rPr>
        <w:t>ев</w:t>
      </w:r>
      <w:r w:rsidRPr="001F4FF1">
        <w:rPr>
          <w:sz w:val="22"/>
          <w:szCs w:val="22"/>
        </w:rPr>
        <w:t xml:space="preserve">, на механизмы </w:t>
      </w:r>
      <w:r w:rsidR="00072226">
        <w:rPr>
          <w:sz w:val="22"/>
          <w:szCs w:val="22"/>
        </w:rPr>
        <w:t>–</w:t>
      </w:r>
      <w:r w:rsidRPr="001F4FF1">
        <w:rPr>
          <w:sz w:val="22"/>
          <w:szCs w:val="22"/>
        </w:rPr>
        <w:t xml:space="preserve"> </w:t>
      </w:r>
      <w:r w:rsidR="00072226">
        <w:rPr>
          <w:sz w:val="22"/>
          <w:szCs w:val="22"/>
        </w:rPr>
        <w:t>1000 мот часов</w:t>
      </w:r>
      <w:r w:rsidRPr="001F4FF1">
        <w:rPr>
          <w:sz w:val="22"/>
          <w:szCs w:val="22"/>
        </w:rPr>
        <w:t xml:space="preserve">. Гарантийный срок на Товар и Услуги исчисляется </w:t>
      </w:r>
      <w:proofErr w:type="gramStart"/>
      <w:r w:rsidRPr="001F4FF1">
        <w:rPr>
          <w:sz w:val="22"/>
          <w:szCs w:val="22"/>
        </w:rPr>
        <w:t>с даты оказания</w:t>
      </w:r>
      <w:proofErr w:type="gramEnd"/>
      <w:r w:rsidRPr="001F4FF1">
        <w:rPr>
          <w:sz w:val="22"/>
          <w:szCs w:val="22"/>
        </w:rPr>
        <w:t xml:space="preserve"> Услуг (</w:t>
      </w:r>
      <w:r w:rsidR="00546198" w:rsidRPr="00546198">
        <w:rPr>
          <w:sz w:val="22"/>
          <w:szCs w:val="22"/>
        </w:rPr>
        <w:t>пуско-наладочные работы, тестирование</w:t>
      </w:r>
      <w:r w:rsidRPr="001F4FF1">
        <w:rPr>
          <w:sz w:val="22"/>
          <w:szCs w:val="22"/>
        </w:rPr>
        <w:t>).</w:t>
      </w:r>
    </w:p>
    <w:p w:rsidR="00E921A6" w:rsidRPr="001F4FF1" w:rsidRDefault="00E921A6" w:rsidP="001F4FF1">
      <w:pPr>
        <w:pStyle w:val="a6"/>
        <w:spacing w:line="276" w:lineRule="auto"/>
        <w:ind w:left="1065"/>
        <w:jc w:val="both"/>
        <w:rPr>
          <w:b/>
          <w:sz w:val="22"/>
          <w:szCs w:val="22"/>
        </w:rPr>
      </w:pPr>
    </w:p>
    <w:p w:rsidR="00E921A6" w:rsidRPr="001F4FF1" w:rsidRDefault="00451C9B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>Обязательные требования,</w:t>
      </w:r>
      <w:r w:rsidR="00E921A6" w:rsidRPr="001F4FF1">
        <w:rPr>
          <w:b/>
          <w:sz w:val="22"/>
          <w:szCs w:val="22"/>
        </w:rPr>
        <w:t xml:space="preserve"> к участникам </w:t>
      </w:r>
      <w:r w:rsidRPr="001F4FF1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1F4FF1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D72BD8" w:rsidRPr="001F4FF1" w:rsidRDefault="00D72BD8" w:rsidP="001F4FF1">
      <w:pPr>
        <w:pStyle w:val="a6"/>
        <w:spacing w:line="276" w:lineRule="auto"/>
        <w:ind w:left="1065" w:right="-1"/>
        <w:jc w:val="both"/>
        <w:rPr>
          <w:b/>
          <w:sz w:val="22"/>
          <w:szCs w:val="22"/>
        </w:rPr>
      </w:pPr>
      <w:r w:rsidRPr="001F4FF1">
        <w:rPr>
          <w:sz w:val="22"/>
          <w:szCs w:val="22"/>
        </w:rPr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работ/услуг/поставки указанных в техническом задании.</w:t>
      </w:r>
    </w:p>
    <w:p w:rsidR="00E921A6" w:rsidRPr="001F4FF1" w:rsidRDefault="00E921A6" w:rsidP="001F4FF1">
      <w:pPr>
        <w:pStyle w:val="a6"/>
        <w:spacing w:line="276" w:lineRule="auto"/>
        <w:rPr>
          <w:b/>
          <w:sz w:val="22"/>
          <w:szCs w:val="22"/>
        </w:rPr>
      </w:pPr>
    </w:p>
    <w:p w:rsidR="00E921A6" w:rsidRPr="001F4FF1" w:rsidRDefault="00E921A6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</w:p>
    <w:p w:rsidR="00E921A6" w:rsidRPr="001F4FF1" w:rsidRDefault="00A6428A" w:rsidP="001F4FF1">
      <w:pPr>
        <w:spacing w:line="276" w:lineRule="auto"/>
        <w:ind w:left="1425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Цена договора.</w:t>
      </w:r>
    </w:p>
    <w:p w:rsidR="00B61498" w:rsidRPr="001F4FF1" w:rsidRDefault="00B61498" w:rsidP="001F4FF1">
      <w:pPr>
        <w:pStyle w:val="a6"/>
        <w:spacing w:line="276" w:lineRule="auto"/>
        <w:rPr>
          <w:sz w:val="22"/>
          <w:szCs w:val="22"/>
        </w:rPr>
      </w:pPr>
    </w:p>
    <w:p w:rsidR="00E921A6" w:rsidRPr="001F4FF1" w:rsidRDefault="00E921A6" w:rsidP="001F4FF1">
      <w:pPr>
        <w:pStyle w:val="a6"/>
        <w:numPr>
          <w:ilvl w:val="0"/>
          <w:numId w:val="1"/>
        </w:numPr>
        <w:spacing w:line="276" w:lineRule="auto"/>
        <w:ind w:left="1060" w:hanging="357"/>
        <w:jc w:val="both"/>
        <w:rPr>
          <w:b/>
          <w:sz w:val="22"/>
          <w:szCs w:val="22"/>
        </w:rPr>
      </w:pPr>
      <w:r w:rsidRPr="001F4FF1">
        <w:rPr>
          <w:b/>
          <w:sz w:val="22"/>
          <w:szCs w:val="22"/>
        </w:rPr>
        <w:t xml:space="preserve">Обоснованные особые условия, </w:t>
      </w:r>
      <w:r w:rsidR="00F0611A" w:rsidRPr="001F4FF1">
        <w:rPr>
          <w:b/>
          <w:sz w:val="22"/>
          <w:szCs w:val="22"/>
        </w:rPr>
        <w:t xml:space="preserve">требования к обеспечению исполнения условий договора, требования к формам, срокам, порядку приемки и оплаты товаров, работ, услуг </w:t>
      </w:r>
      <w:r w:rsidRPr="001F4FF1">
        <w:rPr>
          <w:b/>
          <w:sz w:val="22"/>
          <w:szCs w:val="22"/>
        </w:rPr>
        <w:t>необходимые для включения в проект Договора</w:t>
      </w:r>
      <w:r w:rsidR="00504A14" w:rsidRPr="001F4FF1">
        <w:rPr>
          <w:b/>
          <w:sz w:val="22"/>
          <w:szCs w:val="22"/>
        </w:rPr>
        <w:t xml:space="preserve"> (в случае если проект договора не прикладывается)</w:t>
      </w:r>
      <w:r w:rsidRPr="001F4FF1">
        <w:rPr>
          <w:b/>
          <w:sz w:val="22"/>
          <w:szCs w:val="22"/>
        </w:rPr>
        <w:t>.</w:t>
      </w:r>
      <w:r w:rsidR="00983436" w:rsidRPr="001F4FF1">
        <w:rPr>
          <w:b/>
          <w:sz w:val="22"/>
          <w:szCs w:val="22"/>
        </w:rPr>
        <w:t xml:space="preserve"> 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b/>
          <w:sz w:val="22"/>
          <w:szCs w:val="22"/>
          <w:u w:val="single"/>
        </w:rPr>
      </w:pP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b/>
          <w:sz w:val="22"/>
          <w:szCs w:val="22"/>
          <w:u w:val="single"/>
        </w:rPr>
      </w:pPr>
      <w:r w:rsidRPr="001F4FF1">
        <w:rPr>
          <w:b/>
          <w:sz w:val="22"/>
          <w:szCs w:val="22"/>
          <w:u w:val="single"/>
        </w:rPr>
        <w:t>Порядок приемки Товара и Услуг:</w:t>
      </w:r>
    </w:p>
    <w:p w:rsidR="004F173A" w:rsidRDefault="004F173A" w:rsidP="004F173A">
      <w:pPr>
        <w:pStyle w:val="a6"/>
        <w:spacing w:line="276" w:lineRule="auto"/>
        <w:ind w:left="1060"/>
        <w:jc w:val="both"/>
        <w:rPr>
          <w:sz w:val="22"/>
          <w:szCs w:val="22"/>
        </w:rPr>
      </w:pPr>
      <w:r>
        <w:rPr>
          <w:sz w:val="22"/>
          <w:szCs w:val="22"/>
        </w:rPr>
        <w:t>Поставка Товара подтверждается подписанием Сторонами накладной по форме ТОРГ-12.</w:t>
      </w:r>
    </w:p>
    <w:p w:rsidR="004F173A" w:rsidRPr="001F4FF1" w:rsidRDefault="004F173A" w:rsidP="004F173A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Оказание Услуг (</w:t>
      </w:r>
      <w:r w:rsidR="00546198" w:rsidRPr="00546198">
        <w:rPr>
          <w:sz w:val="22"/>
          <w:szCs w:val="22"/>
        </w:rPr>
        <w:t>сборка</w:t>
      </w:r>
      <w:r w:rsidR="00546198">
        <w:rPr>
          <w:sz w:val="22"/>
          <w:szCs w:val="22"/>
        </w:rPr>
        <w:t>/</w:t>
      </w:r>
      <w:r w:rsidR="00546198" w:rsidRPr="00546198">
        <w:rPr>
          <w:sz w:val="22"/>
          <w:szCs w:val="22"/>
        </w:rPr>
        <w:t>пуско-наладочные</w:t>
      </w:r>
      <w:r w:rsidR="00546198">
        <w:rPr>
          <w:sz w:val="22"/>
          <w:szCs w:val="22"/>
        </w:rPr>
        <w:t xml:space="preserve"> </w:t>
      </w:r>
      <w:r w:rsidR="00546198" w:rsidRPr="00546198">
        <w:rPr>
          <w:sz w:val="22"/>
          <w:szCs w:val="22"/>
        </w:rPr>
        <w:t>работы</w:t>
      </w:r>
      <w:r w:rsidR="00546198">
        <w:rPr>
          <w:sz w:val="22"/>
          <w:szCs w:val="22"/>
        </w:rPr>
        <w:t>/</w:t>
      </w:r>
      <w:r w:rsidR="00546198" w:rsidRPr="00546198">
        <w:rPr>
          <w:sz w:val="22"/>
          <w:szCs w:val="22"/>
        </w:rPr>
        <w:t>тестирование</w:t>
      </w:r>
      <w:r w:rsidRPr="001F4FF1">
        <w:rPr>
          <w:sz w:val="22"/>
          <w:szCs w:val="22"/>
        </w:rPr>
        <w:t>) подтверждается подписанием акта сдачи-приемки оказанных услуг.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t xml:space="preserve">Проверка комплектности и качества осуществляется после вскрытия упаковки по факту доставки. </w:t>
      </w:r>
      <w:r w:rsidR="00225864" w:rsidRPr="001F4FF1">
        <w:rPr>
          <w:sz w:val="22"/>
          <w:szCs w:val="22"/>
        </w:rPr>
        <w:t>При выявлениях</w:t>
      </w:r>
      <w:r w:rsidRPr="001F4FF1">
        <w:rPr>
          <w:sz w:val="22"/>
          <w:szCs w:val="22"/>
        </w:rPr>
        <w:t xml:space="preserve"> нарушений требований к качеству и/ или комплектности Товара, Покупатель вправе по своему усмотрению воспользоваться любыми правами, предоставленными Покупателю по договору поставки и оказания услуг, </w:t>
      </w:r>
      <w:proofErr w:type="gramStart"/>
      <w:r w:rsidRPr="001F4FF1">
        <w:rPr>
          <w:sz w:val="22"/>
          <w:szCs w:val="22"/>
        </w:rPr>
        <w:t>включая</w:t>
      </w:r>
      <w:proofErr w:type="gramEnd"/>
      <w:r w:rsidRPr="001F4FF1">
        <w:rPr>
          <w:sz w:val="22"/>
          <w:szCs w:val="22"/>
        </w:rPr>
        <w:t xml:space="preserve"> в том числе потребовать замены Товара на товар надлежащего качества/ безвозмездного устранения недостатков Товара/ </w:t>
      </w:r>
      <w:proofErr w:type="spellStart"/>
      <w:r w:rsidRPr="001F4FF1">
        <w:rPr>
          <w:sz w:val="22"/>
          <w:szCs w:val="22"/>
        </w:rPr>
        <w:t>доукомплектнования</w:t>
      </w:r>
      <w:proofErr w:type="spellEnd"/>
      <w:r w:rsidRPr="001F4FF1">
        <w:rPr>
          <w:sz w:val="22"/>
          <w:szCs w:val="22"/>
        </w:rPr>
        <w:t xml:space="preserve"> Товара, соразмерного уменьшения покупной цены, возмещение расходов Покупателя на устранение недостатков, отказаться от исполнения Договора. </w:t>
      </w:r>
    </w:p>
    <w:p w:rsidR="00A6428A" w:rsidRPr="001F4FF1" w:rsidRDefault="00A6428A" w:rsidP="001F4FF1">
      <w:pPr>
        <w:pStyle w:val="a6"/>
        <w:spacing w:line="276" w:lineRule="auto"/>
        <w:ind w:left="1060"/>
        <w:jc w:val="both"/>
        <w:rPr>
          <w:sz w:val="22"/>
          <w:szCs w:val="22"/>
        </w:rPr>
      </w:pPr>
      <w:r w:rsidRPr="001F4FF1">
        <w:rPr>
          <w:sz w:val="22"/>
          <w:szCs w:val="22"/>
        </w:rPr>
        <w:t>Риск случайной гибели Товара несет Поставщик до момента оказания Услуг в полном объ</w:t>
      </w:r>
      <w:r w:rsidR="004F173A">
        <w:rPr>
          <w:sz w:val="22"/>
          <w:szCs w:val="22"/>
        </w:rPr>
        <w:t>е</w:t>
      </w:r>
      <w:r w:rsidRPr="001F4FF1">
        <w:rPr>
          <w:sz w:val="22"/>
          <w:szCs w:val="22"/>
        </w:rPr>
        <w:t>ме в отношении Товара/ партии Товара. Поставщик отвечает за утрату/гибель/повреждение Товара, до момента подписания акта сдачи-приемки оказанных услуг, в том числе в случае случайных событий и форс-мажорных обстоятельств.</w:t>
      </w:r>
    </w:p>
    <w:p w:rsidR="00C30061" w:rsidRPr="001F4FF1" w:rsidRDefault="00C30061" w:rsidP="001F4FF1">
      <w:pPr>
        <w:pStyle w:val="a6"/>
        <w:spacing w:line="276" w:lineRule="auto"/>
        <w:rPr>
          <w:b/>
          <w:sz w:val="22"/>
          <w:szCs w:val="22"/>
        </w:rPr>
      </w:pPr>
    </w:p>
    <w:p w:rsidR="00D72BD8" w:rsidRPr="001F4FF1" w:rsidRDefault="00D72BD8" w:rsidP="001F4FF1">
      <w:pPr>
        <w:pStyle w:val="a6"/>
        <w:spacing w:line="276" w:lineRule="auto"/>
        <w:rPr>
          <w:b/>
          <w:sz w:val="22"/>
          <w:szCs w:val="22"/>
        </w:rPr>
      </w:pPr>
    </w:p>
    <w:p w:rsidR="00D72BD8" w:rsidRPr="00C30061" w:rsidRDefault="00D72BD8" w:rsidP="00C30061">
      <w:pPr>
        <w:pStyle w:val="a6"/>
        <w:rPr>
          <w:b/>
          <w:sz w:val="22"/>
          <w:szCs w:val="22"/>
        </w:rPr>
      </w:pPr>
    </w:p>
    <w:p w:rsidR="00983436" w:rsidRDefault="00983436" w:rsidP="00983436">
      <w:pPr>
        <w:pStyle w:val="a6"/>
        <w:spacing w:line="312" w:lineRule="auto"/>
        <w:ind w:left="426"/>
        <w:jc w:val="both"/>
        <w:rPr>
          <w:b/>
          <w:sz w:val="24"/>
          <w:szCs w:val="24"/>
        </w:rPr>
      </w:pPr>
    </w:p>
    <w:p w:rsidR="00983436" w:rsidRPr="001F4FF1" w:rsidRDefault="00983436" w:rsidP="00983436">
      <w:pPr>
        <w:pStyle w:val="a6"/>
        <w:spacing w:line="312" w:lineRule="auto"/>
        <w:ind w:left="426"/>
        <w:jc w:val="both"/>
        <w:rPr>
          <w:b/>
          <w:sz w:val="24"/>
          <w:szCs w:val="24"/>
        </w:rPr>
      </w:pPr>
      <w:bookmarkStart w:id="0" w:name="_GoBack"/>
      <w:bookmarkEnd w:id="0"/>
      <w:r w:rsidRPr="001F4FF1">
        <w:rPr>
          <w:b/>
          <w:sz w:val="24"/>
          <w:szCs w:val="24"/>
        </w:rPr>
        <w:t>Приложение №1  «Спецификация».</w:t>
      </w:r>
    </w:p>
    <w:p w:rsidR="00983436" w:rsidRDefault="00983436" w:rsidP="00983436">
      <w:pPr>
        <w:pStyle w:val="a6"/>
        <w:ind w:left="1134"/>
        <w:jc w:val="both"/>
        <w:rPr>
          <w:sz w:val="24"/>
          <w:szCs w:val="24"/>
        </w:rPr>
      </w:pPr>
    </w:p>
    <w:p w:rsidR="00983436" w:rsidRPr="00486CD3" w:rsidRDefault="00983436" w:rsidP="00983436">
      <w:pPr>
        <w:pStyle w:val="a6"/>
        <w:ind w:left="1134"/>
        <w:jc w:val="both"/>
        <w:rPr>
          <w:sz w:val="24"/>
          <w:szCs w:val="24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546198" w:rsidRPr="00546198" w:rsidRDefault="00546198" w:rsidP="00546198">
      <w:pPr>
        <w:pStyle w:val="a6"/>
        <w:spacing w:line="360" w:lineRule="auto"/>
        <w:ind w:left="1065"/>
        <w:jc w:val="center"/>
        <w:rPr>
          <w:b/>
          <w:sz w:val="22"/>
          <w:szCs w:val="22"/>
        </w:rPr>
      </w:pPr>
      <w:r w:rsidRPr="00546198">
        <w:rPr>
          <w:b/>
          <w:sz w:val="22"/>
          <w:szCs w:val="22"/>
        </w:rPr>
        <w:t xml:space="preserve">Приложение 1 к Техническому заданию на поставку ножничного подъемника </w:t>
      </w:r>
      <w:r>
        <w:rPr>
          <w:b/>
          <w:sz w:val="22"/>
          <w:szCs w:val="22"/>
        </w:rPr>
        <w:br/>
      </w:r>
      <w:r w:rsidRPr="00546198">
        <w:rPr>
          <w:b/>
          <w:sz w:val="22"/>
          <w:szCs w:val="22"/>
        </w:rPr>
        <w:t>H.A.B S175 – 12 E2WDS.</w:t>
      </w:r>
    </w:p>
    <w:p w:rsidR="00A93DE1" w:rsidRPr="009D0482" w:rsidRDefault="00546198" w:rsidP="00546198">
      <w:pPr>
        <w:pStyle w:val="a6"/>
        <w:spacing w:line="360" w:lineRule="auto"/>
        <w:ind w:left="1065"/>
        <w:jc w:val="center"/>
        <w:rPr>
          <w:b/>
          <w:sz w:val="22"/>
          <w:szCs w:val="22"/>
        </w:rPr>
      </w:pPr>
      <w:r w:rsidRPr="00546198">
        <w:rPr>
          <w:b/>
          <w:sz w:val="22"/>
          <w:szCs w:val="22"/>
        </w:rPr>
        <w:t>СПЕЦИФИКАЦИЯ</w:t>
      </w:r>
    </w:p>
    <w:tbl>
      <w:tblPr>
        <w:tblStyle w:val="ac"/>
        <w:tblW w:w="0" w:type="auto"/>
        <w:tblInd w:w="1065" w:type="dxa"/>
        <w:tblLook w:val="04A0" w:firstRow="1" w:lastRow="0" w:firstColumn="1" w:lastColumn="0" w:noHBand="0" w:noVBand="1"/>
      </w:tblPr>
      <w:tblGrid>
        <w:gridCol w:w="770"/>
        <w:gridCol w:w="5464"/>
        <w:gridCol w:w="3121"/>
      </w:tblGrid>
      <w:tr w:rsidR="00546198" w:rsidTr="00546198">
        <w:tc>
          <w:tcPr>
            <w:tcW w:w="773" w:type="dxa"/>
          </w:tcPr>
          <w:p w:rsidR="00546198" w:rsidRDefault="00546198" w:rsidP="00D72BD8">
            <w:pPr>
              <w:pStyle w:val="a6"/>
              <w:spacing w:line="360" w:lineRule="auto"/>
              <w:ind w:left="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№ </w:t>
            </w:r>
            <w:proofErr w:type="gramStart"/>
            <w:r>
              <w:rPr>
                <w:b/>
                <w:sz w:val="22"/>
                <w:szCs w:val="22"/>
              </w:rPr>
              <w:t>п</w:t>
            </w:r>
            <w:proofErr w:type="gramEnd"/>
            <w:r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5503" w:type="dxa"/>
          </w:tcPr>
          <w:p w:rsidR="00546198" w:rsidRDefault="00546198" w:rsidP="00546198">
            <w:pPr>
              <w:pStyle w:val="a6"/>
              <w:spacing w:line="360" w:lineRule="auto"/>
              <w:ind w:left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Технические характеристики</w:t>
            </w:r>
          </w:p>
        </w:tc>
        <w:tc>
          <w:tcPr>
            <w:tcW w:w="3139" w:type="dxa"/>
          </w:tcPr>
          <w:p w:rsidR="00546198" w:rsidRDefault="00546198" w:rsidP="00546198">
            <w:pPr>
              <w:pStyle w:val="a6"/>
              <w:spacing w:line="360" w:lineRule="auto"/>
              <w:ind w:left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Требуемые показатели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546198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 w:rsidRPr="00546198">
              <w:rPr>
                <w:sz w:val="22"/>
                <w:szCs w:val="22"/>
              </w:rPr>
              <w:t>1</w:t>
            </w:r>
          </w:p>
        </w:tc>
        <w:tc>
          <w:tcPr>
            <w:tcW w:w="5503" w:type="dxa"/>
          </w:tcPr>
          <w:p w:rsidR="00546198" w:rsidRPr="00546198" w:rsidRDefault="00546198" w:rsidP="0054619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 w:rsidRPr="00546198">
              <w:rPr>
                <w:sz w:val="22"/>
                <w:szCs w:val="22"/>
              </w:rPr>
              <w:t>Модель</w:t>
            </w:r>
          </w:p>
        </w:tc>
        <w:tc>
          <w:tcPr>
            <w:tcW w:w="3139" w:type="dxa"/>
          </w:tcPr>
          <w:p w:rsidR="00546198" w:rsidRPr="00546198" w:rsidRDefault="00546198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 w:rsidRPr="00546198">
              <w:rPr>
                <w:sz w:val="22"/>
                <w:szCs w:val="22"/>
              </w:rPr>
              <w:t>H.A.B S175 – 12 E2WDS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546198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50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Грузоподъемность, </w:t>
            </w:r>
            <w:proofErr w:type="gramStart"/>
            <w:r>
              <w:rPr>
                <w:sz w:val="22"/>
                <w:szCs w:val="22"/>
              </w:rPr>
              <w:t>кг</w:t>
            </w:r>
            <w:proofErr w:type="gramEnd"/>
          </w:p>
        </w:tc>
        <w:tc>
          <w:tcPr>
            <w:tcW w:w="3139" w:type="dxa"/>
          </w:tcPr>
          <w:p w:rsidR="00546198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546198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0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Высота подъема пола платформы,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546198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15,5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546198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50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Длина,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546198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3,34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50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Выдвижная секция,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546198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1,29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503" w:type="dxa"/>
          </w:tcPr>
          <w:p w:rsidR="00546198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Ширина,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546198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1,19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Высота </w:t>
            </w: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  <w:r>
              <w:rPr>
                <w:sz w:val="22"/>
                <w:szCs w:val="22"/>
              </w:rPr>
              <w:t xml:space="preserve"> сложенными поручнями, м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2,38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 питания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АКБ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Привод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2х4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Вес, </w:t>
            </w:r>
            <w:proofErr w:type="gramStart"/>
            <w:r>
              <w:rPr>
                <w:sz w:val="22"/>
                <w:szCs w:val="22"/>
              </w:rPr>
              <w:t>кг</w:t>
            </w:r>
            <w:proofErr w:type="gramEnd"/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5350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Размер платформы,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3,04х</w:t>
            </w:r>
            <w:proofErr w:type="gramStart"/>
            <w:r>
              <w:rPr>
                <w:sz w:val="22"/>
                <w:szCs w:val="22"/>
              </w:rPr>
              <w:t>1</w:t>
            </w:r>
            <w:proofErr w:type="gramEnd"/>
            <w:r>
              <w:rPr>
                <w:sz w:val="22"/>
                <w:szCs w:val="22"/>
              </w:rPr>
              <w:t>,18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Максимальный размер платформы, </w:t>
            </w:r>
            <w:proofErr w:type="gramStart"/>
            <w:r>
              <w:rPr>
                <w:sz w:val="22"/>
                <w:szCs w:val="22"/>
              </w:rPr>
              <w:t>м</w:t>
            </w:r>
            <w:proofErr w:type="gramEnd"/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4,3х</w:t>
            </w:r>
            <w:proofErr w:type="gramStart"/>
            <w:r>
              <w:rPr>
                <w:sz w:val="22"/>
                <w:szCs w:val="22"/>
              </w:rPr>
              <w:t>1</w:t>
            </w:r>
            <w:proofErr w:type="gramEnd"/>
            <w:r>
              <w:rPr>
                <w:sz w:val="22"/>
                <w:szCs w:val="22"/>
              </w:rPr>
              <w:t>,19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подъема платформы, сек.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опускания платформы, сек.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Скорость движения, </w:t>
            </w:r>
            <w:proofErr w:type="gramStart"/>
            <w:r>
              <w:rPr>
                <w:sz w:val="22"/>
                <w:szCs w:val="22"/>
              </w:rPr>
              <w:t>км</w:t>
            </w:r>
            <w:proofErr w:type="gramEnd"/>
            <w:r>
              <w:rPr>
                <w:sz w:val="22"/>
                <w:szCs w:val="22"/>
              </w:rPr>
              <w:t>/ч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Шины/шасси</w:t>
            </w:r>
          </w:p>
        </w:tc>
        <w:tc>
          <w:tcPr>
            <w:tcW w:w="3139" w:type="dxa"/>
          </w:tcPr>
          <w:p w:rsidR="007B60A0" w:rsidRPr="00546198" w:rsidRDefault="007B60A0" w:rsidP="00225864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Шины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Pr="007B60A0">
              <w:rPr>
                <w:sz w:val="22"/>
                <w:szCs w:val="22"/>
              </w:rPr>
              <w:t>не оставляющие следов</w:t>
            </w:r>
          </w:p>
        </w:tc>
      </w:tr>
      <w:tr w:rsidR="007B60A0" w:rsidTr="00546198">
        <w:tc>
          <w:tcPr>
            <w:tcW w:w="77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503" w:type="dxa"/>
          </w:tcPr>
          <w:p w:rsidR="007B60A0" w:rsidRPr="00546198" w:rsidRDefault="007B60A0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подъемника/платформы</w:t>
            </w:r>
          </w:p>
        </w:tc>
        <w:tc>
          <w:tcPr>
            <w:tcW w:w="3139" w:type="dxa"/>
          </w:tcPr>
          <w:p w:rsidR="007B60A0" w:rsidRPr="00546198" w:rsidRDefault="007B60A0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Белый</w:t>
            </w:r>
            <w:proofErr w:type="gramEnd"/>
            <w:r>
              <w:rPr>
                <w:sz w:val="22"/>
                <w:szCs w:val="22"/>
              </w:rPr>
              <w:t>/</w:t>
            </w:r>
            <w:r w:rsidR="00225864">
              <w:rPr>
                <w:sz w:val="22"/>
                <w:szCs w:val="22"/>
              </w:rPr>
              <w:t>Красный</w:t>
            </w:r>
          </w:p>
        </w:tc>
      </w:tr>
      <w:tr w:rsidR="00546198" w:rsidTr="00546198">
        <w:tc>
          <w:tcPr>
            <w:tcW w:w="773" w:type="dxa"/>
          </w:tcPr>
          <w:p w:rsidR="00546198" w:rsidRPr="00546198" w:rsidRDefault="00225864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5503" w:type="dxa"/>
          </w:tcPr>
          <w:p w:rsidR="00546198" w:rsidRPr="00546198" w:rsidRDefault="00225864" w:rsidP="00D72BD8">
            <w:pPr>
              <w:pStyle w:val="a6"/>
              <w:spacing w:line="360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Документация</w:t>
            </w:r>
          </w:p>
        </w:tc>
        <w:tc>
          <w:tcPr>
            <w:tcW w:w="3139" w:type="dxa"/>
          </w:tcPr>
          <w:p w:rsidR="00546198" w:rsidRPr="00546198" w:rsidRDefault="00225864" w:rsidP="007B60A0">
            <w:pPr>
              <w:pStyle w:val="a6"/>
              <w:spacing w:line="360" w:lineRule="auto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Инструкция по эксплуатации на русском языке, сертификаты соответствия, разрешение на применение </w:t>
            </w:r>
            <w:proofErr w:type="spellStart"/>
            <w:r>
              <w:rPr>
                <w:sz w:val="22"/>
                <w:szCs w:val="22"/>
              </w:rPr>
              <w:t>Ростехнадзора</w:t>
            </w:r>
            <w:proofErr w:type="spellEnd"/>
            <w:r>
              <w:rPr>
                <w:sz w:val="22"/>
                <w:szCs w:val="22"/>
              </w:rPr>
              <w:t xml:space="preserve"> РФ, гарантийный талон, сервисная книжка, паспорт</w:t>
            </w:r>
          </w:p>
        </w:tc>
      </w:tr>
    </w:tbl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A93DE1" w:rsidRPr="009D0482" w:rsidRDefault="00A93DE1" w:rsidP="00D72BD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223A9" w:rsidRPr="00E223A9" w:rsidRDefault="00E223A9" w:rsidP="00F93D8D">
      <w:pPr>
        <w:ind w:right="679"/>
        <w:jc w:val="center"/>
        <w:rPr>
          <w:b/>
          <w:sz w:val="22"/>
          <w:szCs w:val="22"/>
        </w:rPr>
      </w:pPr>
    </w:p>
    <w:sectPr w:rsidR="00E223A9" w:rsidRPr="00E223A9" w:rsidSect="00CB2F91">
      <w:headerReference w:type="default" r:id="rId11"/>
      <w:footerReference w:type="default" r:id="rId12"/>
      <w:pgSz w:w="11906" w:h="16838"/>
      <w:pgMar w:top="1525" w:right="70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4AA" w:rsidRDefault="00A924AA" w:rsidP="008E632C">
      <w:r>
        <w:separator/>
      </w:r>
    </w:p>
  </w:endnote>
  <w:endnote w:type="continuationSeparator" w:id="0">
    <w:p w:rsidR="00A924AA" w:rsidRDefault="00A924A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7B60A0" w:rsidRDefault="007B60A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4AF8">
          <w:rPr>
            <w:noProof/>
          </w:rPr>
          <w:t>3</w:t>
        </w:r>
        <w:r>
          <w:fldChar w:fldCharType="end"/>
        </w:r>
      </w:p>
    </w:sdtContent>
  </w:sdt>
  <w:p w:rsidR="007B60A0" w:rsidRDefault="007B60A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4AA" w:rsidRDefault="00A924AA" w:rsidP="008E632C">
      <w:r>
        <w:separator/>
      </w:r>
    </w:p>
  </w:footnote>
  <w:footnote w:type="continuationSeparator" w:id="0">
    <w:p w:rsidR="00A924AA" w:rsidRDefault="00A924A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90C" w:rsidRDefault="0019290C" w:rsidP="0019290C">
    <w:pPr>
      <w:pStyle w:val="a8"/>
      <w:pBdr>
        <w:bottom w:val="single" w:sz="6" w:space="1" w:color="auto"/>
      </w:pBdr>
      <w:tabs>
        <w:tab w:val="left" w:pos="6749"/>
      </w:tabs>
      <w:rPr>
        <w:b/>
        <w:i/>
        <w:sz w:val="24"/>
        <w:szCs w:val="24"/>
      </w:rPr>
    </w:pPr>
    <w:r>
      <w:rPr>
        <w:b/>
        <w:i/>
        <w:sz w:val="24"/>
        <w:szCs w:val="24"/>
      </w:rPr>
      <w:t xml:space="preserve">Приложение № </w:t>
    </w:r>
    <w:r>
      <w:rPr>
        <w:b/>
        <w:i/>
        <w:sz w:val="24"/>
        <w:szCs w:val="24"/>
        <w:lang w:val="en-US"/>
      </w:rPr>
      <w:t>1</w:t>
    </w:r>
    <w:r>
      <w:rPr>
        <w:b/>
        <w:i/>
        <w:sz w:val="24"/>
        <w:szCs w:val="24"/>
      </w:rPr>
      <w:t xml:space="preserve"> к Извещению № 16-30107/</w:t>
    </w:r>
    <w:r>
      <w:rPr>
        <w:b/>
        <w:i/>
        <w:sz w:val="24"/>
        <w:szCs w:val="24"/>
        <w:lang w:val="en-US"/>
      </w:rPr>
      <w:t>195</w:t>
    </w:r>
    <w:r>
      <w:rPr>
        <w:b/>
        <w:i/>
        <w:sz w:val="24"/>
        <w:szCs w:val="24"/>
      </w:rPr>
      <w:t xml:space="preserve"> от 1</w:t>
    </w:r>
    <w:r>
      <w:rPr>
        <w:b/>
        <w:i/>
        <w:sz w:val="24"/>
        <w:szCs w:val="24"/>
        <w:lang w:val="en-US"/>
      </w:rPr>
      <w:t>3</w:t>
    </w:r>
    <w:r>
      <w:rPr>
        <w:b/>
        <w:i/>
        <w:sz w:val="24"/>
        <w:szCs w:val="24"/>
      </w:rPr>
      <w:t>/12/2016</w:t>
    </w:r>
  </w:p>
  <w:p w:rsidR="0019290C" w:rsidRDefault="0019290C" w:rsidP="0019290C">
    <w:pPr>
      <w:pStyle w:val="a8"/>
      <w:tabs>
        <w:tab w:val="left" w:pos="6749"/>
      </w:tabs>
      <w:rPr>
        <w:b/>
        <w:i/>
        <w:sz w:val="24"/>
        <w:szCs w:val="24"/>
      </w:rPr>
    </w:pPr>
  </w:p>
  <w:p w:rsidR="0019290C" w:rsidRPr="0019290C" w:rsidRDefault="0019290C">
    <w:pPr>
      <w:pStyle w:val="a8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">
    <w:nsid w:val="0A4476D8"/>
    <w:multiLevelType w:val="hybridMultilevel"/>
    <w:tmpl w:val="0B0E8030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4">
    <w:nsid w:val="28451D2B"/>
    <w:multiLevelType w:val="hybridMultilevel"/>
    <w:tmpl w:val="CA6077FC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0400BE"/>
    <w:multiLevelType w:val="multilevel"/>
    <w:tmpl w:val="DDE2D9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5F272D84"/>
    <w:multiLevelType w:val="multilevel"/>
    <w:tmpl w:val="D44E51F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6BF0CB8"/>
    <w:multiLevelType w:val="hybridMultilevel"/>
    <w:tmpl w:val="1DBAB12A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5"/>
  </w:num>
  <w:num w:numId="3">
    <w:abstractNumId w:val="7"/>
  </w:num>
  <w:num w:numId="4">
    <w:abstractNumId w:val="13"/>
  </w:num>
  <w:num w:numId="5">
    <w:abstractNumId w:val="6"/>
  </w:num>
  <w:num w:numId="6">
    <w:abstractNumId w:val="3"/>
  </w:num>
  <w:num w:numId="7">
    <w:abstractNumId w:val="2"/>
  </w:num>
  <w:num w:numId="8">
    <w:abstractNumId w:val="9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1"/>
  </w:num>
  <w:num w:numId="12">
    <w:abstractNumId w:val="12"/>
  </w:num>
  <w:num w:numId="13">
    <w:abstractNumId w:val="1"/>
  </w:num>
  <w:num w:numId="14">
    <w:abstractNumId w:val="10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33EC2"/>
    <w:rsid w:val="00072226"/>
    <w:rsid w:val="00074AF8"/>
    <w:rsid w:val="000C5CE9"/>
    <w:rsid w:val="00162E44"/>
    <w:rsid w:val="0019290C"/>
    <w:rsid w:val="001A4CDF"/>
    <w:rsid w:val="001C6C1E"/>
    <w:rsid w:val="001F4FF1"/>
    <w:rsid w:val="00225864"/>
    <w:rsid w:val="00242364"/>
    <w:rsid w:val="00257A8C"/>
    <w:rsid w:val="00265504"/>
    <w:rsid w:val="002F15DD"/>
    <w:rsid w:val="00301562"/>
    <w:rsid w:val="0038335C"/>
    <w:rsid w:val="003B0D18"/>
    <w:rsid w:val="003B20E9"/>
    <w:rsid w:val="00415748"/>
    <w:rsid w:val="00436C10"/>
    <w:rsid w:val="00451C9B"/>
    <w:rsid w:val="00452922"/>
    <w:rsid w:val="004A11BA"/>
    <w:rsid w:val="004D3F52"/>
    <w:rsid w:val="004F173A"/>
    <w:rsid w:val="00504A14"/>
    <w:rsid w:val="00546198"/>
    <w:rsid w:val="00586341"/>
    <w:rsid w:val="005B47C5"/>
    <w:rsid w:val="00615BA9"/>
    <w:rsid w:val="00617471"/>
    <w:rsid w:val="00677475"/>
    <w:rsid w:val="00691E08"/>
    <w:rsid w:val="006A01C5"/>
    <w:rsid w:val="006B7C92"/>
    <w:rsid w:val="006F7025"/>
    <w:rsid w:val="007224B0"/>
    <w:rsid w:val="00747CA2"/>
    <w:rsid w:val="0075739E"/>
    <w:rsid w:val="00762A6A"/>
    <w:rsid w:val="007B60A0"/>
    <w:rsid w:val="00805364"/>
    <w:rsid w:val="008165AE"/>
    <w:rsid w:val="008238E9"/>
    <w:rsid w:val="008779FF"/>
    <w:rsid w:val="00897849"/>
    <w:rsid w:val="008E632C"/>
    <w:rsid w:val="008F0E8F"/>
    <w:rsid w:val="00943368"/>
    <w:rsid w:val="00952ADA"/>
    <w:rsid w:val="00983436"/>
    <w:rsid w:val="009871B0"/>
    <w:rsid w:val="00990905"/>
    <w:rsid w:val="009B4CEA"/>
    <w:rsid w:val="009D0482"/>
    <w:rsid w:val="00A6428A"/>
    <w:rsid w:val="00A924AA"/>
    <w:rsid w:val="00A93DE1"/>
    <w:rsid w:val="00AD7C9D"/>
    <w:rsid w:val="00B13CC3"/>
    <w:rsid w:val="00B176D6"/>
    <w:rsid w:val="00B17C34"/>
    <w:rsid w:val="00B246BB"/>
    <w:rsid w:val="00B26569"/>
    <w:rsid w:val="00B61498"/>
    <w:rsid w:val="00B64C36"/>
    <w:rsid w:val="00B64FB3"/>
    <w:rsid w:val="00B93C00"/>
    <w:rsid w:val="00BA3025"/>
    <w:rsid w:val="00BC27F3"/>
    <w:rsid w:val="00BE4814"/>
    <w:rsid w:val="00C1210A"/>
    <w:rsid w:val="00C20CF4"/>
    <w:rsid w:val="00C23101"/>
    <w:rsid w:val="00C30061"/>
    <w:rsid w:val="00C51BBB"/>
    <w:rsid w:val="00C551EE"/>
    <w:rsid w:val="00CB2F91"/>
    <w:rsid w:val="00CD2C3D"/>
    <w:rsid w:val="00CE1518"/>
    <w:rsid w:val="00CF3A94"/>
    <w:rsid w:val="00D505CE"/>
    <w:rsid w:val="00D600D7"/>
    <w:rsid w:val="00D72BD8"/>
    <w:rsid w:val="00DB2BDB"/>
    <w:rsid w:val="00E223A9"/>
    <w:rsid w:val="00E33957"/>
    <w:rsid w:val="00E4454F"/>
    <w:rsid w:val="00E921A6"/>
    <w:rsid w:val="00F0611A"/>
    <w:rsid w:val="00F9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E223A9"/>
    <w:pPr>
      <w:widowControl w:val="0"/>
      <w:spacing w:after="120" w:line="276" w:lineRule="auto"/>
      <w:ind w:firstLine="709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23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D72BD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A93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a"/>
    <w:qFormat/>
    <w:rsid w:val="00A93DE1"/>
    <w:pPr>
      <w:spacing w:before="120" w:after="120"/>
      <w:jc w:val="center"/>
    </w:pPr>
    <w:rPr>
      <w:b/>
      <w:caps/>
      <w:sz w:val="22"/>
      <w:lang w:eastAsia="en-US"/>
    </w:rPr>
  </w:style>
  <w:style w:type="character" w:customStyle="1" w:styleId="10">
    <w:name w:val="Заголовок 1 Знак"/>
    <w:basedOn w:val="a0"/>
    <w:link w:val="1"/>
    <w:rsid w:val="00E223A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d">
    <w:name w:val="Hyperlink"/>
    <w:uiPriority w:val="99"/>
    <w:rsid w:val="00E223A9"/>
    <w:rPr>
      <w:rFonts w:cs="Times New Roman"/>
      <w:color w:val="0000FF"/>
      <w:u w:val="single"/>
    </w:rPr>
  </w:style>
  <w:style w:type="paragraph" w:customStyle="1" w:styleId="ScheduleFive">
    <w:name w:val="Schedule Five"/>
    <w:basedOn w:val="ae"/>
    <w:next w:val="ae"/>
    <w:rsid w:val="00E223A9"/>
    <w:pPr>
      <w:numPr>
        <w:ilvl w:val="4"/>
        <w:numId w:val="8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e"/>
    <w:next w:val="ae"/>
    <w:rsid w:val="00E223A9"/>
    <w:pPr>
      <w:numPr>
        <w:ilvl w:val="3"/>
        <w:numId w:val="8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1">
    <w:name w:val="LB Schedule 1"/>
    <w:basedOn w:val="ae"/>
    <w:next w:val="LBSchedule2"/>
    <w:uiPriority w:val="1"/>
    <w:rsid w:val="00E223A9"/>
    <w:pPr>
      <w:numPr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e"/>
    <w:uiPriority w:val="1"/>
    <w:rsid w:val="00E223A9"/>
    <w:pPr>
      <w:numPr>
        <w:ilvl w:val="2"/>
        <w:numId w:val="8"/>
      </w:numPr>
      <w:tabs>
        <w:tab w:val="clear" w:pos="144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e"/>
    <w:next w:val="LBSchedule3"/>
    <w:uiPriority w:val="1"/>
    <w:rsid w:val="00E223A9"/>
    <w:pPr>
      <w:numPr>
        <w:ilvl w:val="1"/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styleId="af">
    <w:name w:val="Block Text"/>
    <w:basedOn w:val="a"/>
    <w:uiPriority w:val="99"/>
    <w:semiHidden/>
    <w:unhideWhenUsed/>
    <w:rsid w:val="00E223A9"/>
    <w:pPr>
      <w:ind w:left="-851" w:right="-397"/>
      <w:jc w:val="both"/>
    </w:pPr>
    <w:rPr>
      <w:rFonts w:eastAsia="Calibri"/>
      <w:sz w:val="24"/>
      <w:szCs w:val="24"/>
    </w:rPr>
  </w:style>
  <w:style w:type="paragraph" w:customStyle="1" w:styleId="LBScheduleSubheading">
    <w:name w:val="LB Schedule Subheading"/>
    <w:basedOn w:val="a"/>
    <w:rsid w:val="00E223A9"/>
    <w:pPr>
      <w:keepNext/>
      <w:spacing w:before="120" w:after="120"/>
      <w:jc w:val="center"/>
    </w:pPr>
    <w:rPr>
      <w:rFonts w:eastAsia="Calibri"/>
      <w:b/>
      <w:bCs/>
      <w:sz w:val="22"/>
      <w:szCs w:val="22"/>
      <w:lang w:eastAsia="en-US"/>
    </w:rPr>
  </w:style>
  <w:style w:type="paragraph" w:customStyle="1" w:styleId="-">
    <w:name w:val="_Маркер (номер) - с заголовком"/>
    <w:basedOn w:val="a"/>
    <w:rsid w:val="00E223A9"/>
    <w:pPr>
      <w:spacing w:before="240" w:after="60" w:line="360" w:lineRule="auto"/>
    </w:pPr>
    <w:rPr>
      <w:rFonts w:eastAsia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23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Body Text"/>
    <w:basedOn w:val="a"/>
    <w:link w:val="af0"/>
    <w:uiPriority w:val="99"/>
    <w:semiHidden/>
    <w:unhideWhenUsed/>
    <w:rsid w:val="00E223A9"/>
    <w:pPr>
      <w:spacing w:after="120"/>
    </w:pPr>
  </w:style>
  <w:style w:type="character" w:customStyle="1" w:styleId="af0">
    <w:name w:val="Основной текст Знак"/>
    <w:basedOn w:val="a0"/>
    <w:link w:val="ae"/>
    <w:uiPriority w:val="99"/>
    <w:semiHidden/>
    <w:rsid w:val="00E223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E223A9"/>
    <w:pPr>
      <w:widowControl w:val="0"/>
      <w:spacing w:after="120" w:line="276" w:lineRule="auto"/>
      <w:ind w:firstLine="709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23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D72BD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A93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a"/>
    <w:qFormat/>
    <w:rsid w:val="00A93DE1"/>
    <w:pPr>
      <w:spacing w:before="120" w:after="120"/>
      <w:jc w:val="center"/>
    </w:pPr>
    <w:rPr>
      <w:b/>
      <w:caps/>
      <w:sz w:val="22"/>
      <w:lang w:eastAsia="en-US"/>
    </w:rPr>
  </w:style>
  <w:style w:type="character" w:customStyle="1" w:styleId="10">
    <w:name w:val="Заголовок 1 Знак"/>
    <w:basedOn w:val="a0"/>
    <w:link w:val="1"/>
    <w:rsid w:val="00E223A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d">
    <w:name w:val="Hyperlink"/>
    <w:uiPriority w:val="99"/>
    <w:rsid w:val="00E223A9"/>
    <w:rPr>
      <w:rFonts w:cs="Times New Roman"/>
      <w:color w:val="0000FF"/>
      <w:u w:val="single"/>
    </w:rPr>
  </w:style>
  <w:style w:type="paragraph" w:customStyle="1" w:styleId="ScheduleFive">
    <w:name w:val="Schedule Five"/>
    <w:basedOn w:val="ae"/>
    <w:next w:val="ae"/>
    <w:rsid w:val="00E223A9"/>
    <w:pPr>
      <w:numPr>
        <w:ilvl w:val="4"/>
        <w:numId w:val="8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e"/>
    <w:next w:val="ae"/>
    <w:rsid w:val="00E223A9"/>
    <w:pPr>
      <w:numPr>
        <w:ilvl w:val="3"/>
        <w:numId w:val="8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1">
    <w:name w:val="LB Schedule 1"/>
    <w:basedOn w:val="ae"/>
    <w:next w:val="LBSchedule2"/>
    <w:uiPriority w:val="1"/>
    <w:rsid w:val="00E223A9"/>
    <w:pPr>
      <w:numPr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e"/>
    <w:uiPriority w:val="1"/>
    <w:rsid w:val="00E223A9"/>
    <w:pPr>
      <w:numPr>
        <w:ilvl w:val="2"/>
        <w:numId w:val="8"/>
      </w:numPr>
      <w:tabs>
        <w:tab w:val="clear" w:pos="144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e"/>
    <w:next w:val="LBSchedule3"/>
    <w:uiPriority w:val="1"/>
    <w:rsid w:val="00E223A9"/>
    <w:pPr>
      <w:numPr>
        <w:ilvl w:val="1"/>
        <w:numId w:val="8"/>
      </w:numPr>
      <w:tabs>
        <w:tab w:val="clear" w:pos="720"/>
        <w:tab w:val="num" w:pos="360"/>
      </w:tabs>
      <w:spacing w:before="120"/>
      <w:ind w:left="0" w:firstLine="0"/>
      <w:jc w:val="both"/>
    </w:pPr>
    <w:rPr>
      <w:rFonts w:eastAsia="MS Mincho"/>
      <w:sz w:val="22"/>
      <w:lang w:val="en-GB" w:eastAsia="en-US"/>
    </w:rPr>
  </w:style>
  <w:style w:type="paragraph" w:styleId="af">
    <w:name w:val="Block Text"/>
    <w:basedOn w:val="a"/>
    <w:uiPriority w:val="99"/>
    <w:semiHidden/>
    <w:unhideWhenUsed/>
    <w:rsid w:val="00E223A9"/>
    <w:pPr>
      <w:ind w:left="-851" w:right="-397"/>
      <w:jc w:val="both"/>
    </w:pPr>
    <w:rPr>
      <w:rFonts w:eastAsia="Calibri"/>
      <w:sz w:val="24"/>
      <w:szCs w:val="24"/>
    </w:rPr>
  </w:style>
  <w:style w:type="paragraph" w:customStyle="1" w:styleId="LBScheduleSubheading">
    <w:name w:val="LB Schedule Subheading"/>
    <w:basedOn w:val="a"/>
    <w:rsid w:val="00E223A9"/>
    <w:pPr>
      <w:keepNext/>
      <w:spacing w:before="120" w:after="120"/>
      <w:jc w:val="center"/>
    </w:pPr>
    <w:rPr>
      <w:rFonts w:eastAsia="Calibri"/>
      <w:b/>
      <w:bCs/>
      <w:sz w:val="22"/>
      <w:szCs w:val="22"/>
      <w:lang w:eastAsia="en-US"/>
    </w:rPr>
  </w:style>
  <w:style w:type="paragraph" w:customStyle="1" w:styleId="-">
    <w:name w:val="_Маркер (номер) - с заголовком"/>
    <w:basedOn w:val="a"/>
    <w:rsid w:val="00E223A9"/>
    <w:pPr>
      <w:spacing w:before="240" w:after="60" w:line="360" w:lineRule="auto"/>
    </w:pPr>
    <w:rPr>
      <w:rFonts w:eastAsia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23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Body Text"/>
    <w:basedOn w:val="a"/>
    <w:link w:val="af0"/>
    <w:uiPriority w:val="99"/>
    <w:semiHidden/>
    <w:unhideWhenUsed/>
    <w:rsid w:val="00E223A9"/>
    <w:pPr>
      <w:spacing w:after="120"/>
    </w:pPr>
  </w:style>
  <w:style w:type="character" w:customStyle="1" w:styleId="af0">
    <w:name w:val="Основной текст Знак"/>
    <w:basedOn w:val="a0"/>
    <w:link w:val="ae"/>
    <w:uiPriority w:val="99"/>
    <w:semiHidden/>
    <w:rsid w:val="00E223A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Drobysheva Tatyana</cp:lastModifiedBy>
  <cp:revision>4</cp:revision>
  <cp:lastPrinted>2016-11-15T08:03:00Z</cp:lastPrinted>
  <dcterms:created xsi:type="dcterms:W3CDTF">2016-12-12T16:06:00Z</dcterms:created>
  <dcterms:modified xsi:type="dcterms:W3CDTF">2016-12-16T09:08:00Z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