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B6AE83" w14:textId="77777777" w:rsidR="003C1AFB" w:rsidRDefault="003C1AFB" w:rsidP="00EE486B">
      <w:pPr>
        <w:pStyle w:val="af1"/>
        <w:spacing w:line="276" w:lineRule="auto"/>
        <w:jc w:val="left"/>
        <w:rPr>
          <w:b w:val="0"/>
          <w:sz w:val="24"/>
          <w:szCs w:val="24"/>
        </w:rPr>
      </w:pPr>
      <w:bookmarkStart w:id="0" w:name="_Toc254968905"/>
    </w:p>
    <w:bookmarkEnd w:id="0"/>
    <w:p w14:paraId="691BFD24" w14:textId="70D9E0DC" w:rsidR="000A7E51" w:rsidRPr="00076A0D" w:rsidRDefault="000A7E51" w:rsidP="000A7E51">
      <w:pPr>
        <w:jc w:val="right"/>
        <w:rPr>
          <w:sz w:val="28"/>
          <w:szCs w:val="28"/>
        </w:rPr>
      </w:pPr>
      <w:r w:rsidRPr="000A7E51">
        <w:rPr>
          <w:sz w:val="28"/>
          <w:szCs w:val="28"/>
        </w:rPr>
        <w:t xml:space="preserve">Приложение № </w:t>
      </w:r>
      <w:r>
        <w:rPr>
          <w:sz w:val="28"/>
          <w:szCs w:val="28"/>
        </w:rPr>
        <w:t>3</w:t>
      </w:r>
      <w:r w:rsidRPr="000A7E51">
        <w:rPr>
          <w:sz w:val="28"/>
          <w:szCs w:val="28"/>
        </w:rPr>
        <w:t xml:space="preserve"> к Извещению </w:t>
      </w:r>
      <w:r w:rsidRPr="00076A0D">
        <w:rPr>
          <w:sz w:val="28"/>
          <w:szCs w:val="28"/>
        </w:rPr>
        <w:t>№ 16-</w:t>
      </w:r>
      <w:r w:rsidR="00076A0D" w:rsidRPr="00076A0D">
        <w:rPr>
          <w:sz w:val="28"/>
          <w:szCs w:val="28"/>
        </w:rPr>
        <w:t>30107/158</w:t>
      </w:r>
    </w:p>
    <w:p w14:paraId="08B87559" w14:textId="77777777" w:rsidR="000A7E51" w:rsidRDefault="000A7E51" w:rsidP="00F56875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14:paraId="1CB6AE84" w14:textId="77777777" w:rsidR="00F56875" w:rsidRDefault="00F56875" w:rsidP="00F56875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  <w:r w:rsidRPr="009C0947">
        <w:rPr>
          <w:b/>
          <w:caps/>
          <w:sz w:val="28"/>
          <w:szCs w:val="28"/>
        </w:rPr>
        <w:t>Техническое задание</w:t>
      </w:r>
    </w:p>
    <w:p w14:paraId="1CB6AE85" w14:textId="77777777" w:rsidR="00F56875" w:rsidRDefault="00F56875" w:rsidP="00F56875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caps/>
          <w:sz w:val="24"/>
          <w:szCs w:val="28"/>
        </w:rPr>
      </w:pPr>
      <w:r w:rsidRPr="00607621">
        <w:rPr>
          <w:b/>
          <w:caps/>
          <w:sz w:val="24"/>
          <w:szCs w:val="28"/>
        </w:rPr>
        <w:t xml:space="preserve">на проведение Процедуры закупки </w:t>
      </w:r>
    </w:p>
    <w:p w14:paraId="1CB6AE86" w14:textId="77777777" w:rsidR="009B5345" w:rsidRPr="006D2BD8" w:rsidRDefault="00F56875" w:rsidP="009B5345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bCs/>
          <w:sz w:val="24"/>
          <w:szCs w:val="24"/>
        </w:rPr>
      </w:pPr>
      <w:r w:rsidRPr="006D2BD8">
        <w:rPr>
          <w:b/>
          <w:bCs/>
          <w:sz w:val="24"/>
          <w:szCs w:val="24"/>
        </w:rPr>
        <w:t xml:space="preserve">НА ПОСТАВКУ </w:t>
      </w:r>
      <w:r w:rsidR="00707BE2">
        <w:rPr>
          <w:b/>
          <w:bCs/>
          <w:sz w:val="24"/>
          <w:szCs w:val="24"/>
        </w:rPr>
        <w:t>СУВЕНИРНОЙ ПРОДУКЦИИ</w:t>
      </w:r>
      <w:r w:rsidR="00B17AF4">
        <w:rPr>
          <w:b/>
          <w:bCs/>
          <w:sz w:val="24"/>
          <w:szCs w:val="24"/>
        </w:rPr>
        <w:t xml:space="preserve"> И ПРИВЕТСТВЕНН</w:t>
      </w:r>
      <w:r w:rsidR="00CB0AD1">
        <w:rPr>
          <w:b/>
          <w:bCs/>
          <w:sz w:val="24"/>
          <w:szCs w:val="24"/>
        </w:rPr>
        <w:t>ЫХ</w:t>
      </w:r>
      <w:r w:rsidR="00B17AF4">
        <w:rPr>
          <w:b/>
          <w:bCs/>
          <w:sz w:val="24"/>
          <w:szCs w:val="24"/>
        </w:rPr>
        <w:t xml:space="preserve"> НАБОР</w:t>
      </w:r>
      <w:r w:rsidR="00CB0AD1">
        <w:rPr>
          <w:b/>
          <w:bCs/>
          <w:sz w:val="24"/>
          <w:szCs w:val="24"/>
        </w:rPr>
        <w:t>ОВ</w:t>
      </w:r>
      <w:r>
        <w:rPr>
          <w:b/>
          <w:bCs/>
          <w:sz w:val="24"/>
          <w:szCs w:val="24"/>
        </w:rPr>
        <w:t>,</w:t>
      </w:r>
      <w:r w:rsidRPr="006D2BD8">
        <w:rPr>
          <w:b/>
          <w:bCs/>
          <w:sz w:val="24"/>
          <w:szCs w:val="24"/>
        </w:rPr>
        <w:t xml:space="preserve"> </w:t>
      </w:r>
      <w:r w:rsidR="009B5345">
        <w:rPr>
          <w:b/>
          <w:bCs/>
          <w:sz w:val="24"/>
          <w:szCs w:val="24"/>
        </w:rPr>
        <w:t xml:space="preserve">ОБЪЕКТ </w:t>
      </w:r>
      <w:r w:rsidR="00E11EA3">
        <w:rPr>
          <w:b/>
          <w:bCs/>
          <w:sz w:val="24"/>
          <w:szCs w:val="24"/>
        </w:rPr>
        <w:t>ТЕХНОПАРК</w:t>
      </w:r>
      <w:r w:rsidR="009B5345" w:rsidRPr="006D2BD8">
        <w:rPr>
          <w:b/>
          <w:bCs/>
          <w:sz w:val="24"/>
          <w:szCs w:val="24"/>
        </w:rPr>
        <w:t xml:space="preserve"> ПО АДРЕСУ: РОССИЙСКАЯ ФЕДЕРАЦИЯ, Г. МОСКВА,</w:t>
      </w:r>
    </w:p>
    <w:p w14:paraId="1CB6AE87" w14:textId="77777777" w:rsidR="009B5345" w:rsidRDefault="009B5345" w:rsidP="009B5345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ТЕРРИТОРИЯ СКОЛКОВО ИННОВАЦИОННОГО ЦЕНТРА</w:t>
      </w:r>
      <w:r w:rsidRPr="006D2BD8">
        <w:rPr>
          <w:b/>
          <w:bCs/>
          <w:sz w:val="24"/>
          <w:szCs w:val="24"/>
        </w:rPr>
        <w:t>, ПЛАНИРОВОЧНЫЙ РАЙОН D2</w:t>
      </w:r>
    </w:p>
    <w:p w14:paraId="1CB6AE88" w14:textId="77777777" w:rsidR="00F56875" w:rsidRPr="00971725" w:rsidRDefault="00F56875" w:rsidP="009B5345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sz w:val="24"/>
          <w:szCs w:val="24"/>
        </w:rPr>
      </w:pPr>
    </w:p>
    <w:p w14:paraId="1CB6AE89" w14:textId="77777777" w:rsidR="00F56875" w:rsidRPr="00601B86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t>Заказчик:</w:t>
      </w:r>
    </w:p>
    <w:p w14:paraId="1CB6AE8A" w14:textId="77777777" w:rsidR="00F56875" w:rsidRDefault="00E11EA3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E11EA3">
        <w:rPr>
          <w:sz w:val="24"/>
          <w:szCs w:val="24"/>
        </w:rPr>
        <w:t xml:space="preserve">Общество с ограниченной ответственностью «Технопарк «Сколково». </w:t>
      </w:r>
    </w:p>
    <w:p w14:paraId="1CB6AE8B" w14:textId="77777777" w:rsidR="00F56875" w:rsidRPr="0097522E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Предмет закупки:</w:t>
      </w:r>
    </w:p>
    <w:p w14:paraId="1CB6AE8C" w14:textId="77777777" w:rsidR="00F56875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97522E">
        <w:rPr>
          <w:sz w:val="24"/>
          <w:szCs w:val="24"/>
        </w:rPr>
        <w:t xml:space="preserve">Поставка </w:t>
      </w:r>
      <w:r w:rsidR="00707BE2">
        <w:rPr>
          <w:sz w:val="24"/>
          <w:szCs w:val="24"/>
        </w:rPr>
        <w:t>сувенирной продукции</w:t>
      </w:r>
      <w:r w:rsidR="000B3990">
        <w:rPr>
          <w:sz w:val="24"/>
          <w:szCs w:val="24"/>
        </w:rPr>
        <w:t xml:space="preserve"> и приветственных наборов</w:t>
      </w:r>
      <w:r w:rsidR="000E7363">
        <w:rPr>
          <w:sz w:val="24"/>
          <w:szCs w:val="24"/>
        </w:rPr>
        <w:t xml:space="preserve"> согласно </w:t>
      </w:r>
      <w:r w:rsidRPr="0097522E">
        <w:rPr>
          <w:sz w:val="24"/>
          <w:szCs w:val="24"/>
        </w:rPr>
        <w:t>Спецификации (Приложение №1).</w:t>
      </w:r>
    </w:p>
    <w:p w14:paraId="1CB6AE8D" w14:textId="77777777" w:rsidR="00F56875" w:rsidRPr="00601B86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421796">
        <w:rPr>
          <w:b/>
          <w:sz w:val="24"/>
          <w:szCs w:val="24"/>
        </w:rPr>
        <w:t>Объект, для</w:t>
      </w:r>
      <w:r>
        <w:rPr>
          <w:b/>
          <w:sz w:val="24"/>
          <w:szCs w:val="24"/>
        </w:rPr>
        <w:t xml:space="preserve"> которого оказываются услуги</w:t>
      </w:r>
      <w:r w:rsidRPr="00601B86">
        <w:rPr>
          <w:b/>
          <w:sz w:val="24"/>
          <w:szCs w:val="24"/>
        </w:rPr>
        <w:t>:</w:t>
      </w:r>
    </w:p>
    <w:p w14:paraId="1CB6AE8E" w14:textId="77777777" w:rsidR="00F56875" w:rsidRDefault="00F56875" w:rsidP="00F56875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97522E">
        <w:rPr>
          <w:sz w:val="24"/>
          <w:szCs w:val="24"/>
        </w:rPr>
        <w:t>«</w:t>
      </w:r>
      <w:r w:rsidR="00E11EA3">
        <w:rPr>
          <w:sz w:val="24"/>
          <w:szCs w:val="24"/>
        </w:rPr>
        <w:t>Технопарк</w:t>
      </w:r>
      <w:r w:rsidRPr="0097522E">
        <w:rPr>
          <w:sz w:val="24"/>
          <w:szCs w:val="24"/>
        </w:rPr>
        <w:t>» на территории Инновационного центра «Сколково»</w:t>
      </w:r>
      <w:r w:rsidR="00E11EA3">
        <w:rPr>
          <w:sz w:val="24"/>
          <w:szCs w:val="24"/>
        </w:rPr>
        <w:t>,</w:t>
      </w:r>
      <w:r w:rsidR="00E11EA3" w:rsidRPr="00E11EA3">
        <w:rPr>
          <w:sz w:val="24"/>
          <w:szCs w:val="24"/>
        </w:rPr>
        <w:t xml:space="preserve"> </w:t>
      </w:r>
      <w:r w:rsidR="00E11EA3" w:rsidRPr="0097522E">
        <w:rPr>
          <w:sz w:val="24"/>
          <w:szCs w:val="24"/>
        </w:rPr>
        <w:t>ПЛАНИРОВОЧНЫЙ РАЙОН D2</w:t>
      </w:r>
      <w:r w:rsidRPr="002F355E">
        <w:rPr>
          <w:sz w:val="24"/>
          <w:szCs w:val="24"/>
        </w:rPr>
        <w:t>.</w:t>
      </w:r>
    </w:p>
    <w:p w14:paraId="1CB6AE8F" w14:textId="77777777" w:rsidR="00F56875" w:rsidRPr="00601B86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t>Адрес Объекта:</w:t>
      </w:r>
    </w:p>
    <w:p w14:paraId="1CB6AE90" w14:textId="77777777" w:rsidR="00F56875" w:rsidRDefault="00F56875" w:rsidP="00F56875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г. Москва, территория Сколково инновационного центра, район </w:t>
      </w:r>
      <w:r>
        <w:rPr>
          <w:sz w:val="24"/>
          <w:szCs w:val="24"/>
          <w:lang w:val="en-US"/>
        </w:rPr>
        <w:t>D</w:t>
      </w:r>
      <w:r w:rsidRPr="00601B86">
        <w:rPr>
          <w:sz w:val="24"/>
          <w:szCs w:val="24"/>
        </w:rPr>
        <w:t>2</w:t>
      </w:r>
      <w:r>
        <w:rPr>
          <w:sz w:val="24"/>
          <w:szCs w:val="24"/>
        </w:rPr>
        <w:t>.</w:t>
      </w:r>
    </w:p>
    <w:p w14:paraId="1CB6AE91" w14:textId="77777777" w:rsidR="00F56875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Номер закупки в Годовой Программе Закупок:</w:t>
      </w:r>
      <w:r>
        <w:rPr>
          <w:sz w:val="24"/>
          <w:szCs w:val="24"/>
        </w:rPr>
        <w:t xml:space="preserve"> </w:t>
      </w:r>
    </w:p>
    <w:p w14:paraId="1CB6AE92" w14:textId="77777777" w:rsidR="00F56875" w:rsidRDefault="00F56875" w:rsidP="00F56875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Внеплановая</w:t>
      </w:r>
    </w:p>
    <w:p w14:paraId="1CB6AE93" w14:textId="77777777" w:rsidR="00F56875" w:rsidRPr="001B6B97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503C76">
        <w:rPr>
          <w:b/>
          <w:sz w:val="24"/>
          <w:szCs w:val="24"/>
        </w:rPr>
        <w:t>Начальная (максимальная) цена Предмета закупки:</w:t>
      </w:r>
      <w:r w:rsidR="001B6B97" w:rsidRPr="001B6B97">
        <w:rPr>
          <w:b/>
          <w:sz w:val="24"/>
          <w:szCs w:val="24"/>
        </w:rPr>
        <w:t xml:space="preserve"> 6</w:t>
      </w:r>
      <w:r w:rsidR="001B6B97">
        <w:rPr>
          <w:b/>
          <w:sz w:val="24"/>
          <w:szCs w:val="24"/>
          <w:lang w:val="en-US"/>
        </w:rPr>
        <w:t> </w:t>
      </w:r>
      <w:r w:rsidR="001B6B97" w:rsidRPr="001B6B97">
        <w:rPr>
          <w:b/>
          <w:sz w:val="24"/>
          <w:szCs w:val="24"/>
        </w:rPr>
        <w:t>786</w:t>
      </w:r>
      <w:r w:rsidR="001B6B97">
        <w:rPr>
          <w:b/>
          <w:sz w:val="24"/>
          <w:szCs w:val="24"/>
          <w:lang w:val="en-US"/>
        </w:rPr>
        <w:t> </w:t>
      </w:r>
      <w:r w:rsidR="001B6B97" w:rsidRPr="001B6B97">
        <w:rPr>
          <w:b/>
          <w:sz w:val="24"/>
          <w:szCs w:val="24"/>
        </w:rPr>
        <w:t>333</w:t>
      </w:r>
      <w:r w:rsidR="001B6B97">
        <w:rPr>
          <w:b/>
          <w:sz w:val="24"/>
          <w:szCs w:val="24"/>
        </w:rPr>
        <w:t>,</w:t>
      </w:r>
      <w:r w:rsidR="001B6B97" w:rsidRPr="001B6B97">
        <w:rPr>
          <w:b/>
          <w:sz w:val="24"/>
          <w:szCs w:val="24"/>
        </w:rPr>
        <w:t xml:space="preserve">33 </w:t>
      </w:r>
      <w:r w:rsidR="001B6B97">
        <w:rPr>
          <w:b/>
          <w:sz w:val="24"/>
          <w:szCs w:val="24"/>
        </w:rPr>
        <w:t xml:space="preserve">рублей в </w:t>
      </w:r>
      <w:proofErr w:type="spellStart"/>
      <w:r w:rsidR="001B6B97">
        <w:rPr>
          <w:b/>
          <w:sz w:val="24"/>
          <w:szCs w:val="24"/>
        </w:rPr>
        <w:t>т.ч</w:t>
      </w:r>
      <w:proofErr w:type="spellEnd"/>
      <w:r w:rsidR="001B6B97">
        <w:rPr>
          <w:b/>
          <w:sz w:val="24"/>
          <w:szCs w:val="24"/>
        </w:rPr>
        <w:t>. НДС</w:t>
      </w:r>
    </w:p>
    <w:p w14:paraId="1CB6AE94" w14:textId="77777777" w:rsidR="00F56875" w:rsidRPr="00BE2431" w:rsidRDefault="00F56875" w:rsidP="00F56875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165810">
        <w:rPr>
          <w:sz w:val="24"/>
          <w:szCs w:val="24"/>
        </w:rPr>
        <w:t xml:space="preserve"> </w:t>
      </w:r>
    </w:p>
    <w:p w14:paraId="1CB6AE95" w14:textId="77777777" w:rsidR="00F56875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Способ определения поставщика:</w:t>
      </w:r>
      <w:r>
        <w:rPr>
          <w:sz w:val="24"/>
          <w:szCs w:val="24"/>
        </w:rPr>
        <w:t xml:space="preserve"> </w:t>
      </w:r>
      <w:r w:rsidR="00E11EA3">
        <w:rPr>
          <w:sz w:val="24"/>
          <w:szCs w:val="24"/>
        </w:rPr>
        <w:t>открытый запрос цен</w:t>
      </w:r>
      <w:r>
        <w:rPr>
          <w:sz w:val="24"/>
          <w:szCs w:val="24"/>
        </w:rPr>
        <w:t>.</w:t>
      </w:r>
    </w:p>
    <w:p w14:paraId="1CB6AE96" w14:textId="77777777" w:rsidR="00E11EA3" w:rsidRDefault="00E11EA3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</w:p>
    <w:p w14:paraId="1CB6AE97" w14:textId="77777777" w:rsidR="00F56875" w:rsidRPr="00601B86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B0590D">
        <w:rPr>
          <w:b/>
          <w:sz w:val="24"/>
          <w:szCs w:val="24"/>
        </w:rPr>
        <w:t>Ответственный представитель функционально-заинтересованного подразделения:</w:t>
      </w:r>
    </w:p>
    <w:p w14:paraId="1CB6AE98" w14:textId="77777777" w:rsidR="00B0590D" w:rsidRPr="00E86A8C" w:rsidRDefault="00B0590D" w:rsidP="00B0590D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Галкина Дарья</w:t>
      </w:r>
    </w:p>
    <w:p w14:paraId="1CB6AE99" w14:textId="77777777" w:rsidR="00B0590D" w:rsidRPr="00E86A8C" w:rsidRDefault="00B0590D" w:rsidP="00B0590D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E86A8C">
        <w:rPr>
          <w:sz w:val="24"/>
          <w:szCs w:val="24"/>
        </w:rPr>
        <w:t>Менеджер</w:t>
      </w:r>
    </w:p>
    <w:p w14:paraId="1CB6AE9A" w14:textId="77777777" w:rsidR="00B0590D" w:rsidRPr="00E86A8C" w:rsidRDefault="00B0590D" w:rsidP="00B0590D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E86A8C">
        <w:rPr>
          <w:sz w:val="24"/>
          <w:szCs w:val="24"/>
        </w:rPr>
        <w:t>Департамен</w:t>
      </w:r>
      <w:r>
        <w:rPr>
          <w:sz w:val="24"/>
          <w:szCs w:val="24"/>
        </w:rPr>
        <w:t>т международного сотрудничества</w:t>
      </w:r>
    </w:p>
    <w:p w14:paraId="1CB6AE9B" w14:textId="77777777" w:rsidR="00B0590D" w:rsidRPr="00E86A8C" w:rsidRDefault="00B0590D" w:rsidP="00B0590D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E86A8C">
        <w:rPr>
          <w:sz w:val="24"/>
          <w:szCs w:val="24"/>
        </w:rPr>
        <w:t>Т +7 (495) 956 00 33 (доб. 2975)</w:t>
      </w:r>
    </w:p>
    <w:p w14:paraId="1CB6AE9C" w14:textId="77777777" w:rsidR="00B0590D" w:rsidRPr="00E86A8C" w:rsidRDefault="00B0590D" w:rsidP="00B0590D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E86A8C">
        <w:rPr>
          <w:sz w:val="24"/>
          <w:szCs w:val="24"/>
        </w:rPr>
        <w:t xml:space="preserve">Т +7 (916) 507 86 70 </w:t>
      </w:r>
    </w:p>
    <w:p w14:paraId="1CB6AE9D" w14:textId="77777777" w:rsidR="00F56875" w:rsidRPr="005F2259" w:rsidRDefault="00B0590D" w:rsidP="00B0590D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E86A8C">
        <w:rPr>
          <w:sz w:val="24"/>
          <w:szCs w:val="24"/>
        </w:rPr>
        <w:t>E DGalkina@sk.ru</w:t>
      </w:r>
    </w:p>
    <w:p w14:paraId="1CB6AE9E" w14:textId="77777777" w:rsidR="00E42FE1" w:rsidRDefault="00F56875" w:rsidP="00F56875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Перечень, наименование и объемы товаров/работ/услуг, являющихся Предметом закупки</w:t>
      </w:r>
      <w:r w:rsidR="00E42FE1">
        <w:rPr>
          <w:b/>
          <w:sz w:val="24"/>
          <w:szCs w:val="24"/>
        </w:rPr>
        <w:t>:</w:t>
      </w:r>
    </w:p>
    <w:p w14:paraId="1CB6AE9F" w14:textId="77777777" w:rsidR="00650490" w:rsidRPr="00B17AF4" w:rsidRDefault="00650490" w:rsidP="007A7EF7">
      <w:pPr>
        <w:pStyle w:val="a6"/>
        <w:spacing w:line="276" w:lineRule="auto"/>
        <w:ind w:left="928"/>
        <w:jc w:val="both"/>
        <w:rPr>
          <w:sz w:val="24"/>
          <w:szCs w:val="24"/>
        </w:rPr>
      </w:pPr>
      <w:r w:rsidRPr="00FB467B">
        <w:rPr>
          <w:snapToGrid w:val="0"/>
          <w:color w:val="000000"/>
          <w:sz w:val="24"/>
          <w:szCs w:val="24"/>
        </w:rPr>
        <w:t xml:space="preserve"> </w:t>
      </w:r>
      <w:r w:rsidR="007A7EF7" w:rsidRPr="0097522E">
        <w:rPr>
          <w:sz w:val="24"/>
          <w:szCs w:val="24"/>
        </w:rPr>
        <w:t xml:space="preserve">Поставка </w:t>
      </w:r>
      <w:r w:rsidR="007A7EF7">
        <w:rPr>
          <w:sz w:val="24"/>
          <w:szCs w:val="24"/>
        </w:rPr>
        <w:t>сувенирной продукции</w:t>
      </w:r>
      <w:r w:rsidR="00B17AF4">
        <w:rPr>
          <w:sz w:val="24"/>
          <w:szCs w:val="24"/>
        </w:rPr>
        <w:t xml:space="preserve"> и приветственн</w:t>
      </w:r>
      <w:r w:rsidR="000B3990">
        <w:rPr>
          <w:sz w:val="24"/>
          <w:szCs w:val="24"/>
        </w:rPr>
        <w:t>ых</w:t>
      </w:r>
      <w:r w:rsidR="00B17AF4">
        <w:rPr>
          <w:sz w:val="24"/>
          <w:szCs w:val="24"/>
        </w:rPr>
        <w:t xml:space="preserve"> набор</w:t>
      </w:r>
      <w:r w:rsidR="000B3990">
        <w:rPr>
          <w:sz w:val="24"/>
          <w:szCs w:val="24"/>
        </w:rPr>
        <w:t>ов</w:t>
      </w:r>
    </w:p>
    <w:p w14:paraId="1CB6AEA0" w14:textId="77777777" w:rsidR="00650490" w:rsidRPr="00B154D2" w:rsidRDefault="00F56875" w:rsidP="00650490">
      <w:pPr>
        <w:pStyle w:val="a6"/>
        <w:numPr>
          <w:ilvl w:val="0"/>
          <w:numId w:val="1"/>
        </w:numPr>
        <w:tabs>
          <w:tab w:val="left" w:pos="993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 w:rsidRPr="00B615E0">
        <w:rPr>
          <w:b/>
          <w:sz w:val="24"/>
          <w:szCs w:val="24"/>
        </w:rPr>
        <w:t>Требования к техническим и функциональным характеристикам</w:t>
      </w:r>
      <w:r w:rsidRPr="00B615E0">
        <w:rPr>
          <w:sz w:val="24"/>
          <w:szCs w:val="24"/>
        </w:rPr>
        <w:t xml:space="preserve">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перечень запасных </w:t>
      </w:r>
      <w:proofErr w:type="gramStart"/>
      <w:r w:rsidRPr="00B615E0">
        <w:rPr>
          <w:sz w:val="24"/>
          <w:szCs w:val="24"/>
        </w:rPr>
        <w:t>частей,  а</w:t>
      </w:r>
      <w:proofErr w:type="gramEnd"/>
      <w:r w:rsidRPr="00B615E0">
        <w:rPr>
          <w:sz w:val="24"/>
          <w:szCs w:val="24"/>
        </w:rPr>
        <w:t xml:space="preserve"> также иные показатели, связанные с определением соответствия поставляемого товара, выполняемых работ, оказываемы</w:t>
      </w:r>
      <w:r>
        <w:rPr>
          <w:sz w:val="24"/>
          <w:szCs w:val="24"/>
        </w:rPr>
        <w:t>х услуг потребностям Заказчика:</w:t>
      </w:r>
    </w:p>
    <w:p w14:paraId="1CB6AEA1" w14:textId="77777777" w:rsidR="0094369C" w:rsidRPr="0094369C" w:rsidRDefault="0094369C" w:rsidP="0094369C">
      <w:pPr>
        <w:jc w:val="both"/>
        <w:rPr>
          <w:sz w:val="22"/>
          <w:szCs w:val="22"/>
        </w:rPr>
      </w:pPr>
      <w:r w:rsidRPr="0094369C">
        <w:rPr>
          <w:sz w:val="22"/>
          <w:szCs w:val="22"/>
        </w:rPr>
        <w:t>Качество поставляемого Товара должно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поставляемый Товар должен быть новым, то есть не бывшим ранее в эксплуатации, не восстановленным, без дефектов материала и изготовления, не модифицированным, не переделанным, не поврежденным, рекомендованным для использования компанией-производителем и свободно поставляться в Российскую Федерацию.</w:t>
      </w:r>
    </w:p>
    <w:p w14:paraId="1CB6AEA2" w14:textId="77777777" w:rsidR="00B154D2" w:rsidRPr="00650490" w:rsidRDefault="00B154D2" w:rsidP="00B154D2">
      <w:pPr>
        <w:pStyle w:val="a6"/>
        <w:tabs>
          <w:tab w:val="left" w:pos="993"/>
        </w:tabs>
        <w:spacing w:after="60" w:line="276" w:lineRule="auto"/>
        <w:ind w:left="567"/>
        <w:jc w:val="both"/>
        <w:rPr>
          <w:sz w:val="24"/>
          <w:szCs w:val="24"/>
        </w:rPr>
      </w:pPr>
    </w:p>
    <w:p w14:paraId="1CB6AEA3" w14:textId="77777777" w:rsidR="00F56875" w:rsidRPr="00360974" w:rsidRDefault="00F56875" w:rsidP="00277EC0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360974">
        <w:rPr>
          <w:b/>
          <w:sz w:val="24"/>
          <w:szCs w:val="24"/>
        </w:rPr>
        <w:t>Сроки выполнения работ/оказания услуг/поставки товаров:</w:t>
      </w:r>
    </w:p>
    <w:p w14:paraId="1CB6AEA4" w14:textId="77777777" w:rsidR="00F56875" w:rsidRPr="00B615E0" w:rsidRDefault="0030239B" w:rsidP="00F56875">
      <w:pPr>
        <w:pStyle w:val="a6"/>
        <w:spacing w:after="60" w:line="276" w:lineRule="auto"/>
        <w:ind w:left="567"/>
        <w:jc w:val="both"/>
        <w:rPr>
          <w:sz w:val="24"/>
          <w:szCs w:val="24"/>
        </w:rPr>
      </w:pPr>
      <w:r w:rsidRPr="00360974">
        <w:rPr>
          <w:sz w:val="24"/>
          <w:szCs w:val="24"/>
        </w:rPr>
        <w:t xml:space="preserve">Срок поставки товара: </w:t>
      </w:r>
      <w:r w:rsidR="00360974">
        <w:rPr>
          <w:sz w:val="24"/>
          <w:szCs w:val="24"/>
        </w:rPr>
        <w:t>не более 10 рабочих дней с даты заключения договора</w:t>
      </w:r>
    </w:p>
    <w:p w14:paraId="1CB6AEA5" w14:textId="77777777" w:rsidR="00F56875" w:rsidRPr="005F2259" w:rsidRDefault="00F56875" w:rsidP="00F56875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5F2259">
        <w:rPr>
          <w:b/>
          <w:sz w:val="24"/>
          <w:szCs w:val="24"/>
        </w:rPr>
        <w:t xml:space="preserve">Требования к сроку и/или объему предоставления гарантий качества </w:t>
      </w:r>
      <w:r>
        <w:rPr>
          <w:b/>
          <w:sz w:val="24"/>
          <w:szCs w:val="24"/>
        </w:rPr>
        <w:t>товара/работ/услуг, к обслуживанию товара</w:t>
      </w:r>
      <w:r w:rsidRPr="005F2259">
        <w:rPr>
          <w:b/>
          <w:sz w:val="24"/>
          <w:szCs w:val="24"/>
        </w:rPr>
        <w:t>:</w:t>
      </w:r>
    </w:p>
    <w:p w14:paraId="1CB6AEA6" w14:textId="77777777" w:rsidR="00F56875" w:rsidRDefault="0094369C" w:rsidP="00F56875">
      <w:pPr>
        <w:shd w:val="clear" w:color="auto" w:fill="FFFFFF" w:themeFill="background1"/>
        <w:tabs>
          <w:tab w:val="left" w:pos="851"/>
        </w:tabs>
        <w:spacing w:after="60" w:line="276" w:lineRule="auto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В соответствии с гарантией производителя, но не</w:t>
      </w:r>
      <w:r w:rsidR="00F56875" w:rsidRPr="00FF352F">
        <w:rPr>
          <w:snapToGrid w:val="0"/>
          <w:color w:val="000000"/>
          <w:sz w:val="24"/>
          <w:szCs w:val="24"/>
        </w:rPr>
        <w:t xml:space="preserve"> менее </w:t>
      </w:r>
      <w:r>
        <w:rPr>
          <w:snapToGrid w:val="0"/>
          <w:color w:val="000000"/>
          <w:sz w:val="24"/>
          <w:szCs w:val="24"/>
        </w:rPr>
        <w:t>12</w:t>
      </w:r>
      <w:r w:rsidR="00FF352F" w:rsidRPr="00FF352F">
        <w:rPr>
          <w:snapToGrid w:val="0"/>
          <w:color w:val="000000"/>
          <w:sz w:val="24"/>
          <w:szCs w:val="24"/>
        </w:rPr>
        <w:t xml:space="preserve"> </w:t>
      </w:r>
      <w:r w:rsidR="00F56875" w:rsidRPr="00FF352F">
        <w:rPr>
          <w:snapToGrid w:val="0"/>
          <w:color w:val="000000"/>
          <w:sz w:val="24"/>
          <w:szCs w:val="24"/>
        </w:rPr>
        <w:t>календарных месяцев.</w:t>
      </w:r>
    </w:p>
    <w:p w14:paraId="1CB6AEAA" w14:textId="77777777" w:rsidR="00F56875" w:rsidRPr="0074192D" w:rsidRDefault="00F56875" w:rsidP="00F56875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74192D">
        <w:rPr>
          <w:b/>
          <w:sz w:val="24"/>
          <w:szCs w:val="24"/>
        </w:rPr>
        <w:t>Форма, сроки и порядок оплаты товаров, работ/услуг.</w:t>
      </w:r>
    </w:p>
    <w:p w14:paraId="1CB6AEAB" w14:textId="77777777" w:rsidR="003A2293" w:rsidRPr="003A2293" w:rsidRDefault="003A2293" w:rsidP="003A229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3A2293">
        <w:rPr>
          <w:sz w:val="24"/>
          <w:szCs w:val="24"/>
        </w:rPr>
        <w:t xml:space="preserve">В течение 15 (Пятнадцати) рабочих дней со дня заключения Договора Покупатель вправе выплатить Поставщику Авансовый платеж в размере </w:t>
      </w:r>
      <w:r>
        <w:rPr>
          <w:sz w:val="24"/>
          <w:szCs w:val="24"/>
        </w:rPr>
        <w:t>30</w:t>
      </w:r>
      <w:r w:rsidRPr="003A2293">
        <w:rPr>
          <w:sz w:val="24"/>
          <w:szCs w:val="24"/>
        </w:rPr>
        <w:t xml:space="preserve"> % (Девяносто процентов) от цены Договора при соблюдении следующих условий:</w:t>
      </w:r>
    </w:p>
    <w:p w14:paraId="1CB6AEAC" w14:textId="77777777" w:rsidR="003A2293" w:rsidRPr="003A2293" w:rsidRDefault="003A2293" w:rsidP="003A229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3A2293">
        <w:rPr>
          <w:sz w:val="24"/>
          <w:szCs w:val="24"/>
        </w:rPr>
        <w:t>- наличия положительного заключения о финансовой устойчивости Поставщика и получения оригинала счёта от Поставщика,</w:t>
      </w:r>
    </w:p>
    <w:p w14:paraId="1CB6AEAD" w14:textId="77777777" w:rsidR="003A2293" w:rsidRPr="003A2293" w:rsidRDefault="003A2293" w:rsidP="003A229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3A2293">
        <w:rPr>
          <w:sz w:val="24"/>
          <w:szCs w:val="24"/>
        </w:rPr>
        <w:t>либо</w:t>
      </w:r>
    </w:p>
    <w:p w14:paraId="1CB6AEAE" w14:textId="77777777" w:rsidR="003A2293" w:rsidRPr="003A2293" w:rsidRDefault="003A2293" w:rsidP="003A229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3A2293">
        <w:rPr>
          <w:sz w:val="24"/>
          <w:szCs w:val="24"/>
        </w:rPr>
        <w:t>- предоставления Поставщиком и принятием Покупателем оригинала безотзывной банковской гарантии на обеспечение исполнения обязательств по возврату Авансового платежа, отвечающей требованиям Политики в области казначейства Общества, и предоставления оригинала счёта.</w:t>
      </w:r>
    </w:p>
    <w:p w14:paraId="1CB6AEAF" w14:textId="77777777" w:rsidR="003A2293" w:rsidRPr="003A2293" w:rsidRDefault="003A2293" w:rsidP="003A229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3A2293">
        <w:rPr>
          <w:sz w:val="24"/>
          <w:szCs w:val="24"/>
        </w:rPr>
        <w:t>Оценка финансовой устойчивости осуществляется на основе данных бухгалтерской отчетности за последний отчетный год, подтвержденной налоговым органом. Для проведения оценки финансовой устойчивости Поставщик предоставляет заверенные копии:</w:t>
      </w:r>
    </w:p>
    <w:p w14:paraId="1CB6AEB0" w14:textId="77777777" w:rsidR="003A2293" w:rsidRPr="003A2293" w:rsidRDefault="003A2293" w:rsidP="003A229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3A2293">
        <w:rPr>
          <w:sz w:val="24"/>
          <w:szCs w:val="24"/>
        </w:rPr>
        <w:t>- бухгалтерский баланс (форма №1);</w:t>
      </w:r>
    </w:p>
    <w:p w14:paraId="1CB6AEB1" w14:textId="77777777" w:rsidR="003A2293" w:rsidRPr="003A2293" w:rsidRDefault="003A2293" w:rsidP="003A229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3A2293">
        <w:rPr>
          <w:sz w:val="24"/>
          <w:szCs w:val="24"/>
        </w:rPr>
        <w:t>- отчет о финансовых результатах (форма №2).</w:t>
      </w:r>
    </w:p>
    <w:p w14:paraId="1CB6AEB2" w14:textId="77777777" w:rsidR="003A2293" w:rsidRPr="003A2293" w:rsidRDefault="003A2293" w:rsidP="003A229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3A2293">
        <w:rPr>
          <w:sz w:val="24"/>
          <w:szCs w:val="24"/>
        </w:rPr>
        <w:t>Не позднее 5 (Пяти) рабочих дней со дня получения Авансового платежа, Поставщик обязан выставить и предоставить Покупателю «авансовый» счет-фактуру на сумму такого авансового платежа, оформленный в соответствии с требованиями действующего законодательства.</w:t>
      </w:r>
    </w:p>
    <w:p w14:paraId="1CB6AEB3" w14:textId="77777777" w:rsidR="003A2293" w:rsidRPr="003A2293" w:rsidRDefault="003A2293" w:rsidP="003A229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3A2293">
        <w:rPr>
          <w:sz w:val="24"/>
          <w:szCs w:val="24"/>
        </w:rPr>
        <w:t>Погашение Авансового платежа осуществляется пропорционально принятому товару к цене Договора.</w:t>
      </w:r>
    </w:p>
    <w:p w14:paraId="1CB6AEB4" w14:textId="77777777" w:rsidR="00A82917" w:rsidRDefault="003A2293" w:rsidP="003A229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3A2293">
        <w:rPr>
          <w:sz w:val="24"/>
          <w:szCs w:val="24"/>
        </w:rPr>
        <w:t>Моментом исполнения Покупателем обязательств по оплате считается день списания денежных средств с расчетного счета банка Покупателя.</w:t>
      </w:r>
    </w:p>
    <w:p w14:paraId="1CB6AEB5" w14:textId="77777777" w:rsidR="00A82917" w:rsidRDefault="00A82917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p w14:paraId="1CB6AEB6" w14:textId="77777777" w:rsidR="00A82917" w:rsidRDefault="00A82917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p w14:paraId="1CB6AEB7" w14:textId="77777777" w:rsidR="00A82917" w:rsidRDefault="00A82917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p w14:paraId="1CB6AEB8" w14:textId="77777777" w:rsidR="00A82917" w:rsidRDefault="00A82917" w:rsidP="008C4B61">
      <w:pPr>
        <w:tabs>
          <w:tab w:val="left" w:pos="0"/>
        </w:tabs>
        <w:spacing w:line="276" w:lineRule="auto"/>
        <w:rPr>
          <w:sz w:val="24"/>
          <w:szCs w:val="24"/>
        </w:rPr>
      </w:pPr>
    </w:p>
    <w:p w14:paraId="1CB6AEB9" w14:textId="77777777" w:rsidR="008C4B61" w:rsidRDefault="008C4B61" w:rsidP="008C4B61">
      <w:pPr>
        <w:tabs>
          <w:tab w:val="left" w:pos="0"/>
        </w:tabs>
        <w:spacing w:line="276" w:lineRule="auto"/>
        <w:rPr>
          <w:sz w:val="24"/>
          <w:szCs w:val="24"/>
        </w:rPr>
      </w:pPr>
    </w:p>
    <w:p w14:paraId="1CB6AEBA" w14:textId="77777777" w:rsidR="00A82917" w:rsidRDefault="00A82917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p w14:paraId="1CB6AEBB" w14:textId="77777777" w:rsidR="00A82917" w:rsidRDefault="00A82917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p w14:paraId="1CB6AEBC" w14:textId="77777777" w:rsidR="00A82917" w:rsidRDefault="00A82917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p w14:paraId="1CB6AEBD" w14:textId="77777777" w:rsidR="00A82917" w:rsidRDefault="00A82917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p w14:paraId="1CB6AEBE" w14:textId="77777777" w:rsidR="00A82917" w:rsidRDefault="00A82917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p w14:paraId="1CB6AEBF" w14:textId="77777777" w:rsidR="00F26EB0" w:rsidRDefault="00F26EB0" w:rsidP="00811E65">
      <w:pPr>
        <w:tabs>
          <w:tab w:val="left" w:pos="0"/>
        </w:tabs>
        <w:spacing w:line="276" w:lineRule="auto"/>
        <w:rPr>
          <w:sz w:val="24"/>
          <w:szCs w:val="24"/>
        </w:rPr>
      </w:pPr>
    </w:p>
    <w:p w14:paraId="1CB6AEC0" w14:textId="77777777" w:rsidR="00360974" w:rsidRDefault="00360974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p w14:paraId="1CB6AEC1" w14:textId="77777777" w:rsidR="00360974" w:rsidRDefault="00360974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p w14:paraId="1CB6AEC2" w14:textId="77777777" w:rsidR="00360974" w:rsidRDefault="00360974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p w14:paraId="1CB6AEC3" w14:textId="77777777" w:rsidR="00360974" w:rsidRDefault="00360974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p w14:paraId="1DDA17D0" w14:textId="77777777" w:rsidR="00076A0D" w:rsidRDefault="00076A0D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CB6AEC4" w14:textId="62C0E9E6" w:rsidR="004B2D2E" w:rsidRDefault="004B2D2E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  <w:bookmarkStart w:id="1" w:name="_GoBack"/>
      <w:bookmarkEnd w:id="1"/>
      <w:r>
        <w:rPr>
          <w:sz w:val="24"/>
          <w:szCs w:val="24"/>
        </w:rPr>
        <w:lastRenderedPageBreak/>
        <w:t>Приложение №1</w:t>
      </w:r>
    </w:p>
    <w:p w14:paraId="1CB6AEC5" w14:textId="77777777" w:rsidR="00811E65" w:rsidRDefault="004B2D2E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К Техническому заданию на </w:t>
      </w:r>
      <w:r w:rsidR="003436EC">
        <w:rPr>
          <w:sz w:val="24"/>
          <w:szCs w:val="24"/>
        </w:rPr>
        <w:t>поставку</w:t>
      </w:r>
      <w:r w:rsidR="00811E65">
        <w:rPr>
          <w:sz w:val="24"/>
          <w:szCs w:val="24"/>
        </w:rPr>
        <w:t xml:space="preserve"> </w:t>
      </w:r>
    </w:p>
    <w:p w14:paraId="1CB6AEC6" w14:textId="77777777" w:rsidR="003436EC" w:rsidRDefault="00811E65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>сувенирной продукции приветственных наборов</w:t>
      </w:r>
    </w:p>
    <w:p w14:paraId="1CB6AEC7" w14:textId="77777777" w:rsidR="00435BB0" w:rsidRDefault="00435BB0" w:rsidP="000A5F2B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p w14:paraId="1CB6AEC8" w14:textId="77777777" w:rsidR="004B2D2E" w:rsidRPr="00C211FF" w:rsidRDefault="00C211FF" w:rsidP="00435BB0">
      <w:pPr>
        <w:tabs>
          <w:tab w:val="left" w:pos="0"/>
        </w:tabs>
        <w:spacing w:line="276" w:lineRule="auto"/>
        <w:rPr>
          <w:b/>
          <w:sz w:val="24"/>
          <w:szCs w:val="24"/>
        </w:rPr>
      </w:pPr>
      <w:r w:rsidRPr="00C211FF">
        <w:rPr>
          <w:b/>
          <w:sz w:val="24"/>
          <w:szCs w:val="24"/>
        </w:rPr>
        <w:t>Приветственный набор</w:t>
      </w:r>
      <w:r>
        <w:rPr>
          <w:b/>
          <w:sz w:val="24"/>
          <w:szCs w:val="24"/>
        </w:rPr>
        <w:t>:</w:t>
      </w:r>
    </w:p>
    <w:p w14:paraId="1CB6AEC9" w14:textId="77777777" w:rsidR="000156EB" w:rsidRDefault="000156EB" w:rsidP="003436E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tbl>
      <w:tblPr>
        <w:tblW w:w="10647" w:type="dxa"/>
        <w:tblInd w:w="93" w:type="dxa"/>
        <w:tblLook w:val="04A0" w:firstRow="1" w:lastRow="0" w:firstColumn="1" w:lastColumn="0" w:noHBand="0" w:noVBand="1"/>
      </w:tblPr>
      <w:tblGrid>
        <w:gridCol w:w="1794"/>
        <w:gridCol w:w="7577"/>
        <w:gridCol w:w="1276"/>
      </w:tblGrid>
      <w:tr w:rsidR="00765078" w:rsidRPr="00DF0F85" w14:paraId="1CB6AECD" w14:textId="77777777" w:rsidTr="00E1469E">
        <w:trPr>
          <w:trHeight w:val="300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6AECA" w14:textId="77777777" w:rsidR="00765078" w:rsidRPr="00DF0F85" w:rsidRDefault="00765078" w:rsidP="00171750">
            <w:pPr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 w:rsidRPr="00DF0F85"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7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6AECB" w14:textId="77777777" w:rsidR="00765078" w:rsidRPr="00DF0F85" w:rsidRDefault="00765078" w:rsidP="00171750">
            <w:pPr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F0F85"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  <w:t>Техничическое</w:t>
            </w:r>
            <w:proofErr w:type="spellEnd"/>
            <w:r w:rsidRPr="00DF0F85"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  <w:t xml:space="preserve"> задание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6AECC" w14:textId="77777777" w:rsidR="00765078" w:rsidRPr="00DF0F85" w:rsidRDefault="00765078" w:rsidP="00171750">
            <w:pPr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 w:rsidRPr="00DF0F85"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  <w:t>Тираж</w:t>
            </w:r>
            <w:r w:rsidR="00E1469E"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E1469E"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  <w:t>шт</w:t>
            </w:r>
            <w:proofErr w:type="spellEnd"/>
          </w:p>
        </w:tc>
      </w:tr>
      <w:tr w:rsidR="00765078" w:rsidRPr="00DF0F85" w14:paraId="1CB6AED1" w14:textId="77777777" w:rsidTr="00E1469E">
        <w:trPr>
          <w:trHeight w:val="2303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6AECE" w14:textId="77777777" w:rsidR="00765078" w:rsidRPr="00DF0F85" w:rsidRDefault="00765078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Набор канцтоваров</w:t>
            </w:r>
          </w:p>
        </w:tc>
        <w:tc>
          <w:tcPr>
            <w:tcW w:w="7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B6AECF" w14:textId="77777777" w:rsidR="00765078" w:rsidRPr="00DF0F85" w:rsidRDefault="00765078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 xml:space="preserve">Станция канцтоваров с нанесением лого (Комплект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состаит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 из: 10 пластиковых ручек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Senator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 из высококачественного пластика с нанесением логотипа в 3 цвета (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>); 10 карандашей, предназначенных дня нанесения логотипа в 3 цвета (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); 5 цветных ластиков; 5 наборов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стикеров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 с логотипом Сколково на упаковке в 3 цвета (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>), разных цветов, формат 1х3 см; 5 цветных линеек из пластика, 30 см, с логотипом в 3 цвета (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); 3 цветных ножниц (ручки из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платика</w:t>
            </w:r>
            <w:proofErr w:type="spellEnd"/>
            <w:r w:rsidRPr="00DF0F85">
              <w:rPr>
                <w:rFonts w:ascii="Calibri" w:hAnsi="Calibri"/>
                <w:color w:val="000000"/>
              </w:rPr>
              <w:t>, лезвия острые); 2 цветные точилки из пластика; 5 маркеров (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текстовыделителей</w:t>
            </w:r>
            <w:proofErr w:type="spellEnd"/>
            <w:r w:rsidRPr="00DF0F85">
              <w:rPr>
                <w:rFonts w:ascii="Calibri" w:hAnsi="Calibri"/>
                <w:color w:val="000000"/>
              </w:rPr>
              <w:t>) из пластика с нанесением логотипа в 3 цвета (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); Упаковка из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микрогофрокартона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 25х20х20 см, персонализация, внутренние разделители, разработка конструкции, корректировка размеров по требованию заказчика).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6AED0" w14:textId="77777777" w:rsidR="00765078" w:rsidRPr="00DF0F85" w:rsidRDefault="00765078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270</w:t>
            </w:r>
          </w:p>
        </w:tc>
      </w:tr>
      <w:tr w:rsidR="00765078" w:rsidRPr="00DF0F85" w14:paraId="1CB6AED5" w14:textId="77777777" w:rsidTr="00E1469E">
        <w:trPr>
          <w:trHeight w:val="1952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6AED2" w14:textId="77777777" w:rsidR="00765078" w:rsidRPr="00DF0F85" w:rsidRDefault="00765078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Чайник с 2 кружками</w:t>
            </w:r>
          </w:p>
        </w:tc>
        <w:tc>
          <w:tcPr>
            <w:tcW w:w="7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B6AED3" w14:textId="77777777" w:rsidR="00765078" w:rsidRPr="00DF0F85" w:rsidRDefault="00765078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 xml:space="preserve">Чайник </w:t>
            </w:r>
            <w:proofErr w:type="gramStart"/>
            <w:r w:rsidRPr="00DF0F85">
              <w:rPr>
                <w:rFonts w:ascii="Calibri" w:hAnsi="Calibri"/>
                <w:color w:val="000000"/>
              </w:rPr>
              <w:t>заварной,  1000</w:t>
            </w:r>
            <w:proofErr w:type="gramEnd"/>
            <w:r w:rsidRPr="00DF0F85">
              <w:rPr>
                <w:rFonts w:ascii="Calibri" w:hAnsi="Calibri"/>
                <w:color w:val="000000"/>
              </w:rPr>
              <w:t xml:space="preserve"> мл, Материал – высококачественная белая керамика, Без отскоков глазури, без царапин на рисунке, без разрыва краски, без инородных включений, Нанесение логотипа с двух сторон с использованием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. </w:t>
            </w:r>
            <w:r w:rsidRPr="00DF0F85">
              <w:rPr>
                <w:rFonts w:ascii="Calibri" w:hAnsi="Calibri"/>
                <w:color w:val="000000"/>
              </w:rPr>
              <w:br/>
              <w:t xml:space="preserve">Набор из 2 кружек 350 мл с нанесением, Материал –керамика, Без отскоков глазури, без царапин на рисунке, без разрыва краски, без инородных включений. Нанесение </w:t>
            </w:r>
            <w:proofErr w:type="gramStart"/>
            <w:r w:rsidRPr="00DF0F85">
              <w:rPr>
                <w:rFonts w:ascii="Calibri" w:hAnsi="Calibri"/>
                <w:color w:val="000000"/>
              </w:rPr>
              <w:t>логотипа  с</w:t>
            </w:r>
            <w:proofErr w:type="gramEnd"/>
            <w:r w:rsidRPr="00DF0F85">
              <w:rPr>
                <w:rFonts w:ascii="Calibri" w:hAnsi="Calibri"/>
                <w:color w:val="000000"/>
              </w:rPr>
              <w:t xml:space="preserve"> двух сторон с использованием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>. Кружки должны плотно прилегать к чайнику, но, при этом, удобно вытаскиваться. Кружки не должны травмировать покрытие чайника при транспортировке и использовании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6AED4" w14:textId="77777777" w:rsidR="00765078" w:rsidRPr="00DF0F85" w:rsidRDefault="00765078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270</w:t>
            </w:r>
          </w:p>
        </w:tc>
      </w:tr>
      <w:tr w:rsidR="00765078" w:rsidRPr="00DF0F85" w14:paraId="1CB6AED9" w14:textId="77777777" w:rsidTr="00E1469E">
        <w:trPr>
          <w:trHeight w:val="846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6AED6" w14:textId="77777777" w:rsidR="00765078" w:rsidRPr="00DF0F85" w:rsidRDefault="00765078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Часы настенные</w:t>
            </w:r>
          </w:p>
        </w:tc>
        <w:tc>
          <w:tcPr>
            <w:tcW w:w="7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B6AED7" w14:textId="77777777" w:rsidR="00765078" w:rsidRPr="00DF0F85" w:rsidRDefault="00765078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Часы настенные, материал - металл (без сколов и трещин, с равномерным цветом). Цвет - серебро. Размер: d253 х 25. Нанесение логотипа при помощи гравировки. Возможность крепления на стену. Гравировка с прорисовкой всех элементов.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6AED8" w14:textId="77777777" w:rsidR="00765078" w:rsidRPr="00DF0F85" w:rsidRDefault="00765078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270</w:t>
            </w:r>
          </w:p>
        </w:tc>
      </w:tr>
      <w:tr w:rsidR="00765078" w:rsidRPr="00DF0F85" w14:paraId="1CB6AEDD" w14:textId="77777777" w:rsidTr="00E1469E">
        <w:trPr>
          <w:trHeight w:val="9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6AEDA" w14:textId="77777777" w:rsidR="00765078" w:rsidRPr="00DF0F85" w:rsidRDefault="00765078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Диван</w:t>
            </w:r>
          </w:p>
        </w:tc>
        <w:tc>
          <w:tcPr>
            <w:tcW w:w="7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B6AEDB" w14:textId="77777777" w:rsidR="00765078" w:rsidRPr="00DF0F85" w:rsidRDefault="00765078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Надувной диван-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Биван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. Нанесение лого на чехле с использованием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>. Диван должен иметь равномерный цвет, без каких-либо дефектов. Нагрузка до 230 кг. Вес изделия не более 1,5 кг. Размер в сложенном виде 350 х 150 х 110 см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6AEDC" w14:textId="77777777" w:rsidR="00765078" w:rsidRPr="00DF0F85" w:rsidRDefault="00765078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270</w:t>
            </w:r>
          </w:p>
        </w:tc>
      </w:tr>
      <w:tr w:rsidR="00765078" w:rsidRPr="00DF0F85" w14:paraId="1CB6AEE1" w14:textId="77777777" w:rsidTr="00E1469E">
        <w:trPr>
          <w:trHeight w:val="929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6AEDE" w14:textId="77777777" w:rsidR="00765078" w:rsidRPr="00DF0F85" w:rsidRDefault="00765078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Пакет</w:t>
            </w:r>
          </w:p>
        </w:tc>
        <w:tc>
          <w:tcPr>
            <w:tcW w:w="7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B6AEDF" w14:textId="77777777" w:rsidR="00765078" w:rsidRPr="00DF0F85" w:rsidRDefault="00765078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 xml:space="preserve">Пакеты из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крафта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 с вырубкой лого SK. Формат 40х40х15 см. Крафт высокого качества с равномерным цветом. Ручки из репсовой ленты (в соответствии с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). Корректировка размеров по требованию заказчика.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Вырубкка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 равномерная, без засечек и неровностей. Отклонение вырубки не более 1%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6AEE0" w14:textId="77777777" w:rsidR="00765078" w:rsidRPr="00DF0F85" w:rsidRDefault="00765078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270</w:t>
            </w:r>
          </w:p>
        </w:tc>
      </w:tr>
    </w:tbl>
    <w:p w14:paraId="1CB6AEE2" w14:textId="77777777" w:rsidR="000156EB" w:rsidRDefault="000156EB" w:rsidP="000156EB">
      <w:pPr>
        <w:tabs>
          <w:tab w:val="left" w:pos="0"/>
        </w:tabs>
        <w:spacing w:line="276" w:lineRule="auto"/>
        <w:rPr>
          <w:sz w:val="24"/>
          <w:szCs w:val="24"/>
          <w:lang w:val="en-US"/>
        </w:rPr>
      </w:pPr>
    </w:p>
    <w:p w14:paraId="1CB6AEE3" w14:textId="77777777" w:rsidR="00AF7EAD" w:rsidRDefault="00AF7EAD" w:rsidP="000156EB">
      <w:pPr>
        <w:tabs>
          <w:tab w:val="left" w:pos="0"/>
        </w:tabs>
        <w:spacing w:line="276" w:lineRule="auto"/>
        <w:rPr>
          <w:sz w:val="24"/>
          <w:szCs w:val="24"/>
        </w:rPr>
      </w:pPr>
      <w:r w:rsidRPr="00486217">
        <w:rPr>
          <w:b/>
          <w:sz w:val="24"/>
          <w:szCs w:val="24"/>
        </w:rPr>
        <w:t>Сувенирная продукция</w:t>
      </w:r>
      <w:r>
        <w:rPr>
          <w:sz w:val="24"/>
          <w:szCs w:val="24"/>
        </w:rPr>
        <w:t>:</w:t>
      </w:r>
    </w:p>
    <w:tbl>
      <w:tblPr>
        <w:tblW w:w="1064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8"/>
        <w:gridCol w:w="7513"/>
        <w:gridCol w:w="1276"/>
      </w:tblGrid>
      <w:tr w:rsidR="00AF7EAD" w:rsidRPr="00DF0F85" w14:paraId="1CB6AEE7" w14:textId="77777777" w:rsidTr="00486217">
        <w:trPr>
          <w:trHeight w:val="300"/>
        </w:trPr>
        <w:tc>
          <w:tcPr>
            <w:tcW w:w="1858" w:type="dxa"/>
            <w:shd w:val="clear" w:color="auto" w:fill="auto"/>
            <w:noWrap/>
            <w:hideMark/>
          </w:tcPr>
          <w:p w14:paraId="1CB6AEE4" w14:textId="77777777" w:rsidR="00AF7EAD" w:rsidRPr="00DF0F85" w:rsidRDefault="00AF7EAD" w:rsidP="00171750">
            <w:pPr>
              <w:rPr>
                <w:rFonts w:ascii="Calibri" w:hAnsi="Calibri"/>
                <w:b/>
                <w:bCs/>
                <w:color w:val="000000"/>
              </w:rPr>
            </w:pPr>
            <w:r w:rsidRPr="00DF0F85">
              <w:rPr>
                <w:rFonts w:ascii="Calibri" w:hAnsi="Calibri"/>
                <w:b/>
                <w:bCs/>
                <w:color w:val="000000"/>
              </w:rPr>
              <w:t>Наименование</w:t>
            </w:r>
          </w:p>
        </w:tc>
        <w:tc>
          <w:tcPr>
            <w:tcW w:w="7513" w:type="dxa"/>
            <w:shd w:val="clear" w:color="auto" w:fill="auto"/>
            <w:noWrap/>
            <w:hideMark/>
          </w:tcPr>
          <w:p w14:paraId="1CB6AEE5" w14:textId="77777777" w:rsidR="00AF7EAD" w:rsidRPr="00DF0F85" w:rsidRDefault="00AF7EAD" w:rsidP="00171750">
            <w:pPr>
              <w:rPr>
                <w:rFonts w:ascii="Calibri" w:hAnsi="Calibri"/>
                <w:b/>
                <w:bCs/>
                <w:color w:val="000000"/>
              </w:rPr>
            </w:pPr>
            <w:r w:rsidRPr="00DF0F85">
              <w:rPr>
                <w:rFonts w:ascii="Calibri" w:hAnsi="Calibri"/>
                <w:b/>
                <w:bCs/>
                <w:color w:val="000000"/>
              </w:rPr>
              <w:t>Техническое задание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CB6AEE6" w14:textId="77777777" w:rsidR="00AF7EAD" w:rsidRPr="00DF0F85" w:rsidRDefault="00AF7EAD" w:rsidP="00171750">
            <w:pPr>
              <w:rPr>
                <w:rFonts w:ascii="Calibri" w:hAnsi="Calibri"/>
                <w:b/>
                <w:bCs/>
                <w:color w:val="000000"/>
              </w:rPr>
            </w:pPr>
            <w:r w:rsidRPr="00DF0F85">
              <w:rPr>
                <w:rFonts w:ascii="Calibri" w:hAnsi="Calibri"/>
                <w:b/>
                <w:bCs/>
                <w:color w:val="000000"/>
              </w:rPr>
              <w:t>Тираж</w:t>
            </w:r>
          </w:p>
        </w:tc>
      </w:tr>
      <w:tr w:rsidR="00AF7EAD" w:rsidRPr="00DF0F85" w14:paraId="1CB6AEEB" w14:textId="77777777" w:rsidTr="00486217">
        <w:trPr>
          <w:trHeight w:val="1169"/>
        </w:trPr>
        <w:tc>
          <w:tcPr>
            <w:tcW w:w="1858" w:type="dxa"/>
            <w:shd w:val="clear" w:color="auto" w:fill="auto"/>
            <w:hideMark/>
          </w:tcPr>
          <w:p w14:paraId="1CB6AEE8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Универсальное зарядное устройство</w:t>
            </w:r>
          </w:p>
        </w:tc>
        <w:tc>
          <w:tcPr>
            <w:tcW w:w="7513" w:type="dxa"/>
            <w:shd w:val="clear" w:color="auto" w:fill="auto"/>
            <w:hideMark/>
          </w:tcPr>
          <w:p w14:paraId="1CB6AEE9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 xml:space="preserve">Зарядное устройство. Встроенный литиевый аккумулятор емкостью 3500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mAh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. Размер 13х5 см. Нанесение логотипа с использованием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. Цвет устройства должен быть равномерным, не иметь трещин и царапин. Логотип должен быть нанесен равномерно, без пробелов. В комплекте должны идти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адапторы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 для разных устройств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CB6AEEA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200</w:t>
            </w:r>
          </w:p>
        </w:tc>
      </w:tr>
      <w:tr w:rsidR="00AF7EAD" w:rsidRPr="00DF0F85" w14:paraId="1CB6AEEF" w14:textId="77777777" w:rsidTr="00486217">
        <w:trPr>
          <w:trHeight w:val="1114"/>
        </w:trPr>
        <w:tc>
          <w:tcPr>
            <w:tcW w:w="1858" w:type="dxa"/>
            <w:shd w:val="clear" w:color="auto" w:fill="auto"/>
            <w:hideMark/>
          </w:tcPr>
          <w:p w14:paraId="1CB6AEEC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 xml:space="preserve">Блокнот с ручкой </w:t>
            </w:r>
          </w:p>
        </w:tc>
        <w:tc>
          <w:tcPr>
            <w:tcW w:w="7513" w:type="dxa"/>
            <w:shd w:val="clear" w:color="auto" w:fill="auto"/>
            <w:hideMark/>
          </w:tcPr>
          <w:p w14:paraId="1CB6AEED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 xml:space="preserve">Блокнот с ручкой. Ручка из высококачественного пластика с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ненасением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 на корпусе в 3 цвета (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) и логотипа. Блокнот формата А5, твердая обложка, белый картон 2 мм, нанесение логотипа с использованием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>. В блоке 80 страниц из дизайнерской бумаги. печать 4+4. Персонализация. Фиксирующая резинка.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CB6AEEE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200</w:t>
            </w:r>
          </w:p>
        </w:tc>
      </w:tr>
      <w:tr w:rsidR="00AF7EAD" w:rsidRPr="00DF0F85" w14:paraId="1CB6AEF3" w14:textId="77777777" w:rsidTr="00486217">
        <w:trPr>
          <w:trHeight w:val="705"/>
        </w:trPr>
        <w:tc>
          <w:tcPr>
            <w:tcW w:w="1858" w:type="dxa"/>
            <w:shd w:val="clear" w:color="auto" w:fill="auto"/>
            <w:hideMark/>
          </w:tcPr>
          <w:p w14:paraId="1CB6AEF0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Бутылка для воды</w:t>
            </w:r>
          </w:p>
        </w:tc>
        <w:tc>
          <w:tcPr>
            <w:tcW w:w="7513" w:type="dxa"/>
            <w:shd w:val="clear" w:color="auto" w:fill="auto"/>
            <w:hideMark/>
          </w:tcPr>
          <w:p w14:paraId="1CB6AEF1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 xml:space="preserve">Бутылка для воды 550 мл. Изготовлена из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экологичного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 материала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Tritan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. Нанесение логотипа при помощи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. Удобное расположение в руке. Без проливания воды при переворачивании.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Термоустойкая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.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CB6AEF2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200</w:t>
            </w:r>
          </w:p>
        </w:tc>
      </w:tr>
      <w:tr w:rsidR="00AF7EAD" w:rsidRPr="00DF0F85" w14:paraId="1CB6AEF7" w14:textId="77777777" w:rsidTr="00486217">
        <w:trPr>
          <w:trHeight w:val="842"/>
        </w:trPr>
        <w:tc>
          <w:tcPr>
            <w:tcW w:w="1858" w:type="dxa"/>
            <w:shd w:val="clear" w:color="auto" w:fill="auto"/>
            <w:hideMark/>
          </w:tcPr>
          <w:p w14:paraId="1CB6AEF4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proofErr w:type="spellStart"/>
            <w:r w:rsidRPr="00DF0F85">
              <w:rPr>
                <w:rFonts w:ascii="Calibri" w:hAnsi="Calibri"/>
                <w:color w:val="000000"/>
              </w:rPr>
              <w:t>Флешка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 на 8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гб</w:t>
            </w:r>
            <w:proofErr w:type="spellEnd"/>
          </w:p>
        </w:tc>
        <w:tc>
          <w:tcPr>
            <w:tcW w:w="7513" w:type="dxa"/>
            <w:shd w:val="clear" w:color="auto" w:fill="auto"/>
            <w:hideMark/>
          </w:tcPr>
          <w:p w14:paraId="1CB6AEF5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proofErr w:type="spellStart"/>
            <w:r w:rsidRPr="00DF0F85">
              <w:rPr>
                <w:rFonts w:ascii="Calibri" w:hAnsi="Calibri"/>
                <w:color w:val="000000"/>
              </w:rPr>
              <w:t>Флешка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 8 ГБ на металлическом кольце. Материал - металл. Цвет - серый. Нанесение логотипа при помощи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. Кольцо должно крепко держаться, но при этом легко раскрываться. Цвет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флешки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 без сколов и царапин. Нанесение равномерное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CB6AEF6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200</w:t>
            </w:r>
          </w:p>
        </w:tc>
      </w:tr>
      <w:tr w:rsidR="00AF7EAD" w:rsidRPr="00DF0F85" w14:paraId="1CB6AEFB" w14:textId="77777777" w:rsidTr="00486217">
        <w:trPr>
          <w:trHeight w:val="1124"/>
        </w:trPr>
        <w:tc>
          <w:tcPr>
            <w:tcW w:w="1858" w:type="dxa"/>
            <w:shd w:val="clear" w:color="auto" w:fill="auto"/>
            <w:hideMark/>
          </w:tcPr>
          <w:p w14:paraId="1CB6AEF8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lastRenderedPageBreak/>
              <w:t>Чехол для ноутбука из шерстяного войлока</w:t>
            </w:r>
          </w:p>
        </w:tc>
        <w:tc>
          <w:tcPr>
            <w:tcW w:w="7513" w:type="dxa"/>
            <w:shd w:val="clear" w:color="auto" w:fill="auto"/>
            <w:hideMark/>
          </w:tcPr>
          <w:p w14:paraId="1CB6AEF9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 xml:space="preserve">Чехол для ноутбука из высококачественного войлока. Размер 30х25 см. Строчка, застежка на резинке. Войлок без посторонних элементов. Равномерный серый цвет. Чехол должен быть удобен в использовании. Резинка плотно прилегает к чехлу. Нанесение логотипа при помощи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1CB6AEFA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200</w:t>
            </w:r>
          </w:p>
        </w:tc>
      </w:tr>
      <w:tr w:rsidR="00AF7EAD" w:rsidRPr="00DF0F85" w14:paraId="1CB6AEFF" w14:textId="77777777" w:rsidTr="00486217">
        <w:trPr>
          <w:trHeight w:val="1126"/>
        </w:trPr>
        <w:tc>
          <w:tcPr>
            <w:tcW w:w="1858" w:type="dxa"/>
            <w:shd w:val="clear" w:color="auto" w:fill="auto"/>
            <w:hideMark/>
          </w:tcPr>
          <w:p w14:paraId="1CB6AEFC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proofErr w:type="spellStart"/>
            <w:r w:rsidRPr="00DF0F85">
              <w:rPr>
                <w:rFonts w:ascii="Calibri" w:hAnsi="Calibri"/>
                <w:color w:val="000000"/>
              </w:rPr>
              <w:t>Визитница</w:t>
            </w:r>
            <w:proofErr w:type="spellEnd"/>
          </w:p>
        </w:tc>
        <w:tc>
          <w:tcPr>
            <w:tcW w:w="7513" w:type="dxa"/>
            <w:shd w:val="clear" w:color="auto" w:fill="auto"/>
            <w:hideMark/>
          </w:tcPr>
          <w:p w14:paraId="1CB6AEFD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proofErr w:type="spellStart"/>
            <w:r w:rsidRPr="00DF0F85">
              <w:rPr>
                <w:rFonts w:ascii="Calibri" w:hAnsi="Calibri"/>
                <w:color w:val="000000"/>
              </w:rPr>
              <w:t>Визитница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. Размер 93 x 60 x 5 мм. Материал - металл. Вместимость около 10 визиток. Нанесение логотипа при помощи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. Цвет равномерный, без сколов и царапин. Нанесение равномерное.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Визитница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 должна плотно закрываться.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CB6AEFE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200</w:t>
            </w:r>
          </w:p>
        </w:tc>
      </w:tr>
      <w:tr w:rsidR="00AF7EAD" w:rsidRPr="00DF0F85" w14:paraId="1CB6AF03" w14:textId="77777777" w:rsidTr="00486217">
        <w:trPr>
          <w:trHeight w:val="831"/>
        </w:trPr>
        <w:tc>
          <w:tcPr>
            <w:tcW w:w="1858" w:type="dxa"/>
            <w:shd w:val="clear" w:color="auto" w:fill="auto"/>
            <w:hideMark/>
          </w:tcPr>
          <w:p w14:paraId="1CB6AF00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Плед</w:t>
            </w:r>
          </w:p>
        </w:tc>
        <w:tc>
          <w:tcPr>
            <w:tcW w:w="7513" w:type="dxa"/>
            <w:shd w:val="clear" w:color="auto" w:fill="auto"/>
            <w:hideMark/>
          </w:tcPr>
          <w:p w14:paraId="1CB6AF01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 xml:space="preserve">Плед из высококачественного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флиса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. Размер 120*145 см. Вышивка на самом пледе. Цвет по палитре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. Нанесение логотипа. В упаковке-переноске. Равномерный цвет. Ровная строчка.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CB6AF02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200</w:t>
            </w:r>
          </w:p>
        </w:tc>
      </w:tr>
      <w:tr w:rsidR="00AF7EAD" w:rsidRPr="00DF0F85" w14:paraId="1CB6AF07" w14:textId="77777777" w:rsidTr="00486217">
        <w:trPr>
          <w:trHeight w:val="300"/>
        </w:trPr>
        <w:tc>
          <w:tcPr>
            <w:tcW w:w="1858" w:type="dxa"/>
            <w:shd w:val="clear" w:color="auto" w:fill="auto"/>
            <w:hideMark/>
          </w:tcPr>
          <w:p w14:paraId="1CB6AF04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Пакет</w:t>
            </w:r>
          </w:p>
        </w:tc>
        <w:tc>
          <w:tcPr>
            <w:tcW w:w="7513" w:type="dxa"/>
            <w:shd w:val="clear" w:color="auto" w:fill="auto"/>
            <w:noWrap/>
            <w:hideMark/>
          </w:tcPr>
          <w:p w14:paraId="1CB6AF05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 xml:space="preserve">Пакеты из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крафта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 с вырубкой лого SK. Формат 40х40х15 см. Крафт высокого качества с равномерным цветом. Ручки из репсовой ленты (в соответствии с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pantone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). Корректировка размеров по требованию заказчика. </w:t>
            </w:r>
            <w:proofErr w:type="spellStart"/>
            <w:r w:rsidRPr="00DF0F85">
              <w:rPr>
                <w:rFonts w:ascii="Calibri" w:hAnsi="Calibri"/>
                <w:color w:val="000000"/>
              </w:rPr>
              <w:t>Вырубкка</w:t>
            </w:r>
            <w:proofErr w:type="spellEnd"/>
            <w:r w:rsidRPr="00DF0F85">
              <w:rPr>
                <w:rFonts w:ascii="Calibri" w:hAnsi="Calibri"/>
                <w:color w:val="000000"/>
              </w:rPr>
              <w:t xml:space="preserve"> равномерная, без засечек и неровностей. Отклонение вырубки не более 1%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CB6AF06" w14:textId="77777777" w:rsidR="00AF7EAD" w:rsidRPr="00DF0F85" w:rsidRDefault="00AF7EAD" w:rsidP="00171750">
            <w:pPr>
              <w:rPr>
                <w:rFonts w:ascii="Calibri" w:hAnsi="Calibri"/>
                <w:color w:val="000000"/>
              </w:rPr>
            </w:pPr>
            <w:r w:rsidRPr="00DF0F85">
              <w:rPr>
                <w:rFonts w:ascii="Calibri" w:hAnsi="Calibri"/>
                <w:color w:val="000000"/>
              </w:rPr>
              <w:t>500</w:t>
            </w:r>
          </w:p>
        </w:tc>
      </w:tr>
    </w:tbl>
    <w:p w14:paraId="1CB6AF08" w14:textId="77777777" w:rsidR="00AF7EAD" w:rsidRPr="00AF7EAD" w:rsidRDefault="00AF7EAD" w:rsidP="000156EB">
      <w:pPr>
        <w:tabs>
          <w:tab w:val="left" w:pos="0"/>
        </w:tabs>
        <w:spacing w:line="276" w:lineRule="auto"/>
        <w:rPr>
          <w:sz w:val="24"/>
          <w:szCs w:val="24"/>
        </w:rPr>
      </w:pPr>
    </w:p>
    <w:sectPr w:rsidR="00AF7EAD" w:rsidRPr="00AF7EAD" w:rsidSect="00765078">
      <w:footerReference w:type="default" r:id="rId11"/>
      <w:pgSz w:w="11906" w:h="16838" w:code="9"/>
      <w:pgMar w:top="851" w:right="709" w:bottom="24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B6AF0B" w14:textId="77777777" w:rsidR="009C7659" w:rsidRDefault="009C7659" w:rsidP="008E632C">
      <w:r>
        <w:separator/>
      </w:r>
    </w:p>
  </w:endnote>
  <w:endnote w:type="continuationSeparator" w:id="0">
    <w:p w14:paraId="1CB6AF0C" w14:textId="77777777" w:rsidR="009C7659" w:rsidRDefault="009C7659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14:paraId="1CB6AF0D" w14:textId="77777777" w:rsidR="001164BF" w:rsidRDefault="0006159C">
        <w:pPr>
          <w:pStyle w:val="aa"/>
          <w:jc w:val="center"/>
        </w:pPr>
        <w:r>
          <w:fldChar w:fldCharType="begin"/>
        </w:r>
        <w:r w:rsidR="001164BF">
          <w:instrText>PAGE   \* MERGEFORMAT</w:instrText>
        </w:r>
        <w:r>
          <w:fldChar w:fldCharType="separate"/>
        </w:r>
        <w:r w:rsidR="00076A0D">
          <w:rPr>
            <w:noProof/>
          </w:rPr>
          <w:t>4</w:t>
        </w:r>
        <w:r>
          <w:fldChar w:fldCharType="end"/>
        </w:r>
      </w:p>
    </w:sdtContent>
  </w:sdt>
  <w:p w14:paraId="1CB6AF0E" w14:textId="77777777" w:rsidR="001164BF" w:rsidRDefault="001164B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B6AF09" w14:textId="77777777" w:rsidR="009C7659" w:rsidRDefault="009C7659" w:rsidP="008E632C">
      <w:r>
        <w:separator/>
      </w:r>
    </w:p>
  </w:footnote>
  <w:footnote w:type="continuationSeparator" w:id="0">
    <w:p w14:paraId="1CB6AF0A" w14:textId="77777777" w:rsidR="009C7659" w:rsidRDefault="009C7659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B7A60"/>
    <w:multiLevelType w:val="hybridMultilevel"/>
    <w:tmpl w:val="ED92A5AA"/>
    <w:lvl w:ilvl="0" w:tplc="0419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4316D9"/>
    <w:multiLevelType w:val="hybridMultilevel"/>
    <w:tmpl w:val="F170EBA4"/>
    <w:lvl w:ilvl="0" w:tplc="A5B6C872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86E1F"/>
    <w:multiLevelType w:val="multilevel"/>
    <w:tmpl w:val="BA2A91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9C75189"/>
    <w:multiLevelType w:val="hybridMultilevel"/>
    <w:tmpl w:val="2098E34A"/>
    <w:lvl w:ilvl="0" w:tplc="554E0E54">
      <w:start w:val="1"/>
      <w:numFmt w:val="decimal"/>
      <w:lvlText w:val="%1."/>
      <w:lvlJc w:val="left"/>
      <w:pPr>
        <w:ind w:left="-177" w:hanging="390"/>
      </w:pPr>
    </w:lvl>
    <w:lvl w:ilvl="1" w:tplc="04190019">
      <w:start w:val="1"/>
      <w:numFmt w:val="lowerLetter"/>
      <w:lvlText w:val="%2."/>
      <w:lvlJc w:val="left"/>
      <w:pPr>
        <w:ind w:left="513" w:hanging="360"/>
      </w:pPr>
    </w:lvl>
    <w:lvl w:ilvl="2" w:tplc="0419001B">
      <w:start w:val="1"/>
      <w:numFmt w:val="lowerRoman"/>
      <w:lvlText w:val="%3."/>
      <w:lvlJc w:val="right"/>
      <w:pPr>
        <w:ind w:left="1233" w:hanging="180"/>
      </w:pPr>
    </w:lvl>
    <w:lvl w:ilvl="3" w:tplc="0419000F">
      <w:start w:val="1"/>
      <w:numFmt w:val="decimal"/>
      <w:lvlText w:val="%4."/>
      <w:lvlJc w:val="left"/>
      <w:pPr>
        <w:ind w:left="1953" w:hanging="360"/>
      </w:pPr>
    </w:lvl>
    <w:lvl w:ilvl="4" w:tplc="04190019">
      <w:start w:val="1"/>
      <w:numFmt w:val="lowerLetter"/>
      <w:lvlText w:val="%5."/>
      <w:lvlJc w:val="left"/>
      <w:pPr>
        <w:ind w:left="2673" w:hanging="360"/>
      </w:pPr>
    </w:lvl>
    <w:lvl w:ilvl="5" w:tplc="0419001B">
      <w:start w:val="1"/>
      <w:numFmt w:val="lowerRoman"/>
      <w:lvlText w:val="%6."/>
      <w:lvlJc w:val="right"/>
      <w:pPr>
        <w:ind w:left="3393" w:hanging="180"/>
      </w:pPr>
    </w:lvl>
    <w:lvl w:ilvl="6" w:tplc="0419000F">
      <w:start w:val="1"/>
      <w:numFmt w:val="decimal"/>
      <w:lvlText w:val="%7."/>
      <w:lvlJc w:val="left"/>
      <w:pPr>
        <w:ind w:left="4113" w:hanging="360"/>
      </w:pPr>
    </w:lvl>
    <w:lvl w:ilvl="7" w:tplc="04190019">
      <w:start w:val="1"/>
      <w:numFmt w:val="lowerLetter"/>
      <w:lvlText w:val="%8."/>
      <w:lvlJc w:val="left"/>
      <w:pPr>
        <w:ind w:left="4833" w:hanging="360"/>
      </w:pPr>
    </w:lvl>
    <w:lvl w:ilvl="8" w:tplc="0419001B">
      <w:start w:val="1"/>
      <w:numFmt w:val="lowerRoman"/>
      <w:lvlText w:val="%9."/>
      <w:lvlJc w:val="right"/>
      <w:pPr>
        <w:ind w:left="5553" w:hanging="180"/>
      </w:pPr>
    </w:lvl>
  </w:abstractNum>
  <w:abstractNum w:abstractNumId="4">
    <w:nsid w:val="0DC024BB"/>
    <w:multiLevelType w:val="hybridMultilevel"/>
    <w:tmpl w:val="8EF835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295EF7"/>
    <w:multiLevelType w:val="hybridMultilevel"/>
    <w:tmpl w:val="FB045D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784A96"/>
    <w:multiLevelType w:val="hybridMultilevel"/>
    <w:tmpl w:val="3124A890"/>
    <w:lvl w:ilvl="0" w:tplc="BE30F08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1BB35B1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21475DBF"/>
    <w:multiLevelType w:val="hybridMultilevel"/>
    <w:tmpl w:val="E9562C8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CA06D14E">
      <w:start w:val="1"/>
      <w:numFmt w:val="lowerRoman"/>
      <w:lvlText w:val="%3)"/>
      <w:lvlJc w:val="right"/>
      <w:pPr>
        <w:ind w:left="2880" w:hanging="180"/>
      </w:pPr>
      <w:rPr>
        <w:rFonts w:ascii="Calibri" w:eastAsia="Calibri" w:hAnsi="Calibri" w:cs="Calibri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300643D"/>
    <w:multiLevelType w:val="hybridMultilevel"/>
    <w:tmpl w:val="E198FE94"/>
    <w:lvl w:ilvl="0" w:tplc="D7205F92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877" w:hanging="360"/>
      </w:pPr>
    </w:lvl>
    <w:lvl w:ilvl="2" w:tplc="0419001B" w:tentative="1">
      <w:start w:val="1"/>
      <w:numFmt w:val="lowerRoman"/>
      <w:lvlText w:val="%3."/>
      <w:lvlJc w:val="right"/>
      <w:pPr>
        <w:ind w:left="3597" w:hanging="180"/>
      </w:pPr>
    </w:lvl>
    <w:lvl w:ilvl="3" w:tplc="0419000F" w:tentative="1">
      <w:start w:val="1"/>
      <w:numFmt w:val="decimal"/>
      <w:lvlText w:val="%4."/>
      <w:lvlJc w:val="left"/>
      <w:pPr>
        <w:ind w:left="4317" w:hanging="360"/>
      </w:pPr>
    </w:lvl>
    <w:lvl w:ilvl="4" w:tplc="04190019" w:tentative="1">
      <w:start w:val="1"/>
      <w:numFmt w:val="lowerLetter"/>
      <w:lvlText w:val="%5."/>
      <w:lvlJc w:val="left"/>
      <w:pPr>
        <w:ind w:left="5037" w:hanging="360"/>
      </w:pPr>
    </w:lvl>
    <w:lvl w:ilvl="5" w:tplc="0419001B" w:tentative="1">
      <w:start w:val="1"/>
      <w:numFmt w:val="lowerRoman"/>
      <w:lvlText w:val="%6."/>
      <w:lvlJc w:val="right"/>
      <w:pPr>
        <w:ind w:left="5757" w:hanging="180"/>
      </w:pPr>
    </w:lvl>
    <w:lvl w:ilvl="6" w:tplc="0419000F" w:tentative="1">
      <w:start w:val="1"/>
      <w:numFmt w:val="decimal"/>
      <w:lvlText w:val="%7."/>
      <w:lvlJc w:val="left"/>
      <w:pPr>
        <w:ind w:left="6477" w:hanging="360"/>
      </w:pPr>
    </w:lvl>
    <w:lvl w:ilvl="7" w:tplc="04190019" w:tentative="1">
      <w:start w:val="1"/>
      <w:numFmt w:val="lowerLetter"/>
      <w:lvlText w:val="%8."/>
      <w:lvlJc w:val="left"/>
      <w:pPr>
        <w:ind w:left="7197" w:hanging="360"/>
      </w:pPr>
    </w:lvl>
    <w:lvl w:ilvl="8" w:tplc="041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11">
    <w:nsid w:val="2335700B"/>
    <w:multiLevelType w:val="hybridMultilevel"/>
    <w:tmpl w:val="384C32D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2">
    <w:nsid w:val="26F54977"/>
    <w:multiLevelType w:val="hybridMultilevel"/>
    <w:tmpl w:val="4F469746"/>
    <w:lvl w:ilvl="0" w:tplc="03204912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15">
    <w:nsid w:val="2A93076C"/>
    <w:multiLevelType w:val="hybridMultilevel"/>
    <w:tmpl w:val="B1A6D9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9D5B47"/>
    <w:multiLevelType w:val="multilevel"/>
    <w:tmpl w:val="E50463C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17">
    <w:nsid w:val="2C8D6127"/>
    <w:multiLevelType w:val="multilevel"/>
    <w:tmpl w:val="C0A2A8F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2D2A57FC"/>
    <w:multiLevelType w:val="multilevel"/>
    <w:tmpl w:val="15DE31E4"/>
    <w:lvl w:ilvl="0">
      <w:start w:val="4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9">
    <w:nsid w:val="2FB329BD"/>
    <w:multiLevelType w:val="hybridMultilevel"/>
    <w:tmpl w:val="7076C706"/>
    <w:lvl w:ilvl="0" w:tplc="5E127178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1">
    <w:nsid w:val="335B627C"/>
    <w:multiLevelType w:val="hybridMultilevel"/>
    <w:tmpl w:val="F8187468"/>
    <w:lvl w:ilvl="0" w:tplc="A5B4951C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362D124C"/>
    <w:multiLevelType w:val="hybridMultilevel"/>
    <w:tmpl w:val="B602DE26"/>
    <w:lvl w:ilvl="0" w:tplc="A5B4951C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3">
    <w:nsid w:val="39CD20E8"/>
    <w:multiLevelType w:val="hybridMultilevel"/>
    <w:tmpl w:val="38A43590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3DD71CB8"/>
    <w:multiLevelType w:val="hybridMultilevel"/>
    <w:tmpl w:val="DCECF604"/>
    <w:lvl w:ilvl="0" w:tplc="A5B495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F8C30F2"/>
    <w:multiLevelType w:val="hybridMultilevel"/>
    <w:tmpl w:val="EF180C02"/>
    <w:lvl w:ilvl="0" w:tplc="23E8CD36">
      <w:start w:val="1"/>
      <w:numFmt w:val="decimal"/>
      <w:lvlText w:val="7.%1. "/>
      <w:lvlJc w:val="left"/>
      <w:pPr>
        <w:ind w:left="1287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7">
    <w:nsid w:val="49DA686F"/>
    <w:multiLevelType w:val="hybridMultilevel"/>
    <w:tmpl w:val="30B85A5A"/>
    <w:lvl w:ilvl="0" w:tplc="3084B90A">
      <w:numFmt w:val="bullet"/>
      <w:lvlText w:val="-"/>
      <w:lvlJc w:val="left"/>
      <w:pPr>
        <w:ind w:left="1494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8">
    <w:nsid w:val="4F721BFD"/>
    <w:multiLevelType w:val="multilevel"/>
    <w:tmpl w:val="96F815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9">
    <w:nsid w:val="51DA643A"/>
    <w:multiLevelType w:val="hybridMultilevel"/>
    <w:tmpl w:val="AB7672DE"/>
    <w:lvl w:ilvl="0" w:tplc="68E81F9A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41120D"/>
    <w:multiLevelType w:val="hybridMultilevel"/>
    <w:tmpl w:val="D60C4BC4"/>
    <w:lvl w:ilvl="0" w:tplc="872C14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5BCF56E8"/>
    <w:multiLevelType w:val="hybridMultilevel"/>
    <w:tmpl w:val="9722747E"/>
    <w:lvl w:ilvl="0" w:tplc="5FEAF6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616C4955"/>
    <w:multiLevelType w:val="hybridMultilevel"/>
    <w:tmpl w:val="249E11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855DC0"/>
    <w:multiLevelType w:val="hybridMultilevel"/>
    <w:tmpl w:val="DB609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602D98"/>
    <w:multiLevelType w:val="hybridMultilevel"/>
    <w:tmpl w:val="AC12DBEC"/>
    <w:lvl w:ilvl="0" w:tplc="98AC687E">
      <w:start w:val="1"/>
      <w:numFmt w:val="decimal"/>
      <w:lvlText w:val="6.%1"/>
      <w:lvlJc w:val="left"/>
      <w:pPr>
        <w:ind w:left="1429" w:hanging="360"/>
      </w:pPr>
      <w:rPr>
        <w:rFonts w:hint="default"/>
      </w:rPr>
    </w:lvl>
    <w:lvl w:ilvl="1" w:tplc="98AC687E">
      <w:start w:val="1"/>
      <w:numFmt w:val="decimal"/>
      <w:lvlText w:val="6.%2"/>
      <w:lvlJc w:val="left"/>
      <w:pPr>
        <w:ind w:left="214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>
    <w:nsid w:val="6AD5349E"/>
    <w:multiLevelType w:val="hybridMultilevel"/>
    <w:tmpl w:val="45BA7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EC19D3"/>
    <w:multiLevelType w:val="hybridMultilevel"/>
    <w:tmpl w:val="90BC1E4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7">
    <w:nsid w:val="73C476D9"/>
    <w:multiLevelType w:val="multilevel"/>
    <w:tmpl w:val="1946D396"/>
    <w:numStyleLink w:val="4"/>
  </w:abstractNum>
  <w:abstractNum w:abstractNumId="38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39">
    <w:nsid w:val="755501A7"/>
    <w:multiLevelType w:val="hybridMultilevel"/>
    <w:tmpl w:val="3D241502"/>
    <w:lvl w:ilvl="0" w:tplc="04190017">
      <w:start w:val="1"/>
      <w:numFmt w:val="lowerLetter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>
    <w:nsid w:val="7597785C"/>
    <w:multiLevelType w:val="hybridMultilevel"/>
    <w:tmpl w:val="8C9A6A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70F4B21"/>
    <w:multiLevelType w:val="hybridMultilevel"/>
    <w:tmpl w:val="45867B26"/>
    <w:lvl w:ilvl="0" w:tplc="AD541E1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9AA3934"/>
    <w:multiLevelType w:val="hybridMultilevel"/>
    <w:tmpl w:val="DD5E17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FD22CF"/>
    <w:multiLevelType w:val="hybridMultilevel"/>
    <w:tmpl w:val="043EFBF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0"/>
  </w:num>
  <w:num w:numId="3">
    <w:abstractNumId w:val="39"/>
  </w:num>
  <w:num w:numId="4">
    <w:abstractNumId w:val="26"/>
  </w:num>
  <w:num w:numId="5">
    <w:abstractNumId w:val="9"/>
  </w:num>
  <w:num w:numId="6">
    <w:abstractNumId w:val="12"/>
  </w:num>
  <w:num w:numId="7">
    <w:abstractNumId w:val="10"/>
  </w:num>
  <w:num w:numId="8">
    <w:abstractNumId w:val="29"/>
  </w:num>
  <w:num w:numId="9">
    <w:abstractNumId w:val="7"/>
  </w:num>
  <w:num w:numId="10">
    <w:abstractNumId w:val="33"/>
  </w:num>
  <w:num w:numId="11">
    <w:abstractNumId w:val="36"/>
  </w:num>
  <w:num w:numId="12">
    <w:abstractNumId w:val="11"/>
  </w:num>
  <w:num w:numId="13">
    <w:abstractNumId w:val="25"/>
  </w:num>
  <w:num w:numId="14">
    <w:abstractNumId w:val="8"/>
  </w:num>
  <w:num w:numId="15">
    <w:abstractNumId w:val="30"/>
  </w:num>
  <w:num w:numId="16">
    <w:abstractNumId w:val="22"/>
  </w:num>
  <w:num w:numId="17">
    <w:abstractNumId w:val="21"/>
  </w:num>
  <w:num w:numId="18">
    <w:abstractNumId w:val="28"/>
  </w:num>
  <w:num w:numId="19">
    <w:abstractNumId w:val="2"/>
  </w:num>
  <w:num w:numId="20">
    <w:abstractNumId w:val="35"/>
  </w:num>
  <w:num w:numId="21">
    <w:abstractNumId w:val="15"/>
  </w:num>
  <w:num w:numId="22">
    <w:abstractNumId w:val="6"/>
  </w:num>
  <w:num w:numId="23">
    <w:abstractNumId w:val="17"/>
  </w:num>
  <w:num w:numId="24">
    <w:abstractNumId w:val="24"/>
  </w:num>
  <w:num w:numId="25">
    <w:abstractNumId w:val="31"/>
  </w:num>
  <w:num w:numId="26">
    <w:abstractNumId w:val="4"/>
  </w:num>
  <w:num w:numId="27">
    <w:abstractNumId w:val="5"/>
  </w:num>
  <w:num w:numId="28">
    <w:abstractNumId w:val="14"/>
  </w:num>
  <w:num w:numId="29">
    <w:abstractNumId w:val="37"/>
    <w:lvlOverride w:ilvl="0">
      <w:lvl w:ilvl="0">
        <w:start w:val="2"/>
        <w:numFmt w:val="decimal"/>
        <w:lvlText w:val="%1."/>
        <w:lvlJc w:val="left"/>
        <w:pPr>
          <w:ind w:left="709" w:firstLine="0"/>
        </w:pPr>
        <w:rPr>
          <w:rFonts w:cs="Times New Roman" w:hint="default"/>
          <w:b/>
          <w:i w:val="0"/>
          <w:caps w:val="0"/>
          <w:strike w:val="0"/>
          <w:dstrike w:val="0"/>
          <w:vanish w:val="0"/>
          <w:color w:val="000000"/>
          <w:vertAlign w:val="baseline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0" w:firstLine="709"/>
        </w:pPr>
        <w:rPr>
          <w:rFonts w:cs="Times New Roman" w:hint="default"/>
          <w:b/>
          <w:color w:val="00000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709"/>
          </w:tabs>
          <w:ind w:left="0" w:firstLine="709"/>
        </w:pPr>
        <w:rPr>
          <w:rFonts w:cs="Times New Roman" w:hint="default"/>
          <w:b/>
          <w:color w:val="00000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709"/>
          </w:tabs>
          <w:ind w:left="0" w:firstLine="709"/>
        </w:pPr>
        <w:rPr>
          <w:rFonts w:hint="default"/>
          <w:b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0" w:firstLine="709"/>
        </w:pPr>
        <w:rPr>
          <w:rFonts w:cs="Times New Roman" w:hint="default"/>
          <w:b w:val="0"/>
          <w:color w:val="000000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</w:num>
  <w:num w:numId="30">
    <w:abstractNumId w:val="16"/>
  </w:num>
  <w:num w:numId="31">
    <w:abstractNumId w:val="19"/>
  </w:num>
  <w:num w:numId="32">
    <w:abstractNumId w:val="34"/>
  </w:num>
  <w:num w:numId="33">
    <w:abstractNumId w:val="13"/>
  </w:num>
  <w:num w:numId="34">
    <w:abstractNumId w:val="23"/>
  </w:num>
  <w:num w:numId="35">
    <w:abstractNumId w:val="38"/>
  </w:num>
  <w:num w:numId="36">
    <w:abstractNumId w:val="43"/>
  </w:num>
  <w:num w:numId="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0"/>
  </w:num>
  <w:num w:numId="41">
    <w:abstractNumId w:val="41"/>
  </w:num>
  <w:num w:numId="42">
    <w:abstractNumId w:val="40"/>
  </w:num>
  <w:num w:numId="43">
    <w:abstractNumId w:val="32"/>
  </w:num>
  <w:num w:numId="44">
    <w:abstractNumId w:val="1"/>
  </w:num>
  <w:num w:numId="45">
    <w:abstractNumId w:val="18"/>
  </w:num>
  <w:num w:numId="4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1A6"/>
    <w:rsid w:val="0000753C"/>
    <w:rsid w:val="000078CD"/>
    <w:rsid w:val="00010D69"/>
    <w:rsid w:val="00011CE6"/>
    <w:rsid w:val="000124C6"/>
    <w:rsid w:val="000152CB"/>
    <w:rsid w:val="000156EB"/>
    <w:rsid w:val="00024B35"/>
    <w:rsid w:val="000278E0"/>
    <w:rsid w:val="00030083"/>
    <w:rsid w:val="00031F33"/>
    <w:rsid w:val="00035872"/>
    <w:rsid w:val="00041FB3"/>
    <w:rsid w:val="0004243B"/>
    <w:rsid w:val="000438B2"/>
    <w:rsid w:val="00046ED2"/>
    <w:rsid w:val="00050921"/>
    <w:rsid w:val="0006159C"/>
    <w:rsid w:val="00063B91"/>
    <w:rsid w:val="000651EE"/>
    <w:rsid w:val="00071480"/>
    <w:rsid w:val="00071F8C"/>
    <w:rsid w:val="00072851"/>
    <w:rsid w:val="00073787"/>
    <w:rsid w:val="00076A0D"/>
    <w:rsid w:val="00082188"/>
    <w:rsid w:val="00087666"/>
    <w:rsid w:val="00092295"/>
    <w:rsid w:val="000924E1"/>
    <w:rsid w:val="00096A3F"/>
    <w:rsid w:val="000A5F2B"/>
    <w:rsid w:val="000A704B"/>
    <w:rsid w:val="000A7327"/>
    <w:rsid w:val="000A7467"/>
    <w:rsid w:val="000A7E51"/>
    <w:rsid w:val="000B2C56"/>
    <w:rsid w:val="000B3332"/>
    <w:rsid w:val="000B3990"/>
    <w:rsid w:val="000B3A14"/>
    <w:rsid w:val="000C3DBE"/>
    <w:rsid w:val="000C3F45"/>
    <w:rsid w:val="000C49C7"/>
    <w:rsid w:val="000C5CE9"/>
    <w:rsid w:val="000C6EF1"/>
    <w:rsid w:val="000D0689"/>
    <w:rsid w:val="000D0B83"/>
    <w:rsid w:val="000D2D1E"/>
    <w:rsid w:val="000D3F94"/>
    <w:rsid w:val="000D73F9"/>
    <w:rsid w:val="000E51B1"/>
    <w:rsid w:val="000E6177"/>
    <w:rsid w:val="000E6EF6"/>
    <w:rsid w:val="000E7363"/>
    <w:rsid w:val="000F0DBB"/>
    <w:rsid w:val="00105E6A"/>
    <w:rsid w:val="00111FCE"/>
    <w:rsid w:val="00114E73"/>
    <w:rsid w:val="00115F3E"/>
    <w:rsid w:val="001164BF"/>
    <w:rsid w:val="00116B9F"/>
    <w:rsid w:val="00120C60"/>
    <w:rsid w:val="00122B9D"/>
    <w:rsid w:val="00122E5B"/>
    <w:rsid w:val="00122E63"/>
    <w:rsid w:val="00126888"/>
    <w:rsid w:val="00131351"/>
    <w:rsid w:val="00131691"/>
    <w:rsid w:val="00134064"/>
    <w:rsid w:val="00143CC9"/>
    <w:rsid w:val="00146246"/>
    <w:rsid w:val="001521EE"/>
    <w:rsid w:val="00165810"/>
    <w:rsid w:val="00165FAF"/>
    <w:rsid w:val="001667D8"/>
    <w:rsid w:val="00167C0C"/>
    <w:rsid w:val="00170EFE"/>
    <w:rsid w:val="00171824"/>
    <w:rsid w:val="001754B0"/>
    <w:rsid w:val="00175913"/>
    <w:rsid w:val="001802B5"/>
    <w:rsid w:val="00180E30"/>
    <w:rsid w:val="00181882"/>
    <w:rsid w:val="00184383"/>
    <w:rsid w:val="00185725"/>
    <w:rsid w:val="0018640C"/>
    <w:rsid w:val="0018699E"/>
    <w:rsid w:val="00186E90"/>
    <w:rsid w:val="00196451"/>
    <w:rsid w:val="001967AC"/>
    <w:rsid w:val="001A13E2"/>
    <w:rsid w:val="001A4586"/>
    <w:rsid w:val="001A74EB"/>
    <w:rsid w:val="001B0674"/>
    <w:rsid w:val="001B5C9E"/>
    <w:rsid w:val="001B6B97"/>
    <w:rsid w:val="001D07A7"/>
    <w:rsid w:val="001D09AC"/>
    <w:rsid w:val="001E3ACC"/>
    <w:rsid w:val="001E3EA1"/>
    <w:rsid w:val="001F3A03"/>
    <w:rsid w:val="001F410C"/>
    <w:rsid w:val="001F4673"/>
    <w:rsid w:val="001F61D7"/>
    <w:rsid w:val="00203F43"/>
    <w:rsid w:val="00204A3C"/>
    <w:rsid w:val="00206C3A"/>
    <w:rsid w:val="00210FAD"/>
    <w:rsid w:val="002118F1"/>
    <w:rsid w:val="0021204B"/>
    <w:rsid w:val="0021409F"/>
    <w:rsid w:val="00220BFA"/>
    <w:rsid w:val="00221666"/>
    <w:rsid w:val="00225990"/>
    <w:rsid w:val="0022775B"/>
    <w:rsid w:val="002350B1"/>
    <w:rsid w:val="002413B7"/>
    <w:rsid w:val="00244AA1"/>
    <w:rsid w:val="002466D3"/>
    <w:rsid w:val="00262030"/>
    <w:rsid w:val="0027296F"/>
    <w:rsid w:val="00274354"/>
    <w:rsid w:val="00274CB8"/>
    <w:rsid w:val="00277EC0"/>
    <w:rsid w:val="0028072E"/>
    <w:rsid w:val="002918A1"/>
    <w:rsid w:val="002919F6"/>
    <w:rsid w:val="002A2FAB"/>
    <w:rsid w:val="002A63CE"/>
    <w:rsid w:val="002B033E"/>
    <w:rsid w:val="002B4BAE"/>
    <w:rsid w:val="002B58D9"/>
    <w:rsid w:val="002B732E"/>
    <w:rsid w:val="002C13BA"/>
    <w:rsid w:val="002C3B10"/>
    <w:rsid w:val="002C4570"/>
    <w:rsid w:val="002C4B60"/>
    <w:rsid w:val="002C51CB"/>
    <w:rsid w:val="002D38E9"/>
    <w:rsid w:val="002D4A87"/>
    <w:rsid w:val="002D5F04"/>
    <w:rsid w:val="002D7773"/>
    <w:rsid w:val="002E421D"/>
    <w:rsid w:val="002E5036"/>
    <w:rsid w:val="002F355E"/>
    <w:rsid w:val="002F3FC1"/>
    <w:rsid w:val="002F74B9"/>
    <w:rsid w:val="003002DF"/>
    <w:rsid w:val="00301E56"/>
    <w:rsid w:val="0030239B"/>
    <w:rsid w:val="0030748A"/>
    <w:rsid w:val="0031035A"/>
    <w:rsid w:val="00321F3B"/>
    <w:rsid w:val="00322574"/>
    <w:rsid w:val="00325173"/>
    <w:rsid w:val="003436EC"/>
    <w:rsid w:val="00347680"/>
    <w:rsid w:val="003522A9"/>
    <w:rsid w:val="00352C17"/>
    <w:rsid w:val="0035527D"/>
    <w:rsid w:val="00355F04"/>
    <w:rsid w:val="00360974"/>
    <w:rsid w:val="00373A1B"/>
    <w:rsid w:val="00374AED"/>
    <w:rsid w:val="003801F7"/>
    <w:rsid w:val="0038411D"/>
    <w:rsid w:val="00384A3C"/>
    <w:rsid w:val="00385599"/>
    <w:rsid w:val="00385DA1"/>
    <w:rsid w:val="00386C10"/>
    <w:rsid w:val="00394710"/>
    <w:rsid w:val="00394DC2"/>
    <w:rsid w:val="003954B6"/>
    <w:rsid w:val="00395F8F"/>
    <w:rsid w:val="00396C77"/>
    <w:rsid w:val="003A0C38"/>
    <w:rsid w:val="003A21E0"/>
    <w:rsid w:val="003A2293"/>
    <w:rsid w:val="003A3F04"/>
    <w:rsid w:val="003A6424"/>
    <w:rsid w:val="003B2ECD"/>
    <w:rsid w:val="003B503E"/>
    <w:rsid w:val="003B70AD"/>
    <w:rsid w:val="003C1AFB"/>
    <w:rsid w:val="003C3D51"/>
    <w:rsid w:val="003C6064"/>
    <w:rsid w:val="003D707C"/>
    <w:rsid w:val="003E0BA1"/>
    <w:rsid w:val="003E4D18"/>
    <w:rsid w:val="003E7A00"/>
    <w:rsid w:val="003E7F22"/>
    <w:rsid w:val="003F0972"/>
    <w:rsid w:val="003F357D"/>
    <w:rsid w:val="003F551D"/>
    <w:rsid w:val="003F5E6E"/>
    <w:rsid w:val="003F6AA9"/>
    <w:rsid w:val="004017C9"/>
    <w:rsid w:val="00401C3F"/>
    <w:rsid w:val="00403982"/>
    <w:rsid w:val="004065BA"/>
    <w:rsid w:val="00413B55"/>
    <w:rsid w:val="00421796"/>
    <w:rsid w:val="00421C78"/>
    <w:rsid w:val="004223FB"/>
    <w:rsid w:val="00423F3A"/>
    <w:rsid w:val="0042481E"/>
    <w:rsid w:val="00430970"/>
    <w:rsid w:val="0043119D"/>
    <w:rsid w:val="00433F57"/>
    <w:rsid w:val="00435BB0"/>
    <w:rsid w:val="00441858"/>
    <w:rsid w:val="00441E26"/>
    <w:rsid w:val="00446DE5"/>
    <w:rsid w:val="00447E6E"/>
    <w:rsid w:val="00447F9B"/>
    <w:rsid w:val="004534FD"/>
    <w:rsid w:val="004563CA"/>
    <w:rsid w:val="00460942"/>
    <w:rsid w:val="00461139"/>
    <w:rsid w:val="00462523"/>
    <w:rsid w:val="00463D8A"/>
    <w:rsid w:val="00465E1D"/>
    <w:rsid w:val="00486217"/>
    <w:rsid w:val="004A2385"/>
    <w:rsid w:val="004A6C1F"/>
    <w:rsid w:val="004A75D7"/>
    <w:rsid w:val="004B0DF7"/>
    <w:rsid w:val="004B2D2E"/>
    <w:rsid w:val="004B39D2"/>
    <w:rsid w:val="004B53A2"/>
    <w:rsid w:val="004B591D"/>
    <w:rsid w:val="004B7EF5"/>
    <w:rsid w:val="004C238D"/>
    <w:rsid w:val="004C5C2A"/>
    <w:rsid w:val="004C76A4"/>
    <w:rsid w:val="004D00FA"/>
    <w:rsid w:val="004D0B0F"/>
    <w:rsid w:val="004D438E"/>
    <w:rsid w:val="004E48BC"/>
    <w:rsid w:val="004E59B7"/>
    <w:rsid w:val="004F295F"/>
    <w:rsid w:val="004F5697"/>
    <w:rsid w:val="004F6C01"/>
    <w:rsid w:val="004F7E0E"/>
    <w:rsid w:val="004F7EC6"/>
    <w:rsid w:val="00503C76"/>
    <w:rsid w:val="005065E0"/>
    <w:rsid w:val="0050714D"/>
    <w:rsid w:val="00507B50"/>
    <w:rsid w:val="00520626"/>
    <w:rsid w:val="00522A1E"/>
    <w:rsid w:val="00526692"/>
    <w:rsid w:val="005324AB"/>
    <w:rsid w:val="00543A97"/>
    <w:rsid w:val="0054425A"/>
    <w:rsid w:val="00544FC7"/>
    <w:rsid w:val="00546C5C"/>
    <w:rsid w:val="00546C90"/>
    <w:rsid w:val="00550283"/>
    <w:rsid w:val="00551BE2"/>
    <w:rsid w:val="005560D7"/>
    <w:rsid w:val="0055698B"/>
    <w:rsid w:val="00557089"/>
    <w:rsid w:val="00561DCB"/>
    <w:rsid w:val="005632A7"/>
    <w:rsid w:val="00564F22"/>
    <w:rsid w:val="00565472"/>
    <w:rsid w:val="0057049F"/>
    <w:rsid w:val="005733DF"/>
    <w:rsid w:val="00573EDF"/>
    <w:rsid w:val="0057581A"/>
    <w:rsid w:val="00580505"/>
    <w:rsid w:val="005825A9"/>
    <w:rsid w:val="005833CA"/>
    <w:rsid w:val="00585DD8"/>
    <w:rsid w:val="00590325"/>
    <w:rsid w:val="005935C4"/>
    <w:rsid w:val="00593740"/>
    <w:rsid w:val="005963DF"/>
    <w:rsid w:val="0059685E"/>
    <w:rsid w:val="00597A63"/>
    <w:rsid w:val="005A7282"/>
    <w:rsid w:val="005B01B5"/>
    <w:rsid w:val="005D42A3"/>
    <w:rsid w:val="005D45F0"/>
    <w:rsid w:val="005D5925"/>
    <w:rsid w:val="005D672F"/>
    <w:rsid w:val="005E4AA1"/>
    <w:rsid w:val="005F2259"/>
    <w:rsid w:val="005F447C"/>
    <w:rsid w:val="005F475E"/>
    <w:rsid w:val="005F6009"/>
    <w:rsid w:val="005F6D11"/>
    <w:rsid w:val="00601A02"/>
    <w:rsid w:val="00601B86"/>
    <w:rsid w:val="00605683"/>
    <w:rsid w:val="00607621"/>
    <w:rsid w:val="00617471"/>
    <w:rsid w:val="006268DD"/>
    <w:rsid w:val="0064246B"/>
    <w:rsid w:val="00647282"/>
    <w:rsid w:val="00650490"/>
    <w:rsid w:val="006560F5"/>
    <w:rsid w:val="00662414"/>
    <w:rsid w:val="006655D1"/>
    <w:rsid w:val="006660CA"/>
    <w:rsid w:val="00672451"/>
    <w:rsid w:val="00672D2A"/>
    <w:rsid w:val="00675D66"/>
    <w:rsid w:val="00681233"/>
    <w:rsid w:val="00681F9D"/>
    <w:rsid w:val="00685FB1"/>
    <w:rsid w:val="006903F2"/>
    <w:rsid w:val="00692C1A"/>
    <w:rsid w:val="00696168"/>
    <w:rsid w:val="006A01C5"/>
    <w:rsid w:val="006B19CA"/>
    <w:rsid w:val="006B34DB"/>
    <w:rsid w:val="006B3A54"/>
    <w:rsid w:val="006B730B"/>
    <w:rsid w:val="006D2BD8"/>
    <w:rsid w:val="006D3703"/>
    <w:rsid w:val="006D5350"/>
    <w:rsid w:val="006D5BEF"/>
    <w:rsid w:val="006F1033"/>
    <w:rsid w:val="006F13AD"/>
    <w:rsid w:val="006F2F04"/>
    <w:rsid w:val="006F4FEB"/>
    <w:rsid w:val="006F64F9"/>
    <w:rsid w:val="00701A93"/>
    <w:rsid w:val="00707BE2"/>
    <w:rsid w:val="0071178A"/>
    <w:rsid w:val="00713589"/>
    <w:rsid w:val="00714C61"/>
    <w:rsid w:val="00720305"/>
    <w:rsid w:val="007210C2"/>
    <w:rsid w:val="007215CE"/>
    <w:rsid w:val="00722913"/>
    <w:rsid w:val="007248A7"/>
    <w:rsid w:val="00726F5E"/>
    <w:rsid w:val="00731501"/>
    <w:rsid w:val="00733975"/>
    <w:rsid w:val="00741B86"/>
    <w:rsid w:val="00743A48"/>
    <w:rsid w:val="007463EB"/>
    <w:rsid w:val="00747B96"/>
    <w:rsid w:val="00747B9A"/>
    <w:rsid w:val="00751106"/>
    <w:rsid w:val="0075191E"/>
    <w:rsid w:val="00751EC4"/>
    <w:rsid w:val="00753B90"/>
    <w:rsid w:val="0075739E"/>
    <w:rsid w:val="00765078"/>
    <w:rsid w:val="007772C0"/>
    <w:rsid w:val="00781D6F"/>
    <w:rsid w:val="0078678F"/>
    <w:rsid w:val="00790F02"/>
    <w:rsid w:val="0079310B"/>
    <w:rsid w:val="00794EC7"/>
    <w:rsid w:val="007A7EF7"/>
    <w:rsid w:val="007B3506"/>
    <w:rsid w:val="007B43E0"/>
    <w:rsid w:val="007B585E"/>
    <w:rsid w:val="007E0112"/>
    <w:rsid w:val="007E15B4"/>
    <w:rsid w:val="007E3692"/>
    <w:rsid w:val="007E38A2"/>
    <w:rsid w:val="007E694F"/>
    <w:rsid w:val="007F1E10"/>
    <w:rsid w:val="007F4A01"/>
    <w:rsid w:val="007F6C2A"/>
    <w:rsid w:val="00800F8D"/>
    <w:rsid w:val="0080105F"/>
    <w:rsid w:val="00801751"/>
    <w:rsid w:val="00801993"/>
    <w:rsid w:val="00802A1F"/>
    <w:rsid w:val="00804F07"/>
    <w:rsid w:val="008067F7"/>
    <w:rsid w:val="00807D97"/>
    <w:rsid w:val="0081096F"/>
    <w:rsid w:val="00810E7C"/>
    <w:rsid w:val="008117B8"/>
    <w:rsid w:val="00811E0C"/>
    <w:rsid w:val="00811E65"/>
    <w:rsid w:val="0081334A"/>
    <w:rsid w:val="00814F62"/>
    <w:rsid w:val="008151FB"/>
    <w:rsid w:val="008165AE"/>
    <w:rsid w:val="008167D3"/>
    <w:rsid w:val="00821C82"/>
    <w:rsid w:val="00823B48"/>
    <w:rsid w:val="00825ED2"/>
    <w:rsid w:val="008311D1"/>
    <w:rsid w:val="00832DE6"/>
    <w:rsid w:val="008348D8"/>
    <w:rsid w:val="008355E8"/>
    <w:rsid w:val="00835E79"/>
    <w:rsid w:val="00836996"/>
    <w:rsid w:val="00852E53"/>
    <w:rsid w:val="00860E38"/>
    <w:rsid w:val="008617A0"/>
    <w:rsid w:val="00862C04"/>
    <w:rsid w:val="008656A4"/>
    <w:rsid w:val="00870E3D"/>
    <w:rsid w:val="008741EC"/>
    <w:rsid w:val="008829BB"/>
    <w:rsid w:val="0088495D"/>
    <w:rsid w:val="00884D5C"/>
    <w:rsid w:val="00893D37"/>
    <w:rsid w:val="008951E5"/>
    <w:rsid w:val="0089546E"/>
    <w:rsid w:val="008A6995"/>
    <w:rsid w:val="008B5D88"/>
    <w:rsid w:val="008C2C4F"/>
    <w:rsid w:val="008C4B61"/>
    <w:rsid w:val="008C5BCF"/>
    <w:rsid w:val="008C7BB4"/>
    <w:rsid w:val="008E1609"/>
    <w:rsid w:val="008E3C5D"/>
    <w:rsid w:val="008E4A6E"/>
    <w:rsid w:val="008E632C"/>
    <w:rsid w:val="008E664B"/>
    <w:rsid w:val="00903D88"/>
    <w:rsid w:val="00904245"/>
    <w:rsid w:val="0090533F"/>
    <w:rsid w:val="00912837"/>
    <w:rsid w:val="00914DC7"/>
    <w:rsid w:val="00915C93"/>
    <w:rsid w:val="0091669C"/>
    <w:rsid w:val="00921D89"/>
    <w:rsid w:val="00936292"/>
    <w:rsid w:val="00941D79"/>
    <w:rsid w:val="00942B32"/>
    <w:rsid w:val="00942C8F"/>
    <w:rsid w:val="0094369C"/>
    <w:rsid w:val="0094618E"/>
    <w:rsid w:val="00950B6C"/>
    <w:rsid w:val="00952A42"/>
    <w:rsid w:val="009559D6"/>
    <w:rsid w:val="00971725"/>
    <w:rsid w:val="00973893"/>
    <w:rsid w:val="0097451F"/>
    <w:rsid w:val="0097522E"/>
    <w:rsid w:val="0098382F"/>
    <w:rsid w:val="009842B7"/>
    <w:rsid w:val="00994237"/>
    <w:rsid w:val="0099489B"/>
    <w:rsid w:val="009A4EB0"/>
    <w:rsid w:val="009A6959"/>
    <w:rsid w:val="009B29C4"/>
    <w:rsid w:val="009B5345"/>
    <w:rsid w:val="009B583D"/>
    <w:rsid w:val="009C0947"/>
    <w:rsid w:val="009C2B4A"/>
    <w:rsid w:val="009C3AA4"/>
    <w:rsid w:val="009C5684"/>
    <w:rsid w:val="009C7659"/>
    <w:rsid w:val="009C7DA9"/>
    <w:rsid w:val="009D00CE"/>
    <w:rsid w:val="009D2C34"/>
    <w:rsid w:val="009D5BD7"/>
    <w:rsid w:val="009D7C16"/>
    <w:rsid w:val="009E3961"/>
    <w:rsid w:val="009E6035"/>
    <w:rsid w:val="009F07B7"/>
    <w:rsid w:val="00A02EEF"/>
    <w:rsid w:val="00A03141"/>
    <w:rsid w:val="00A03E72"/>
    <w:rsid w:val="00A07F6B"/>
    <w:rsid w:val="00A110C9"/>
    <w:rsid w:val="00A13D0B"/>
    <w:rsid w:val="00A144AD"/>
    <w:rsid w:val="00A17586"/>
    <w:rsid w:val="00A2320E"/>
    <w:rsid w:val="00A237B0"/>
    <w:rsid w:val="00A2687C"/>
    <w:rsid w:val="00A26EEF"/>
    <w:rsid w:val="00A423B5"/>
    <w:rsid w:val="00A4516E"/>
    <w:rsid w:val="00A507D2"/>
    <w:rsid w:val="00A534F0"/>
    <w:rsid w:val="00A537FC"/>
    <w:rsid w:val="00A55176"/>
    <w:rsid w:val="00A5715F"/>
    <w:rsid w:val="00A66186"/>
    <w:rsid w:val="00A72FF5"/>
    <w:rsid w:val="00A778CB"/>
    <w:rsid w:val="00A80B82"/>
    <w:rsid w:val="00A82917"/>
    <w:rsid w:val="00A834A4"/>
    <w:rsid w:val="00A95364"/>
    <w:rsid w:val="00A95484"/>
    <w:rsid w:val="00A9742D"/>
    <w:rsid w:val="00AA56BC"/>
    <w:rsid w:val="00AA59FF"/>
    <w:rsid w:val="00AA6A06"/>
    <w:rsid w:val="00AB6770"/>
    <w:rsid w:val="00AC0425"/>
    <w:rsid w:val="00AC12DD"/>
    <w:rsid w:val="00AC23A5"/>
    <w:rsid w:val="00AC3F6F"/>
    <w:rsid w:val="00AC3FC9"/>
    <w:rsid w:val="00AD4DF9"/>
    <w:rsid w:val="00AD6AF1"/>
    <w:rsid w:val="00AD7678"/>
    <w:rsid w:val="00AD7C9D"/>
    <w:rsid w:val="00AE636D"/>
    <w:rsid w:val="00AF09A0"/>
    <w:rsid w:val="00AF206D"/>
    <w:rsid w:val="00AF394B"/>
    <w:rsid w:val="00AF4AFD"/>
    <w:rsid w:val="00AF74A0"/>
    <w:rsid w:val="00AF7EAD"/>
    <w:rsid w:val="00B01196"/>
    <w:rsid w:val="00B029D5"/>
    <w:rsid w:val="00B03E7B"/>
    <w:rsid w:val="00B05221"/>
    <w:rsid w:val="00B0590D"/>
    <w:rsid w:val="00B05B80"/>
    <w:rsid w:val="00B07DC6"/>
    <w:rsid w:val="00B13CC3"/>
    <w:rsid w:val="00B154D2"/>
    <w:rsid w:val="00B17AF4"/>
    <w:rsid w:val="00B20D58"/>
    <w:rsid w:val="00B20E75"/>
    <w:rsid w:val="00B22FDC"/>
    <w:rsid w:val="00B33627"/>
    <w:rsid w:val="00B41CC1"/>
    <w:rsid w:val="00B50AD4"/>
    <w:rsid w:val="00B57002"/>
    <w:rsid w:val="00B615E0"/>
    <w:rsid w:val="00B64C36"/>
    <w:rsid w:val="00B65730"/>
    <w:rsid w:val="00B703C4"/>
    <w:rsid w:val="00B71B5D"/>
    <w:rsid w:val="00B7243C"/>
    <w:rsid w:val="00B905E7"/>
    <w:rsid w:val="00B90857"/>
    <w:rsid w:val="00B9114A"/>
    <w:rsid w:val="00B93C00"/>
    <w:rsid w:val="00BA675C"/>
    <w:rsid w:val="00BA78C3"/>
    <w:rsid w:val="00BB01A7"/>
    <w:rsid w:val="00BB2271"/>
    <w:rsid w:val="00BB2465"/>
    <w:rsid w:val="00BB4C72"/>
    <w:rsid w:val="00BB6AFC"/>
    <w:rsid w:val="00BC1BD9"/>
    <w:rsid w:val="00BC4433"/>
    <w:rsid w:val="00BC5BAF"/>
    <w:rsid w:val="00BD5EA2"/>
    <w:rsid w:val="00BE04F3"/>
    <w:rsid w:val="00BE2431"/>
    <w:rsid w:val="00BE2E52"/>
    <w:rsid w:val="00BE75EE"/>
    <w:rsid w:val="00BF2585"/>
    <w:rsid w:val="00BF5286"/>
    <w:rsid w:val="00C038DB"/>
    <w:rsid w:val="00C04369"/>
    <w:rsid w:val="00C13167"/>
    <w:rsid w:val="00C211FF"/>
    <w:rsid w:val="00C254B7"/>
    <w:rsid w:val="00C30061"/>
    <w:rsid w:val="00C362F3"/>
    <w:rsid w:val="00C37770"/>
    <w:rsid w:val="00C477D1"/>
    <w:rsid w:val="00C52ACA"/>
    <w:rsid w:val="00C5557A"/>
    <w:rsid w:val="00C557BC"/>
    <w:rsid w:val="00C61E68"/>
    <w:rsid w:val="00C628E7"/>
    <w:rsid w:val="00C71B29"/>
    <w:rsid w:val="00C92D11"/>
    <w:rsid w:val="00C96475"/>
    <w:rsid w:val="00CA10B3"/>
    <w:rsid w:val="00CA4E17"/>
    <w:rsid w:val="00CA62D6"/>
    <w:rsid w:val="00CA6CEB"/>
    <w:rsid w:val="00CB0AD1"/>
    <w:rsid w:val="00CB4D34"/>
    <w:rsid w:val="00CB57A8"/>
    <w:rsid w:val="00CB717B"/>
    <w:rsid w:val="00CB7B9D"/>
    <w:rsid w:val="00CC1CD0"/>
    <w:rsid w:val="00CC3D8E"/>
    <w:rsid w:val="00CC7397"/>
    <w:rsid w:val="00CD25A7"/>
    <w:rsid w:val="00CD2C3D"/>
    <w:rsid w:val="00CD7739"/>
    <w:rsid w:val="00CE19B1"/>
    <w:rsid w:val="00CE251E"/>
    <w:rsid w:val="00CE2FCC"/>
    <w:rsid w:val="00CE33E3"/>
    <w:rsid w:val="00CE39AD"/>
    <w:rsid w:val="00CE66F1"/>
    <w:rsid w:val="00CE6A0B"/>
    <w:rsid w:val="00CF0A0A"/>
    <w:rsid w:val="00CF0FE3"/>
    <w:rsid w:val="00CF24E2"/>
    <w:rsid w:val="00CF2CCD"/>
    <w:rsid w:val="00CF396A"/>
    <w:rsid w:val="00CF3A94"/>
    <w:rsid w:val="00D067E2"/>
    <w:rsid w:val="00D100BC"/>
    <w:rsid w:val="00D1343C"/>
    <w:rsid w:val="00D16C44"/>
    <w:rsid w:val="00D174D2"/>
    <w:rsid w:val="00D2009A"/>
    <w:rsid w:val="00D20FB5"/>
    <w:rsid w:val="00D24FE6"/>
    <w:rsid w:val="00D26C44"/>
    <w:rsid w:val="00D30283"/>
    <w:rsid w:val="00D34D31"/>
    <w:rsid w:val="00D40A29"/>
    <w:rsid w:val="00D52753"/>
    <w:rsid w:val="00D637B9"/>
    <w:rsid w:val="00D75F89"/>
    <w:rsid w:val="00D81FBA"/>
    <w:rsid w:val="00D82B15"/>
    <w:rsid w:val="00DA3253"/>
    <w:rsid w:val="00DB0FB7"/>
    <w:rsid w:val="00DB2BDB"/>
    <w:rsid w:val="00DB6082"/>
    <w:rsid w:val="00DC1B85"/>
    <w:rsid w:val="00DC238D"/>
    <w:rsid w:val="00DC50E4"/>
    <w:rsid w:val="00DD4D13"/>
    <w:rsid w:val="00DE2D46"/>
    <w:rsid w:val="00DF72A1"/>
    <w:rsid w:val="00DF7FF4"/>
    <w:rsid w:val="00E06CDC"/>
    <w:rsid w:val="00E10CCB"/>
    <w:rsid w:val="00E11EA3"/>
    <w:rsid w:val="00E14568"/>
    <w:rsid w:val="00E1469E"/>
    <w:rsid w:val="00E159AB"/>
    <w:rsid w:val="00E16E14"/>
    <w:rsid w:val="00E17878"/>
    <w:rsid w:val="00E22005"/>
    <w:rsid w:val="00E256D2"/>
    <w:rsid w:val="00E30404"/>
    <w:rsid w:val="00E40C90"/>
    <w:rsid w:val="00E40E83"/>
    <w:rsid w:val="00E42FE1"/>
    <w:rsid w:val="00E43990"/>
    <w:rsid w:val="00E528AF"/>
    <w:rsid w:val="00E5448B"/>
    <w:rsid w:val="00E548C3"/>
    <w:rsid w:val="00E6025B"/>
    <w:rsid w:val="00E60453"/>
    <w:rsid w:val="00E7610F"/>
    <w:rsid w:val="00E921A6"/>
    <w:rsid w:val="00EA4759"/>
    <w:rsid w:val="00EA6341"/>
    <w:rsid w:val="00EB4B75"/>
    <w:rsid w:val="00EB7D14"/>
    <w:rsid w:val="00EC29BA"/>
    <w:rsid w:val="00EC2FFD"/>
    <w:rsid w:val="00EC3ECC"/>
    <w:rsid w:val="00EC6C5A"/>
    <w:rsid w:val="00ED24BF"/>
    <w:rsid w:val="00ED7CA3"/>
    <w:rsid w:val="00EE486B"/>
    <w:rsid w:val="00EE6B35"/>
    <w:rsid w:val="00EE7771"/>
    <w:rsid w:val="00EE7986"/>
    <w:rsid w:val="00EF4F5A"/>
    <w:rsid w:val="00F02AAD"/>
    <w:rsid w:val="00F051DF"/>
    <w:rsid w:val="00F07A82"/>
    <w:rsid w:val="00F11D19"/>
    <w:rsid w:val="00F12B83"/>
    <w:rsid w:val="00F132D1"/>
    <w:rsid w:val="00F152B1"/>
    <w:rsid w:val="00F2186F"/>
    <w:rsid w:val="00F26EB0"/>
    <w:rsid w:val="00F3280F"/>
    <w:rsid w:val="00F32D67"/>
    <w:rsid w:val="00F33453"/>
    <w:rsid w:val="00F35570"/>
    <w:rsid w:val="00F4225F"/>
    <w:rsid w:val="00F474A2"/>
    <w:rsid w:val="00F47B68"/>
    <w:rsid w:val="00F56875"/>
    <w:rsid w:val="00F62111"/>
    <w:rsid w:val="00F7021C"/>
    <w:rsid w:val="00F745C8"/>
    <w:rsid w:val="00F808A7"/>
    <w:rsid w:val="00F808B3"/>
    <w:rsid w:val="00F844AD"/>
    <w:rsid w:val="00F85325"/>
    <w:rsid w:val="00F919FD"/>
    <w:rsid w:val="00F923F1"/>
    <w:rsid w:val="00F95757"/>
    <w:rsid w:val="00FA38F0"/>
    <w:rsid w:val="00FA4EA5"/>
    <w:rsid w:val="00FA7FAA"/>
    <w:rsid w:val="00FB0616"/>
    <w:rsid w:val="00FB69BB"/>
    <w:rsid w:val="00FC1651"/>
    <w:rsid w:val="00FC198B"/>
    <w:rsid w:val="00FC4FD9"/>
    <w:rsid w:val="00FC7695"/>
    <w:rsid w:val="00FD3ACB"/>
    <w:rsid w:val="00FE79DC"/>
    <w:rsid w:val="00FF352F"/>
    <w:rsid w:val="00FF593B"/>
    <w:rsid w:val="00FF7067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6AE83"/>
  <w15:docId w15:val="{2BCACD43-67B0-48B2-A15A-2D69F6FE5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8"/>
      </w:numPr>
    </w:pPr>
  </w:style>
  <w:style w:type="paragraph" w:styleId="af3">
    <w:name w:val="Revision"/>
    <w:hidden/>
    <w:uiPriority w:val="99"/>
    <w:semiHidden/>
    <w:rsid w:val="00461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AC12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f4">
    <w:name w:val="Table Grid"/>
    <w:basedOn w:val="a1"/>
    <w:uiPriority w:val="59"/>
    <w:rsid w:val="00F70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rsid w:val="00171824"/>
    <w:rPr>
      <w:rFonts w:ascii="Times New Roman" w:hAnsi="Times New Roman" w:cs="Times New Roman" w:hint="default"/>
      <w:sz w:val="24"/>
      <w:szCs w:val="24"/>
    </w:rPr>
  </w:style>
  <w:style w:type="paragraph" w:customStyle="1" w:styleId="af5">
    <w:name w:val="Знак Знак Знак Знак"/>
    <w:basedOn w:val="a"/>
    <w:link w:val="af6"/>
    <w:rsid w:val="002A63CE"/>
    <w:pPr>
      <w:spacing w:after="160" w:line="240" w:lineRule="exact"/>
      <w:jc w:val="both"/>
    </w:pPr>
    <w:rPr>
      <w:rFonts w:ascii="Verdana" w:hAnsi="Verdana"/>
      <w:lang w:val="en-US"/>
    </w:rPr>
  </w:style>
  <w:style w:type="character" w:customStyle="1" w:styleId="af6">
    <w:name w:val="Знак Знак Знак Знак Знак"/>
    <w:link w:val="af5"/>
    <w:locked/>
    <w:rsid w:val="002A63CE"/>
    <w:rPr>
      <w:rFonts w:ascii="Verdana" w:eastAsia="Times New Roman" w:hAnsi="Verdana" w:cs="Times New Roman"/>
      <w:sz w:val="20"/>
      <w:szCs w:val="20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5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3ACEFE-BBB6-4998-8E7B-CA5AE5C7F9F7}">
  <ds:schemaRefs>
    <ds:schemaRef ds:uri="http://schemas.microsoft.com/office/2006/documentManagement/types"/>
    <ds:schemaRef ds:uri="http://purl.org/dc/elements/1.1/"/>
    <ds:schemaRef ds:uri="http://www.w3.org/XML/1998/namespace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35FBE04-FC85-48E7-AD28-B97CC1DB23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EDA9FD7-07F6-4760-AE3A-605FC3F3EC7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F0556A9-5FB4-4DE9-838C-AE17C4EC6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1276</Words>
  <Characters>7275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4</cp:revision>
  <cp:lastPrinted>2016-11-26T13:00:00Z</cp:lastPrinted>
  <dcterms:created xsi:type="dcterms:W3CDTF">2016-12-06T08:16:00Z</dcterms:created>
  <dcterms:modified xsi:type="dcterms:W3CDTF">2016-12-13T12:33:00Z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