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070029" w14:textId="2AE072F4" w:rsidR="00D82474" w:rsidRPr="00B0247B" w:rsidRDefault="00DE2B0B" w:rsidP="00D82474">
      <w:pPr>
        <w:autoSpaceDE w:val="0"/>
        <w:autoSpaceDN w:val="0"/>
        <w:adjustRightInd w:val="0"/>
        <w:jc w:val="right"/>
        <w:rPr>
          <w:b/>
          <w:sz w:val="24"/>
          <w:szCs w:val="24"/>
          <w:lang w:val="ru-RU"/>
        </w:rPr>
      </w:pPr>
      <w:r w:rsidRPr="00DE2B0B">
        <w:rPr>
          <w:b/>
          <w:sz w:val="24"/>
          <w:szCs w:val="24"/>
          <w:lang w:val="ru-RU"/>
        </w:rPr>
        <w:t xml:space="preserve"> </w:t>
      </w:r>
      <w:r w:rsidR="00D82474" w:rsidRPr="00B0247B">
        <w:rPr>
          <w:b/>
          <w:sz w:val="24"/>
          <w:szCs w:val="24"/>
          <w:lang w:val="ru-RU"/>
        </w:rPr>
        <w:t xml:space="preserve">Приложение № 1 к </w:t>
      </w:r>
      <w:r w:rsidR="00603977">
        <w:rPr>
          <w:b/>
          <w:sz w:val="24"/>
          <w:szCs w:val="24"/>
          <w:lang w:val="ru-RU"/>
        </w:rPr>
        <w:t xml:space="preserve">Документации </w:t>
      </w:r>
    </w:p>
    <w:p w14:paraId="329DE123" w14:textId="77777777" w:rsidR="00D82474" w:rsidRPr="00B0247B" w:rsidRDefault="00D82474" w:rsidP="00D82474">
      <w:pPr>
        <w:pStyle w:val="af2"/>
        <w:jc w:val="center"/>
        <w:rPr>
          <w:b/>
          <w:sz w:val="28"/>
          <w:szCs w:val="24"/>
          <w:lang w:val="ru-RU"/>
        </w:rPr>
      </w:pPr>
    </w:p>
    <w:p w14:paraId="6DD2D70D" w14:textId="77777777" w:rsidR="00D82474" w:rsidRPr="00B0247B" w:rsidRDefault="00D82474" w:rsidP="00D82474">
      <w:pPr>
        <w:pStyle w:val="af2"/>
        <w:jc w:val="center"/>
        <w:rPr>
          <w:b/>
          <w:sz w:val="28"/>
          <w:szCs w:val="24"/>
          <w:lang w:val="ru-RU"/>
        </w:rPr>
      </w:pPr>
    </w:p>
    <w:p w14:paraId="4C90F7AC" w14:textId="77777777" w:rsidR="00984880" w:rsidRDefault="00D82474" w:rsidP="00D82474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 xml:space="preserve">ТЕХНИЧЕСКОЕ ЗАДАНИЕ </w:t>
      </w:r>
    </w:p>
    <w:p w14:paraId="707A5554" w14:textId="35CD3ABF" w:rsidR="00984880" w:rsidRDefault="00984880" w:rsidP="00B0247B">
      <w:pPr>
        <w:pStyle w:val="ad"/>
        <w:spacing w:before="120" w:after="120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на выполнение работ по </w:t>
      </w:r>
      <w:r w:rsidRPr="00984880">
        <w:rPr>
          <w:sz w:val="24"/>
          <w:szCs w:val="24"/>
          <w:lang w:val="ru-RU"/>
        </w:rPr>
        <w:t>перепланировке и отделк</w:t>
      </w:r>
      <w:r w:rsidR="005B5F53">
        <w:rPr>
          <w:sz w:val="24"/>
          <w:szCs w:val="24"/>
          <w:lang w:val="ru-RU"/>
        </w:rPr>
        <w:t>е</w:t>
      </w:r>
      <w:r w:rsidRPr="00984880">
        <w:rPr>
          <w:sz w:val="24"/>
          <w:szCs w:val="24"/>
          <w:lang w:val="ru-RU"/>
        </w:rPr>
        <w:t xml:space="preserve"> здания </w:t>
      </w:r>
      <w:r>
        <w:rPr>
          <w:sz w:val="24"/>
          <w:szCs w:val="24"/>
          <w:lang w:val="ru-RU"/>
        </w:rPr>
        <w:t xml:space="preserve">Поликлиники </w:t>
      </w:r>
      <w:r w:rsidRPr="00984880">
        <w:rPr>
          <w:sz w:val="24"/>
          <w:szCs w:val="24"/>
          <w:lang w:val="ru-RU"/>
        </w:rPr>
        <w:t>на территори</w:t>
      </w:r>
      <w:r>
        <w:rPr>
          <w:sz w:val="24"/>
          <w:szCs w:val="24"/>
          <w:lang w:val="ru-RU"/>
        </w:rPr>
        <w:t xml:space="preserve">и ДО "Полет" под Общегородской </w:t>
      </w:r>
      <w:r w:rsidRPr="00984880">
        <w:rPr>
          <w:sz w:val="24"/>
          <w:szCs w:val="24"/>
          <w:lang w:val="ru-RU"/>
        </w:rPr>
        <w:t>центр диспетчеризации и мониторинга</w:t>
      </w:r>
      <w:r w:rsidR="00D82474">
        <w:rPr>
          <w:sz w:val="24"/>
          <w:szCs w:val="24"/>
          <w:lang w:val="ru-RU"/>
        </w:rPr>
        <w:t xml:space="preserve"> (</w:t>
      </w:r>
      <w:r w:rsidR="00736187">
        <w:rPr>
          <w:sz w:val="24"/>
          <w:szCs w:val="24"/>
          <w:lang w:val="ru-RU"/>
        </w:rPr>
        <w:t>ОЦДМ</w:t>
      </w:r>
      <w:r w:rsidR="00D82474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>,</w:t>
      </w:r>
    </w:p>
    <w:p w14:paraId="20285B2C" w14:textId="77777777" w:rsidR="00984880" w:rsidRDefault="00D82474" w:rsidP="00B0247B">
      <w:pPr>
        <w:pStyle w:val="ad"/>
        <w:spacing w:before="120" w:after="120"/>
        <w:jc w:val="center"/>
        <w:rPr>
          <w:sz w:val="24"/>
          <w:szCs w:val="24"/>
          <w:lang w:val="ru-RU"/>
        </w:rPr>
      </w:pPr>
      <w:r w:rsidRPr="00745598">
        <w:rPr>
          <w:sz w:val="24"/>
          <w:szCs w:val="24"/>
          <w:lang w:val="ru-RU"/>
        </w:rPr>
        <w:t xml:space="preserve"> для комплексного информационно-аналитического взаимодействия и обеспечения функционирования и управления</w:t>
      </w:r>
      <w:r>
        <w:rPr>
          <w:sz w:val="24"/>
          <w:szCs w:val="24"/>
          <w:lang w:val="ru-RU"/>
        </w:rPr>
        <w:t xml:space="preserve"> инженерных систем ИЦ «</w:t>
      </w:r>
      <w:proofErr w:type="spellStart"/>
      <w:r>
        <w:rPr>
          <w:sz w:val="24"/>
          <w:szCs w:val="24"/>
          <w:lang w:val="ru-RU"/>
        </w:rPr>
        <w:t>Сколково</w:t>
      </w:r>
      <w:proofErr w:type="spellEnd"/>
      <w:r>
        <w:rPr>
          <w:sz w:val="24"/>
          <w:szCs w:val="24"/>
          <w:lang w:val="ru-RU"/>
        </w:rPr>
        <w:t>»</w:t>
      </w:r>
    </w:p>
    <w:p w14:paraId="473E70F0" w14:textId="77777777" w:rsidR="00D82474" w:rsidRPr="00B0247B" w:rsidRDefault="00D82474" w:rsidP="00D82474">
      <w:pPr>
        <w:pStyle w:val="af2"/>
        <w:jc w:val="center"/>
        <w:rPr>
          <w:b/>
          <w:sz w:val="26"/>
          <w:szCs w:val="26"/>
          <w:lang w:val="ru-RU"/>
        </w:rPr>
      </w:pPr>
    </w:p>
    <w:p w14:paraId="417F8BBE" w14:textId="77777777" w:rsidR="00D82474" w:rsidRPr="00B0247B" w:rsidRDefault="00D82474" w:rsidP="00D82474">
      <w:pPr>
        <w:pStyle w:val="af2"/>
        <w:jc w:val="center"/>
        <w:rPr>
          <w:b/>
          <w:sz w:val="28"/>
          <w:szCs w:val="24"/>
          <w:lang w:val="ru-RU"/>
        </w:rPr>
      </w:pPr>
    </w:p>
    <w:p w14:paraId="5520C8B8" w14:textId="77777777" w:rsidR="00D82474" w:rsidRPr="00C94095" w:rsidRDefault="00D82474" w:rsidP="00C61236">
      <w:pPr>
        <w:pStyle w:val="af2"/>
        <w:numPr>
          <w:ilvl w:val="1"/>
          <w:numId w:val="30"/>
        </w:numPr>
        <w:rPr>
          <w:sz w:val="24"/>
          <w:szCs w:val="24"/>
        </w:rPr>
      </w:pPr>
      <w:proofErr w:type="spellStart"/>
      <w:r w:rsidRPr="00C94095">
        <w:rPr>
          <w:b/>
          <w:sz w:val="24"/>
          <w:szCs w:val="24"/>
        </w:rPr>
        <w:t>Исходные</w:t>
      </w:r>
      <w:proofErr w:type="spellEnd"/>
      <w:r w:rsidRPr="00C94095">
        <w:rPr>
          <w:b/>
          <w:sz w:val="24"/>
          <w:szCs w:val="24"/>
        </w:rPr>
        <w:t xml:space="preserve"> </w:t>
      </w:r>
      <w:proofErr w:type="spellStart"/>
      <w:r w:rsidRPr="00C94095">
        <w:rPr>
          <w:b/>
          <w:sz w:val="24"/>
          <w:szCs w:val="24"/>
        </w:rPr>
        <w:t>Данные</w:t>
      </w:r>
      <w:proofErr w:type="spellEnd"/>
      <w:r w:rsidRPr="00C94095">
        <w:rPr>
          <w:b/>
          <w:sz w:val="24"/>
          <w:szCs w:val="24"/>
        </w:rPr>
        <w:t>:</w:t>
      </w:r>
      <w:r w:rsidRPr="00C94095">
        <w:rPr>
          <w:sz w:val="24"/>
          <w:szCs w:val="24"/>
        </w:rPr>
        <w:t xml:space="preserve"> </w:t>
      </w:r>
    </w:p>
    <w:p w14:paraId="65C12CBC" w14:textId="1D538C34" w:rsidR="00F16B1D" w:rsidRPr="00F16B1D" w:rsidRDefault="00F16B1D" w:rsidP="007E5963">
      <w:pPr>
        <w:pStyle w:val="ad"/>
        <w:spacing w:before="120" w:after="120"/>
        <w:ind w:firstLine="567"/>
        <w:rPr>
          <w:sz w:val="24"/>
          <w:szCs w:val="24"/>
          <w:lang w:val="ru-RU"/>
        </w:rPr>
      </w:pPr>
      <w:r w:rsidRPr="00F16B1D">
        <w:rPr>
          <w:sz w:val="24"/>
          <w:szCs w:val="24"/>
          <w:lang w:val="ru-RU"/>
        </w:rPr>
        <w:t xml:space="preserve">«Здание»: Поликлиника, </w:t>
      </w:r>
      <w:r w:rsidR="005B5F53" w:rsidRPr="00F16B1D">
        <w:rPr>
          <w:sz w:val="24"/>
          <w:szCs w:val="24"/>
          <w:lang w:val="ru-RU"/>
        </w:rPr>
        <w:t>расположенн</w:t>
      </w:r>
      <w:r w:rsidR="005B5F53">
        <w:rPr>
          <w:sz w:val="24"/>
          <w:szCs w:val="24"/>
          <w:lang w:val="ru-RU"/>
        </w:rPr>
        <w:t>ая</w:t>
      </w:r>
      <w:r w:rsidR="005B5F53" w:rsidRPr="00F16B1D">
        <w:rPr>
          <w:sz w:val="24"/>
          <w:szCs w:val="24"/>
          <w:lang w:val="ru-RU"/>
        </w:rPr>
        <w:t xml:space="preserve"> </w:t>
      </w:r>
      <w:r w:rsidRPr="00F16B1D">
        <w:rPr>
          <w:sz w:val="24"/>
          <w:szCs w:val="24"/>
          <w:lang w:val="ru-RU"/>
        </w:rPr>
        <w:t>на территории бывшего Дома отдыха «Полёт»: по адресу: г. Москва, территория инновационного центра «</w:t>
      </w:r>
      <w:proofErr w:type="spellStart"/>
      <w:r w:rsidRPr="00F16B1D">
        <w:rPr>
          <w:sz w:val="24"/>
          <w:szCs w:val="24"/>
          <w:lang w:val="ru-RU"/>
        </w:rPr>
        <w:t>Сколково</w:t>
      </w:r>
      <w:proofErr w:type="spellEnd"/>
      <w:r w:rsidRPr="00F16B1D">
        <w:rPr>
          <w:sz w:val="24"/>
          <w:szCs w:val="24"/>
          <w:lang w:val="ru-RU"/>
        </w:rPr>
        <w:t>», улица Луговая, дом 4, корпус 6.</w:t>
      </w:r>
    </w:p>
    <w:p w14:paraId="668EC42D" w14:textId="77777777" w:rsidR="00D82474" w:rsidRPr="00C94095" w:rsidRDefault="00D82474" w:rsidP="00C61236">
      <w:pPr>
        <w:pStyle w:val="af2"/>
        <w:numPr>
          <w:ilvl w:val="1"/>
          <w:numId w:val="30"/>
        </w:numPr>
        <w:rPr>
          <w:b/>
          <w:sz w:val="24"/>
          <w:szCs w:val="24"/>
        </w:rPr>
      </w:pPr>
      <w:proofErr w:type="spellStart"/>
      <w:r w:rsidRPr="00C94095">
        <w:rPr>
          <w:b/>
          <w:sz w:val="24"/>
          <w:szCs w:val="24"/>
        </w:rPr>
        <w:t>Общие</w:t>
      </w:r>
      <w:proofErr w:type="spellEnd"/>
      <w:r w:rsidRPr="00C94095">
        <w:rPr>
          <w:b/>
          <w:sz w:val="24"/>
          <w:szCs w:val="24"/>
        </w:rPr>
        <w:t xml:space="preserve"> </w:t>
      </w:r>
      <w:proofErr w:type="spellStart"/>
      <w:r w:rsidRPr="00C94095">
        <w:rPr>
          <w:b/>
          <w:sz w:val="24"/>
          <w:szCs w:val="24"/>
        </w:rPr>
        <w:t>данные</w:t>
      </w:r>
      <w:proofErr w:type="spellEnd"/>
      <w:r w:rsidRPr="00C94095">
        <w:rPr>
          <w:b/>
          <w:sz w:val="24"/>
          <w:szCs w:val="24"/>
        </w:rPr>
        <w:t>:</w:t>
      </w:r>
    </w:p>
    <w:p w14:paraId="0E08EC1C" w14:textId="77777777" w:rsidR="00D82474" w:rsidRPr="00C94095" w:rsidRDefault="00D82474" w:rsidP="008E219E">
      <w:pPr>
        <w:pStyle w:val="af2"/>
        <w:rPr>
          <w:b/>
          <w:sz w:val="24"/>
          <w:szCs w:val="24"/>
          <w:lang w:val="ru-RU"/>
        </w:rPr>
      </w:pPr>
      <w:proofErr w:type="spellStart"/>
      <w:r w:rsidRPr="00C94095">
        <w:rPr>
          <w:b/>
          <w:sz w:val="24"/>
          <w:szCs w:val="24"/>
        </w:rPr>
        <w:t>Визуализация</w:t>
      </w:r>
      <w:proofErr w:type="spellEnd"/>
      <w:r w:rsidRPr="00C94095">
        <w:rPr>
          <w:b/>
          <w:sz w:val="24"/>
          <w:szCs w:val="24"/>
        </w:rPr>
        <w:t xml:space="preserve"> </w:t>
      </w:r>
      <w:proofErr w:type="spellStart"/>
      <w:r w:rsidRPr="00C94095">
        <w:rPr>
          <w:b/>
          <w:sz w:val="24"/>
          <w:szCs w:val="24"/>
        </w:rPr>
        <w:t>корпуса</w:t>
      </w:r>
      <w:proofErr w:type="spellEnd"/>
    </w:p>
    <w:p w14:paraId="0756A805" w14:textId="77777777" w:rsidR="008E219E" w:rsidRPr="00C94095" w:rsidRDefault="008E219E" w:rsidP="008E219E">
      <w:pPr>
        <w:pStyle w:val="af2"/>
        <w:rPr>
          <w:b/>
          <w:sz w:val="24"/>
          <w:szCs w:val="24"/>
          <w:lang w:val="ru-RU"/>
        </w:rPr>
      </w:pPr>
    </w:p>
    <w:p w14:paraId="4550B514" w14:textId="77777777" w:rsidR="008E219E" w:rsidRPr="00C94095" w:rsidRDefault="008E219E" w:rsidP="008E219E">
      <w:pPr>
        <w:pStyle w:val="af2"/>
        <w:rPr>
          <w:b/>
          <w:sz w:val="24"/>
          <w:szCs w:val="24"/>
          <w:lang w:val="ru-RU"/>
        </w:rPr>
      </w:pPr>
    </w:p>
    <w:p w14:paraId="443F9396" w14:textId="77777777" w:rsidR="008E219E" w:rsidRPr="00C94095" w:rsidRDefault="008E219E" w:rsidP="002F372C">
      <w:pPr>
        <w:pStyle w:val="af2"/>
        <w:ind w:left="567"/>
        <w:rPr>
          <w:b/>
          <w:sz w:val="24"/>
          <w:szCs w:val="24"/>
        </w:rPr>
      </w:pPr>
      <w:r w:rsidRPr="00C94095">
        <w:rPr>
          <w:noProof/>
          <w:sz w:val="24"/>
          <w:szCs w:val="24"/>
          <w:lang w:val="ru-RU" w:eastAsia="ru-RU"/>
        </w:rPr>
        <w:drawing>
          <wp:inline distT="0" distB="0" distL="0" distR="0" wp14:anchorId="6C455BF0" wp14:editId="55FFE156">
            <wp:extent cx="6614125" cy="4961614"/>
            <wp:effectExtent l="0" t="0" r="0" b="0"/>
            <wp:docPr id="19" name="Рисунок 19" descr="C:\Users\SKomarov\AppData\Local\Microsoft\Windows\Temporary Internet Files\Content.Word\IMG_4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Komarov\AppData\Local\Microsoft\Windows\Temporary Internet Files\Content.Word\IMG_416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124" cy="496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DBABB" w14:textId="77777777" w:rsidR="00D82474" w:rsidRPr="00C94095" w:rsidRDefault="00505D80" w:rsidP="00D82474">
      <w:pPr>
        <w:pStyle w:val="af2"/>
        <w:ind w:left="360"/>
        <w:rPr>
          <w:b/>
          <w:sz w:val="24"/>
          <w:szCs w:val="24"/>
        </w:rPr>
      </w:pPr>
      <w:r w:rsidRPr="00C94095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585348C4" wp14:editId="01173D65">
            <wp:extent cx="6508297" cy="3800723"/>
            <wp:effectExtent l="0" t="0" r="6985" b="9525"/>
            <wp:docPr id="9" name="Рисунок 9" descr="C:\Users\SKomarov\AppData\Local\Microsoft\Windows\Temporary Internet Files\Content.Word\IMG_4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omarov\AppData\Local\Microsoft\Windows\Temporary Internet Files\Content.Word\IMG_417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4150" cy="380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94095" w:rsidDel="00505D80">
        <w:rPr>
          <w:noProof/>
          <w:sz w:val="24"/>
          <w:szCs w:val="24"/>
          <w:lang w:eastAsia="ru-RU"/>
        </w:rPr>
        <w:t xml:space="preserve"> </w:t>
      </w:r>
    </w:p>
    <w:p w14:paraId="67C17E95" w14:textId="77777777" w:rsidR="00D82474" w:rsidRPr="00C94095" w:rsidRDefault="00D82474" w:rsidP="00D82474">
      <w:pPr>
        <w:pStyle w:val="af2"/>
        <w:ind w:left="360"/>
        <w:rPr>
          <w:b/>
          <w:sz w:val="24"/>
          <w:szCs w:val="24"/>
        </w:rPr>
      </w:pPr>
    </w:p>
    <w:p w14:paraId="0522147E" w14:textId="77777777" w:rsidR="00D82474" w:rsidRPr="00C94095" w:rsidRDefault="00D82474" w:rsidP="00D82474">
      <w:pPr>
        <w:pStyle w:val="af2"/>
        <w:ind w:left="360"/>
        <w:rPr>
          <w:b/>
          <w:sz w:val="24"/>
          <w:szCs w:val="24"/>
        </w:rPr>
      </w:pPr>
    </w:p>
    <w:p w14:paraId="0778CAA4" w14:textId="77777777" w:rsidR="00D82474" w:rsidRPr="00C94095" w:rsidRDefault="00D82474" w:rsidP="00C61236">
      <w:pPr>
        <w:pStyle w:val="af2"/>
        <w:numPr>
          <w:ilvl w:val="2"/>
          <w:numId w:val="30"/>
        </w:numPr>
        <w:ind w:left="851"/>
        <w:rPr>
          <w:b/>
          <w:sz w:val="24"/>
          <w:szCs w:val="24"/>
          <w:lang w:val="ru-RU"/>
        </w:rPr>
      </w:pPr>
      <w:r w:rsidRPr="00C94095">
        <w:rPr>
          <w:b/>
          <w:sz w:val="24"/>
          <w:szCs w:val="24"/>
          <w:lang w:val="ru-RU"/>
        </w:rPr>
        <w:t>План 1</w:t>
      </w:r>
      <w:r w:rsidR="00631344" w:rsidRPr="00C94095">
        <w:rPr>
          <w:b/>
          <w:sz w:val="24"/>
          <w:szCs w:val="24"/>
          <w:lang w:val="ru-RU"/>
        </w:rPr>
        <w:t>-го</w:t>
      </w:r>
      <w:r w:rsidRPr="00C94095">
        <w:rPr>
          <w:b/>
          <w:sz w:val="24"/>
          <w:szCs w:val="24"/>
          <w:lang w:val="ru-RU"/>
        </w:rPr>
        <w:t xml:space="preserve"> этажа</w:t>
      </w:r>
      <w:r w:rsidR="00B67B69" w:rsidRPr="00C94095">
        <w:rPr>
          <w:b/>
          <w:sz w:val="24"/>
          <w:szCs w:val="24"/>
          <w:lang w:val="ru-RU"/>
        </w:rPr>
        <w:t xml:space="preserve"> до демонтажа</w:t>
      </w:r>
    </w:p>
    <w:p w14:paraId="4002B724" w14:textId="77777777" w:rsidR="009F344A" w:rsidRPr="00C94095" w:rsidRDefault="009F344A" w:rsidP="009F344A">
      <w:pPr>
        <w:pStyle w:val="af2"/>
        <w:rPr>
          <w:b/>
          <w:sz w:val="24"/>
          <w:szCs w:val="24"/>
          <w:lang w:val="ru-RU"/>
        </w:rPr>
      </w:pPr>
      <w:r w:rsidRPr="00C94095">
        <w:rPr>
          <w:b/>
          <w:noProof/>
          <w:color w:val="FF0000"/>
          <w:sz w:val="24"/>
          <w:szCs w:val="24"/>
          <w:lang w:val="ru-RU" w:eastAsia="ru-RU"/>
        </w:rPr>
        <w:drawing>
          <wp:inline distT="0" distB="0" distL="0" distR="0" wp14:anchorId="4DC53961" wp14:editId="22372471">
            <wp:extent cx="6858884" cy="2333548"/>
            <wp:effectExtent l="0" t="0" r="0" b="0"/>
            <wp:docPr id="17" name="Рисунок 17" descr="C:\Users\SKomarov\AppData\Local\Microsoft\Windows\Temporary Internet Files\Content.Outlook\GLE759WA\Снимок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omarov\AppData\Local\Microsoft\Windows\Temporary Internet Files\Content.Outlook\GLE759WA\Снимок 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04" cy="2330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8B772" w14:textId="77777777" w:rsidR="005B6687" w:rsidRPr="00C94095" w:rsidRDefault="005B6687" w:rsidP="009F344A">
      <w:pPr>
        <w:pStyle w:val="af2"/>
        <w:rPr>
          <w:b/>
          <w:sz w:val="24"/>
          <w:szCs w:val="24"/>
          <w:lang w:val="ru-RU"/>
        </w:rPr>
      </w:pPr>
    </w:p>
    <w:p w14:paraId="71E2624F" w14:textId="77777777" w:rsidR="00D82474" w:rsidRPr="00C94095" w:rsidRDefault="00D82474" w:rsidP="00C61236">
      <w:pPr>
        <w:pStyle w:val="af2"/>
        <w:numPr>
          <w:ilvl w:val="2"/>
          <w:numId w:val="30"/>
        </w:numPr>
        <w:ind w:left="851"/>
        <w:rPr>
          <w:b/>
          <w:sz w:val="24"/>
          <w:szCs w:val="24"/>
          <w:lang w:val="ru-RU"/>
        </w:rPr>
      </w:pPr>
      <w:r w:rsidRPr="00C94095">
        <w:rPr>
          <w:b/>
          <w:sz w:val="24"/>
          <w:szCs w:val="24"/>
          <w:lang w:val="ru-RU"/>
        </w:rPr>
        <w:t>План 2</w:t>
      </w:r>
      <w:r w:rsidR="00631344" w:rsidRPr="00C94095">
        <w:rPr>
          <w:b/>
          <w:sz w:val="24"/>
          <w:szCs w:val="24"/>
          <w:lang w:val="ru-RU"/>
        </w:rPr>
        <w:t>-го</w:t>
      </w:r>
      <w:r w:rsidRPr="00C94095">
        <w:rPr>
          <w:b/>
          <w:sz w:val="24"/>
          <w:szCs w:val="24"/>
          <w:lang w:val="ru-RU"/>
        </w:rPr>
        <w:t xml:space="preserve"> этажа</w:t>
      </w:r>
      <w:r w:rsidR="00B67B69" w:rsidRPr="00C94095">
        <w:rPr>
          <w:b/>
          <w:sz w:val="24"/>
          <w:szCs w:val="24"/>
          <w:lang w:val="ru-RU"/>
        </w:rPr>
        <w:t xml:space="preserve"> до демонтажа</w:t>
      </w:r>
    </w:p>
    <w:p w14:paraId="14E25EFF" w14:textId="77777777" w:rsidR="009F344A" w:rsidRPr="00C94095" w:rsidRDefault="009F344A" w:rsidP="009F344A">
      <w:pPr>
        <w:pStyle w:val="af2"/>
        <w:ind w:left="851" w:hanging="851"/>
        <w:rPr>
          <w:b/>
          <w:sz w:val="24"/>
          <w:szCs w:val="24"/>
          <w:lang w:val="ru-RU"/>
        </w:rPr>
      </w:pPr>
      <w:r w:rsidRPr="00C94095">
        <w:rPr>
          <w:b/>
          <w:noProof/>
          <w:color w:val="FF0000"/>
          <w:sz w:val="24"/>
          <w:szCs w:val="24"/>
          <w:lang w:val="ru-RU" w:eastAsia="ru-RU"/>
        </w:rPr>
        <w:lastRenderedPageBreak/>
        <w:drawing>
          <wp:inline distT="0" distB="0" distL="0" distR="0" wp14:anchorId="387DD399" wp14:editId="4E2B7889">
            <wp:extent cx="5925312" cy="2516429"/>
            <wp:effectExtent l="0" t="0" r="0" b="0"/>
            <wp:docPr id="20" name="Рисунок 20" descr="C:\Users\SKomarov\AppData\Local\Microsoft\Windows\Temporary Internet Files\Content.Outlook\GLE759WA\Снимок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omarov\AppData\Local\Microsoft\Windows\Temporary Internet Files\Content.Outlook\GLE759WA\Снимок 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833" cy="251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65B19" w14:textId="77777777" w:rsidR="005B6687" w:rsidRPr="00C94095" w:rsidRDefault="003306CA" w:rsidP="00C61236">
      <w:pPr>
        <w:pStyle w:val="af2"/>
        <w:numPr>
          <w:ilvl w:val="2"/>
          <w:numId w:val="30"/>
        </w:numPr>
        <w:ind w:left="851" w:firstLine="0"/>
        <w:rPr>
          <w:b/>
          <w:sz w:val="24"/>
          <w:szCs w:val="24"/>
        </w:rPr>
      </w:pPr>
      <w:r w:rsidRPr="00C94095">
        <w:rPr>
          <w:b/>
          <w:sz w:val="24"/>
          <w:szCs w:val="24"/>
          <w:lang w:val="ru-RU"/>
        </w:rPr>
        <w:t>План цокольный этаж</w:t>
      </w:r>
    </w:p>
    <w:p w14:paraId="4A71A838" w14:textId="77777777" w:rsidR="003306CA" w:rsidRPr="00C94095" w:rsidRDefault="005B6687" w:rsidP="005B6687">
      <w:pPr>
        <w:pStyle w:val="af2"/>
        <w:ind w:left="851"/>
        <w:rPr>
          <w:b/>
          <w:sz w:val="24"/>
          <w:szCs w:val="24"/>
          <w:lang w:val="ru-RU"/>
        </w:rPr>
      </w:pPr>
      <w:r w:rsidRPr="00C94095">
        <w:rPr>
          <w:b/>
          <w:noProof/>
          <w:color w:val="FF0000"/>
          <w:sz w:val="24"/>
          <w:szCs w:val="24"/>
          <w:lang w:val="ru-RU" w:eastAsia="ru-RU"/>
        </w:rPr>
        <w:drawing>
          <wp:inline distT="0" distB="0" distL="0" distR="0" wp14:anchorId="74BC0572" wp14:editId="67D799A3">
            <wp:extent cx="3450129" cy="2655736"/>
            <wp:effectExtent l="0" t="0" r="0" b="0"/>
            <wp:docPr id="21" name="Рисунок 21" descr="C:\Users\SKomarov\AppData\Local\Microsoft\Windows\Temporary Internet Files\Content.Outlook\GLE759WA\Снимок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Komarov\AppData\Local\Microsoft\Windows\Temporary Internet Files\Content.Outlook\GLE759WA\Снимок 0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089" cy="2680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F59E5" w14:textId="77777777" w:rsidR="005B6687" w:rsidRPr="004A303A" w:rsidRDefault="005B6687" w:rsidP="005B6687">
      <w:pPr>
        <w:pStyle w:val="af2"/>
        <w:ind w:left="851"/>
        <w:rPr>
          <w:b/>
          <w:sz w:val="24"/>
          <w:szCs w:val="24"/>
          <w:lang w:val="ru-RU"/>
        </w:rPr>
      </w:pPr>
    </w:p>
    <w:p w14:paraId="4A5A8F8B" w14:textId="77777777" w:rsidR="009B286E" w:rsidRPr="009B286E" w:rsidRDefault="009B286E" w:rsidP="009B286E">
      <w:pPr>
        <w:pStyle w:val="af8"/>
        <w:numPr>
          <w:ilvl w:val="1"/>
          <w:numId w:val="30"/>
        </w:numPr>
        <w:rPr>
          <w:b/>
          <w:sz w:val="24"/>
          <w:szCs w:val="24"/>
          <w:lang w:val="ru-RU" w:eastAsia="en-US"/>
        </w:rPr>
      </w:pPr>
      <w:r w:rsidRPr="009B286E">
        <w:rPr>
          <w:b/>
          <w:sz w:val="24"/>
          <w:szCs w:val="24"/>
          <w:lang w:val="ru-RU" w:eastAsia="en-US"/>
        </w:rPr>
        <w:t>Общие требования.</w:t>
      </w:r>
    </w:p>
    <w:p w14:paraId="799118EC" w14:textId="57F42D64" w:rsidR="009B286E" w:rsidRPr="009B286E" w:rsidRDefault="009B286E" w:rsidP="009B286E">
      <w:pPr>
        <w:pStyle w:val="af8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04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uto"/>
        <w:ind w:left="0" w:right="-24" w:firstLine="567"/>
        <w:jc w:val="both"/>
        <w:rPr>
          <w:sz w:val="24"/>
          <w:szCs w:val="24"/>
          <w:lang w:val="ru-RU" w:eastAsia="en-US"/>
        </w:rPr>
      </w:pPr>
      <w:r w:rsidRPr="009B286E">
        <w:rPr>
          <w:sz w:val="24"/>
          <w:szCs w:val="24"/>
          <w:lang w:val="ru-RU" w:eastAsia="en-US"/>
        </w:rPr>
        <w:t>В ОЦДМ оборуд</w:t>
      </w:r>
      <w:r>
        <w:rPr>
          <w:sz w:val="24"/>
          <w:szCs w:val="24"/>
          <w:lang w:val="ru-RU" w:eastAsia="en-US"/>
        </w:rPr>
        <w:t>овать</w:t>
      </w:r>
      <w:r w:rsidRPr="009B286E">
        <w:rPr>
          <w:sz w:val="24"/>
          <w:szCs w:val="24"/>
          <w:lang w:val="ru-RU" w:eastAsia="en-US"/>
        </w:rPr>
        <w:t xml:space="preserve"> помещения для размещения и деятельности персонала (диспетчеры/операторы), обеспечивающего эксплуатацию инфраструктуры ИЦ «</w:t>
      </w:r>
      <w:proofErr w:type="spellStart"/>
      <w:r w:rsidRPr="009B286E">
        <w:rPr>
          <w:sz w:val="24"/>
          <w:szCs w:val="24"/>
          <w:lang w:val="ru-RU" w:eastAsia="en-US"/>
        </w:rPr>
        <w:t>Сколково</w:t>
      </w:r>
      <w:proofErr w:type="spellEnd"/>
      <w:r w:rsidRPr="009B286E">
        <w:rPr>
          <w:sz w:val="24"/>
          <w:szCs w:val="24"/>
          <w:lang w:val="ru-RU" w:eastAsia="en-US"/>
        </w:rPr>
        <w:t>» и предоставление общегородских сервисов, временное размещение персонала общегородской эксплуатации</w:t>
      </w:r>
      <w:proofErr w:type="gramStart"/>
      <w:r w:rsidRPr="009B286E">
        <w:rPr>
          <w:sz w:val="24"/>
          <w:szCs w:val="24"/>
          <w:lang w:val="ru-RU" w:eastAsia="en-US"/>
        </w:rPr>
        <w:t xml:space="preserve"> ,</w:t>
      </w:r>
      <w:proofErr w:type="gramEnd"/>
      <w:r w:rsidRPr="009B286E">
        <w:rPr>
          <w:sz w:val="24"/>
          <w:szCs w:val="24"/>
          <w:lang w:val="ru-RU" w:eastAsia="en-US"/>
        </w:rPr>
        <w:t xml:space="preserve"> Диспетчерского центра, Ситуационного центра, Диспетчерской службы </w:t>
      </w:r>
      <w:proofErr w:type="spellStart"/>
      <w:r w:rsidRPr="009B286E">
        <w:rPr>
          <w:sz w:val="24"/>
          <w:szCs w:val="24"/>
          <w:lang w:val="ru-RU" w:eastAsia="en-US"/>
        </w:rPr>
        <w:t>Хладоцентра</w:t>
      </w:r>
      <w:proofErr w:type="spellEnd"/>
      <w:r w:rsidRPr="009B286E">
        <w:rPr>
          <w:sz w:val="24"/>
          <w:szCs w:val="24"/>
          <w:lang w:val="ru-RU" w:eastAsia="en-US"/>
        </w:rPr>
        <w:t xml:space="preserve"> и </w:t>
      </w:r>
      <w:proofErr w:type="spellStart"/>
      <w:r w:rsidRPr="009B286E">
        <w:rPr>
          <w:sz w:val="24"/>
          <w:szCs w:val="24"/>
          <w:lang w:val="ru-RU" w:eastAsia="en-US"/>
        </w:rPr>
        <w:t>Внуковского</w:t>
      </w:r>
      <w:proofErr w:type="spellEnd"/>
      <w:r w:rsidRPr="009B286E">
        <w:rPr>
          <w:sz w:val="24"/>
          <w:szCs w:val="24"/>
          <w:lang w:val="ru-RU" w:eastAsia="en-US"/>
        </w:rPr>
        <w:t xml:space="preserve"> филиала ООО «ТСК Мосэнерго», оборудования,  инженерных систем для обеспечения условий бесперебойного функционирования автоматизированных систем управления (далее – АСУ ОЦДМ) инфраструктурой и обеспечения безопасности инновационного центра «</w:t>
      </w:r>
      <w:proofErr w:type="spellStart"/>
      <w:r w:rsidRPr="009B286E">
        <w:rPr>
          <w:sz w:val="24"/>
          <w:szCs w:val="24"/>
          <w:lang w:val="ru-RU" w:eastAsia="en-US"/>
        </w:rPr>
        <w:t>Сколково</w:t>
      </w:r>
      <w:proofErr w:type="spellEnd"/>
      <w:r w:rsidRPr="009B286E">
        <w:rPr>
          <w:sz w:val="24"/>
          <w:szCs w:val="24"/>
          <w:lang w:val="ru-RU" w:eastAsia="en-US"/>
        </w:rPr>
        <w:t>».</w:t>
      </w:r>
    </w:p>
    <w:p w14:paraId="235128A5" w14:textId="261C62CF" w:rsidR="009B286E" w:rsidRPr="009B286E" w:rsidRDefault="009B286E" w:rsidP="009B286E">
      <w:pPr>
        <w:pStyle w:val="af2"/>
        <w:jc w:val="both"/>
        <w:rPr>
          <w:sz w:val="24"/>
          <w:szCs w:val="24"/>
          <w:lang w:val="ru-RU"/>
        </w:rPr>
      </w:pPr>
      <w:r w:rsidRPr="009B286E">
        <w:rPr>
          <w:sz w:val="24"/>
          <w:szCs w:val="24"/>
          <w:lang w:val="ru-RU"/>
        </w:rPr>
        <w:tab/>
        <w:t>Диспетчерский центр предназначен для постоянного мониторинга и управления инженерной инфраструктурой ИЦ «</w:t>
      </w:r>
      <w:proofErr w:type="spellStart"/>
      <w:r w:rsidRPr="009B286E">
        <w:rPr>
          <w:sz w:val="24"/>
          <w:szCs w:val="24"/>
          <w:lang w:val="ru-RU"/>
        </w:rPr>
        <w:t>Сколково</w:t>
      </w:r>
      <w:proofErr w:type="spellEnd"/>
      <w:r w:rsidRPr="009B286E">
        <w:rPr>
          <w:sz w:val="24"/>
          <w:szCs w:val="24"/>
          <w:lang w:val="ru-RU"/>
        </w:rPr>
        <w:t xml:space="preserve">». </w:t>
      </w:r>
    </w:p>
    <w:p w14:paraId="7B90F916" w14:textId="798C38CA" w:rsidR="009B286E" w:rsidRPr="009B286E" w:rsidRDefault="009B286E" w:rsidP="009B286E">
      <w:pPr>
        <w:pStyle w:val="af2"/>
        <w:jc w:val="both"/>
        <w:rPr>
          <w:sz w:val="24"/>
          <w:szCs w:val="24"/>
          <w:lang w:val="ru-RU"/>
        </w:rPr>
      </w:pPr>
      <w:r w:rsidRPr="009B286E">
        <w:rPr>
          <w:sz w:val="24"/>
          <w:szCs w:val="24"/>
          <w:lang w:val="ru-RU"/>
        </w:rPr>
        <w:tab/>
        <w:t xml:space="preserve">Ситуационный центр предназначен для </w:t>
      </w:r>
      <w:proofErr w:type="gramStart"/>
      <w:r w:rsidRPr="009B286E">
        <w:rPr>
          <w:sz w:val="24"/>
          <w:szCs w:val="24"/>
          <w:lang w:val="ru-RU"/>
        </w:rPr>
        <w:t>контроля за</w:t>
      </w:r>
      <w:proofErr w:type="gramEnd"/>
      <w:r w:rsidRPr="009B286E">
        <w:rPr>
          <w:sz w:val="24"/>
          <w:szCs w:val="24"/>
          <w:lang w:val="ru-RU"/>
        </w:rPr>
        <w:t xml:space="preserve"> состоянием </w:t>
      </w:r>
      <w:proofErr w:type="spellStart"/>
      <w:r w:rsidRPr="009B286E">
        <w:rPr>
          <w:sz w:val="24"/>
          <w:szCs w:val="24"/>
          <w:lang w:val="ru-RU"/>
        </w:rPr>
        <w:t>безопасносности</w:t>
      </w:r>
      <w:proofErr w:type="spellEnd"/>
      <w:r w:rsidRPr="009B286E">
        <w:rPr>
          <w:sz w:val="24"/>
          <w:szCs w:val="24"/>
          <w:lang w:val="ru-RU"/>
        </w:rPr>
        <w:t xml:space="preserve"> на территории ИЦ «</w:t>
      </w:r>
      <w:proofErr w:type="spellStart"/>
      <w:r w:rsidRPr="009B286E">
        <w:rPr>
          <w:sz w:val="24"/>
          <w:szCs w:val="24"/>
          <w:lang w:val="ru-RU"/>
        </w:rPr>
        <w:t>Сколково</w:t>
      </w:r>
      <w:proofErr w:type="spellEnd"/>
      <w:r w:rsidRPr="009B286E">
        <w:rPr>
          <w:sz w:val="24"/>
          <w:szCs w:val="24"/>
          <w:lang w:val="ru-RU"/>
        </w:rPr>
        <w:t xml:space="preserve">». </w:t>
      </w:r>
    </w:p>
    <w:p w14:paraId="03B0B536" w14:textId="499973B8" w:rsidR="009B286E" w:rsidRPr="009B286E" w:rsidRDefault="009B286E" w:rsidP="009B286E">
      <w:pPr>
        <w:pStyle w:val="af2"/>
        <w:jc w:val="both"/>
        <w:rPr>
          <w:sz w:val="24"/>
          <w:szCs w:val="24"/>
          <w:lang w:val="ru-RU"/>
        </w:rPr>
      </w:pPr>
      <w:r w:rsidRPr="009B286E">
        <w:rPr>
          <w:sz w:val="24"/>
          <w:szCs w:val="24"/>
          <w:lang w:val="ru-RU"/>
        </w:rPr>
        <w:tab/>
        <w:t xml:space="preserve">Диспетчерский Центр </w:t>
      </w:r>
      <w:proofErr w:type="spellStart"/>
      <w:r w:rsidRPr="009B286E">
        <w:rPr>
          <w:sz w:val="24"/>
          <w:szCs w:val="24"/>
          <w:lang w:val="ru-RU"/>
        </w:rPr>
        <w:t>Хладоцентра</w:t>
      </w:r>
      <w:proofErr w:type="spellEnd"/>
      <w:r w:rsidRPr="009B286E">
        <w:rPr>
          <w:sz w:val="24"/>
          <w:szCs w:val="24"/>
          <w:lang w:val="ru-RU"/>
        </w:rPr>
        <w:t xml:space="preserve"> предназначен для контроля и управления системами </w:t>
      </w:r>
      <w:proofErr w:type="spellStart"/>
      <w:r w:rsidRPr="009B286E">
        <w:rPr>
          <w:sz w:val="24"/>
          <w:szCs w:val="24"/>
          <w:lang w:val="ru-RU"/>
        </w:rPr>
        <w:t>Хладоцентра</w:t>
      </w:r>
      <w:proofErr w:type="spellEnd"/>
      <w:r w:rsidRPr="009B286E">
        <w:rPr>
          <w:sz w:val="24"/>
          <w:szCs w:val="24"/>
          <w:lang w:val="ru-RU"/>
        </w:rPr>
        <w:t xml:space="preserve">.  </w:t>
      </w:r>
    </w:p>
    <w:p w14:paraId="2D24819B" w14:textId="74EBA254" w:rsidR="009B286E" w:rsidRPr="009B286E" w:rsidRDefault="009B286E" w:rsidP="009B286E">
      <w:pPr>
        <w:pStyle w:val="af2"/>
        <w:jc w:val="both"/>
        <w:rPr>
          <w:sz w:val="24"/>
          <w:szCs w:val="24"/>
          <w:lang w:val="ru-RU"/>
        </w:rPr>
      </w:pPr>
      <w:r w:rsidRPr="009B286E">
        <w:rPr>
          <w:sz w:val="24"/>
          <w:szCs w:val="24"/>
          <w:lang w:val="ru-RU"/>
        </w:rPr>
        <w:tab/>
      </w:r>
      <w:proofErr w:type="gramStart"/>
      <w:r w:rsidRPr="009B286E">
        <w:rPr>
          <w:sz w:val="24"/>
          <w:szCs w:val="24"/>
          <w:lang w:val="ru-RU"/>
        </w:rPr>
        <w:t>Серверная</w:t>
      </w:r>
      <w:proofErr w:type="gramEnd"/>
      <w:r w:rsidRPr="009B286E">
        <w:rPr>
          <w:sz w:val="24"/>
          <w:szCs w:val="24"/>
          <w:lang w:val="ru-RU"/>
        </w:rPr>
        <w:t xml:space="preserve"> и ПУС (первичный узел связи) </w:t>
      </w:r>
      <w:proofErr w:type="spellStart"/>
      <w:r w:rsidRPr="009B286E">
        <w:rPr>
          <w:sz w:val="24"/>
          <w:szCs w:val="24"/>
          <w:lang w:val="ru-RU"/>
        </w:rPr>
        <w:t>предназначенны</w:t>
      </w:r>
      <w:proofErr w:type="spellEnd"/>
      <w:r w:rsidRPr="009B286E">
        <w:rPr>
          <w:sz w:val="24"/>
          <w:szCs w:val="24"/>
          <w:lang w:val="ru-RU"/>
        </w:rPr>
        <w:t xml:space="preserve"> для размещения телекоммуникационного и серверного оборудования автоматизированных систем управления инфраструктурой и обеспечения безопасности ИЦ «</w:t>
      </w:r>
      <w:proofErr w:type="spellStart"/>
      <w:r w:rsidRPr="009B286E">
        <w:rPr>
          <w:sz w:val="24"/>
          <w:szCs w:val="24"/>
          <w:lang w:val="ru-RU"/>
        </w:rPr>
        <w:t>Сколково</w:t>
      </w:r>
      <w:proofErr w:type="spellEnd"/>
      <w:r w:rsidRPr="009B286E">
        <w:rPr>
          <w:sz w:val="24"/>
          <w:szCs w:val="24"/>
          <w:lang w:val="ru-RU"/>
        </w:rPr>
        <w:t>» (Перечень оборудования серверной и ПУС и требования по их размещению предоставляются Заказчиком).</w:t>
      </w:r>
    </w:p>
    <w:p w14:paraId="4FB1B7D8" w14:textId="44913227" w:rsidR="00D82474" w:rsidRPr="009B286E" w:rsidRDefault="00D82474" w:rsidP="009B286E">
      <w:pPr>
        <w:pStyle w:val="af2"/>
        <w:numPr>
          <w:ilvl w:val="1"/>
          <w:numId w:val="30"/>
        </w:numPr>
        <w:rPr>
          <w:b/>
          <w:sz w:val="24"/>
          <w:szCs w:val="24"/>
          <w:lang w:val="ru-RU"/>
        </w:rPr>
      </w:pPr>
      <w:r w:rsidRPr="009B286E">
        <w:rPr>
          <w:b/>
          <w:sz w:val="24"/>
          <w:szCs w:val="24"/>
          <w:lang w:val="ru-RU"/>
        </w:rPr>
        <w:t>С</w:t>
      </w:r>
      <w:r w:rsidRPr="004A303A">
        <w:rPr>
          <w:b/>
          <w:sz w:val="24"/>
          <w:szCs w:val="24"/>
          <w:lang w:val="ru-RU"/>
        </w:rPr>
        <w:t>остав работ</w:t>
      </w:r>
      <w:r w:rsidRPr="009B286E">
        <w:rPr>
          <w:b/>
          <w:sz w:val="24"/>
          <w:szCs w:val="24"/>
          <w:lang w:val="ru-RU"/>
        </w:rPr>
        <w:t>:</w:t>
      </w:r>
    </w:p>
    <w:p w14:paraId="6FE6C61D" w14:textId="5A3AF749" w:rsidR="00D82474" w:rsidRPr="00764C92" w:rsidRDefault="00D82474" w:rsidP="009B286E">
      <w:pPr>
        <w:pStyle w:val="af2"/>
        <w:numPr>
          <w:ilvl w:val="2"/>
          <w:numId w:val="30"/>
        </w:numPr>
        <w:ind w:left="0" w:right="-24" w:firstLine="426"/>
        <w:jc w:val="both"/>
        <w:rPr>
          <w:sz w:val="24"/>
          <w:szCs w:val="24"/>
          <w:lang w:val="ru-RU"/>
        </w:rPr>
      </w:pPr>
      <w:r w:rsidRPr="00C94095">
        <w:rPr>
          <w:b/>
          <w:sz w:val="24"/>
          <w:szCs w:val="24"/>
          <w:lang w:val="ru-RU"/>
        </w:rPr>
        <w:t>Проектные работы:</w:t>
      </w:r>
      <w:r w:rsidRPr="00764C92">
        <w:rPr>
          <w:b/>
          <w:sz w:val="24"/>
          <w:szCs w:val="24"/>
          <w:lang w:val="ru-RU"/>
        </w:rPr>
        <w:t xml:space="preserve"> </w:t>
      </w:r>
      <w:r w:rsidRPr="00764C92">
        <w:rPr>
          <w:sz w:val="24"/>
          <w:szCs w:val="24"/>
          <w:lang w:val="ru-RU"/>
        </w:rPr>
        <w:t xml:space="preserve">«Разработка </w:t>
      </w:r>
      <w:r w:rsidR="0079686E" w:rsidRPr="00764C92">
        <w:rPr>
          <w:sz w:val="24"/>
          <w:szCs w:val="24"/>
          <w:lang w:val="ru-RU"/>
        </w:rPr>
        <w:t>Рабочего проекта</w:t>
      </w:r>
      <w:r w:rsidRPr="00764C92">
        <w:rPr>
          <w:sz w:val="24"/>
          <w:szCs w:val="24"/>
          <w:lang w:val="ru-RU"/>
        </w:rPr>
        <w:t xml:space="preserve"> по перепланировке существующих помещений</w:t>
      </w:r>
      <w:r w:rsidR="00F90468" w:rsidRPr="00F90468">
        <w:rPr>
          <w:sz w:val="24"/>
          <w:szCs w:val="24"/>
          <w:lang w:val="ru-RU"/>
        </w:rPr>
        <w:t xml:space="preserve"> </w:t>
      </w:r>
      <w:r w:rsidR="00741ED5">
        <w:rPr>
          <w:sz w:val="24"/>
          <w:szCs w:val="24"/>
          <w:lang w:val="ru-RU"/>
        </w:rPr>
        <w:t>здания</w:t>
      </w:r>
      <w:r w:rsidR="00F90468" w:rsidRPr="00B0247B">
        <w:rPr>
          <w:sz w:val="24"/>
          <w:szCs w:val="24"/>
          <w:lang w:val="ru-RU"/>
        </w:rPr>
        <w:t xml:space="preserve"> </w:t>
      </w:r>
      <w:r w:rsidR="005B5F53">
        <w:rPr>
          <w:sz w:val="24"/>
          <w:szCs w:val="24"/>
          <w:lang w:val="ru-RU"/>
        </w:rPr>
        <w:t>«</w:t>
      </w:r>
      <w:r w:rsidR="00F90468">
        <w:rPr>
          <w:sz w:val="24"/>
          <w:szCs w:val="24"/>
          <w:lang w:val="ru-RU"/>
        </w:rPr>
        <w:t>П</w:t>
      </w:r>
      <w:r w:rsidR="00F90468" w:rsidRPr="00B0247B">
        <w:rPr>
          <w:sz w:val="24"/>
          <w:szCs w:val="24"/>
          <w:lang w:val="ru-RU"/>
        </w:rPr>
        <w:t>оликлиник</w:t>
      </w:r>
      <w:r w:rsidR="00F90468">
        <w:rPr>
          <w:sz w:val="24"/>
          <w:szCs w:val="24"/>
          <w:lang w:val="ru-RU"/>
        </w:rPr>
        <w:t>а</w:t>
      </w:r>
      <w:r w:rsidR="00F90468" w:rsidRPr="00B0247B">
        <w:rPr>
          <w:sz w:val="24"/>
          <w:szCs w:val="24"/>
          <w:lang w:val="ru-RU"/>
        </w:rPr>
        <w:t xml:space="preserve"> на 150 посещений в смену</w:t>
      </w:r>
      <w:r w:rsidR="00F90468" w:rsidRPr="00D82474">
        <w:rPr>
          <w:sz w:val="24"/>
          <w:szCs w:val="24"/>
          <w:lang w:val="ru-RU"/>
        </w:rPr>
        <w:t xml:space="preserve"> и </w:t>
      </w:r>
      <w:r w:rsidR="005B5F53" w:rsidRPr="00D82474">
        <w:rPr>
          <w:sz w:val="24"/>
          <w:szCs w:val="24"/>
          <w:lang w:val="ru-RU"/>
        </w:rPr>
        <w:t>подстанци</w:t>
      </w:r>
      <w:r w:rsidR="005B5F53">
        <w:rPr>
          <w:sz w:val="24"/>
          <w:szCs w:val="24"/>
          <w:lang w:val="ru-RU"/>
        </w:rPr>
        <w:t>и</w:t>
      </w:r>
      <w:r w:rsidR="005B5F53" w:rsidRPr="00B0247B">
        <w:rPr>
          <w:sz w:val="24"/>
          <w:szCs w:val="24"/>
          <w:lang w:val="ru-RU"/>
        </w:rPr>
        <w:t xml:space="preserve"> </w:t>
      </w:r>
      <w:r w:rsidR="00F90468" w:rsidRPr="00B0247B">
        <w:rPr>
          <w:sz w:val="24"/>
          <w:szCs w:val="24"/>
          <w:lang w:val="ru-RU"/>
        </w:rPr>
        <w:t>скорой помощи</w:t>
      </w:r>
      <w:r w:rsidR="005B5F53">
        <w:rPr>
          <w:sz w:val="24"/>
          <w:szCs w:val="24"/>
          <w:lang w:val="ru-RU"/>
        </w:rPr>
        <w:t>»</w:t>
      </w:r>
      <w:r w:rsidRPr="00764C92">
        <w:rPr>
          <w:sz w:val="24"/>
          <w:szCs w:val="24"/>
          <w:lang w:val="ru-RU"/>
        </w:rPr>
        <w:t xml:space="preserve"> </w:t>
      </w:r>
      <w:r w:rsidR="005A6493" w:rsidRPr="00764C92">
        <w:rPr>
          <w:sz w:val="24"/>
          <w:szCs w:val="24"/>
          <w:lang w:val="ru-RU"/>
        </w:rPr>
        <w:t xml:space="preserve">под </w:t>
      </w:r>
      <w:r w:rsidR="005A6493" w:rsidRPr="00764C92">
        <w:rPr>
          <w:sz w:val="24"/>
          <w:szCs w:val="24"/>
          <w:lang w:val="ru-RU"/>
        </w:rPr>
        <w:lastRenderedPageBreak/>
        <w:t>размещение</w:t>
      </w:r>
      <w:r w:rsidR="00345713">
        <w:rPr>
          <w:sz w:val="24"/>
          <w:szCs w:val="24"/>
          <w:lang w:val="ru-RU"/>
        </w:rPr>
        <w:t xml:space="preserve"> в здании </w:t>
      </w:r>
      <w:r w:rsidR="00984880">
        <w:rPr>
          <w:sz w:val="24"/>
          <w:szCs w:val="24"/>
          <w:lang w:val="ru-RU"/>
        </w:rPr>
        <w:t>Общегородского ц</w:t>
      </w:r>
      <w:r w:rsidR="005A6493" w:rsidRPr="00764C92">
        <w:rPr>
          <w:sz w:val="24"/>
          <w:szCs w:val="24"/>
          <w:lang w:val="ru-RU"/>
        </w:rPr>
        <w:t>ентра диспетчеризации и мониторинга (</w:t>
      </w:r>
      <w:r w:rsidR="00736187">
        <w:rPr>
          <w:sz w:val="24"/>
          <w:szCs w:val="24"/>
          <w:lang w:val="ru-RU"/>
        </w:rPr>
        <w:t>ОЦДМ</w:t>
      </w:r>
      <w:r w:rsidR="005A6493" w:rsidRPr="00764C92">
        <w:rPr>
          <w:sz w:val="24"/>
          <w:szCs w:val="24"/>
          <w:lang w:val="ru-RU"/>
        </w:rPr>
        <w:t>) для комплексного информационно-аналитического взаимодействия и обеспечения функционирования и управления инженерных систем ИЦ «</w:t>
      </w:r>
      <w:proofErr w:type="spellStart"/>
      <w:r w:rsidR="005A6493" w:rsidRPr="00764C92">
        <w:rPr>
          <w:sz w:val="24"/>
          <w:szCs w:val="24"/>
          <w:lang w:val="ru-RU"/>
        </w:rPr>
        <w:t>Сколково</w:t>
      </w:r>
      <w:proofErr w:type="spellEnd"/>
      <w:r w:rsidR="005A6493" w:rsidRPr="00764C92">
        <w:rPr>
          <w:sz w:val="24"/>
          <w:szCs w:val="24"/>
          <w:lang w:val="ru-RU"/>
        </w:rPr>
        <w:t>»</w:t>
      </w:r>
      <w:r w:rsidR="00F90468">
        <w:rPr>
          <w:sz w:val="24"/>
          <w:szCs w:val="24"/>
          <w:lang w:val="ru-RU"/>
        </w:rPr>
        <w:t>»</w:t>
      </w:r>
      <w:r w:rsidR="00ED334E">
        <w:rPr>
          <w:sz w:val="24"/>
          <w:lang w:val="ru-RU"/>
        </w:rPr>
        <w:t>.</w:t>
      </w:r>
    </w:p>
    <w:p w14:paraId="034B2EEA" w14:textId="77777777" w:rsidR="00D82474" w:rsidRPr="000F17E9" w:rsidRDefault="00620221" w:rsidP="009B286E">
      <w:pPr>
        <w:pStyle w:val="af8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04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uto"/>
        <w:ind w:left="0" w:right="-24" w:firstLine="567"/>
        <w:jc w:val="both"/>
        <w:rPr>
          <w:lang w:val="ru-RU"/>
        </w:rPr>
      </w:pPr>
      <w:r w:rsidRPr="00620221">
        <w:rPr>
          <w:sz w:val="24"/>
          <w:szCs w:val="24"/>
          <w:lang w:val="ru-RU" w:eastAsia="en-US"/>
        </w:rPr>
        <w:t xml:space="preserve">Общие требования к разделам </w:t>
      </w:r>
      <w:r w:rsidR="0079686E">
        <w:rPr>
          <w:sz w:val="24"/>
          <w:szCs w:val="24"/>
          <w:lang w:val="ru-RU" w:eastAsia="en-US"/>
        </w:rPr>
        <w:t>Рабочего проекта</w:t>
      </w:r>
      <w:r w:rsidR="00D82474" w:rsidRPr="00C94095">
        <w:rPr>
          <w:sz w:val="24"/>
          <w:szCs w:val="24"/>
          <w:lang w:val="ru-RU" w:eastAsia="en-US"/>
        </w:rPr>
        <w:t xml:space="preserve"> </w:t>
      </w:r>
      <w:r w:rsidRPr="00C94095">
        <w:rPr>
          <w:sz w:val="24"/>
          <w:szCs w:val="24"/>
          <w:lang w:val="ru-RU" w:eastAsia="en-US"/>
        </w:rPr>
        <w:t>изложены</w:t>
      </w:r>
      <w:r w:rsidR="00D82474" w:rsidRPr="00C94095">
        <w:rPr>
          <w:sz w:val="24"/>
          <w:szCs w:val="24"/>
          <w:lang w:val="ru-RU" w:eastAsia="en-US"/>
        </w:rPr>
        <w:t xml:space="preserve"> в</w:t>
      </w:r>
      <w:r w:rsidR="0079686E">
        <w:rPr>
          <w:sz w:val="24"/>
          <w:szCs w:val="24"/>
          <w:lang w:val="ru-RU" w:eastAsia="en-US"/>
        </w:rPr>
        <w:t xml:space="preserve"> </w:t>
      </w:r>
      <w:r>
        <w:rPr>
          <w:sz w:val="24"/>
          <w:szCs w:val="24"/>
          <w:lang w:val="ru-RU" w:eastAsia="en-US"/>
        </w:rPr>
        <w:t>«</w:t>
      </w:r>
      <w:r w:rsidR="0079686E" w:rsidRPr="0079686E">
        <w:rPr>
          <w:sz w:val="24"/>
          <w:szCs w:val="24"/>
          <w:lang w:val="ru-RU" w:eastAsia="en-US"/>
        </w:rPr>
        <w:t>Т</w:t>
      </w:r>
      <w:r w:rsidR="0079686E">
        <w:rPr>
          <w:sz w:val="24"/>
          <w:szCs w:val="24"/>
          <w:lang w:val="ru-RU" w:eastAsia="en-US"/>
        </w:rPr>
        <w:t xml:space="preserve">ребования к составу и содержанию разделов </w:t>
      </w:r>
      <w:r>
        <w:rPr>
          <w:sz w:val="24"/>
          <w:szCs w:val="24"/>
          <w:lang w:val="ru-RU" w:eastAsia="en-US"/>
        </w:rPr>
        <w:t>Рабочего проекта</w:t>
      </w:r>
      <w:r>
        <w:rPr>
          <w:b/>
          <w:sz w:val="24"/>
          <w:szCs w:val="24"/>
          <w:lang w:val="ru-RU" w:eastAsia="en-US"/>
        </w:rPr>
        <w:t xml:space="preserve"> </w:t>
      </w:r>
      <w:r w:rsidR="005A6493" w:rsidRPr="00C94095">
        <w:rPr>
          <w:b/>
          <w:sz w:val="24"/>
          <w:szCs w:val="24"/>
          <w:lang w:val="ru-RU" w:eastAsia="en-US"/>
        </w:rPr>
        <w:t>объекта «</w:t>
      </w:r>
      <w:r w:rsidR="006A46E0">
        <w:rPr>
          <w:b/>
          <w:sz w:val="24"/>
          <w:szCs w:val="24"/>
          <w:lang w:val="ru-RU" w:eastAsia="en-US"/>
        </w:rPr>
        <w:t>Общегородской ц</w:t>
      </w:r>
      <w:r w:rsidR="005A6493" w:rsidRPr="00C94095">
        <w:rPr>
          <w:b/>
          <w:sz w:val="24"/>
          <w:szCs w:val="24"/>
          <w:lang w:val="ru-RU" w:eastAsia="en-US"/>
        </w:rPr>
        <w:t>ентр диспетчеризации и мониторинга»</w:t>
      </w:r>
      <w:r>
        <w:rPr>
          <w:b/>
          <w:sz w:val="24"/>
          <w:szCs w:val="24"/>
          <w:lang w:val="ru-RU" w:eastAsia="en-US"/>
        </w:rPr>
        <w:t>»</w:t>
      </w:r>
      <w:r w:rsidR="005A6493" w:rsidRPr="00C94095">
        <w:rPr>
          <w:b/>
          <w:sz w:val="24"/>
          <w:szCs w:val="24"/>
          <w:lang w:val="ru-RU" w:eastAsia="en-US"/>
        </w:rPr>
        <w:t xml:space="preserve"> </w:t>
      </w:r>
      <w:r w:rsidR="00CC5AC0" w:rsidRPr="00C94095">
        <w:rPr>
          <w:b/>
          <w:sz w:val="24"/>
          <w:szCs w:val="24"/>
          <w:lang w:val="ru-RU" w:eastAsia="en-US"/>
        </w:rPr>
        <w:t>Приложение №1</w:t>
      </w:r>
      <w:r w:rsidR="00CC45F0">
        <w:rPr>
          <w:b/>
          <w:sz w:val="24"/>
          <w:szCs w:val="24"/>
          <w:lang w:val="ru-RU" w:eastAsia="en-US"/>
        </w:rPr>
        <w:t>.</w:t>
      </w:r>
    </w:p>
    <w:p w14:paraId="76537B88" w14:textId="41717488" w:rsidR="00D82474" w:rsidRDefault="00D82474" w:rsidP="009B286E">
      <w:pPr>
        <w:pStyle w:val="af2"/>
        <w:numPr>
          <w:ilvl w:val="2"/>
          <w:numId w:val="30"/>
        </w:numPr>
        <w:ind w:left="0" w:right="-24" w:firstLine="426"/>
        <w:jc w:val="both"/>
        <w:rPr>
          <w:sz w:val="24"/>
          <w:szCs w:val="24"/>
          <w:lang w:val="ru-RU"/>
        </w:rPr>
      </w:pPr>
      <w:r w:rsidRPr="00C94095">
        <w:rPr>
          <w:b/>
          <w:sz w:val="24"/>
          <w:szCs w:val="24"/>
          <w:lang w:val="ru-RU"/>
        </w:rPr>
        <w:t xml:space="preserve">Строительно-монтажные работы </w:t>
      </w:r>
      <w:r w:rsidRPr="00AC282A">
        <w:rPr>
          <w:sz w:val="24"/>
          <w:szCs w:val="24"/>
          <w:lang w:val="ru-RU"/>
        </w:rPr>
        <w:t>по перепланировке существующих помещений</w:t>
      </w:r>
      <w:r w:rsidR="00633955" w:rsidRPr="00AC282A">
        <w:rPr>
          <w:sz w:val="24"/>
          <w:szCs w:val="24"/>
          <w:lang w:val="ru-RU"/>
        </w:rPr>
        <w:t xml:space="preserve"> здания «Поликлиника на 150 посещений в смену и подстанция скорой помощи» под размещение</w:t>
      </w:r>
      <w:r w:rsidR="00345713">
        <w:rPr>
          <w:sz w:val="24"/>
          <w:szCs w:val="24"/>
          <w:lang w:val="ru-RU"/>
        </w:rPr>
        <w:t xml:space="preserve"> в здании</w:t>
      </w:r>
      <w:r w:rsidR="00633955" w:rsidRPr="00AC282A">
        <w:rPr>
          <w:sz w:val="24"/>
          <w:szCs w:val="24"/>
          <w:lang w:val="ru-RU"/>
        </w:rPr>
        <w:t xml:space="preserve"> «</w:t>
      </w:r>
      <w:r w:rsidR="006A46E0">
        <w:rPr>
          <w:sz w:val="24"/>
          <w:szCs w:val="24"/>
          <w:lang w:val="ru-RU"/>
        </w:rPr>
        <w:t>Общегородского ц</w:t>
      </w:r>
      <w:r w:rsidR="00633955" w:rsidRPr="00AC282A">
        <w:rPr>
          <w:sz w:val="24"/>
          <w:szCs w:val="24"/>
          <w:lang w:val="ru-RU"/>
        </w:rPr>
        <w:t>ентр</w:t>
      </w:r>
      <w:r w:rsidR="006A46E0">
        <w:rPr>
          <w:sz w:val="24"/>
          <w:szCs w:val="24"/>
          <w:lang w:val="ru-RU"/>
        </w:rPr>
        <w:t>а</w:t>
      </w:r>
      <w:r w:rsidR="00633955" w:rsidRPr="00AC282A">
        <w:rPr>
          <w:sz w:val="24"/>
          <w:szCs w:val="24"/>
          <w:lang w:val="ru-RU"/>
        </w:rPr>
        <w:t xml:space="preserve"> диспетчеризации и мониторинга (</w:t>
      </w:r>
      <w:r w:rsidR="00736187">
        <w:rPr>
          <w:sz w:val="24"/>
          <w:szCs w:val="24"/>
          <w:lang w:val="ru-RU"/>
        </w:rPr>
        <w:t>ОЦДМ</w:t>
      </w:r>
      <w:r w:rsidR="00633955" w:rsidRPr="00AC282A">
        <w:rPr>
          <w:sz w:val="24"/>
          <w:szCs w:val="24"/>
          <w:lang w:val="ru-RU"/>
        </w:rPr>
        <w:t>) для комплексного информационно-аналитического взаимодействия и обеспечения функционирования и управления инженерных систем ИЦ «</w:t>
      </w:r>
      <w:proofErr w:type="spellStart"/>
      <w:r w:rsidR="00633955" w:rsidRPr="00AC282A">
        <w:rPr>
          <w:sz w:val="24"/>
          <w:szCs w:val="24"/>
          <w:lang w:val="ru-RU"/>
        </w:rPr>
        <w:t>Сколково</w:t>
      </w:r>
      <w:proofErr w:type="spellEnd"/>
      <w:r w:rsidR="00AC282A" w:rsidRPr="00AC282A">
        <w:rPr>
          <w:sz w:val="24"/>
          <w:szCs w:val="24"/>
          <w:lang w:val="ru-RU"/>
        </w:rPr>
        <w:t>»»</w:t>
      </w:r>
      <w:r w:rsidR="00AC282A">
        <w:rPr>
          <w:sz w:val="24"/>
          <w:szCs w:val="24"/>
          <w:lang w:val="ru-RU"/>
        </w:rPr>
        <w:t xml:space="preserve"> должны быть выполнены в соответствии с разработанным Рабочим проектом</w:t>
      </w:r>
      <w:r w:rsidR="004A303A">
        <w:rPr>
          <w:sz w:val="24"/>
          <w:szCs w:val="24"/>
          <w:lang w:val="ru-RU"/>
        </w:rPr>
        <w:t>,</w:t>
      </w:r>
      <w:r w:rsidR="00AC282A" w:rsidRPr="00AC282A">
        <w:rPr>
          <w:sz w:val="24"/>
          <w:szCs w:val="24"/>
          <w:lang w:val="ru-RU"/>
        </w:rPr>
        <w:t xml:space="preserve"> </w:t>
      </w:r>
      <w:r w:rsidR="0011641F">
        <w:rPr>
          <w:sz w:val="24"/>
          <w:szCs w:val="24"/>
          <w:lang w:val="ru-RU"/>
        </w:rPr>
        <w:t xml:space="preserve">предварительный </w:t>
      </w:r>
      <w:r w:rsidR="004A303A">
        <w:rPr>
          <w:sz w:val="24"/>
          <w:szCs w:val="24"/>
          <w:lang w:val="ru-RU"/>
        </w:rPr>
        <w:t>с</w:t>
      </w:r>
      <w:r w:rsidR="004A303A" w:rsidRPr="00AC282A">
        <w:rPr>
          <w:sz w:val="24"/>
          <w:szCs w:val="24"/>
          <w:lang w:val="ru-RU"/>
        </w:rPr>
        <w:t xml:space="preserve">остав </w:t>
      </w:r>
      <w:r w:rsidR="00764C92" w:rsidRPr="00AC282A">
        <w:rPr>
          <w:sz w:val="24"/>
          <w:szCs w:val="24"/>
          <w:lang w:val="ru-RU"/>
        </w:rPr>
        <w:t>работ указан в ведомост</w:t>
      </w:r>
      <w:r w:rsidR="00513F20">
        <w:rPr>
          <w:sz w:val="24"/>
          <w:szCs w:val="24"/>
          <w:lang w:val="ru-RU"/>
        </w:rPr>
        <w:t>ях</w:t>
      </w:r>
      <w:r w:rsidR="004A303A">
        <w:rPr>
          <w:sz w:val="24"/>
          <w:szCs w:val="24"/>
          <w:lang w:val="ru-RU"/>
        </w:rPr>
        <w:t xml:space="preserve"> </w:t>
      </w:r>
      <w:r w:rsidR="00764C92" w:rsidRPr="00AC282A">
        <w:rPr>
          <w:sz w:val="24"/>
          <w:szCs w:val="24"/>
          <w:lang w:val="ru-RU"/>
        </w:rPr>
        <w:t>объёмов работ (</w:t>
      </w:r>
      <w:r w:rsidR="0011641F" w:rsidRPr="00AC282A">
        <w:rPr>
          <w:sz w:val="24"/>
          <w:szCs w:val="24"/>
          <w:lang w:val="ru-RU"/>
        </w:rPr>
        <w:t>Приложени</w:t>
      </w:r>
      <w:r w:rsidR="0011641F">
        <w:rPr>
          <w:sz w:val="24"/>
          <w:szCs w:val="24"/>
          <w:lang w:val="ru-RU"/>
        </w:rPr>
        <w:t>я</w:t>
      </w:r>
      <w:r w:rsidR="0011641F" w:rsidRPr="00AC282A">
        <w:rPr>
          <w:sz w:val="24"/>
          <w:szCs w:val="24"/>
          <w:lang w:val="ru-RU"/>
        </w:rPr>
        <w:t xml:space="preserve"> </w:t>
      </w:r>
      <w:r w:rsidR="00764C92" w:rsidRPr="00AC282A">
        <w:rPr>
          <w:sz w:val="24"/>
          <w:szCs w:val="24"/>
          <w:lang w:val="ru-RU"/>
        </w:rPr>
        <w:t>№</w:t>
      </w:r>
      <w:r w:rsidR="0011641F">
        <w:rPr>
          <w:sz w:val="24"/>
          <w:szCs w:val="24"/>
          <w:lang w:val="ru-RU"/>
        </w:rPr>
        <w:t>№3-8</w:t>
      </w:r>
      <w:proofErr w:type="gramStart"/>
      <w:r w:rsidR="009C6AAA">
        <w:rPr>
          <w:sz w:val="24"/>
          <w:szCs w:val="24"/>
          <w:lang w:val="ru-RU"/>
        </w:rPr>
        <w:t xml:space="preserve"> </w:t>
      </w:r>
      <w:r w:rsidR="00513F20">
        <w:rPr>
          <w:sz w:val="24"/>
          <w:szCs w:val="24"/>
          <w:lang w:val="ru-RU"/>
        </w:rPr>
        <w:t>)</w:t>
      </w:r>
      <w:proofErr w:type="gramEnd"/>
      <w:r w:rsidR="00513F20">
        <w:rPr>
          <w:sz w:val="24"/>
          <w:szCs w:val="24"/>
          <w:lang w:val="ru-RU"/>
        </w:rPr>
        <w:t>. Объёмы работ подлежат корректировке по результатам разработки согласования и утверждения Рабочего проекта.</w:t>
      </w:r>
      <w:r w:rsidR="00CC45F0">
        <w:rPr>
          <w:sz w:val="24"/>
          <w:szCs w:val="24"/>
          <w:lang w:val="ru-RU"/>
        </w:rPr>
        <w:t xml:space="preserve"> На всех инженерных системах по окончанию монтажных работ в</w:t>
      </w:r>
      <w:r w:rsidR="007D08E4">
        <w:rPr>
          <w:sz w:val="24"/>
          <w:szCs w:val="24"/>
          <w:lang w:val="ru-RU"/>
        </w:rPr>
        <w:t>ыполнить пусконаладочные испытания систем и комплексные испытания.</w:t>
      </w:r>
    </w:p>
    <w:p w14:paraId="0A4A857B" w14:textId="77777777" w:rsidR="009B286E" w:rsidRPr="009B286E" w:rsidRDefault="009B286E" w:rsidP="009B286E">
      <w:pPr>
        <w:pStyle w:val="af2"/>
        <w:numPr>
          <w:ilvl w:val="1"/>
          <w:numId w:val="30"/>
        </w:numPr>
        <w:ind w:right="-24"/>
        <w:rPr>
          <w:sz w:val="24"/>
          <w:szCs w:val="24"/>
          <w:lang w:val="ru-RU"/>
        </w:rPr>
      </w:pPr>
      <w:r w:rsidRPr="009B286E">
        <w:rPr>
          <w:b/>
          <w:sz w:val="24"/>
          <w:szCs w:val="24"/>
          <w:lang w:val="ru-RU"/>
        </w:rPr>
        <w:t>Цель работы:</w:t>
      </w:r>
    </w:p>
    <w:p w14:paraId="38904D6A" w14:textId="191308EF" w:rsidR="009B286E" w:rsidRPr="009B286E" w:rsidRDefault="009B286E" w:rsidP="009B286E">
      <w:pPr>
        <w:pStyle w:val="af8"/>
        <w:tabs>
          <w:tab w:val="left" w:pos="426"/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204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uto"/>
        <w:ind w:left="0" w:right="-24" w:firstLine="567"/>
        <w:jc w:val="both"/>
        <w:rPr>
          <w:sz w:val="24"/>
          <w:szCs w:val="24"/>
          <w:lang w:val="ru-RU" w:eastAsia="en-US"/>
        </w:rPr>
      </w:pPr>
      <w:proofErr w:type="gramStart"/>
      <w:r w:rsidRPr="009B286E">
        <w:rPr>
          <w:sz w:val="24"/>
          <w:szCs w:val="24"/>
          <w:lang w:val="ru-RU" w:eastAsia="en-US"/>
        </w:rPr>
        <w:t>Произвести перепланировку существующих помещений этажей здания «Поликлиника на 150 посещений в смену и подстанция скорой помощи» под размещение в здании «Общегородского центра диспетчеризации и мониторинга (ОЦДМ) для комплексного информационно-аналитического взаимодействия и обеспечения функционирования и управления инженерных систем ИЦ «</w:t>
      </w:r>
      <w:proofErr w:type="spellStart"/>
      <w:r w:rsidRPr="009B286E">
        <w:rPr>
          <w:sz w:val="24"/>
          <w:szCs w:val="24"/>
          <w:lang w:val="ru-RU" w:eastAsia="en-US"/>
        </w:rPr>
        <w:t>Сколково</w:t>
      </w:r>
      <w:proofErr w:type="spellEnd"/>
      <w:r w:rsidRPr="009B286E">
        <w:rPr>
          <w:sz w:val="24"/>
          <w:szCs w:val="24"/>
          <w:lang w:val="ru-RU" w:eastAsia="en-US"/>
        </w:rPr>
        <w:t>»» и выполнить строительно-монтажные работы в соответствии с разработанным, согласованным и утверждённым Заказчиком Рабочим проектом и Графиком выполнения работ (Приложение № 2).</w:t>
      </w:r>
      <w:proofErr w:type="gramEnd"/>
    </w:p>
    <w:p w14:paraId="53553B1A" w14:textId="77777777" w:rsidR="00261691" w:rsidRPr="004A303A" w:rsidRDefault="00261691" w:rsidP="002C1338">
      <w:pPr>
        <w:pStyle w:val="af2"/>
        <w:jc w:val="both"/>
        <w:rPr>
          <w:b/>
          <w:sz w:val="24"/>
          <w:szCs w:val="24"/>
          <w:lang w:val="ru-RU"/>
        </w:rPr>
      </w:pPr>
    </w:p>
    <w:p w14:paraId="07C93F4C" w14:textId="77777777" w:rsidR="00D82474" w:rsidRDefault="00D82474" w:rsidP="002C1338">
      <w:pPr>
        <w:pStyle w:val="af2"/>
        <w:jc w:val="both"/>
        <w:rPr>
          <w:b/>
          <w:sz w:val="24"/>
          <w:szCs w:val="24"/>
          <w:lang w:val="ru-RU"/>
        </w:rPr>
      </w:pPr>
      <w:r w:rsidRPr="004A303A">
        <w:rPr>
          <w:b/>
          <w:sz w:val="24"/>
          <w:szCs w:val="24"/>
          <w:lang w:val="ru-RU"/>
        </w:rPr>
        <w:t>Приложения</w:t>
      </w:r>
      <w:r w:rsidRPr="00C94095">
        <w:rPr>
          <w:b/>
          <w:sz w:val="24"/>
          <w:szCs w:val="24"/>
        </w:rPr>
        <w:t>:</w:t>
      </w:r>
    </w:p>
    <w:p w14:paraId="4E8DFAD5" w14:textId="77777777" w:rsidR="00026500" w:rsidRPr="00026500" w:rsidRDefault="00026500" w:rsidP="002C1338">
      <w:pPr>
        <w:pStyle w:val="af2"/>
        <w:jc w:val="both"/>
        <w:rPr>
          <w:b/>
          <w:sz w:val="24"/>
          <w:szCs w:val="24"/>
          <w:lang w:val="ru-RU"/>
        </w:rPr>
      </w:pPr>
    </w:p>
    <w:p w14:paraId="37DCAE5F" w14:textId="77777777" w:rsidR="00D82474" w:rsidRPr="00C94095" w:rsidRDefault="00D82474" w:rsidP="00C61236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 w:rsidRPr="00C94095">
        <w:rPr>
          <w:b/>
          <w:spacing w:val="-2"/>
          <w:sz w:val="24"/>
          <w:szCs w:val="24"/>
          <w:lang w:val="ru-RU"/>
        </w:rPr>
        <w:t>Приложение 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 w:rsidRPr="00C94095">
        <w:rPr>
          <w:b/>
          <w:spacing w:val="-2"/>
          <w:sz w:val="24"/>
          <w:szCs w:val="24"/>
          <w:lang w:val="ru-RU"/>
        </w:rPr>
        <w:t>1 -</w:t>
      </w:r>
      <w:r w:rsidR="003306CA" w:rsidRPr="00C94095">
        <w:rPr>
          <w:b/>
          <w:spacing w:val="-2"/>
          <w:sz w:val="24"/>
          <w:szCs w:val="24"/>
          <w:lang w:val="ru-RU"/>
        </w:rPr>
        <w:t xml:space="preserve"> </w:t>
      </w:r>
      <w:r w:rsidR="006635E2" w:rsidRPr="00C94095">
        <w:rPr>
          <w:spacing w:val="-2"/>
          <w:sz w:val="24"/>
          <w:szCs w:val="24"/>
          <w:lang w:val="ru-RU"/>
        </w:rPr>
        <w:t xml:space="preserve">Требования к содержанию и составу разделов </w:t>
      </w:r>
      <w:r w:rsidR="00620221">
        <w:rPr>
          <w:spacing w:val="-2"/>
          <w:sz w:val="24"/>
          <w:szCs w:val="24"/>
          <w:lang w:val="ru-RU"/>
        </w:rPr>
        <w:t>Рабочего проекта</w:t>
      </w:r>
      <w:r w:rsidR="006635E2" w:rsidRPr="00C94095">
        <w:rPr>
          <w:spacing w:val="-2"/>
          <w:sz w:val="24"/>
          <w:szCs w:val="24"/>
          <w:lang w:val="ru-RU"/>
        </w:rPr>
        <w:t xml:space="preserve"> </w:t>
      </w:r>
      <w:r w:rsidR="003306CA" w:rsidRPr="00C94095">
        <w:rPr>
          <w:spacing w:val="-2"/>
          <w:sz w:val="24"/>
          <w:szCs w:val="24"/>
          <w:lang w:val="ru-RU"/>
        </w:rPr>
        <w:t xml:space="preserve">объекта «Центр диспетчеризации и мониторинга»; </w:t>
      </w:r>
    </w:p>
    <w:p w14:paraId="281A490E" w14:textId="77777777" w:rsidR="00D82474" w:rsidRDefault="003306CA" w:rsidP="00C61236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</w:rPr>
      </w:pPr>
      <w:r w:rsidRPr="00C94095">
        <w:rPr>
          <w:b/>
          <w:spacing w:val="-2"/>
          <w:sz w:val="24"/>
          <w:szCs w:val="24"/>
          <w:lang w:val="ru-RU"/>
        </w:rPr>
        <w:t>Приложение</w:t>
      </w:r>
      <w:r w:rsidR="00C61236" w:rsidRPr="00C94095">
        <w:rPr>
          <w:b/>
          <w:spacing w:val="-2"/>
          <w:sz w:val="24"/>
          <w:szCs w:val="24"/>
          <w:lang w:val="ru-RU"/>
        </w:rPr>
        <w:t xml:space="preserve"> </w:t>
      </w:r>
      <w:r w:rsidRPr="00C94095">
        <w:rPr>
          <w:b/>
          <w:spacing w:val="-2"/>
          <w:sz w:val="24"/>
          <w:szCs w:val="24"/>
          <w:lang w:val="ru-RU"/>
        </w:rPr>
        <w:t>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 w:rsidR="000343E3" w:rsidRPr="00C94095">
        <w:rPr>
          <w:b/>
          <w:spacing w:val="-2"/>
          <w:sz w:val="24"/>
          <w:szCs w:val="24"/>
          <w:lang w:val="ru-RU"/>
        </w:rPr>
        <w:t>2</w:t>
      </w:r>
      <w:r w:rsidR="0097089C" w:rsidRPr="00C94095">
        <w:rPr>
          <w:b/>
          <w:spacing w:val="-2"/>
          <w:sz w:val="24"/>
          <w:szCs w:val="24"/>
          <w:lang w:val="ru-RU"/>
        </w:rPr>
        <w:t xml:space="preserve">- </w:t>
      </w:r>
      <w:r w:rsidR="00D82474" w:rsidRPr="004A303A">
        <w:rPr>
          <w:spacing w:val="-2"/>
          <w:sz w:val="24"/>
          <w:szCs w:val="24"/>
          <w:lang w:val="ru-RU"/>
        </w:rPr>
        <w:t>График выполнения работ</w:t>
      </w:r>
      <w:r w:rsidR="009C6AAA">
        <w:rPr>
          <w:spacing w:val="-2"/>
          <w:sz w:val="24"/>
          <w:szCs w:val="24"/>
          <w:lang w:val="ru-RU"/>
        </w:rPr>
        <w:t>;</w:t>
      </w:r>
    </w:p>
    <w:p w14:paraId="1371700F" w14:textId="77777777" w:rsidR="0030280D" w:rsidRPr="004A303A" w:rsidRDefault="0030280D" w:rsidP="00C61236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>
        <w:rPr>
          <w:b/>
          <w:spacing w:val="-2"/>
          <w:sz w:val="24"/>
          <w:szCs w:val="24"/>
          <w:lang w:val="ru-RU"/>
        </w:rPr>
        <w:t>Приложение 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>
        <w:rPr>
          <w:b/>
          <w:spacing w:val="-2"/>
          <w:sz w:val="24"/>
          <w:szCs w:val="24"/>
          <w:lang w:val="ru-RU"/>
        </w:rPr>
        <w:t>3 -</w:t>
      </w:r>
      <w:r>
        <w:rPr>
          <w:spacing w:val="-2"/>
          <w:sz w:val="24"/>
          <w:szCs w:val="24"/>
          <w:lang w:val="ru-RU"/>
        </w:rPr>
        <w:t xml:space="preserve"> </w:t>
      </w:r>
      <w:r w:rsidR="004A303A">
        <w:rPr>
          <w:spacing w:val="-2"/>
          <w:sz w:val="24"/>
          <w:szCs w:val="24"/>
          <w:lang w:val="ru-RU"/>
        </w:rPr>
        <w:t>Ведомость объёмов работ № 1 Общестроительные работы;</w:t>
      </w:r>
    </w:p>
    <w:p w14:paraId="01E4BE5A" w14:textId="77777777" w:rsidR="004A303A" w:rsidRDefault="004A303A" w:rsidP="0026235F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 w:rsidRPr="009C6AAA">
        <w:rPr>
          <w:b/>
          <w:spacing w:val="-2"/>
          <w:sz w:val="24"/>
          <w:szCs w:val="24"/>
          <w:lang w:val="ru-RU"/>
        </w:rPr>
        <w:t>Приложение 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 w:rsidRPr="009C6AAA">
        <w:rPr>
          <w:b/>
          <w:spacing w:val="-2"/>
          <w:sz w:val="24"/>
          <w:szCs w:val="24"/>
          <w:lang w:val="ru-RU"/>
        </w:rPr>
        <w:t>4</w:t>
      </w:r>
      <w:r w:rsidR="0026235F">
        <w:rPr>
          <w:spacing w:val="-2"/>
          <w:sz w:val="24"/>
          <w:szCs w:val="24"/>
          <w:lang w:val="ru-RU"/>
        </w:rPr>
        <w:t xml:space="preserve"> - </w:t>
      </w:r>
      <w:r w:rsidRPr="004A303A">
        <w:rPr>
          <w:spacing w:val="-2"/>
          <w:sz w:val="24"/>
          <w:szCs w:val="24"/>
          <w:lang w:val="ru-RU"/>
        </w:rPr>
        <w:t xml:space="preserve">Ведомость объёмов работ № </w:t>
      </w:r>
      <w:r w:rsidR="0026235F">
        <w:rPr>
          <w:spacing w:val="-2"/>
          <w:sz w:val="24"/>
          <w:szCs w:val="24"/>
          <w:lang w:val="ru-RU"/>
        </w:rPr>
        <w:t xml:space="preserve">2 </w:t>
      </w:r>
      <w:r w:rsidR="0026235F" w:rsidRPr="0026235F">
        <w:rPr>
          <w:spacing w:val="-2"/>
          <w:sz w:val="24"/>
          <w:szCs w:val="24"/>
          <w:lang w:val="ru-RU"/>
        </w:rPr>
        <w:t>Дооборудование системы электроснабжения</w:t>
      </w:r>
      <w:r w:rsidR="0026235F">
        <w:rPr>
          <w:spacing w:val="-2"/>
          <w:sz w:val="24"/>
          <w:szCs w:val="24"/>
          <w:lang w:val="ru-RU"/>
        </w:rPr>
        <w:t>;</w:t>
      </w:r>
    </w:p>
    <w:p w14:paraId="3F674070" w14:textId="77777777" w:rsidR="0026235F" w:rsidRDefault="0026235F" w:rsidP="0026235F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 w:rsidRPr="009C6AAA">
        <w:rPr>
          <w:b/>
          <w:spacing w:val="-2"/>
          <w:sz w:val="24"/>
          <w:szCs w:val="24"/>
          <w:lang w:val="ru-RU"/>
        </w:rPr>
        <w:t>Приложение 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 w:rsidRPr="009C6AAA">
        <w:rPr>
          <w:b/>
          <w:spacing w:val="-2"/>
          <w:sz w:val="24"/>
          <w:szCs w:val="24"/>
          <w:lang w:val="ru-RU"/>
        </w:rPr>
        <w:t>5</w:t>
      </w:r>
      <w:r>
        <w:rPr>
          <w:spacing w:val="-2"/>
          <w:sz w:val="24"/>
          <w:szCs w:val="24"/>
          <w:lang w:val="ru-RU"/>
        </w:rPr>
        <w:t xml:space="preserve"> - </w:t>
      </w:r>
      <w:r w:rsidRPr="0026235F">
        <w:rPr>
          <w:spacing w:val="-2"/>
          <w:sz w:val="24"/>
          <w:szCs w:val="24"/>
          <w:lang w:val="ru-RU"/>
        </w:rPr>
        <w:t xml:space="preserve">Ведомость объёмов работ № </w:t>
      </w:r>
      <w:r>
        <w:rPr>
          <w:spacing w:val="-2"/>
          <w:sz w:val="24"/>
          <w:szCs w:val="24"/>
          <w:lang w:val="ru-RU"/>
        </w:rPr>
        <w:t xml:space="preserve">3 </w:t>
      </w:r>
      <w:r w:rsidRPr="0026235F">
        <w:rPr>
          <w:spacing w:val="-2"/>
          <w:sz w:val="24"/>
          <w:szCs w:val="24"/>
          <w:lang w:val="ru-RU"/>
        </w:rPr>
        <w:t>Дооборудование инженерных механических систем</w:t>
      </w:r>
      <w:r>
        <w:rPr>
          <w:spacing w:val="-2"/>
          <w:sz w:val="24"/>
          <w:szCs w:val="24"/>
          <w:lang w:val="ru-RU"/>
        </w:rPr>
        <w:t>;</w:t>
      </w:r>
    </w:p>
    <w:p w14:paraId="771FD5F0" w14:textId="77777777" w:rsidR="0026235F" w:rsidRDefault="0026235F" w:rsidP="0026235F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 w:rsidRPr="009C6AAA">
        <w:rPr>
          <w:b/>
          <w:spacing w:val="-2"/>
          <w:sz w:val="24"/>
          <w:szCs w:val="24"/>
          <w:lang w:val="ru-RU"/>
        </w:rPr>
        <w:t>Приложение №</w:t>
      </w:r>
      <w:r w:rsidR="009C6AAA">
        <w:rPr>
          <w:b/>
          <w:spacing w:val="-2"/>
          <w:sz w:val="24"/>
          <w:szCs w:val="24"/>
          <w:lang w:val="ru-RU"/>
        </w:rPr>
        <w:t xml:space="preserve"> </w:t>
      </w:r>
      <w:r w:rsidRPr="009C6AAA">
        <w:rPr>
          <w:b/>
          <w:spacing w:val="-2"/>
          <w:sz w:val="24"/>
          <w:szCs w:val="24"/>
          <w:lang w:val="ru-RU"/>
        </w:rPr>
        <w:t>6</w:t>
      </w:r>
      <w:r>
        <w:rPr>
          <w:spacing w:val="-2"/>
          <w:sz w:val="24"/>
          <w:szCs w:val="24"/>
          <w:lang w:val="ru-RU"/>
        </w:rPr>
        <w:t xml:space="preserve"> - </w:t>
      </w:r>
      <w:r w:rsidRPr="0026235F">
        <w:rPr>
          <w:spacing w:val="-2"/>
          <w:sz w:val="24"/>
          <w:szCs w:val="24"/>
          <w:lang w:val="ru-RU"/>
        </w:rPr>
        <w:t xml:space="preserve">Ведомость объёмов работ № </w:t>
      </w:r>
      <w:r>
        <w:rPr>
          <w:spacing w:val="-2"/>
          <w:sz w:val="24"/>
          <w:szCs w:val="24"/>
          <w:lang w:val="ru-RU"/>
        </w:rPr>
        <w:t>4 Дооборудование системы СКС;</w:t>
      </w:r>
    </w:p>
    <w:p w14:paraId="1B5F5372" w14:textId="77777777" w:rsidR="00C53812" w:rsidRDefault="00C53812" w:rsidP="0026235F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>
        <w:rPr>
          <w:b/>
          <w:spacing w:val="-2"/>
          <w:sz w:val="24"/>
          <w:szCs w:val="24"/>
          <w:lang w:val="ru-RU"/>
        </w:rPr>
        <w:t xml:space="preserve">Приложение№ 7 </w:t>
      </w:r>
      <w:r>
        <w:rPr>
          <w:spacing w:val="-2"/>
          <w:sz w:val="24"/>
          <w:szCs w:val="24"/>
          <w:lang w:val="ru-RU"/>
        </w:rPr>
        <w:t>– Ведомость объёмов работ № 5 Дооборудование систем СКУД, СОТ, ОС, АПС</w:t>
      </w:r>
      <w:r w:rsidR="00513F20">
        <w:rPr>
          <w:spacing w:val="-2"/>
          <w:sz w:val="24"/>
          <w:szCs w:val="24"/>
          <w:lang w:val="ru-RU"/>
        </w:rPr>
        <w:t>, СОУЭ</w:t>
      </w:r>
      <w:r w:rsidR="00F90468">
        <w:rPr>
          <w:spacing w:val="-2"/>
          <w:sz w:val="24"/>
          <w:szCs w:val="24"/>
          <w:lang w:val="ru-RU"/>
        </w:rPr>
        <w:t>.</w:t>
      </w:r>
    </w:p>
    <w:p w14:paraId="33110E9D" w14:textId="77777777" w:rsidR="006F261F" w:rsidRPr="009C6AAA" w:rsidRDefault="006F261F" w:rsidP="006F261F">
      <w:pPr>
        <w:pStyle w:val="af8"/>
        <w:numPr>
          <w:ilvl w:val="0"/>
          <w:numId w:val="24"/>
        </w:numPr>
        <w:ind w:right="26"/>
        <w:rPr>
          <w:spacing w:val="-2"/>
          <w:sz w:val="24"/>
          <w:szCs w:val="24"/>
          <w:lang w:val="ru-RU"/>
        </w:rPr>
      </w:pPr>
      <w:r>
        <w:rPr>
          <w:b/>
          <w:spacing w:val="-2"/>
          <w:sz w:val="24"/>
          <w:szCs w:val="24"/>
          <w:lang w:val="ru-RU"/>
        </w:rPr>
        <w:t xml:space="preserve">Приложение№ 8 </w:t>
      </w:r>
      <w:r>
        <w:rPr>
          <w:spacing w:val="-2"/>
          <w:sz w:val="24"/>
          <w:szCs w:val="24"/>
          <w:lang w:val="ru-RU"/>
        </w:rPr>
        <w:t>– Ведомость объёмов работ № 6 Пусконаладочные работы.</w:t>
      </w:r>
    </w:p>
    <w:p w14:paraId="306A5A7A" w14:textId="77777777" w:rsidR="00F90468" w:rsidRDefault="00F90468" w:rsidP="00D82474">
      <w:pPr>
        <w:rPr>
          <w:sz w:val="24"/>
          <w:szCs w:val="24"/>
          <w:lang w:val="ru-RU"/>
        </w:rPr>
      </w:pPr>
    </w:p>
    <w:p w14:paraId="7B1DD20F" w14:textId="77777777" w:rsidR="00026500" w:rsidRPr="00C94095" w:rsidRDefault="00026500" w:rsidP="00D82474">
      <w:pPr>
        <w:rPr>
          <w:sz w:val="24"/>
          <w:szCs w:val="24"/>
          <w:lang w:val="ru-RU"/>
        </w:rPr>
      </w:pPr>
    </w:p>
    <w:p w14:paraId="418C0D61" w14:textId="7FA6C929" w:rsidR="00C43465" w:rsidRDefault="00C43465" w:rsidP="00C43465">
      <w:pPr>
        <w:ind w:left="284"/>
        <w:rPr>
          <w:sz w:val="24"/>
          <w:szCs w:val="24"/>
          <w:lang w:val="ru-RU"/>
        </w:rPr>
      </w:pPr>
    </w:p>
    <w:p w14:paraId="212EB8E8" w14:textId="2D85DAAF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03232439" w14:textId="14ACF5CD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4A5E7078" w14:textId="5F4A5042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40F5E51E" w14:textId="2A0DDF65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713FF111" w14:textId="4F223185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6DD28C29" w14:textId="3CC296C2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101E77F5" w14:textId="48E78DC5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7636A13E" w14:textId="47797CDF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1AB85C8B" w14:textId="4F1F6794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02D56ABE" w14:textId="0F269940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56D1D815" w14:textId="5FAC3780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6CDA17A4" w14:textId="5A9F3B9A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29BE6AF3" w14:textId="091D7997" w:rsidR="00394A73" w:rsidRDefault="00394A73" w:rsidP="00C43465">
      <w:pPr>
        <w:ind w:left="284"/>
        <w:rPr>
          <w:sz w:val="24"/>
          <w:szCs w:val="24"/>
          <w:lang w:val="ru-RU"/>
        </w:rPr>
      </w:pPr>
    </w:p>
    <w:p w14:paraId="34EA24C5" w14:textId="77777777" w:rsidR="00301D04" w:rsidRDefault="00301D04" w:rsidP="00C43465">
      <w:pPr>
        <w:ind w:left="284"/>
        <w:rPr>
          <w:sz w:val="24"/>
          <w:szCs w:val="24"/>
          <w:lang w:val="ru-RU"/>
        </w:rPr>
      </w:pPr>
    </w:p>
    <w:p w14:paraId="15916DF0" w14:textId="77777777" w:rsidR="00CC45F0" w:rsidRDefault="00CC45F0" w:rsidP="00026500">
      <w:pPr>
        <w:shd w:val="clear" w:color="auto" w:fill="FFFFFF"/>
        <w:ind w:firstLine="284"/>
        <w:contextualSpacing/>
        <w:rPr>
          <w:sz w:val="24"/>
          <w:szCs w:val="24"/>
          <w:lang w:val="ru-RU"/>
        </w:rPr>
      </w:pPr>
    </w:p>
    <w:p w14:paraId="073357E6" w14:textId="77777777" w:rsidR="00CC45F0" w:rsidRDefault="00CC45F0" w:rsidP="00026500">
      <w:pPr>
        <w:shd w:val="clear" w:color="auto" w:fill="FFFFFF"/>
        <w:ind w:firstLine="284"/>
        <w:contextualSpacing/>
        <w:rPr>
          <w:sz w:val="24"/>
          <w:szCs w:val="24"/>
          <w:lang w:val="ru-RU"/>
        </w:rPr>
      </w:pPr>
    </w:p>
    <w:p w14:paraId="57BFBF83" w14:textId="77777777" w:rsidR="00CC45F0" w:rsidRDefault="00CC45F0" w:rsidP="00026500">
      <w:pPr>
        <w:shd w:val="clear" w:color="auto" w:fill="FFFFFF"/>
        <w:ind w:firstLine="284"/>
        <w:contextualSpacing/>
        <w:rPr>
          <w:sz w:val="24"/>
          <w:szCs w:val="24"/>
          <w:lang w:val="ru-RU"/>
        </w:rPr>
      </w:pPr>
    </w:p>
    <w:p w14:paraId="7222DDD4" w14:textId="77777777" w:rsidR="00EB0A0D" w:rsidRDefault="00EB0A0D" w:rsidP="00C43465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  <w:r w:rsidRPr="00B0247B">
        <w:rPr>
          <w:b/>
          <w:spacing w:val="-2"/>
          <w:sz w:val="22"/>
          <w:szCs w:val="22"/>
          <w:lang w:val="ru-RU"/>
        </w:rPr>
        <w:t>Приложение №1</w:t>
      </w:r>
      <w:r w:rsidRPr="00EA1CDC">
        <w:rPr>
          <w:lang w:val="ru-RU"/>
        </w:rPr>
        <w:t xml:space="preserve"> </w:t>
      </w:r>
      <w:r w:rsidRPr="00E13FCB">
        <w:rPr>
          <w:b/>
          <w:spacing w:val="-2"/>
          <w:sz w:val="22"/>
          <w:szCs w:val="22"/>
          <w:lang w:val="ru-RU"/>
        </w:rPr>
        <w:t>к ТЕХНИЧЕСКОМУ ЗАДАНИЮ</w:t>
      </w:r>
    </w:p>
    <w:p w14:paraId="3EA4F4AB" w14:textId="77777777" w:rsidR="00EB0A0D" w:rsidRPr="00B32476" w:rsidRDefault="00EB0A0D" w:rsidP="00EB0A0D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594B1844" w14:textId="77777777" w:rsidR="00EB0A0D" w:rsidRPr="00B32476" w:rsidRDefault="00EB0A0D" w:rsidP="00EB0A0D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30EEC1DE" w14:textId="77777777" w:rsidR="00EB0A0D" w:rsidRPr="00745598" w:rsidRDefault="006A46E0" w:rsidP="00EB0A0D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  <w:r>
        <w:rPr>
          <w:b/>
          <w:bCs/>
          <w:sz w:val="24"/>
          <w:szCs w:val="24"/>
          <w:u w:val="single"/>
          <w:lang w:val="ru-RU"/>
        </w:rPr>
        <w:t>Общегородской ц</w:t>
      </w:r>
      <w:r w:rsidR="00EB0A0D" w:rsidRPr="00745598">
        <w:rPr>
          <w:b/>
          <w:bCs/>
          <w:sz w:val="24"/>
          <w:szCs w:val="24"/>
          <w:u w:val="single"/>
          <w:lang w:val="ru-RU"/>
        </w:rPr>
        <w:t>ентр диспетчеризации и мониторинга</w:t>
      </w:r>
    </w:p>
    <w:p w14:paraId="52904155" w14:textId="77777777" w:rsidR="00EB0A0D" w:rsidRPr="00745598" w:rsidRDefault="00EB0A0D" w:rsidP="00EB0A0D">
      <w:pPr>
        <w:shd w:val="clear" w:color="auto" w:fill="FFFFFF"/>
        <w:contextualSpacing/>
        <w:jc w:val="center"/>
        <w:rPr>
          <w:b/>
          <w:bCs/>
          <w:sz w:val="24"/>
          <w:szCs w:val="24"/>
          <w:u w:val="single"/>
          <w:lang w:val="ru-RU"/>
        </w:rPr>
      </w:pPr>
    </w:p>
    <w:p w14:paraId="03273200" w14:textId="77777777" w:rsidR="003859A4" w:rsidRDefault="00EB0A0D" w:rsidP="001D2DAB">
      <w:pPr>
        <w:spacing w:after="120"/>
        <w:ind w:right="-1"/>
        <w:jc w:val="center"/>
        <w:rPr>
          <w:sz w:val="24"/>
          <w:szCs w:val="24"/>
          <w:u w:val="single"/>
          <w:lang w:val="ru-RU"/>
        </w:rPr>
      </w:pPr>
      <w:r w:rsidRPr="00745598">
        <w:rPr>
          <w:sz w:val="24"/>
          <w:szCs w:val="24"/>
          <w:lang w:val="ru-RU"/>
        </w:rPr>
        <w:t xml:space="preserve">по адресу: </w:t>
      </w:r>
      <w:r w:rsidR="001D2DAB" w:rsidRPr="001D2DAB">
        <w:rPr>
          <w:sz w:val="24"/>
          <w:szCs w:val="24"/>
          <w:u w:val="single"/>
          <w:lang w:val="ru-RU"/>
        </w:rPr>
        <w:t>г. Москва, территория инновационного центра «</w:t>
      </w:r>
      <w:proofErr w:type="spellStart"/>
      <w:r w:rsidR="001D2DAB" w:rsidRPr="001D2DAB">
        <w:rPr>
          <w:sz w:val="24"/>
          <w:szCs w:val="24"/>
          <w:u w:val="single"/>
          <w:lang w:val="ru-RU"/>
        </w:rPr>
        <w:t>Сколково</w:t>
      </w:r>
      <w:proofErr w:type="spellEnd"/>
      <w:r w:rsidR="001D2DAB" w:rsidRPr="001D2DAB">
        <w:rPr>
          <w:sz w:val="24"/>
          <w:szCs w:val="24"/>
          <w:u w:val="single"/>
          <w:lang w:val="ru-RU"/>
        </w:rPr>
        <w:t xml:space="preserve">», </w:t>
      </w:r>
    </w:p>
    <w:p w14:paraId="11B5CE7E" w14:textId="77777777" w:rsidR="00EB0A0D" w:rsidRPr="001D2DAB" w:rsidRDefault="001D2DAB" w:rsidP="001D2DAB">
      <w:pPr>
        <w:spacing w:after="120"/>
        <w:ind w:right="-1"/>
        <w:jc w:val="center"/>
        <w:rPr>
          <w:sz w:val="24"/>
          <w:szCs w:val="24"/>
          <w:lang w:val="ru-RU"/>
        </w:rPr>
      </w:pPr>
      <w:r w:rsidRPr="001D2DAB">
        <w:rPr>
          <w:sz w:val="24"/>
          <w:szCs w:val="24"/>
          <w:u w:val="single"/>
          <w:lang w:val="ru-RU"/>
        </w:rPr>
        <w:t>улица Луговая, дом 4, корпус 6.</w:t>
      </w:r>
    </w:p>
    <w:p w14:paraId="06BF7CDD" w14:textId="77777777" w:rsidR="00EB0A0D" w:rsidRPr="00745598" w:rsidRDefault="00EB0A0D" w:rsidP="00EB0A0D">
      <w:pPr>
        <w:pStyle w:val="NameoftheContract"/>
        <w:rPr>
          <w:b w:val="0"/>
          <w:sz w:val="24"/>
          <w:szCs w:val="24"/>
        </w:rPr>
      </w:pPr>
      <w:r>
        <w:rPr>
          <w:sz w:val="24"/>
          <w:szCs w:val="24"/>
        </w:rPr>
        <w:t>Требования к составу и содержанию разделов РАБОЧЕГО ПРОЕКТА</w:t>
      </w:r>
    </w:p>
    <w:p w14:paraId="7B25E088" w14:textId="77777777" w:rsidR="00EB0A0D" w:rsidRPr="00745598" w:rsidRDefault="00EB0A0D" w:rsidP="00EB0A0D">
      <w:pPr>
        <w:spacing w:after="120"/>
        <w:jc w:val="center"/>
        <w:rPr>
          <w:sz w:val="24"/>
          <w:szCs w:val="24"/>
          <w:lang w:val="ru-RU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val="en-US"/>
        </w:rPr>
        <w:id w:val="-252045655"/>
        <w:docPartObj>
          <w:docPartGallery w:val="Table of Contents"/>
          <w:docPartUnique/>
        </w:docPartObj>
      </w:sdtPr>
      <w:sdtEndPr/>
      <w:sdtContent>
        <w:p w14:paraId="7723AEB9" w14:textId="77777777" w:rsidR="00EB0A0D" w:rsidRPr="00984880" w:rsidRDefault="00EB0A0D" w:rsidP="00EB0A0D">
          <w:pPr>
            <w:pStyle w:val="afa"/>
            <w:rPr>
              <w:lang w:val="en-US"/>
            </w:rPr>
          </w:pPr>
          <w:r>
            <w:t>Оглавление</w:t>
          </w:r>
        </w:p>
        <w:p w14:paraId="2D1D82E6" w14:textId="5DE1863A" w:rsidR="00394A73" w:rsidRDefault="00EB0A0D">
          <w:pPr>
            <w:pStyle w:val="13"/>
            <w:tabs>
              <w:tab w:val="left" w:pos="44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69067910" w:history="1">
            <w:r w:rsidR="00394A73" w:rsidRPr="00BE1E53">
              <w:rPr>
                <w:rStyle w:val="af3"/>
                <w:noProof/>
              </w:rPr>
              <w:t>1.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</w:rPr>
              <w:t>Общие данные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_Toc469067910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60337D15" w14:textId="7E0B3326" w:rsidR="00394A73" w:rsidRDefault="00B022DC">
          <w:pPr>
            <w:pStyle w:val="13"/>
            <w:tabs>
              <w:tab w:val="left" w:pos="44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1" w:history="1">
            <w:r w:rsidR="00394A73" w:rsidRPr="00BE1E53">
              <w:rPr>
                <w:rStyle w:val="af3"/>
                <w:noProof/>
              </w:rPr>
              <w:t>2.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</w:rPr>
              <w:t>Основные требования к проектным решениям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_Toc469067911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32526C11" w14:textId="52171385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2" w:history="1">
            <w:r w:rsidR="00394A73" w:rsidRPr="00BE1E53">
              <w:rPr>
                <w:rStyle w:val="af3"/>
                <w:noProof/>
                <w:lang w:val="ru-RU"/>
              </w:rPr>
              <w:t>Основные технико-экономические показатели проекта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_Toc469067912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F088F0F" w14:textId="28E06271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3" w:history="1">
            <w:r w:rsidR="00394A73" w:rsidRPr="00BE1E53">
              <w:rPr>
                <w:rStyle w:val="af3"/>
                <w:noProof/>
                <w:lang w:val="ru-RU"/>
              </w:rPr>
              <w:t>Режим работы объекта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_Toc469067913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266505D9" w14:textId="4FE60B38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4" w:history="1">
            <w:r w:rsidR="00394A73" w:rsidRPr="00BE1E53">
              <w:rPr>
                <w:rStyle w:val="af3"/>
                <w:noProof/>
                <w:lang w:val="ru-RU"/>
              </w:rPr>
              <w:t>Требования к инженерному и технологическому оборудованию, максимальные удельные показатели потребления.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_Toc469067914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C9E0FAE" w14:textId="4D0CE741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5" w:history="1">
            <w:r w:rsidR="00394A73" w:rsidRPr="00BE1E53">
              <w:rPr>
                <w:rStyle w:val="af3"/>
                <w:noProof/>
                <w:lang w:val="ru-RU"/>
              </w:rPr>
              <w:t>Общие требования к архитектурным, конструктивным и объемно-планировочным решениям.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_Toc469067915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26CC4261" w14:textId="363F927B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6" w:history="1">
            <w:r w:rsidR="00394A73" w:rsidRPr="00BE1E53">
              <w:rPr>
                <w:rStyle w:val="af3"/>
                <w:noProof/>
                <w:lang w:val="ru-RU"/>
              </w:rPr>
              <w:t>Общие требования к внутренним инженерным системам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_Toc469067916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13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51B579D" w14:textId="4779A3D1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7" w:history="1">
            <w:r w:rsidR="00394A73" w:rsidRPr="00BE1E53">
              <w:rPr>
                <w:rStyle w:val="af3"/>
                <w:noProof/>
                <w:lang w:val="ru-RU"/>
              </w:rPr>
              <w:t>1)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Автоматическая система пожарной сигнализации (АПС).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_Toc469067917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13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4FCC362" w14:textId="56F82E6D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8" w:history="1">
            <w:r w:rsidR="00394A73" w:rsidRPr="00BE1E53">
              <w:rPr>
                <w:rStyle w:val="af3"/>
                <w:noProof/>
                <w:lang w:val="ru-RU"/>
              </w:rPr>
              <w:t>2)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Автоматическая установка газового пожаротушения (АУГПТ) в серверной.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_Toc469067918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13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6FE0338E" w14:textId="538C1C91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19" w:history="1">
            <w:r w:rsidR="00394A73" w:rsidRPr="00BE1E53">
              <w:rPr>
                <w:rStyle w:val="af3"/>
                <w:noProof/>
                <w:lang w:val="ru-RU"/>
              </w:rPr>
              <w:t>3)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Система оповещения и управления эвакуацией (СОУЭ).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_Toc469067919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726CE31" w14:textId="46FC5A22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0" w:history="1">
            <w:r w:rsidR="00394A73" w:rsidRPr="00BE1E53">
              <w:rPr>
                <w:rStyle w:val="af3"/>
                <w:noProof/>
                <w:lang w:val="ru-RU"/>
              </w:rPr>
              <w:t>4)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Системы безопасности</w:t>
            </w:r>
            <w:r w:rsidR="00394A73" w:rsidRPr="00BE1E53">
              <w:rPr>
                <w:rStyle w:val="af3"/>
                <w:noProof/>
              </w:rPr>
              <w:t xml:space="preserve"> (</w:t>
            </w:r>
            <w:r w:rsidR="00394A73" w:rsidRPr="00BE1E53">
              <w:rPr>
                <w:rStyle w:val="af3"/>
                <w:noProof/>
                <w:lang w:val="ru-RU"/>
              </w:rPr>
              <w:t>СБ</w:t>
            </w:r>
            <w:r w:rsidR="00394A73" w:rsidRPr="00BE1E53">
              <w:rPr>
                <w:rStyle w:val="af3"/>
                <w:noProof/>
              </w:rPr>
              <w:t>)</w:t>
            </w:r>
            <w:r w:rsidR="00394A73" w:rsidRPr="00BE1E53">
              <w:rPr>
                <w:rStyle w:val="af3"/>
                <w:noProof/>
                <w:lang w:val="ru-RU"/>
              </w:rPr>
              <w:t>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_Toc469067920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16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76C0EE29" w14:textId="476AB4B8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1" w:history="1">
            <w:r w:rsidR="00394A73" w:rsidRPr="00BE1E53">
              <w:rPr>
                <w:rStyle w:val="af3"/>
                <w:noProof/>
                <w:lang w:val="ru-RU"/>
              </w:rPr>
              <w:t>5)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Локальная вычислительная сеть (ЛВС)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_Toc469067921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627D9C38" w14:textId="31380A9A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2" w:history="1">
            <w:r w:rsidR="00394A73" w:rsidRPr="00BE1E53">
              <w:rPr>
                <w:rStyle w:val="af3"/>
                <w:noProof/>
                <w:lang w:val="ru-RU"/>
              </w:rPr>
              <w:t>6)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Система часофикации (СЧ)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_Toc469067922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7DEFDF8" w14:textId="06B8A93A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3" w:history="1">
            <w:r w:rsidR="00394A73" w:rsidRPr="00BE1E53">
              <w:rPr>
                <w:rStyle w:val="af3"/>
                <w:noProof/>
                <w:lang w:val="ru-RU"/>
              </w:rPr>
              <w:t>7)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Система общеобменной вентиляции и кондиционирования, отопление.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_Toc469067923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0C1BC9B" w14:textId="763122AC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4" w:history="1">
            <w:r w:rsidR="00394A73" w:rsidRPr="00BE1E53">
              <w:rPr>
                <w:rStyle w:val="af3"/>
                <w:noProof/>
                <w:lang w:val="ru-RU"/>
              </w:rPr>
              <w:t>8)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Водоснабжение и водоотведение.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_Toc469067924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736D51E9" w14:textId="7C6B176B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5" w:history="1">
            <w:r w:rsidR="00394A73" w:rsidRPr="00BE1E53">
              <w:rPr>
                <w:rStyle w:val="af3"/>
                <w:noProof/>
                <w:lang w:val="ru-RU"/>
              </w:rPr>
              <w:t>9)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Электроосвещение и электрооборудование. Общие данные.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_Toc469067925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23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43EC3C0C" w14:textId="3C2089FB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6" w:history="1">
            <w:r w:rsidR="00394A73" w:rsidRPr="00BE1E53">
              <w:rPr>
                <w:rStyle w:val="af3"/>
                <w:noProof/>
                <w:lang w:val="ru-RU"/>
              </w:rPr>
              <w:t>1)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Электроосвещение.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_Toc469067926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24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58C8817C" w14:textId="1AB2C1DB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7" w:history="1">
            <w:r w:rsidR="00394A73" w:rsidRPr="00BE1E53">
              <w:rPr>
                <w:rStyle w:val="af3"/>
                <w:noProof/>
                <w:lang w:val="ru-RU"/>
              </w:rPr>
              <w:t>2)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Силовое электрооборудование.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_Toc469067927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24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F1C45D2" w14:textId="0BB4D556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8" w:history="1">
            <w:r w:rsidR="00394A73" w:rsidRPr="00BE1E53">
              <w:rPr>
                <w:rStyle w:val="af3"/>
                <w:noProof/>
                <w:lang w:val="ru-RU"/>
              </w:rPr>
              <w:t>3)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Внутренние электрические сети.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_Toc469067928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AAF3F9D" w14:textId="78C6743F" w:rsidR="00394A73" w:rsidRDefault="00B022DC">
          <w:pPr>
            <w:pStyle w:val="25"/>
            <w:tabs>
              <w:tab w:val="left" w:pos="66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29" w:history="1">
            <w:r w:rsidR="00394A73" w:rsidRPr="00BE1E53">
              <w:rPr>
                <w:rStyle w:val="af3"/>
                <w:noProof/>
                <w:lang w:val="ru-RU"/>
              </w:rPr>
              <w:t>4)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  <w:lang w:val="ru-RU"/>
              </w:rPr>
              <w:t>Заземление и молниезащита.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_Toc469067929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502837F6" w14:textId="1187FDD4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0" w:history="1">
            <w:r w:rsidR="00394A73" w:rsidRPr="00BE1E53">
              <w:rPr>
                <w:rStyle w:val="af3"/>
                <w:noProof/>
                <w:lang w:val="ru-RU"/>
              </w:rPr>
              <w:t>Требования к Диспетчерскому центру ОЦДМ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_Toc469067930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31F7AE9C" w14:textId="30CBDA9D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1" w:history="1">
            <w:r w:rsidR="00394A73" w:rsidRPr="00BE1E53">
              <w:rPr>
                <w:rStyle w:val="af3"/>
                <w:noProof/>
                <w:lang w:val="ru-RU"/>
              </w:rPr>
              <w:t>Требования по увязке с другими проектами Заказчика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_Toc469067931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5F27323" w14:textId="4906D03B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2" w:history="1">
            <w:r w:rsidR="00394A73" w:rsidRPr="00BE1E53">
              <w:rPr>
                <w:rStyle w:val="af3"/>
                <w:noProof/>
                <w:lang w:val="ru-RU"/>
              </w:rPr>
              <w:t>Требования к организации строительства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_Toc469067932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4137BEBC" w14:textId="22890CDF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3" w:history="1">
            <w:r w:rsidR="00394A73" w:rsidRPr="00BE1E53">
              <w:rPr>
                <w:rStyle w:val="af3"/>
                <w:noProof/>
                <w:lang w:val="ru-RU"/>
              </w:rPr>
              <w:t>Требования к системам автоматизации и диспетчеризации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_Toc469067933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29D14E8" w14:textId="3D704E9B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4" w:history="1">
            <w:r w:rsidR="00394A73" w:rsidRPr="00BE1E53">
              <w:rPr>
                <w:rStyle w:val="af3"/>
                <w:noProof/>
                <w:lang w:val="ru-RU"/>
              </w:rPr>
              <w:t>Требования к мероприятиям по охране окружающей среды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_Toc469067934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29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2F37BD42" w14:textId="6C153CFD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5" w:history="1">
            <w:r w:rsidR="00394A73" w:rsidRPr="00BE1E53">
              <w:rPr>
                <w:rStyle w:val="af3"/>
                <w:noProof/>
                <w:lang w:val="ru-RU"/>
              </w:rPr>
              <w:t>Требования к обеспечению пожарной безопасности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_Toc469067935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30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8645091" w14:textId="17F8F06A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6" w:history="1">
            <w:r w:rsidR="00394A73" w:rsidRPr="00BE1E53">
              <w:rPr>
                <w:rStyle w:val="af3"/>
                <w:noProof/>
                <w:lang w:val="ru-RU"/>
              </w:rPr>
              <w:t>Требования к обеспечению ориентации и безопасного передвижения инвалидов и маломобильных групп населения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_Toc469067936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30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B737803" w14:textId="1F75E801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7" w:history="1">
            <w:r w:rsidR="00394A73" w:rsidRPr="00BE1E53">
              <w:rPr>
                <w:rStyle w:val="af3"/>
                <w:noProof/>
                <w:lang w:val="ru-RU"/>
              </w:rPr>
              <w:t>Требования к энергетической эффективности и оснащенности приборами учета энергетических ресурсов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_Toc469067937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30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67CFBA71" w14:textId="25B122F4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8" w:history="1">
            <w:r w:rsidR="00394A73" w:rsidRPr="00BE1E53">
              <w:rPr>
                <w:rStyle w:val="af3"/>
                <w:noProof/>
                <w:lang w:val="ru-RU"/>
              </w:rPr>
              <w:t>Требования к обеспечению ГО и ЧС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_Toc469067938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30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27307976" w14:textId="5F769D50" w:rsidR="00394A73" w:rsidRDefault="00B022DC">
          <w:pPr>
            <w:pStyle w:val="13"/>
            <w:tabs>
              <w:tab w:val="left" w:pos="44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39" w:history="1">
            <w:r w:rsidR="00394A73" w:rsidRPr="00BE1E53">
              <w:rPr>
                <w:rStyle w:val="af3"/>
                <w:noProof/>
              </w:rPr>
              <w:t>3.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</w:rPr>
              <w:t>Дополнительные требования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_Toc469067939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9B079BD" w14:textId="2855A597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0" w:history="1">
            <w:r w:rsidR="00394A73" w:rsidRPr="00BE1E53">
              <w:rPr>
                <w:rStyle w:val="af3"/>
                <w:noProof/>
                <w:lang w:val="ru-RU"/>
              </w:rPr>
              <w:t>Согласование проектной документации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_Toc469067940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523B0147" w14:textId="67CCA6AE" w:rsidR="00394A73" w:rsidRDefault="00B022DC">
          <w:pPr>
            <w:pStyle w:val="25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1" w:history="1">
            <w:r w:rsidR="00394A73" w:rsidRPr="00BE1E53">
              <w:rPr>
                <w:rStyle w:val="af3"/>
                <w:noProof/>
                <w:lang w:val="ru-RU"/>
              </w:rPr>
              <w:t>Порядок внесения изменений в задание на проектирование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_Toc469067941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3CACF4C8" w14:textId="6C098379" w:rsidR="00394A73" w:rsidRDefault="00B022DC">
          <w:pPr>
            <w:pStyle w:val="13"/>
            <w:tabs>
              <w:tab w:val="left" w:pos="440"/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2" w:history="1">
            <w:r w:rsidR="00394A73" w:rsidRPr="00BE1E53">
              <w:rPr>
                <w:rStyle w:val="af3"/>
                <w:noProof/>
              </w:rPr>
              <w:t>4.</w:t>
            </w:r>
            <w:r w:rsidR="00394A73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val="ru-RU"/>
              </w:rPr>
              <w:tab/>
            </w:r>
            <w:r w:rsidR="00394A73" w:rsidRPr="00BE1E53">
              <w:rPr>
                <w:rStyle w:val="af3"/>
                <w:noProof/>
              </w:rPr>
              <w:t>Требования к сметному разделу проектной документации стадии «проектная документация», разрабатываемой в целях осуществления строительства объектов инновационного центра «Сколково», финансируемого с привлечением средств федерального бюджета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_Toc469067942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31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52377D63" w14:textId="31843CF9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3" w:history="1">
            <w:r w:rsidR="00394A73" w:rsidRPr="00BE1E53">
              <w:rPr>
                <w:rStyle w:val="af3"/>
                <w:noProof/>
              </w:rPr>
              <w:t>Приложение №1 «Приказ № 180 от 19 декабря 2012г.»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_Toc469067943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35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35D22BE9" w14:textId="4D675FF1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4" w:history="1">
            <w:r w:rsidR="00394A73" w:rsidRPr="00BE1E53">
              <w:rPr>
                <w:rStyle w:val="af3"/>
                <w:noProof/>
              </w:rPr>
              <w:t>Приложение №2 «Функциональные требования к размещению «ТСК Мосэнерго»»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_Toc469067944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44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5AEB6787" w14:textId="699610B6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5" w:history="1">
            <w:r w:rsidR="00394A73" w:rsidRPr="00BE1E53">
              <w:rPr>
                <w:rStyle w:val="af3"/>
                <w:noProof/>
              </w:rPr>
              <w:t>Приложение №3 «Зонирование помещений Поликлиники ДО «Полёт»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_Toc469067945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46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13EF96BD" w14:textId="7DEA67FD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6" w:history="1">
            <w:r w:rsidR="00394A73" w:rsidRPr="00BE1E53">
              <w:rPr>
                <w:rStyle w:val="af3"/>
                <w:noProof/>
              </w:rPr>
              <w:t>Приложение №4 «Функциональные требования к отделке помещений»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_Toc469067946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49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69768B54" w14:textId="017288B3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7" w:history="1">
            <w:r w:rsidR="00394A73" w:rsidRPr="00BE1E53">
              <w:rPr>
                <w:rStyle w:val="af3"/>
                <w:noProof/>
              </w:rPr>
              <w:t>Приложение №5 «План демонтажа перегородок»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_Toc469067947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52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03CBF7FA" w14:textId="4EE7AA2B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8" w:history="1">
            <w:r w:rsidR="00394A73" w:rsidRPr="00BE1E53">
              <w:rPr>
                <w:rStyle w:val="af3"/>
                <w:noProof/>
              </w:rPr>
              <w:t>Приложение №6 «Потребности Заказчика в размещении персонала»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_Toc469067948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55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42F4D8DC" w14:textId="747360D3" w:rsidR="00394A73" w:rsidRDefault="00B022DC">
          <w:pPr>
            <w:pStyle w:val="13"/>
            <w:tabs>
              <w:tab w:val="right" w:leader="dot" w:pos="10456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val="ru-RU"/>
            </w:rPr>
          </w:pPr>
          <w:hyperlink w:anchor="_Toc469067949" w:history="1">
            <w:r w:rsidR="00394A73" w:rsidRPr="00BE1E53">
              <w:rPr>
                <w:rStyle w:val="af3"/>
                <w:noProof/>
                <w:spacing w:val="1"/>
              </w:rPr>
              <w:t>Приложение №7 «Ориентировочные данные по потреблению электроэнергии»</w:t>
            </w:r>
            <w:r w:rsidR="00394A73">
              <w:rPr>
                <w:noProof/>
                <w:webHidden/>
              </w:rPr>
              <w:tab/>
            </w:r>
            <w:r w:rsidR="00394A73">
              <w:rPr>
                <w:noProof/>
                <w:webHidden/>
              </w:rPr>
              <w:fldChar w:fldCharType="begin"/>
            </w:r>
            <w:r w:rsidR="00394A73">
              <w:rPr>
                <w:noProof/>
                <w:webHidden/>
              </w:rPr>
              <w:instrText xml:space="preserve"> PAGEREF _Toc469067949 \h </w:instrText>
            </w:r>
            <w:r w:rsidR="00394A73">
              <w:rPr>
                <w:noProof/>
                <w:webHidden/>
              </w:rPr>
            </w:r>
            <w:r w:rsidR="00394A73">
              <w:rPr>
                <w:noProof/>
                <w:webHidden/>
              </w:rPr>
              <w:fldChar w:fldCharType="separate"/>
            </w:r>
            <w:r w:rsidR="00394A73">
              <w:rPr>
                <w:noProof/>
                <w:webHidden/>
              </w:rPr>
              <w:t>56</w:t>
            </w:r>
            <w:r w:rsidR="00394A73">
              <w:rPr>
                <w:noProof/>
                <w:webHidden/>
              </w:rPr>
              <w:fldChar w:fldCharType="end"/>
            </w:r>
          </w:hyperlink>
        </w:p>
        <w:p w14:paraId="2C4FA13A" w14:textId="5BA391CE" w:rsidR="00EB0A0D" w:rsidRPr="00491194" w:rsidRDefault="00EB0A0D" w:rsidP="00C848B8">
          <w:pPr>
            <w:pStyle w:val="13"/>
            <w:tabs>
              <w:tab w:val="right" w:leader="dot" w:pos="9345"/>
            </w:tabs>
            <w:rPr>
              <w:rStyle w:val="af3"/>
              <w:noProof/>
              <w:lang w:val="ru-RU"/>
            </w:rPr>
          </w:pPr>
          <w:r>
            <w:rPr>
              <w:b/>
              <w:bCs/>
            </w:rPr>
            <w:fldChar w:fldCharType="end"/>
          </w:r>
          <w:r w:rsidRPr="00491194">
            <w:rPr>
              <w:rStyle w:val="af3"/>
              <w:noProof/>
              <w:lang w:val="ru-RU"/>
            </w:rPr>
            <w:t xml:space="preserve"> </w:t>
          </w:r>
        </w:p>
        <w:p w14:paraId="05E9018B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6ECF24F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B189F1C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A9CC9EA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4BFB008E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7512CA9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002B50E0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18CA500F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46E0926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C61B368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3B2C561A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EEFFB90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47928E2A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C64CCB4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20E015D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0E571CD0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3EF90ABD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31DD0D2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9E0F229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5B70210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8D6DA41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657FE387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6488BE1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82B2EC6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0BAE3B79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362C46C2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BA343FC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1740DA4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C3C000D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4DAEAC3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D6CEE03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56F3EB9D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66A2D00F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0F14AA1E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26CEEC22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6B45A6C5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6A1BCC46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47788B3F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7682C65A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12005C11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32D8A4E9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3C3B42FB" w14:textId="77777777" w:rsidR="00EB0A0D" w:rsidRDefault="00EB0A0D" w:rsidP="00EB0A0D">
          <w:pPr>
            <w:rPr>
              <w:b/>
              <w:bCs/>
              <w:lang w:val="ru-RU"/>
            </w:rPr>
          </w:pPr>
        </w:p>
        <w:p w14:paraId="488563D6" w14:textId="77777777" w:rsidR="00CA41BC" w:rsidRDefault="00CA41BC" w:rsidP="00EB0A0D">
          <w:pPr>
            <w:rPr>
              <w:lang w:val="ru-RU"/>
            </w:rPr>
          </w:pPr>
        </w:p>
        <w:p w14:paraId="4053DB9D" w14:textId="77777777" w:rsidR="00CA41BC" w:rsidRDefault="00CA41BC" w:rsidP="00EB0A0D">
          <w:pPr>
            <w:rPr>
              <w:lang w:val="ru-RU"/>
            </w:rPr>
          </w:pPr>
        </w:p>
        <w:p w14:paraId="6C1CEBD3" w14:textId="77777777" w:rsidR="00CA41BC" w:rsidRDefault="00CA41BC" w:rsidP="00EB0A0D">
          <w:pPr>
            <w:rPr>
              <w:lang w:val="ru-RU"/>
            </w:rPr>
          </w:pPr>
        </w:p>
        <w:p w14:paraId="2C8FFD08" w14:textId="77777777" w:rsidR="00CA41BC" w:rsidRDefault="00CA41BC" w:rsidP="00EB0A0D">
          <w:pPr>
            <w:rPr>
              <w:lang w:val="ru-RU"/>
            </w:rPr>
          </w:pPr>
        </w:p>
        <w:p w14:paraId="2AEAEDA8" w14:textId="77777777" w:rsidR="00CA41BC" w:rsidRDefault="00CA41BC" w:rsidP="00EB0A0D">
          <w:pPr>
            <w:rPr>
              <w:lang w:val="ru-RU"/>
            </w:rPr>
          </w:pPr>
        </w:p>
        <w:p w14:paraId="58FC6A6E" w14:textId="77777777" w:rsidR="00C43465" w:rsidRDefault="00C43465" w:rsidP="00EB0A0D">
          <w:pPr>
            <w:rPr>
              <w:lang w:val="ru-RU"/>
            </w:rPr>
          </w:pPr>
        </w:p>
        <w:p w14:paraId="668BECC7" w14:textId="77777777" w:rsidR="00C43465" w:rsidRDefault="00C43465" w:rsidP="00EB0A0D">
          <w:pPr>
            <w:rPr>
              <w:lang w:val="ru-RU"/>
            </w:rPr>
          </w:pPr>
        </w:p>
        <w:p w14:paraId="210780EF" w14:textId="77777777" w:rsidR="004E66D9" w:rsidRDefault="004E66D9" w:rsidP="00EB0A0D"/>
        <w:p w14:paraId="37EA2738" w14:textId="77777777" w:rsidR="00EB0A0D" w:rsidRPr="00705D39" w:rsidRDefault="00B022DC" w:rsidP="00EB0A0D"/>
      </w:sdtContent>
    </w:sdt>
    <w:p w14:paraId="2CEF5361" w14:textId="77777777" w:rsidR="00EB0A0D" w:rsidRDefault="00EB0A0D" w:rsidP="00EB0A0D">
      <w:pPr>
        <w:pStyle w:val="10"/>
        <w:numPr>
          <w:ilvl w:val="0"/>
          <w:numId w:val="23"/>
        </w:numPr>
        <w:rPr>
          <w:rFonts w:ascii="Times New Roman" w:hAnsi="Times New Roman"/>
          <w:color w:val="auto"/>
        </w:rPr>
      </w:pPr>
      <w:bookmarkStart w:id="0" w:name="_Toc469067910"/>
      <w:r w:rsidRPr="00705D39">
        <w:rPr>
          <w:rFonts w:ascii="Times New Roman" w:hAnsi="Times New Roman"/>
          <w:color w:val="auto"/>
        </w:rPr>
        <w:t>Общие данные</w:t>
      </w:r>
      <w:bookmarkEnd w:id="0"/>
    </w:p>
    <w:p w14:paraId="745E8761" w14:textId="77777777" w:rsidR="00EB0A0D" w:rsidRPr="00705D39" w:rsidRDefault="00EB0A0D" w:rsidP="00EB0A0D">
      <w:pPr>
        <w:pStyle w:val="af8"/>
        <w:ind w:left="360"/>
        <w:rPr>
          <w:lang w:val="ru-RU" w:eastAsia="en-US"/>
        </w:rPr>
      </w:pPr>
    </w:p>
    <w:p w14:paraId="697C7797" w14:textId="2395351E" w:rsidR="00EB0A0D" w:rsidRPr="00EB0ED5" w:rsidRDefault="00EB0A0D" w:rsidP="00EB0A0D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 w:rsidRPr="00EB0ED5">
        <w:rPr>
          <w:spacing w:val="-2"/>
          <w:sz w:val="24"/>
          <w:szCs w:val="24"/>
          <w:lang w:val="ru-RU"/>
        </w:rPr>
        <w:t>Приложение №1</w:t>
      </w:r>
      <w:r w:rsidR="004100CB" w:rsidRPr="00285F66">
        <w:rPr>
          <w:spacing w:val="-2"/>
          <w:sz w:val="24"/>
          <w:szCs w:val="24"/>
          <w:lang w:val="ru-RU"/>
        </w:rPr>
        <w:t xml:space="preserve"> – </w:t>
      </w:r>
      <w:r w:rsidRPr="00EB0ED5">
        <w:rPr>
          <w:spacing w:val="-2"/>
          <w:sz w:val="24"/>
          <w:szCs w:val="24"/>
          <w:lang w:val="ru-RU"/>
        </w:rPr>
        <w:t>Приказ № 180 от 19 декабря 2012 г. «Об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«</w:t>
      </w:r>
      <w:proofErr w:type="spellStart"/>
      <w:r w:rsidRPr="00EB0ED5">
        <w:rPr>
          <w:spacing w:val="-2"/>
          <w:sz w:val="24"/>
          <w:szCs w:val="24"/>
          <w:lang w:val="ru-RU"/>
        </w:rPr>
        <w:t>Сколково</w:t>
      </w:r>
      <w:proofErr w:type="spellEnd"/>
      <w:r w:rsidRPr="00EB0ED5">
        <w:rPr>
          <w:spacing w:val="-2"/>
          <w:sz w:val="24"/>
          <w:szCs w:val="24"/>
          <w:lang w:val="ru-RU"/>
        </w:rPr>
        <w:t>», финансируемое с привлечением средств федерального бюджета»;</w:t>
      </w:r>
    </w:p>
    <w:p w14:paraId="6704D6A9" w14:textId="089F2D61" w:rsidR="00EB0A0D" w:rsidRPr="00703CB7" w:rsidRDefault="00EB0A0D" w:rsidP="00EB0A0D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 w:rsidRPr="00EB0ED5">
        <w:rPr>
          <w:spacing w:val="-2"/>
          <w:sz w:val="24"/>
          <w:szCs w:val="24"/>
          <w:lang w:val="ru-RU"/>
        </w:rPr>
        <w:t>Приложение №2</w:t>
      </w:r>
      <w:r w:rsidR="004100CB" w:rsidRPr="008847D7">
        <w:rPr>
          <w:spacing w:val="-2"/>
          <w:sz w:val="24"/>
          <w:szCs w:val="24"/>
          <w:lang w:val="ru-RU"/>
        </w:rPr>
        <w:t xml:space="preserve"> – </w:t>
      </w:r>
      <w:r>
        <w:rPr>
          <w:spacing w:val="-2"/>
          <w:sz w:val="24"/>
          <w:szCs w:val="24"/>
          <w:lang w:val="ru-RU"/>
        </w:rPr>
        <w:t>Функциональные требования к размещению ТСК М</w:t>
      </w:r>
      <w:r w:rsidR="000A29D7">
        <w:rPr>
          <w:spacing w:val="-2"/>
          <w:sz w:val="24"/>
          <w:szCs w:val="24"/>
          <w:lang w:val="ru-RU"/>
        </w:rPr>
        <w:t>осэнерго</w:t>
      </w:r>
      <w:r w:rsidRPr="00703CB7">
        <w:rPr>
          <w:spacing w:val="-2"/>
          <w:sz w:val="24"/>
          <w:szCs w:val="24"/>
          <w:lang w:val="ru-RU"/>
        </w:rPr>
        <w:t>;</w:t>
      </w:r>
    </w:p>
    <w:p w14:paraId="3FAC066F" w14:textId="77777777" w:rsidR="00EB0A0D" w:rsidRPr="00285F66" w:rsidRDefault="00EB0A0D" w:rsidP="00EB0A0D">
      <w:pPr>
        <w:pStyle w:val="af8"/>
        <w:numPr>
          <w:ilvl w:val="0"/>
          <w:numId w:val="24"/>
        </w:numPr>
        <w:ind w:right="26"/>
        <w:rPr>
          <w:spacing w:val="-2"/>
          <w:sz w:val="22"/>
          <w:szCs w:val="22"/>
          <w:lang w:val="ru-RU"/>
        </w:rPr>
      </w:pPr>
      <w:r w:rsidRPr="008847D7">
        <w:rPr>
          <w:spacing w:val="-2"/>
          <w:sz w:val="24"/>
          <w:szCs w:val="24"/>
          <w:lang w:val="ru-RU"/>
        </w:rPr>
        <w:t>Приложение №3 – Зонирование помещений Поликлиники ДО «Полет»;</w:t>
      </w:r>
    </w:p>
    <w:p w14:paraId="457F9F86" w14:textId="77777777" w:rsidR="00EB0A0D" w:rsidRPr="00285F66" w:rsidRDefault="00EB0A0D" w:rsidP="00EB0A0D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 w:rsidRPr="00285F66">
        <w:rPr>
          <w:spacing w:val="-2"/>
          <w:sz w:val="24"/>
          <w:szCs w:val="24"/>
          <w:lang w:val="ru-RU"/>
        </w:rPr>
        <w:t xml:space="preserve">Приложение №4 – Функциональные требования к отделке помещений; </w:t>
      </w:r>
    </w:p>
    <w:p w14:paraId="4C17B14B" w14:textId="77777777" w:rsidR="00EB0A0D" w:rsidRDefault="00EB0A0D" w:rsidP="00EB0A0D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 w:rsidRPr="00285F66">
        <w:rPr>
          <w:spacing w:val="-2"/>
          <w:sz w:val="24"/>
          <w:szCs w:val="24"/>
          <w:lang w:val="ru-RU"/>
        </w:rPr>
        <w:t>Приложение №5 –</w:t>
      </w:r>
      <w:r>
        <w:rPr>
          <w:spacing w:val="-2"/>
          <w:sz w:val="24"/>
          <w:szCs w:val="24"/>
          <w:lang w:val="ru-RU"/>
        </w:rPr>
        <w:t xml:space="preserve"> План демонтажных работ;</w:t>
      </w:r>
    </w:p>
    <w:p w14:paraId="288E4B43" w14:textId="05A2EA77" w:rsidR="00167281" w:rsidRPr="00167281" w:rsidRDefault="00EB0A0D" w:rsidP="00167281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>
        <w:rPr>
          <w:bCs/>
          <w:spacing w:val="1"/>
          <w:sz w:val="24"/>
          <w:szCs w:val="24"/>
          <w:lang w:val="ru-RU"/>
        </w:rPr>
        <w:t>Приложение №6</w:t>
      </w:r>
      <w:r w:rsidR="004100CB" w:rsidRPr="00285F66">
        <w:rPr>
          <w:spacing w:val="-2"/>
          <w:sz w:val="24"/>
          <w:szCs w:val="24"/>
          <w:lang w:val="ru-RU"/>
        </w:rPr>
        <w:t xml:space="preserve"> –</w:t>
      </w:r>
      <w:r w:rsidR="004100CB">
        <w:rPr>
          <w:spacing w:val="-2"/>
          <w:sz w:val="24"/>
          <w:szCs w:val="24"/>
          <w:lang w:val="ru-RU"/>
        </w:rPr>
        <w:t xml:space="preserve"> </w:t>
      </w:r>
      <w:r w:rsidR="00167281" w:rsidRPr="00167281">
        <w:rPr>
          <w:bCs/>
          <w:spacing w:val="1"/>
          <w:sz w:val="24"/>
          <w:szCs w:val="24"/>
          <w:lang w:val="ru-RU"/>
        </w:rPr>
        <w:t>Потребности З</w:t>
      </w:r>
      <w:r w:rsidR="004100CB">
        <w:rPr>
          <w:bCs/>
          <w:spacing w:val="1"/>
          <w:sz w:val="24"/>
          <w:szCs w:val="24"/>
          <w:lang w:val="ru-RU"/>
        </w:rPr>
        <w:t>аказчика в размещении персонала;</w:t>
      </w:r>
    </w:p>
    <w:p w14:paraId="43F96D60" w14:textId="2C09269D" w:rsidR="00EB0A0D" w:rsidRPr="000F17E9" w:rsidRDefault="00167281" w:rsidP="00EB0A0D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  <w:r>
        <w:rPr>
          <w:bCs/>
          <w:spacing w:val="1"/>
          <w:sz w:val="24"/>
          <w:szCs w:val="24"/>
          <w:lang w:val="ru-RU"/>
        </w:rPr>
        <w:t>Приложение №7</w:t>
      </w:r>
      <w:r w:rsidR="004100CB" w:rsidRPr="00285F66">
        <w:rPr>
          <w:spacing w:val="-2"/>
          <w:sz w:val="24"/>
          <w:szCs w:val="24"/>
          <w:lang w:val="ru-RU"/>
        </w:rPr>
        <w:t xml:space="preserve"> –</w:t>
      </w:r>
      <w:r w:rsidR="004100CB">
        <w:rPr>
          <w:spacing w:val="-2"/>
          <w:sz w:val="24"/>
          <w:szCs w:val="24"/>
          <w:lang w:val="ru-RU"/>
        </w:rPr>
        <w:t xml:space="preserve"> </w:t>
      </w:r>
      <w:r w:rsidR="00EB0A0D">
        <w:rPr>
          <w:bCs/>
          <w:spacing w:val="1"/>
          <w:sz w:val="24"/>
          <w:szCs w:val="24"/>
          <w:lang w:val="ru-RU"/>
        </w:rPr>
        <w:t>Ориентировочные данные по потреблению электроэнергии.</w:t>
      </w:r>
    </w:p>
    <w:p w14:paraId="52E5E1A0" w14:textId="77777777" w:rsidR="00EB0A0D" w:rsidRPr="00745598" w:rsidRDefault="00EB0A0D" w:rsidP="00EB0A0D">
      <w:pPr>
        <w:shd w:val="clear" w:color="auto" w:fill="FFFFFF"/>
        <w:ind w:right="306"/>
        <w:jc w:val="center"/>
        <w:rPr>
          <w:b/>
          <w:bCs/>
          <w:sz w:val="24"/>
          <w:szCs w:val="24"/>
          <w:lang w:val="ru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3828"/>
        <w:gridCol w:w="6095"/>
      </w:tblGrid>
      <w:tr w:rsidR="00EB0A0D" w:rsidRPr="00B457B2" w14:paraId="15FAC18D" w14:textId="77777777" w:rsidTr="00F02AE4">
        <w:tc>
          <w:tcPr>
            <w:tcW w:w="709" w:type="dxa"/>
          </w:tcPr>
          <w:p w14:paraId="580DAA97" w14:textId="77777777" w:rsidR="00EB0A0D" w:rsidRPr="00B457B2" w:rsidRDefault="00EB0A0D" w:rsidP="00F02AE4">
            <w:pPr>
              <w:ind w:right="26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r w:rsidRPr="00B457B2">
              <w:rPr>
                <w:b/>
                <w:spacing w:val="-4"/>
                <w:sz w:val="24"/>
                <w:szCs w:val="24"/>
                <w:lang w:val="ru-RU"/>
              </w:rPr>
              <w:t>№</w:t>
            </w:r>
          </w:p>
          <w:p w14:paraId="1F56392D" w14:textId="77777777" w:rsidR="00EB0A0D" w:rsidRPr="00B457B2" w:rsidRDefault="00EB0A0D" w:rsidP="00F02AE4">
            <w:pPr>
              <w:ind w:right="26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proofErr w:type="gramStart"/>
            <w:r w:rsidRPr="00B457B2">
              <w:rPr>
                <w:b/>
                <w:spacing w:val="-4"/>
                <w:sz w:val="24"/>
                <w:szCs w:val="24"/>
                <w:lang w:val="ru-RU"/>
              </w:rPr>
              <w:t>п</w:t>
            </w:r>
            <w:proofErr w:type="gramEnd"/>
            <w:r w:rsidRPr="00B457B2">
              <w:rPr>
                <w:b/>
                <w:spacing w:val="-4"/>
                <w:sz w:val="24"/>
                <w:szCs w:val="24"/>
                <w:lang w:val="ru-RU"/>
              </w:rPr>
              <w:t>/п</w:t>
            </w:r>
          </w:p>
        </w:tc>
        <w:tc>
          <w:tcPr>
            <w:tcW w:w="3828" w:type="dxa"/>
            <w:vAlign w:val="center"/>
          </w:tcPr>
          <w:p w14:paraId="49DC306A" w14:textId="77777777" w:rsidR="00EB0A0D" w:rsidRPr="00B457B2" w:rsidRDefault="00EB0A0D" w:rsidP="00F02AE4">
            <w:pPr>
              <w:ind w:right="26"/>
              <w:rPr>
                <w:b/>
                <w:bCs/>
                <w:spacing w:val="1"/>
                <w:sz w:val="24"/>
                <w:szCs w:val="24"/>
                <w:lang w:val="ru-RU"/>
              </w:rPr>
            </w:pPr>
            <w:r w:rsidRPr="00B457B2">
              <w:rPr>
                <w:b/>
                <w:spacing w:val="-4"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6095" w:type="dxa"/>
            <w:vAlign w:val="center"/>
          </w:tcPr>
          <w:p w14:paraId="1F3A2DC6" w14:textId="77777777" w:rsidR="00EB0A0D" w:rsidRPr="00B457B2" w:rsidRDefault="00EB0A0D" w:rsidP="00F02AE4">
            <w:pPr>
              <w:ind w:right="293"/>
              <w:jc w:val="center"/>
              <w:rPr>
                <w:b/>
                <w:bCs/>
                <w:spacing w:val="1"/>
                <w:sz w:val="24"/>
                <w:szCs w:val="24"/>
                <w:lang w:val="ru-RU"/>
              </w:rPr>
            </w:pPr>
            <w:r w:rsidRPr="00B457B2">
              <w:rPr>
                <w:b/>
                <w:spacing w:val="-2"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EB0A0D" w:rsidRPr="00603977" w14:paraId="27E1CE8F" w14:textId="77777777" w:rsidTr="00F02AE4">
        <w:tc>
          <w:tcPr>
            <w:tcW w:w="709" w:type="dxa"/>
          </w:tcPr>
          <w:p w14:paraId="4FDFEFAD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contextualSpacing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5CFA9531" w14:textId="77777777" w:rsidR="00EB0A0D" w:rsidRPr="00B457B2" w:rsidRDefault="00EB0A0D" w:rsidP="00F02AE4">
            <w:pPr>
              <w:ind w:right="26"/>
              <w:contextualSpacing/>
              <w:rPr>
                <w:bCs/>
                <w:spacing w:val="1"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Основание для </w:t>
            </w:r>
            <w:r w:rsidRPr="00B457B2">
              <w:rPr>
                <w:spacing w:val="-2"/>
                <w:sz w:val="24"/>
                <w:szCs w:val="24"/>
                <w:lang w:val="ru-RU"/>
              </w:rPr>
              <w:t>проектирования</w:t>
            </w:r>
          </w:p>
        </w:tc>
        <w:tc>
          <w:tcPr>
            <w:tcW w:w="6095" w:type="dxa"/>
            <w:vAlign w:val="center"/>
          </w:tcPr>
          <w:p w14:paraId="1BDD56A0" w14:textId="663C74D6" w:rsidR="00EB0A0D" w:rsidRPr="00B457B2" w:rsidRDefault="00EB0A0D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Протокол </w:t>
            </w:r>
            <w:r w:rsidR="002C18EF" w:rsidRPr="00B457B2">
              <w:rPr>
                <w:sz w:val="24"/>
                <w:szCs w:val="24"/>
                <w:lang w:val="ru-RU"/>
              </w:rPr>
              <w:t>№</w:t>
            </w:r>
            <w:r w:rsidR="00416AC3">
              <w:rPr>
                <w:sz w:val="24"/>
                <w:szCs w:val="24"/>
                <w:lang w:val="ru-RU"/>
              </w:rPr>
              <w:t>29</w:t>
            </w:r>
            <w:r w:rsidR="002C18EF" w:rsidRPr="00B457B2">
              <w:rPr>
                <w:sz w:val="24"/>
                <w:szCs w:val="24"/>
                <w:lang w:val="ru-RU"/>
              </w:rPr>
              <w:t xml:space="preserve"> КС от 1</w:t>
            </w:r>
            <w:r w:rsidR="00416AC3">
              <w:rPr>
                <w:sz w:val="24"/>
                <w:szCs w:val="24"/>
                <w:lang w:val="ru-RU"/>
              </w:rPr>
              <w:t>5</w:t>
            </w:r>
            <w:r w:rsidR="002C18EF" w:rsidRPr="00B457B2">
              <w:rPr>
                <w:sz w:val="24"/>
                <w:szCs w:val="24"/>
                <w:lang w:val="ru-RU"/>
              </w:rPr>
              <w:t xml:space="preserve">.09.2016г.  п. </w:t>
            </w:r>
            <w:r w:rsidR="00416AC3">
              <w:rPr>
                <w:sz w:val="24"/>
                <w:szCs w:val="24"/>
                <w:lang w:val="ru-RU"/>
              </w:rPr>
              <w:t>3.1</w:t>
            </w:r>
            <w:r w:rsidR="002C18EF" w:rsidRPr="00B457B2">
              <w:rPr>
                <w:sz w:val="24"/>
                <w:szCs w:val="24"/>
                <w:lang w:val="ru-RU"/>
              </w:rPr>
              <w:t xml:space="preserve"> «</w:t>
            </w:r>
            <w:r w:rsidR="00416AC3">
              <w:rPr>
                <w:sz w:val="24"/>
                <w:szCs w:val="24"/>
                <w:lang w:val="ru-RU"/>
              </w:rPr>
              <w:t>Рассмотрение предложений о реализации проекта «Центр диспетчеризации и мониторинга</w:t>
            </w:r>
            <w:r w:rsidRPr="00B457B2">
              <w:rPr>
                <w:sz w:val="24"/>
                <w:szCs w:val="24"/>
                <w:lang w:val="ru-RU"/>
              </w:rPr>
              <w:t>»</w:t>
            </w:r>
          </w:p>
          <w:p w14:paraId="1550EFE0" w14:textId="77777777" w:rsidR="00EB0A0D" w:rsidRPr="00B457B2" w:rsidRDefault="00EB0A0D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Федеральный закон №244-ФЗ «Об инновационном центре «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>» от 22.09.2010г.</w:t>
            </w:r>
          </w:p>
          <w:p w14:paraId="5D0F1D3E" w14:textId="77777777" w:rsidR="00EB0A0D" w:rsidRPr="00B457B2" w:rsidRDefault="00EB0A0D" w:rsidP="00F02AE4">
            <w:pPr>
              <w:widowControl w:val="0"/>
              <w:suppressAutoHyphens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EB0A0D" w:rsidRPr="00603977" w14:paraId="70F510EE" w14:textId="77777777" w:rsidTr="00F02AE4">
        <w:tc>
          <w:tcPr>
            <w:tcW w:w="709" w:type="dxa"/>
          </w:tcPr>
          <w:p w14:paraId="1CBE012B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403F9175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Назначение объекта</w:t>
            </w:r>
          </w:p>
        </w:tc>
        <w:tc>
          <w:tcPr>
            <w:tcW w:w="6095" w:type="dxa"/>
            <w:vAlign w:val="center"/>
          </w:tcPr>
          <w:p w14:paraId="61BC103E" w14:textId="478AD4F4" w:rsidR="00065531" w:rsidRPr="00B457B2" w:rsidRDefault="00345713" w:rsidP="0006553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 Здание </w:t>
            </w:r>
            <w:r w:rsidR="008F1BF3" w:rsidRPr="00B457B2">
              <w:rPr>
                <w:sz w:val="24"/>
                <w:szCs w:val="24"/>
                <w:lang w:val="ru-RU"/>
              </w:rPr>
              <w:t>вспомогательного</w:t>
            </w:r>
            <w:r w:rsidRPr="00B457B2">
              <w:rPr>
                <w:sz w:val="24"/>
                <w:szCs w:val="24"/>
                <w:lang w:val="ru-RU"/>
              </w:rPr>
              <w:t xml:space="preserve"> назначения</w:t>
            </w:r>
            <w:r w:rsidR="006A46E0" w:rsidRPr="00B457B2">
              <w:rPr>
                <w:sz w:val="24"/>
                <w:szCs w:val="24"/>
                <w:lang w:val="ru-RU"/>
              </w:rPr>
              <w:t>,</w:t>
            </w:r>
            <w:r w:rsidR="008F1BF3" w:rsidRPr="00B457B2">
              <w:rPr>
                <w:sz w:val="24"/>
                <w:szCs w:val="24"/>
                <w:lang w:val="ru-RU"/>
              </w:rPr>
              <w:t xml:space="preserve"> объект связи</w:t>
            </w:r>
            <w:r w:rsidR="004100CB">
              <w:rPr>
                <w:sz w:val="24"/>
                <w:szCs w:val="24"/>
                <w:lang w:val="ru-RU"/>
              </w:rPr>
              <w:t xml:space="preserve"> -</w:t>
            </w:r>
            <w:r w:rsidRPr="00B457B2">
              <w:rPr>
                <w:sz w:val="24"/>
                <w:szCs w:val="24"/>
                <w:lang w:val="ru-RU"/>
              </w:rPr>
              <w:t xml:space="preserve"> </w:t>
            </w:r>
            <w:r w:rsidR="006A46E0" w:rsidRPr="00B457B2">
              <w:rPr>
                <w:sz w:val="24"/>
                <w:szCs w:val="24"/>
                <w:lang w:val="ru-RU"/>
              </w:rPr>
              <w:t>Общегородской ц</w:t>
            </w:r>
            <w:r w:rsidR="00F16B1D" w:rsidRPr="00B457B2">
              <w:rPr>
                <w:sz w:val="24"/>
                <w:szCs w:val="24"/>
                <w:lang w:val="ru-RU"/>
              </w:rPr>
              <w:t>ентр диспетчеризации и мониторинга (</w:t>
            </w:r>
            <w:r w:rsidR="00736187" w:rsidRPr="00B457B2">
              <w:rPr>
                <w:sz w:val="24"/>
                <w:szCs w:val="24"/>
                <w:lang w:val="ru-RU"/>
              </w:rPr>
              <w:t>ОЦДМ</w:t>
            </w:r>
            <w:r w:rsidR="00F16B1D" w:rsidRPr="00B457B2">
              <w:rPr>
                <w:sz w:val="24"/>
                <w:szCs w:val="24"/>
                <w:lang w:val="ru-RU"/>
              </w:rPr>
              <w:t>) для комплексного информационно-аналитического взаимодействия и обеспечения мониторинга, функционирования и управления</w:t>
            </w:r>
            <w:r w:rsidR="00065531" w:rsidRPr="00B457B2">
              <w:rPr>
                <w:sz w:val="24"/>
                <w:szCs w:val="24"/>
                <w:lang w:val="ru-RU"/>
              </w:rPr>
              <w:t>.</w:t>
            </w:r>
            <w:r w:rsidR="00F16B1D" w:rsidRPr="00B457B2">
              <w:rPr>
                <w:sz w:val="24"/>
                <w:szCs w:val="24"/>
                <w:lang w:val="ru-RU"/>
              </w:rPr>
              <w:tab/>
            </w:r>
          </w:p>
          <w:p w14:paraId="06C7F318" w14:textId="6D1F4D29" w:rsidR="00065531" w:rsidRDefault="00065531" w:rsidP="0006553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r w:rsidR="00736187" w:rsidRPr="00B457B2">
              <w:rPr>
                <w:sz w:val="24"/>
                <w:szCs w:val="24"/>
                <w:lang w:val="ru-RU"/>
              </w:rPr>
              <w:t>ОЦДМ</w:t>
            </w:r>
            <w:r w:rsidRPr="00B457B2">
              <w:rPr>
                <w:sz w:val="24"/>
                <w:szCs w:val="24"/>
                <w:lang w:val="ru-RU"/>
              </w:rPr>
              <w:t xml:space="preserve"> оборудуются помещения для размещения и деятельности персонала</w:t>
            </w:r>
            <w:r w:rsidR="00B05840">
              <w:rPr>
                <w:sz w:val="24"/>
                <w:szCs w:val="24"/>
                <w:lang w:val="ru-RU"/>
              </w:rPr>
              <w:t xml:space="preserve"> (диспетчеры/операторы)</w:t>
            </w:r>
            <w:r w:rsidRPr="00B457B2">
              <w:rPr>
                <w:sz w:val="24"/>
                <w:szCs w:val="24"/>
                <w:lang w:val="ru-RU"/>
              </w:rPr>
              <w:t>, обеспечивающего эксплуатацию инфраструктуры ИЦ «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» и предоставление общегородских сервисов, </w:t>
            </w:r>
            <w:r w:rsidR="005616A7">
              <w:rPr>
                <w:sz w:val="24"/>
                <w:szCs w:val="24"/>
                <w:lang w:val="ru-RU"/>
              </w:rPr>
              <w:t xml:space="preserve">временное </w:t>
            </w:r>
            <w:r w:rsidRPr="00B457B2">
              <w:rPr>
                <w:sz w:val="24"/>
                <w:szCs w:val="24"/>
                <w:lang w:val="ru-RU"/>
              </w:rPr>
              <w:t xml:space="preserve">размещение персонала общегородской эксплуатации, </w:t>
            </w:r>
            <w:r w:rsidR="00AE0AA6" w:rsidRPr="00B457B2">
              <w:rPr>
                <w:sz w:val="24"/>
                <w:szCs w:val="24"/>
                <w:lang w:val="ru-RU"/>
              </w:rPr>
              <w:t>Диспетчерского</w:t>
            </w:r>
            <w:r w:rsidRPr="00B457B2">
              <w:rPr>
                <w:sz w:val="24"/>
                <w:szCs w:val="24"/>
                <w:lang w:val="ru-RU"/>
              </w:rPr>
              <w:t xml:space="preserve"> центра, Ситуационного центра, </w:t>
            </w:r>
            <w:r w:rsidR="005616A7">
              <w:rPr>
                <w:sz w:val="24"/>
                <w:szCs w:val="24"/>
                <w:lang w:val="ru-RU"/>
              </w:rPr>
              <w:t xml:space="preserve">Диспетчерской службы 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Хладоцентра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Внуковского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 филиала ООО «ТСК Мосэнерго», </w:t>
            </w:r>
            <w:r w:rsidR="00992AC4">
              <w:rPr>
                <w:sz w:val="24"/>
                <w:szCs w:val="24"/>
                <w:lang w:val="ru-RU"/>
              </w:rPr>
              <w:t xml:space="preserve">оборудования, </w:t>
            </w:r>
            <w:r w:rsidRPr="00B457B2">
              <w:rPr>
                <w:sz w:val="24"/>
                <w:szCs w:val="24"/>
                <w:lang w:val="ru-RU"/>
              </w:rPr>
              <w:t xml:space="preserve"> </w:t>
            </w:r>
            <w:r w:rsidR="00992AC4" w:rsidRPr="00B457B2">
              <w:rPr>
                <w:sz w:val="24"/>
                <w:szCs w:val="24"/>
                <w:lang w:val="ru-RU"/>
              </w:rPr>
              <w:t>инженерны</w:t>
            </w:r>
            <w:r w:rsidR="00992AC4">
              <w:rPr>
                <w:sz w:val="24"/>
                <w:szCs w:val="24"/>
                <w:lang w:val="ru-RU"/>
              </w:rPr>
              <w:t>х</w:t>
            </w:r>
            <w:r w:rsidR="00992AC4" w:rsidRPr="00B457B2">
              <w:rPr>
                <w:sz w:val="24"/>
                <w:szCs w:val="24"/>
                <w:lang w:val="ru-RU"/>
              </w:rPr>
              <w:t xml:space="preserve"> </w:t>
            </w:r>
            <w:r w:rsidRPr="00B457B2">
              <w:rPr>
                <w:sz w:val="24"/>
                <w:szCs w:val="24"/>
                <w:lang w:val="ru-RU"/>
              </w:rPr>
              <w:t xml:space="preserve">систем для обеспечения условий бесперебойного функционирования автоматизированных систем управления (далее – АСУ </w:t>
            </w:r>
            <w:r w:rsidR="00736187" w:rsidRPr="00B457B2">
              <w:rPr>
                <w:sz w:val="24"/>
                <w:szCs w:val="24"/>
                <w:lang w:val="ru-RU"/>
              </w:rPr>
              <w:t>ОЦДМ</w:t>
            </w:r>
            <w:r w:rsidRPr="00B457B2">
              <w:rPr>
                <w:sz w:val="24"/>
                <w:szCs w:val="24"/>
                <w:lang w:val="ru-RU"/>
              </w:rPr>
              <w:t>) инфраструктурой и обеспечения безопасности инновационного центра</w:t>
            </w:r>
            <w:r w:rsidR="00992AC4">
              <w:rPr>
                <w:sz w:val="24"/>
                <w:szCs w:val="24"/>
                <w:lang w:val="ru-RU"/>
              </w:rPr>
              <w:t xml:space="preserve"> «</w:t>
            </w:r>
            <w:proofErr w:type="spellStart"/>
            <w:r w:rsidR="00992AC4">
              <w:rPr>
                <w:sz w:val="24"/>
                <w:szCs w:val="24"/>
                <w:lang w:val="ru-RU"/>
              </w:rPr>
              <w:t>Сколково</w:t>
            </w:r>
            <w:proofErr w:type="spellEnd"/>
            <w:r w:rsidR="00992AC4">
              <w:rPr>
                <w:sz w:val="24"/>
                <w:szCs w:val="24"/>
                <w:lang w:val="ru-RU"/>
              </w:rPr>
              <w:t>»</w:t>
            </w:r>
            <w:r w:rsidRPr="00B457B2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14:paraId="3FC587A8" w14:textId="77777777" w:rsidR="00992AC4" w:rsidRPr="00B457B2" w:rsidRDefault="00992AC4" w:rsidP="0006553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</w:p>
          <w:p w14:paraId="17F20AC1" w14:textId="3D011558" w:rsidR="00045E3E" w:rsidRPr="00B457B2" w:rsidRDefault="00AE0AA6" w:rsidP="00AE0AA6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Диспетчерск</w:t>
            </w:r>
            <w:r w:rsidR="00B457B2">
              <w:rPr>
                <w:bCs/>
                <w:sz w:val="24"/>
                <w:szCs w:val="24"/>
                <w:lang w:val="ru-RU"/>
              </w:rPr>
              <w:t>ий центр</w:t>
            </w:r>
            <w:r w:rsidRPr="00B457B2">
              <w:rPr>
                <w:bCs/>
                <w:sz w:val="24"/>
                <w:szCs w:val="24"/>
                <w:lang w:val="ru-RU"/>
              </w:rPr>
              <w:t xml:space="preserve"> предназначен</w:t>
            </w:r>
            <w:r w:rsidR="00045E3E" w:rsidRPr="00B457B2">
              <w:rPr>
                <w:bCs/>
                <w:sz w:val="24"/>
                <w:szCs w:val="24"/>
                <w:lang w:val="ru-RU"/>
              </w:rPr>
              <w:t xml:space="preserve"> для постоянного </w:t>
            </w:r>
            <w:r w:rsidR="005616A7">
              <w:rPr>
                <w:bCs/>
                <w:sz w:val="24"/>
                <w:szCs w:val="24"/>
                <w:lang w:val="ru-RU"/>
              </w:rPr>
              <w:t>мониторинга и управления инженерной инфраструктурой ИЦ «</w:t>
            </w:r>
            <w:proofErr w:type="spellStart"/>
            <w:r w:rsidR="005616A7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="005616A7">
              <w:rPr>
                <w:bCs/>
                <w:sz w:val="24"/>
                <w:szCs w:val="24"/>
                <w:lang w:val="ru-RU"/>
              </w:rPr>
              <w:t>»</w:t>
            </w:r>
            <w:r w:rsidRPr="00B457B2">
              <w:rPr>
                <w:bCs/>
                <w:sz w:val="24"/>
                <w:szCs w:val="24"/>
                <w:lang w:val="ru-RU"/>
              </w:rPr>
              <w:t>.</w:t>
            </w:r>
          </w:p>
          <w:p w14:paraId="3B9355F8" w14:textId="2E2971B0" w:rsidR="00AE0AA6" w:rsidRPr="00B457B2" w:rsidRDefault="00AE0AA6" w:rsidP="00AE0AA6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Ситуацио</w:t>
            </w:r>
            <w:r w:rsidR="00B457B2">
              <w:rPr>
                <w:bCs/>
                <w:sz w:val="24"/>
                <w:szCs w:val="24"/>
                <w:lang w:val="ru-RU"/>
              </w:rPr>
              <w:t>нный центр</w:t>
            </w:r>
            <w:r w:rsidRPr="00B457B2">
              <w:rPr>
                <w:bCs/>
                <w:sz w:val="24"/>
                <w:szCs w:val="24"/>
                <w:lang w:val="ru-RU"/>
              </w:rPr>
              <w:t xml:space="preserve"> предназначен для </w:t>
            </w:r>
            <w:proofErr w:type="gramStart"/>
            <w:r w:rsidR="005616A7">
              <w:rPr>
                <w:bCs/>
                <w:sz w:val="24"/>
                <w:szCs w:val="24"/>
                <w:lang w:val="ru-RU"/>
              </w:rPr>
              <w:t>контроля за</w:t>
            </w:r>
            <w:proofErr w:type="gramEnd"/>
            <w:r w:rsidR="005616A7">
              <w:rPr>
                <w:bCs/>
                <w:sz w:val="24"/>
                <w:szCs w:val="24"/>
                <w:lang w:val="ru-RU"/>
              </w:rPr>
              <w:t xml:space="preserve"> состоянием </w:t>
            </w:r>
            <w:proofErr w:type="spellStart"/>
            <w:r w:rsidR="005616A7">
              <w:rPr>
                <w:bCs/>
                <w:sz w:val="24"/>
                <w:szCs w:val="24"/>
                <w:lang w:val="ru-RU"/>
              </w:rPr>
              <w:t>безопасносности</w:t>
            </w:r>
            <w:proofErr w:type="spellEnd"/>
            <w:r w:rsidR="005616A7">
              <w:rPr>
                <w:bCs/>
                <w:sz w:val="24"/>
                <w:szCs w:val="24"/>
                <w:lang w:val="ru-RU"/>
              </w:rPr>
              <w:t xml:space="preserve"> на территории ИЦ «</w:t>
            </w:r>
            <w:proofErr w:type="spellStart"/>
            <w:r w:rsidR="005616A7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="005616A7">
              <w:rPr>
                <w:bCs/>
                <w:sz w:val="24"/>
                <w:szCs w:val="24"/>
                <w:lang w:val="ru-RU"/>
              </w:rPr>
              <w:t>»</w:t>
            </w:r>
            <w:r w:rsidRPr="00B457B2">
              <w:rPr>
                <w:bCs/>
                <w:sz w:val="24"/>
                <w:szCs w:val="24"/>
                <w:lang w:val="ru-RU"/>
              </w:rPr>
              <w:t>.</w:t>
            </w:r>
          </w:p>
          <w:p w14:paraId="1E55EC5A" w14:textId="0D1F0884" w:rsidR="00045E3E" w:rsidRPr="00B457B2" w:rsidRDefault="005616A7" w:rsidP="00AE0AA6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Диспетчерский </w:t>
            </w:r>
            <w:r w:rsidR="00B457B2">
              <w:rPr>
                <w:bCs/>
                <w:sz w:val="24"/>
                <w:szCs w:val="24"/>
                <w:lang w:val="ru-RU"/>
              </w:rPr>
              <w:t>Центр</w:t>
            </w:r>
            <w:r w:rsidR="00045E3E" w:rsidRPr="00B457B2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  <w:lang w:val="ru-RU"/>
              </w:rPr>
              <w:t>Хладоцентра</w:t>
            </w:r>
            <w:proofErr w:type="spellEnd"/>
            <w:r w:rsidR="00045E3E" w:rsidRPr="00B457B2">
              <w:rPr>
                <w:bCs/>
                <w:sz w:val="24"/>
                <w:szCs w:val="24"/>
                <w:lang w:val="ru-RU"/>
              </w:rPr>
              <w:t xml:space="preserve"> предназначен для </w:t>
            </w:r>
            <w:r>
              <w:rPr>
                <w:bCs/>
                <w:sz w:val="24"/>
                <w:szCs w:val="24"/>
                <w:lang w:val="ru-RU"/>
              </w:rPr>
              <w:t xml:space="preserve">контроля и управления системами </w:t>
            </w:r>
            <w:proofErr w:type="spellStart"/>
            <w:r>
              <w:rPr>
                <w:bCs/>
                <w:sz w:val="24"/>
                <w:szCs w:val="24"/>
                <w:lang w:val="ru-RU"/>
              </w:rPr>
              <w:t>Хладоцентра</w:t>
            </w:r>
            <w:proofErr w:type="spellEnd"/>
            <w:r>
              <w:rPr>
                <w:bCs/>
                <w:sz w:val="24"/>
                <w:szCs w:val="24"/>
                <w:lang w:val="ru-RU"/>
              </w:rPr>
              <w:t xml:space="preserve">.  </w:t>
            </w:r>
          </w:p>
          <w:p w14:paraId="2FD5B2B4" w14:textId="37209559" w:rsidR="00AE0AA6" w:rsidRDefault="00AE0AA6" w:rsidP="00AE0AA6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B457B2">
              <w:rPr>
                <w:bCs/>
                <w:sz w:val="24"/>
                <w:szCs w:val="24"/>
                <w:lang w:val="ru-RU"/>
              </w:rPr>
              <w:t>Серверная</w:t>
            </w:r>
            <w:proofErr w:type="gramEnd"/>
            <w:r w:rsidRPr="00B457B2">
              <w:rPr>
                <w:bCs/>
                <w:sz w:val="24"/>
                <w:szCs w:val="24"/>
                <w:lang w:val="ru-RU"/>
              </w:rPr>
              <w:t xml:space="preserve"> и ПУС (первичный узел связи) </w:t>
            </w:r>
            <w:r w:rsidR="00167281" w:rsidRPr="00B457B2">
              <w:rPr>
                <w:bCs/>
                <w:sz w:val="24"/>
                <w:szCs w:val="24"/>
                <w:lang w:val="ru-RU"/>
              </w:rPr>
              <w:t>предназначены</w:t>
            </w:r>
            <w:r w:rsidRPr="00B457B2">
              <w:rPr>
                <w:bCs/>
                <w:sz w:val="24"/>
                <w:szCs w:val="24"/>
                <w:lang w:val="ru-RU"/>
              </w:rPr>
              <w:t xml:space="preserve"> для размещения </w:t>
            </w:r>
            <w:r w:rsidRPr="00B457B2">
              <w:rPr>
                <w:bCs/>
                <w:sz w:val="24"/>
                <w:szCs w:val="24"/>
                <w:lang w:val="ru-RU"/>
              </w:rPr>
              <w:lastRenderedPageBreak/>
              <w:t>телекоммуникационного и серверного оборудования автоматизированных систем управления инфраструктурой и обеспечения безопасности ИЦ «</w:t>
            </w: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>»</w:t>
            </w:r>
            <w:r w:rsidR="00E554AE">
              <w:rPr>
                <w:bCs/>
                <w:sz w:val="24"/>
                <w:szCs w:val="24"/>
                <w:lang w:val="ru-RU"/>
              </w:rPr>
              <w:t xml:space="preserve"> (Перечень оборудования серверной и ПУС и требования по их размещению предоставляются Заказчиком)</w:t>
            </w:r>
            <w:r w:rsidRPr="00B457B2">
              <w:rPr>
                <w:bCs/>
                <w:sz w:val="24"/>
                <w:szCs w:val="24"/>
                <w:lang w:val="ru-RU"/>
              </w:rPr>
              <w:t>.</w:t>
            </w:r>
          </w:p>
          <w:p w14:paraId="34357058" w14:textId="29CEED9F" w:rsidR="00B457B2" w:rsidRPr="00B457B2" w:rsidRDefault="00B457B2" w:rsidP="00B457B2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Для обеспечения функционала ОЦДМ в здании размещаются программно-аппаратные комплексы из состава проектов пр</w:t>
            </w:r>
            <w:r>
              <w:rPr>
                <w:sz w:val="24"/>
                <w:szCs w:val="24"/>
                <w:lang w:val="ru-RU"/>
              </w:rPr>
              <w:t>ограммы «Информационный город»</w:t>
            </w:r>
            <w:r w:rsidRPr="00B457B2">
              <w:rPr>
                <w:sz w:val="24"/>
                <w:szCs w:val="24"/>
                <w:lang w:val="ru-RU"/>
              </w:rPr>
              <w:t>:</w:t>
            </w:r>
          </w:p>
          <w:p w14:paraId="0123A85B" w14:textId="77777777" w:rsidR="00B457B2" w:rsidRPr="00B457B2" w:rsidRDefault="00B457B2" w:rsidP="00B457B2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обеспечения комплексной безопасности и антитеррористической защищенности (ИС ОКБ и АТЗ);</w:t>
            </w:r>
          </w:p>
          <w:p w14:paraId="4FFE4A01" w14:textId="77777777" w:rsidR="00B457B2" w:rsidRPr="00B457B2" w:rsidRDefault="00B457B2" w:rsidP="00B457B2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организации дорожного движения и транспортного обслуживания (ИС ОДД и ТО);</w:t>
            </w:r>
          </w:p>
          <w:p w14:paraId="1E31A0DD" w14:textId="2363D112" w:rsidR="00BE6853" w:rsidRPr="004100CB" w:rsidRDefault="00B457B2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центра мониторинга инженерных систем (ЦМИС).</w:t>
            </w:r>
          </w:p>
        </w:tc>
      </w:tr>
      <w:tr w:rsidR="00EB0A0D" w:rsidRPr="00603977" w14:paraId="695DF12E" w14:textId="77777777" w:rsidTr="00F02AE4">
        <w:tc>
          <w:tcPr>
            <w:tcW w:w="709" w:type="dxa"/>
          </w:tcPr>
          <w:p w14:paraId="049761B7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3E8C68A5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Площадь</w:t>
            </w:r>
            <w:r w:rsidRPr="00B457B2">
              <w:rPr>
                <w:sz w:val="24"/>
                <w:szCs w:val="24"/>
              </w:rPr>
              <w:t xml:space="preserve"> / </w:t>
            </w:r>
            <w:r w:rsidRPr="00B457B2">
              <w:rPr>
                <w:sz w:val="24"/>
                <w:szCs w:val="24"/>
                <w:lang w:val="ru-RU"/>
              </w:rPr>
              <w:t>протяженность объекта</w:t>
            </w:r>
          </w:p>
        </w:tc>
        <w:tc>
          <w:tcPr>
            <w:tcW w:w="6095" w:type="dxa"/>
            <w:vAlign w:val="center"/>
          </w:tcPr>
          <w:p w14:paraId="2B976081" w14:textId="77777777" w:rsidR="00EB0A0D" w:rsidRPr="00B457B2" w:rsidRDefault="007C31FF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Здание до перепланировки общей </w:t>
            </w:r>
            <w:r w:rsidR="006532E0">
              <w:rPr>
                <w:sz w:val="24"/>
                <w:szCs w:val="24"/>
                <w:lang w:val="ru-RU"/>
              </w:rPr>
              <w:t xml:space="preserve">фактической </w:t>
            </w:r>
            <w:r w:rsidRPr="00B457B2">
              <w:rPr>
                <w:sz w:val="24"/>
                <w:szCs w:val="24"/>
                <w:lang w:val="ru-RU"/>
              </w:rPr>
              <w:t xml:space="preserve">площадью помещений 1513 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кв.м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. </w:t>
            </w:r>
            <w:r w:rsidR="00F16B1D" w:rsidRPr="00B457B2">
              <w:rPr>
                <w:sz w:val="24"/>
                <w:szCs w:val="24"/>
                <w:lang w:val="ru-RU"/>
              </w:rPr>
              <w:t xml:space="preserve">Площадь помещений здания </w:t>
            </w:r>
            <w:r w:rsidRPr="00B457B2">
              <w:rPr>
                <w:sz w:val="24"/>
                <w:szCs w:val="24"/>
                <w:lang w:val="ru-RU"/>
              </w:rPr>
              <w:t xml:space="preserve">после выполнения перепланировки </w:t>
            </w:r>
            <w:r w:rsidR="00F16B1D" w:rsidRPr="00B457B2">
              <w:rPr>
                <w:sz w:val="24"/>
                <w:szCs w:val="24"/>
                <w:lang w:val="ru-RU"/>
              </w:rPr>
              <w:t>определить Рабочим проектом. Общие требования к составу и размерам помещений приведены в Приложении №2 и Приложении №3.</w:t>
            </w:r>
          </w:p>
        </w:tc>
      </w:tr>
      <w:tr w:rsidR="00EB0A0D" w:rsidRPr="00603977" w14:paraId="4130C882" w14:textId="77777777" w:rsidTr="00F02AE4">
        <w:tc>
          <w:tcPr>
            <w:tcW w:w="709" w:type="dxa"/>
          </w:tcPr>
          <w:p w14:paraId="53FA5404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45760348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Коэффициент плотности застройки</w:t>
            </w:r>
          </w:p>
        </w:tc>
        <w:tc>
          <w:tcPr>
            <w:tcW w:w="6095" w:type="dxa"/>
            <w:vAlign w:val="center"/>
          </w:tcPr>
          <w:p w14:paraId="5AFD4444" w14:textId="1AF6BF8D" w:rsidR="00EB0A0D" w:rsidRPr="004100CB" w:rsidRDefault="00AE0AA6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соответствии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с </w:t>
            </w:r>
            <w:r w:rsidR="00B42B88" w:rsidRPr="00B457B2">
              <w:rPr>
                <w:bCs/>
                <w:sz w:val="24"/>
                <w:szCs w:val="24"/>
                <w:lang w:val="ru-RU"/>
              </w:rPr>
              <w:t>Проектн</w:t>
            </w:r>
            <w:r w:rsidR="00B42B88">
              <w:rPr>
                <w:bCs/>
                <w:sz w:val="24"/>
                <w:szCs w:val="24"/>
                <w:lang w:val="ru-RU"/>
              </w:rPr>
              <w:t>ой документацией</w:t>
            </w:r>
            <w:r w:rsidR="00B42B88" w:rsidRPr="00B457B2">
              <w:rPr>
                <w:bCs/>
                <w:sz w:val="24"/>
                <w:szCs w:val="24"/>
                <w:lang w:val="ru-RU"/>
              </w:rPr>
              <w:t xml:space="preserve">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</w:t>
            </w:r>
          </w:p>
        </w:tc>
      </w:tr>
      <w:tr w:rsidR="00EB0A0D" w:rsidRPr="00603977" w14:paraId="6E05323E" w14:textId="77777777" w:rsidTr="00F02AE4">
        <w:tc>
          <w:tcPr>
            <w:tcW w:w="709" w:type="dxa"/>
          </w:tcPr>
          <w:p w14:paraId="0788FAF9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2D10CA78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Предельная высота объекта</w:t>
            </w:r>
          </w:p>
        </w:tc>
        <w:tc>
          <w:tcPr>
            <w:tcW w:w="6095" w:type="dxa"/>
            <w:vAlign w:val="center"/>
          </w:tcPr>
          <w:p w14:paraId="0639AF42" w14:textId="58A4D5E8" w:rsidR="00EB0A0D" w:rsidRPr="004100CB" w:rsidRDefault="002A6020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соответствии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с </w:t>
            </w:r>
            <w:r w:rsidRPr="00B457B2">
              <w:rPr>
                <w:bCs/>
                <w:sz w:val="24"/>
                <w:szCs w:val="24"/>
                <w:lang w:val="ru-RU"/>
              </w:rPr>
              <w:t>Проектн</w:t>
            </w:r>
            <w:r>
              <w:rPr>
                <w:bCs/>
                <w:sz w:val="24"/>
                <w:szCs w:val="24"/>
                <w:lang w:val="ru-RU"/>
              </w:rPr>
              <w:t>ой документацией</w:t>
            </w:r>
            <w:r w:rsidRPr="00B457B2">
              <w:rPr>
                <w:bCs/>
                <w:sz w:val="24"/>
                <w:szCs w:val="24"/>
                <w:lang w:val="ru-RU"/>
              </w:rPr>
              <w:t xml:space="preserve">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</w:t>
            </w:r>
          </w:p>
        </w:tc>
      </w:tr>
      <w:tr w:rsidR="00EB0A0D" w:rsidRPr="00603977" w14:paraId="424D4112" w14:textId="77777777" w:rsidTr="00F02AE4">
        <w:tc>
          <w:tcPr>
            <w:tcW w:w="709" w:type="dxa"/>
          </w:tcPr>
          <w:p w14:paraId="5865685D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45618ABB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Этажность</w:t>
            </w:r>
          </w:p>
        </w:tc>
        <w:tc>
          <w:tcPr>
            <w:tcW w:w="6095" w:type="dxa"/>
            <w:vAlign w:val="center"/>
          </w:tcPr>
          <w:p w14:paraId="7D04F58E" w14:textId="475FF918" w:rsidR="00EB0A0D" w:rsidRPr="004100CB" w:rsidRDefault="00295B96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соответствии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с </w:t>
            </w:r>
            <w:r w:rsidR="00B42B88" w:rsidRPr="00B457B2">
              <w:rPr>
                <w:bCs/>
                <w:sz w:val="24"/>
                <w:szCs w:val="24"/>
                <w:lang w:val="ru-RU"/>
              </w:rPr>
              <w:t>Проектн</w:t>
            </w:r>
            <w:r w:rsidR="00B42B88">
              <w:rPr>
                <w:bCs/>
                <w:sz w:val="24"/>
                <w:szCs w:val="24"/>
                <w:lang w:val="ru-RU"/>
              </w:rPr>
              <w:t>ой документацией</w:t>
            </w:r>
            <w:r w:rsidR="00B42B88" w:rsidRPr="00B457B2">
              <w:rPr>
                <w:bCs/>
                <w:sz w:val="24"/>
                <w:szCs w:val="24"/>
                <w:lang w:val="ru-RU"/>
              </w:rPr>
              <w:t xml:space="preserve">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</w:t>
            </w:r>
          </w:p>
        </w:tc>
      </w:tr>
      <w:tr w:rsidR="00EB0A0D" w:rsidRPr="00603977" w14:paraId="70CC4857" w14:textId="77777777" w:rsidTr="00F02AE4">
        <w:tc>
          <w:tcPr>
            <w:tcW w:w="709" w:type="dxa"/>
          </w:tcPr>
          <w:p w14:paraId="28C62C61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55A13ABC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работающих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/ проживающих в объекте</w:t>
            </w:r>
          </w:p>
        </w:tc>
        <w:tc>
          <w:tcPr>
            <w:tcW w:w="6095" w:type="dxa"/>
            <w:vAlign w:val="center"/>
          </w:tcPr>
          <w:p w14:paraId="2D4CA7C0" w14:textId="3698E3F0" w:rsidR="00EB0A0D" w:rsidRPr="00B457B2" w:rsidRDefault="006532E0" w:rsidP="004100CB">
            <w:pPr>
              <w:ind w:firstLine="175"/>
              <w:jc w:val="both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 xml:space="preserve">Количество </w:t>
            </w:r>
            <w:proofErr w:type="gramStart"/>
            <w:r>
              <w:rPr>
                <w:spacing w:val="-2"/>
                <w:sz w:val="24"/>
                <w:szCs w:val="24"/>
                <w:lang w:val="ru-RU"/>
              </w:rPr>
              <w:t>работающих</w:t>
            </w:r>
            <w:proofErr w:type="gramEnd"/>
            <w:r>
              <w:rPr>
                <w:spacing w:val="-2"/>
                <w:sz w:val="24"/>
                <w:szCs w:val="24"/>
                <w:lang w:val="ru-RU"/>
              </w:rPr>
              <w:t xml:space="preserve"> определить проектом, при этом ориентировочные данные в потребности Заказчика, указанные в Приложении </w:t>
            </w:r>
            <w:r w:rsidR="00B42B88">
              <w:rPr>
                <w:spacing w:val="-2"/>
                <w:sz w:val="24"/>
                <w:szCs w:val="24"/>
                <w:lang w:val="ru-RU"/>
              </w:rPr>
              <w:t>№</w:t>
            </w:r>
            <w:r w:rsidR="00383B86">
              <w:rPr>
                <w:spacing w:val="-2"/>
                <w:sz w:val="24"/>
                <w:szCs w:val="24"/>
                <w:lang w:val="ru-RU"/>
              </w:rPr>
              <w:t>6</w:t>
            </w:r>
            <w:r w:rsidR="00B42B88">
              <w:rPr>
                <w:spacing w:val="-2"/>
                <w:sz w:val="24"/>
                <w:szCs w:val="24"/>
                <w:lang w:val="ru-RU"/>
              </w:rPr>
              <w:t>.</w:t>
            </w:r>
          </w:p>
        </w:tc>
      </w:tr>
      <w:tr w:rsidR="00EB0A0D" w:rsidRPr="00603977" w14:paraId="1A112775" w14:textId="77777777" w:rsidTr="00F02AE4">
        <w:tc>
          <w:tcPr>
            <w:tcW w:w="709" w:type="dxa"/>
          </w:tcPr>
          <w:p w14:paraId="68001868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66B52FB6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Сроки выполнения работ</w:t>
            </w:r>
          </w:p>
        </w:tc>
        <w:tc>
          <w:tcPr>
            <w:tcW w:w="6095" w:type="dxa"/>
            <w:shd w:val="clear" w:color="auto" w:fill="auto"/>
            <w:vAlign w:val="center"/>
          </w:tcPr>
          <w:p w14:paraId="5460A119" w14:textId="77777777" w:rsidR="00EB0A0D" w:rsidRPr="00B457B2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График выполнения работ (Приложение №2 к Техническому заданию)</w:t>
            </w:r>
            <w:r w:rsidR="00312570" w:rsidRPr="00B457B2">
              <w:rPr>
                <w:sz w:val="24"/>
                <w:szCs w:val="24"/>
                <w:lang w:val="ru-RU"/>
              </w:rPr>
              <w:t>.</w:t>
            </w:r>
          </w:p>
        </w:tc>
      </w:tr>
      <w:tr w:rsidR="00EB0A0D" w:rsidRPr="00603977" w14:paraId="0DE19070" w14:textId="77777777" w:rsidTr="00F02AE4">
        <w:tc>
          <w:tcPr>
            <w:tcW w:w="709" w:type="dxa"/>
          </w:tcPr>
          <w:p w14:paraId="1F237225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2DDEC996" w14:textId="77777777" w:rsidR="00EB0A0D" w:rsidRPr="00B457B2" w:rsidRDefault="00EB0A0D" w:rsidP="00F02AE4">
            <w:pPr>
              <w:ind w:right="26"/>
              <w:rPr>
                <w:bCs/>
                <w:spacing w:val="1"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Стадийность проектирования</w:t>
            </w:r>
          </w:p>
        </w:tc>
        <w:tc>
          <w:tcPr>
            <w:tcW w:w="6095" w:type="dxa"/>
            <w:vAlign w:val="center"/>
          </w:tcPr>
          <w:p w14:paraId="56E858A8" w14:textId="77777777" w:rsidR="00EB0A0D" w:rsidRPr="00B457B2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Разработка Рабочего проекта в соответствии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>:</w:t>
            </w:r>
          </w:p>
          <w:p w14:paraId="2A9E04B7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Постановлением Правительства РФ №87 от 16.02.2008г.;</w:t>
            </w:r>
          </w:p>
          <w:p w14:paraId="0B27B89A" w14:textId="77777777" w:rsidR="00EB0A0D" w:rsidRPr="00B457B2" w:rsidRDefault="00EB0A0D" w:rsidP="001E2753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Приказом № 180 от 19 декабря 2012 г. «Об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«</w:t>
            </w: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>», финансируемое с привлечением средств федерального бюджета» (Приложение № 1).</w:t>
            </w:r>
          </w:p>
        </w:tc>
      </w:tr>
      <w:tr w:rsidR="00EB0A0D" w:rsidRPr="00603977" w14:paraId="1FD396B4" w14:textId="77777777" w:rsidTr="00F02AE4">
        <w:tc>
          <w:tcPr>
            <w:tcW w:w="709" w:type="dxa"/>
          </w:tcPr>
          <w:p w14:paraId="216EDDC6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353EBA8A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Категория сложности объекта</w:t>
            </w:r>
          </w:p>
        </w:tc>
        <w:tc>
          <w:tcPr>
            <w:tcW w:w="6095" w:type="dxa"/>
            <w:vAlign w:val="center"/>
          </w:tcPr>
          <w:p w14:paraId="42871028" w14:textId="77777777" w:rsidR="00EB0A0D" w:rsidRPr="00B457B2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К особо опасным и технически сложным объектам не относится (Градостроительный кодекс РФ №190-ФЗ, статья 48.1). Категория – I (архитектурно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малозначимые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>, технически несложные).</w:t>
            </w:r>
          </w:p>
          <w:p w14:paraId="5283A812" w14:textId="77777777" w:rsidR="00EB0A0D" w:rsidRPr="00B457B2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lastRenderedPageBreak/>
              <w:t>Уровень ответственности «Нормальный» в соответствии со статьей 4 (пар. 7-9) Федерального закона от 30.12.2009 №384-ФЗ.</w:t>
            </w:r>
          </w:p>
        </w:tc>
      </w:tr>
      <w:tr w:rsidR="00295B96" w:rsidRPr="00603977" w14:paraId="6D2DA289" w14:textId="77777777" w:rsidTr="005B5F53">
        <w:tc>
          <w:tcPr>
            <w:tcW w:w="709" w:type="dxa"/>
          </w:tcPr>
          <w:p w14:paraId="13493AE7" w14:textId="77777777" w:rsidR="00295B96" w:rsidRPr="00B457B2" w:rsidRDefault="00295B96" w:rsidP="00295B96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7B657CA4" w14:textId="77777777" w:rsidR="00295B96" w:rsidRPr="00B457B2" w:rsidRDefault="00295B96" w:rsidP="00295B96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Основные требования к составу, содержанию и форме представления материалов проектной документации</w:t>
            </w:r>
          </w:p>
        </w:tc>
        <w:tc>
          <w:tcPr>
            <w:tcW w:w="6095" w:type="dxa"/>
            <w:vAlign w:val="center"/>
          </w:tcPr>
          <w:p w14:paraId="7F6B9FC7" w14:textId="77777777" w:rsidR="00295B96" w:rsidRPr="00B457B2" w:rsidRDefault="00295B96" w:rsidP="00295B96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Рабочий проект разрабатывается и предоставляется в соответствии с Постановлением Правительства РФ №87 от 16.02.2008г., Градостроительным кодексом РФ от 29.12.2004г. №190-ФЗ (статья 48).</w:t>
            </w:r>
            <w:r w:rsidR="00B42B88">
              <w:rPr>
                <w:sz w:val="24"/>
                <w:szCs w:val="24"/>
                <w:lang w:val="ru-RU"/>
              </w:rPr>
              <w:t xml:space="preserve"> Сметный раздел подлежит экспертизе </w:t>
            </w:r>
            <w:r w:rsidR="00B42B88" w:rsidRPr="00B42B88">
              <w:rPr>
                <w:sz w:val="24"/>
                <w:szCs w:val="24"/>
                <w:lang w:val="ru-RU"/>
              </w:rPr>
              <w:t>в обязательном порядке</w:t>
            </w:r>
            <w:r w:rsidR="00B42B88">
              <w:rPr>
                <w:sz w:val="24"/>
                <w:szCs w:val="24"/>
                <w:lang w:val="ru-RU"/>
              </w:rPr>
              <w:t>.</w:t>
            </w:r>
          </w:p>
          <w:p w14:paraId="5EDD8D67" w14:textId="77777777" w:rsidR="00C84470" w:rsidRDefault="00295B96" w:rsidP="00295B96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Рабочий проект должен быть оформлен в соответствии с требованиями ГОСТ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21.1001-2009 и другими нормативами, действующими на территории РФ.</w:t>
            </w:r>
            <w:r w:rsidR="00C84470">
              <w:rPr>
                <w:sz w:val="24"/>
                <w:szCs w:val="24"/>
                <w:lang w:val="ru-RU"/>
              </w:rPr>
              <w:t xml:space="preserve"> </w:t>
            </w:r>
          </w:p>
          <w:p w14:paraId="683CE444" w14:textId="073D5650" w:rsidR="00295B96" w:rsidRPr="004100CB" w:rsidRDefault="00C84470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B42B88">
              <w:rPr>
                <w:sz w:val="24"/>
                <w:szCs w:val="24"/>
                <w:lang w:val="ru-RU"/>
              </w:rPr>
              <w:t>В случае, если в Рабочем проекте, будут изменения,</w:t>
            </w:r>
            <w:r w:rsidR="00B42B88" w:rsidRPr="00B42B88">
              <w:rPr>
                <w:sz w:val="24"/>
                <w:szCs w:val="24"/>
                <w:lang w:val="ru-RU"/>
              </w:rPr>
              <w:t xml:space="preserve"> </w:t>
            </w:r>
            <w:r w:rsidRPr="00B42B88">
              <w:rPr>
                <w:sz w:val="24"/>
                <w:szCs w:val="24"/>
                <w:lang w:val="ru-RU"/>
              </w:rPr>
              <w:t xml:space="preserve">затрагивающие конструктивные и другие характеристики безопасности объекта, </w:t>
            </w:r>
            <w:r w:rsidR="00B42B88" w:rsidRPr="00B42B88">
              <w:rPr>
                <w:sz w:val="24"/>
                <w:szCs w:val="24"/>
                <w:lang w:val="ru-RU"/>
              </w:rPr>
              <w:t xml:space="preserve">определенные в Проектной документации «Реконструкция здания бытового корпуса, расположенного на территории ДО «Полет», под размещение </w:t>
            </w:r>
            <w:r w:rsidR="00B42B88" w:rsidRPr="003444B1">
              <w:rPr>
                <w:sz w:val="24"/>
                <w:szCs w:val="24"/>
                <w:lang w:val="ru-RU"/>
              </w:rPr>
              <w:t xml:space="preserve">Поликлиники на 150 посещений в смену и подстанцию скорой помощи», соответствующие разделы </w:t>
            </w:r>
            <w:r w:rsidR="00B42B88" w:rsidRPr="00B42B88">
              <w:rPr>
                <w:sz w:val="24"/>
                <w:szCs w:val="24"/>
                <w:lang w:val="ru-RU"/>
              </w:rPr>
              <w:t xml:space="preserve">подлежат экспертизе в обязательном порядке. </w:t>
            </w:r>
            <w:proofErr w:type="gramEnd"/>
          </w:p>
          <w:p w14:paraId="64256266" w14:textId="77777777" w:rsidR="00295B96" w:rsidRDefault="00295B96" w:rsidP="006D7B8F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случае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необходимости проектировщик должен разработать и согласовать в установленном порядке Специальные технические условия (СТУ).</w:t>
            </w:r>
          </w:p>
          <w:p w14:paraId="7E9F6EC3" w14:textId="77777777" w:rsidR="00295B96" w:rsidRPr="00B457B2" w:rsidRDefault="00295B96" w:rsidP="00295B96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Сметный раздел проектной документации разработать в соответствии с Приказом № 180 от 19 декабря 2012 г. «Об утверждении требований к составлению сметной документации при разработке проектной и рабочей документации на строительство объектов инновационного центра «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», финансируемое с привлечением средств федерального бюджета» (Приложение № 1). </w:t>
            </w:r>
          </w:p>
          <w:p w14:paraId="45692141" w14:textId="77777777" w:rsidR="00295B96" w:rsidRPr="00B457B2" w:rsidRDefault="00295B96" w:rsidP="00295B96">
            <w:pPr>
              <w:widowControl w:val="0"/>
              <w:tabs>
                <w:tab w:val="num" w:pos="567"/>
              </w:tabs>
              <w:overflowPunct w:val="0"/>
              <w:autoSpaceDE w:val="0"/>
              <w:autoSpaceDN w:val="0"/>
              <w:adjustRightInd w:val="0"/>
              <w:ind w:firstLine="459"/>
              <w:jc w:val="both"/>
              <w:textAlignment w:val="baseline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Количество экземпляров проектной документации, предоставляемых Заказчику – 4 (четыре) экземпляров на бумажном носителе и 4 (четыре) экземпляров в электронной форме в программе «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Autodesk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AutoCAD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>» (формат *.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dwg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 и *.</w:t>
            </w:r>
            <w:proofErr w:type="spellStart"/>
            <w:r w:rsidRPr="00B457B2">
              <w:rPr>
                <w:sz w:val="24"/>
                <w:szCs w:val="24"/>
                <w:lang w:val="ru-RU"/>
              </w:rPr>
              <w:t>pdf</w:t>
            </w:r>
            <w:proofErr w:type="spellEnd"/>
            <w:r w:rsidRPr="00B457B2">
              <w:rPr>
                <w:sz w:val="24"/>
                <w:szCs w:val="24"/>
                <w:lang w:val="ru-RU"/>
              </w:rPr>
              <w:t xml:space="preserve">). </w:t>
            </w:r>
          </w:p>
        </w:tc>
      </w:tr>
      <w:tr w:rsidR="00EB0A0D" w:rsidRPr="00603977" w14:paraId="5EA79359" w14:textId="77777777" w:rsidTr="00F02AE4">
        <w:tc>
          <w:tcPr>
            <w:tcW w:w="709" w:type="dxa"/>
          </w:tcPr>
          <w:p w14:paraId="0AC15F81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3779838C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Общие сведения об участке строительства и границах проектирования</w:t>
            </w:r>
          </w:p>
        </w:tc>
        <w:tc>
          <w:tcPr>
            <w:tcW w:w="6095" w:type="dxa"/>
            <w:vAlign w:val="center"/>
          </w:tcPr>
          <w:p w14:paraId="761D5735" w14:textId="091BB70E" w:rsidR="00EB0A0D" w:rsidRPr="004100CB" w:rsidRDefault="007B0FFD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B457B2">
              <w:rPr>
                <w:sz w:val="24"/>
                <w:szCs w:val="24"/>
                <w:lang w:val="ru-RU"/>
              </w:rPr>
              <w:t>соответствии</w:t>
            </w:r>
            <w:proofErr w:type="gramEnd"/>
            <w:r w:rsidRPr="00B457B2">
              <w:rPr>
                <w:sz w:val="24"/>
                <w:szCs w:val="24"/>
                <w:lang w:val="ru-RU"/>
              </w:rPr>
              <w:t xml:space="preserve"> с </w:t>
            </w:r>
            <w:r w:rsidRPr="00B457B2">
              <w:rPr>
                <w:bCs/>
                <w:sz w:val="24"/>
                <w:szCs w:val="24"/>
                <w:lang w:val="ru-RU"/>
              </w:rPr>
              <w:t>Проектн</w:t>
            </w:r>
            <w:r>
              <w:rPr>
                <w:bCs/>
                <w:sz w:val="24"/>
                <w:szCs w:val="24"/>
                <w:lang w:val="ru-RU"/>
              </w:rPr>
              <w:t>ой документацией</w:t>
            </w:r>
            <w:r w:rsidRPr="00B457B2">
              <w:rPr>
                <w:bCs/>
                <w:sz w:val="24"/>
                <w:szCs w:val="24"/>
                <w:lang w:val="ru-RU"/>
              </w:rPr>
              <w:t xml:space="preserve">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</w:t>
            </w:r>
          </w:p>
        </w:tc>
      </w:tr>
      <w:tr w:rsidR="00EB0A0D" w:rsidRPr="00603977" w14:paraId="71104216" w14:textId="77777777" w:rsidTr="00F02AE4">
        <w:tc>
          <w:tcPr>
            <w:tcW w:w="709" w:type="dxa"/>
          </w:tcPr>
          <w:p w14:paraId="5DCCAA5A" w14:textId="77777777" w:rsidR="00EB0A0D" w:rsidRPr="00B457B2" w:rsidRDefault="00EB0A0D" w:rsidP="00F02AE4">
            <w:pPr>
              <w:numPr>
                <w:ilvl w:val="1"/>
                <w:numId w:val="1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0FB0238D" w14:textId="77777777" w:rsidR="00EB0A0D" w:rsidRPr="00B457B2" w:rsidRDefault="00EB0A0D" w:rsidP="00F02AE4">
            <w:pPr>
              <w:ind w:right="26"/>
              <w:rPr>
                <w:sz w:val="24"/>
                <w:szCs w:val="24"/>
                <w:lang w:val="ru-RU"/>
              </w:rPr>
            </w:pPr>
            <w:r w:rsidRPr="00B457B2">
              <w:rPr>
                <w:sz w:val="24"/>
                <w:szCs w:val="24"/>
                <w:lang w:val="ru-RU"/>
              </w:rPr>
              <w:t>Исходно-разрешительная документация.</w:t>
            </w:r>
          </w:p>
        </w:tc>
        <w:tc>
          <w:tcPr>
            <w:tcW w:w="6095" w:type="dxa"/>
            <w:vAlign w:val="center"/>
          </w:tcPr>
          <w:p w14:paraId="73509E6D" w14:textId="77777777" w:rsidR="002A6020" w:rsidRPr="00B457B2" w:rsidRDefault="002A6020" w:rsidP="002A6020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Проектная документация «Реконструкция здания бытового корпуса, расположенного на территории ДО «Полет», под размещение Поликлиники на 150 посещений в смену и подстанцию скорой помощи».</w:t>
            </w:r>
          </w:p>
          <w:p w14:paraId="76DAC35D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Проектная документация «Телекоммуникационная система инновационного центра «</w:t>
            </w: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>» (стадия «П» и «РД») 72122884.4012402.065.1;</w:t>
            </w:r>
          </w:p>
          <w:p w14:paraId="4185CC15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 xml:space="preserve"> проект «Интеллектуальная система обеспечения комплексной безопасности и антитеррористической защищённости» 17404049.4255009.389.ТП;</w:t>
            </w:r>
          </w:p>
          <w:p w14:paraId="44F320DD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 xml:space="preserve"> проект «Интеллектуальная система </w:t>
            </w:r>
            <w:r w:rsidRPr="00B457B2">
              <w:rPr>
                <w:bCs/>
                <w:sz w:val="24"/>
                <w:szCs w:val="24"/>
                <w:lang w:val="ru-RU"/>
              </w:rPr>
              <w:lastRenderedPageBreak/>
              <w:t>организации дорожного движения и транспортного обслуживания» 17404049.4251005.249.ТП;</w:t>
            </w:r>
          </w:p>
          <w:p w14:paraId="3E4092F4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 xml:space="preserve"> проект «Центр мониторинга инженерных систем» (далее ЦМИС) 72122884.4251005.072.ТП;</w:t>
            </w:r>
          </w:p>
          <w:p w14:paraId="4DC1138B" w14:textId="77777777" w:rsidR="00EB0A0D" w:rsidRPr="00B457B2" w:rsidRDefault="00EB0A0D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 xml:space="preserve">Проектная документация на объект: «Создание интеллектуальной распределительной сети 20/0,4кВ на территории ИЦ </w:t>
            </w:r>
            <w:proofErr w:type="spellStart"/>
            <w:r w:rsidRPr="00B457B2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B457B2">
              <w:rPr>
                <w:bCs/>
                <w:sz w:val="24"/>
                <w:szCs w:val="24"/>
                <w:lang w:val="ru-RU"/>
              </w:rPr>
              <w:t>»;</w:t>
            </w:r>
          </w:p>
          <w:p w14:paraId="3AEB545D" w14:textId="30C35D12" w:rsidR="004100CB" w:rsidRPr="004100CB" w:rsidRDefault="00EB0A0D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B457B2">
              <w:rPr>
                <w:bCs/>
                <w:sz w:val="24"/>
                <w:szCs w:val="24"/>
                <w:lang w:val="ru-RU"/>
              </w:rPr>
              <w:t>Предварительные технические условия подключения объекта капитального строительства к общегородской системе энергоснабжения.</w:t>
            </w:r>
          </w:p>
        </w:tc>
      </w:tr>
    </w:tbl>
    <w:p w14:paraId="17C42FB8" w14:textId="77777777" w:rsidR="00EB0A0D" w:rsidRPr="00B40FE4" w:rsidRDefault="00EB0A0D" w:rsidP="00EB0A0D">
      <w:pPr>
        <w:pStyle w:val="10"/>
        <w:numPr>
          <w:ilvl w:val="0"/>
          <w:numId w:val="23"/>
        </w:numPr>
        <w:rPr>
          <w:rFonts w:ascii="Times New Roman" w:hAnsi="Times New Roman"/>
          <w:color w:val="auto"/>
        </w:rPr>
      </w:pPr>
      <w:bookmarkStart w:id="1" w:name="_Toc469067911"/>
      <w:r w:rsidRPr="00B40FE4">
        <w:rPr>
          <w:rFonts w:ascii="Times New Roman" w:hAnsi="Times New Roman"/>
          <w:color w:val="auto"/>
        </w:rPr>
        <w:lastRenderedPageBreak/>
        <w:t>Основные требования к проектным решениям</w:t>
      </w:r>
      <w:bookmarkEnd w:id="1"/>
    </w:p>
    <w:p w14:paraId="5C6764B5" w14:textId="77777777" w:rsidR="00EB0A0D" w:rsidRPr="0043719B" w:rsidRDefault="00EB0A0D" w:rsidP="00EB0A0D">
      <w:pPr>
        <w:rPr>
          <w:sz w:val="24"/>
          <w:szCs w:val="24"/>
          <w:lang w:val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6095"/>
      </w:tblGrid>
      <w:tr w:rsidR="00EB0A0D" w:rsidRPr="00241CE5" w14:paraId="531597B2" w14:textId="77777777" w:rsidTr="00F02AE4">
        <w:tc>
          <w:tcPr>
            <w:tcW w:w="675" w:type="dxa"/>
          </w:tcPr>
          <w:p w14:paraId="058F5CCF" w14:textId="77777777" w:rsidR="00EB0A0D" w:rsidRPr="00280A05" w:rsidRDefault="00EB0A0D" w:rsidP="00F02AE4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280A05">
              <w:rPr>
                <w:b/>
                <w:sz w:val="24"/>
                <w:szCs w:val="24"/>
                <w:lang w:val="ru-RU"/>
              </w:rPr>
              <w:t>№</w:t>
            </w:r>
          </w:p>
          <w:p w14:paraId="67E817A3" w14:textId="77777777" w:rsidR="00EB0A0D" w:rsidRPr="00280A05" w:rsidRDefault="00EB0A0D" w:rsidP="00F02AE4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280A05">
              <w:rPr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280A05">
              <w:rPr>
                <w:b/>
                <w:sz w:val="24"/>
                <w:szCs w:val="24"/>
                <w:lang w:val="ru-RU"/>
              </w:rPr>
              <w:t>/п</w:t>
            </w:r>
          </w:p>
        </w:tc>
        <w:tc>
          <w:tcPr>
            <w:tcW w:w="3828" w:type="dxa"/>
          </w:tcPr>
          <w:p w14:paraId="4DDFA906" w14:textId="77777777" w:rsidR="00EB0A0D" w:rsidRPr="0043719B" w:rsidRDefault="00EB0A0D" w:rsidP="00F02AE4">
            <w:pPr>
              <w:ind w:right="26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6095" w:type="dxa"/>
          </w:tcPr>
          <w:p w14:paraId="186418BC" w14:textId="77777777" w:rsidR="00EB0A0D" w:rsidRPr="0043719B" w:rsidRDefault="00EB0A0D" w:rsidP="00F02AE4">
            <w:pPr>
              <w:shd w:val="clear" w:color="auto" w:fill="FFFFFF"/>
              <w:ind w:left="40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EB0A0D" w:rsidRPr="00603977" w14:paraId="0A2509FB" w14:textId="77777777" w:rsidTr="00F02AE4">
        <w:trPr>
          <w:trHeight w:val="1001"/>
        </w:trPr>
        <w:tc>
          <w:tcPr>
            <w:tcW w:w="675" w:type="dxa"/>
          </w:tcPr>
          <w:p w14:paraId="7E6978BA" w14:textId="77777777" w:rsidR="00EB0A0D" w:rsidRPr="00F17938" w:rsidRDefault="00EB0A0D" w:rsidP="00EB0A0D">
            <w:pPr>
              <w:numPr>
                <w:ilvl w:val="1"/>
                <w:numId w:val="25"/>
              </w:numPr>
              <w:ind w:left="142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2F497B72" w14:textId="77777777" w:rsidR="00EB0A0D" w:rsidRPr="00486117" w:rsidRDefault="00EB0A0D" w:rsidP="00F02AE4">
            <w:pPr>
              <w:pStyle w:val="2"/>
              <w:rPr>
                <w:rFonts w:ascii="Times New Roman" w:hAnsi="Times New Roman"/>
                <w:b w:val="0"/>
                <w:i w:val="0"/>
                <w:lang w:val="ru-RU"/>
              </w:rPr>
            </w:pPr>
            <w:bookmarkStart w:id="2" w:name="_Toc469067912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Основные технико-экономические показатели проекта</w:t>
            </w:r>
            <w:bookmarkEnd w:id="2"/>
          </w:p>
        </w:tc>
        <w:tc>
          <w:tcPr>
            <w:tcW w:w="6095" w:type="dxa"/>
            <w:vAlign w:val="center"/>
          </w:tcPr>
          <w:p w14:paraId="31119244" w14:textId="77777777" w:rsidR="00EB0A0D" w:rsidRPr="0093116A" w:rsidDel="00073F05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3116A">
              <w:rPr>
                <w:sz w:val="24"/>
                <w:szCs w:val="24"/>
                <w:lang w:val="ru-RU"/>
              </w:rPr>
              <w:t xml:space="preserve">Технико-экономические показатели объекта определить </w:t>
            </w:r>
            <w:r w:rsidR="00CE3D90">
              <w:rPr>
                <w:sz w:val="24"/>
                <w:szCs w:val="24"/>
                <w:lang w:val="ru-RU"/>
              </w:rPr>
              <w:t xml:space="preserve">Рабочим </w:t>
            </w:r>
            <w:r w:rsidRPr="0093116A">
              <w:rPr>
                <w:sz w:val="24"/>
                <w:szCs w:val="24"/>
                <w:lang w:val="ru-RU"/>
              </w:rPr>
              <w:t>проектом.</w:t>
            </w:r>
          </w:p>
        </w:tc>
      </w:tr>
      <w:tr w:rsidR="00EB0A0D" w:rsidRPr="0043719B" w14:paraId="0C27623A" w14:textId="77777777" w:rsidTr="00F02AE4">
        <w:trPr>
          <w:trHeight w:val="711"/>
        </w:trPr>
        <w:tc>
          <w:tcPr>
            <w:tcW w:w="675" w:type="dxa"/>
          </w:tcPr>
          <w:p w14:paraId="49FC9C67" w14:textId="77777777" w:rsidR="00EB0A0D" w:rsidRPr="00280A05" w:rsidRDefault="00EB0A0D" w:rsidP="00EB0A0D">
            <w:pPr>
              <w:numPr>
                <w:ilvl w:val="1"/>
                <w:numId w:val="25"/>
              </w:numPr>
              <w:ind w:left="142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7B08FA6C" w14:textId="77777777" w:rsidR="00EB0A0D" w:rsidRPr="0043719B" w:rsidRDefault="00EB0A0D" w:rsidP="00F02AE4">
            <w:pPr>
              <w:pStyle w:val="2"/>
              <w:rPr>
                <w:sz w:val="24"/>
                <w:szCs w:val="24"/>
                <w:lang w:val="ru-RU"/>
              </w:rPr>
            </w:pPr>
            <w:bookmarkStart w:id="3" w:name="_Toc469067913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Режим работы объекта</w:t>
            </w:r>
            <w:bookmarkEnd w:id="3"/>
          </w:p>
        </w:tc>
        <w:tc>
          <w:tcPr>
            <w:tcW w:w="6095" w:type="dxa"/>
            <w:vAlign w:val="center"/>
          </w:tcPr>
          <w:p w14:paraId="227C0DBA" w14:textId="77777777" w:rsidR="00EB0A0D" w:rsidRPr="0093116A" w:rsidDel="00073F05" w:rsidRDefault="00EB0A0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3116A">
              <w:rPr>
                <w:sz w:val="24"/>
                <w:szCs w:val="24"/>
                <w:lang w:val="ru-RU"/>
              </w:rPr>
              <w:t>Круглосуточно, круглогодично.</w:t>
            </w:r>
          </w:p>
        </w:tc>
      </w:tr>
      <w:tr w:rsidR="00EB0A0D" w:rsidRPr="00633955" w14:paraId="319A12D4" w14:textId="77777777" w:rsidTr="00F02AE4">
        <w:trPr>
          <w:trHeight w:val="711"/>
        </w:trPr>
        <w:tc>
          <w:tcPr>
            <w:tcW w:w="675" w:type="dxa"/>
            <w:tcBorders>
              <w:bottom w:val="single" w:sz="4" w:space="0" w:color="auto"/>
            </w:tcBorders>
          </w:tcPr>
          <w:p w14:paraId="5DF013C0" w14:textId="77777777" w:rsidR="00EB0A0D" w:rsidRPr="00280A05" w:rsidRDefault="00EB0A0D" w:rsidP="00EB0A0D">
            <w:pPr>
              <w:numPr>
                <w:ilvl w:val="1"/>
                <w:numId w:val="25"/>
              </w:numPr>
              <w:ind w:left="142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5E328DEE" w14:textId="77777777" w:rsidR="00EB0A0D" w:rsidRPr="0043719B" w:rsidRDefault="00EB0A0D" w:rsidP="00F02AE4">
            <w:pPr>
              <w:pStyle w:val="2"/>
              <w:rPr>
                <w:sz w:val="24"/>
                <w:szCs w:val="24"/>
                <w:lang w:val="ru-RU"/>
              </w:rPr>
            </w:pPr>
            <w:bookmarkStart w:id="4" w:name="_Toc469067914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инженерному и технологическому оборудованию, максимальные удельные показатели потребления.</w:t>
            </w:r>
            <w:bookmarkEnd w:id="4"/>
          </w:p>
        </w:tc>
        <w:tc>
          <w:tcPr>
            <w:tcW w:w="6095" w:type="dxa"/>
            <w:tcBorders>
              <w:bottom w:val="single" w:sz="4" w:space="0" w:color="auto"/>
            </w:tcBorders>
            <w:vAlign w:val="center"/>
          </w:tcPr>
          <w:p w14:paraId="547BD3DA" w14:textId="0D61B789" w:rsidR="00C316C4" w:rsidRPr="0093116A" w:rsidRDefault="00C316C4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3116A">
              <w:rPr>
                <w:sz w:val="24"/>
                <w:szCs w:val="24"/>
                <w:lang w:val="ru-RU"/>
              </w:rPr>
              <w:t>Разрабатываемые проектные решения должны соответствовать всем требованиям действующего законодательства РФ, исход</w:t>
            </w:r>
            <w:r w:rsidR="007B0FFD">
              <w:rPr>
                <w:sz w:val="24"/>
                <w:szCs w:val="24"/>
                <w:lang w:val="ru-RU"/>
              </w:rPr>
              <w:t>но-разрешительной документации</w:t>
            </w:r>
            <w:proofErr w:type="gramStart"/>
            <w:r w:rsidR="007B0FFD">
              <w:rPr>
                <w:sz w:val="24"/>
                <w:szCs w:val="24"/>
                <w:lang w:val="ru-RU"/>
              </w:rPr>
              <w:t>.</w:t>
            </w:r>
            <w:r w:rsidRPr="0093116A">
              <w:rPr>
                <w:sz w:val="24"/>
                <w:szCs w:val="24"/>
                <w:lang w:val="ru-RU"/>
              </w:rPr>
              <w:t>.</w:t>
            </w:r>
            <w:proofErr w:type="gramEnd"/>
          </w:p>
          <w:p w14:paraId="2D7B3DB8" w14:textId="3A483FEF" w:rsidR="00C316C4" w:rsidRPr="0093116A" w:rsidRDefault="007B0FF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7223B1">
              <w:rPr>
                <w:sz w:val="24"/>
                <w:szCs w:val="24"/>
                <w:lang w:val="ru-RU"/>
              </w:rPr>
              <w:t xml:space="preserve">При проектировании максимально использовать инженерные системы существующего здания Поликлиники.  </w:t>
            </w:r>
          </w:p>
          <w:p w14:paraId="6BFB886B" w14:textId="77777777" w:rsidR="00C316C4" w:rsidRPr="0093116A" w:rsidRDefault="00C316C4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3116A">
              <w:rPr>
                <w:sz w:val="24"/>
                <w:szCs w:val="24"/>
                <w:lang w:val="ru-RU"/>
              </w:rPr>
              <w:t>Инженерные системы модернизируемые и дооборудуемые:</w:t>
            </w:r>
          </w:p>
          <w:p w14:paraId="35C10FB4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Пожаротушение и </w:t>
            </w:r>
            <w:proofErr w:type="spellStart"/>
            <w:r w:rsidRPr="009426F5">
              <w:rPr>
                <w:sz w:val="24"/>
                <w:szCs w:val="24"/>
                <w:lang w:val="ru-RU"/>
              </w:rPr>
              <w:t>Противодымная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 xml:space="preserve"> вентиляция;</w:t>
            </w:r>
          </w:p>
          <w:p w14:paraId="4A844C00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Электроснабжение и силовое оборудование;</w:t>
            </w:r>
          </w:p>
          <w:p w14:paraId="50646D26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Защитное заземление;</w:t>
            </w:r>
          </w:p>
          <w:p w14:paraId="37BC19C8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9426F5">
              <w:rPr>
                <w:sz w:val="24"/>
                <w:szCs w:val="24"/>
                <w:lang w:val="ru-RU"/>
              </w:rPr>
              <w:t>Молниезащита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>;</w:t>
            </w:r>
          </w:p>
          <w:p w14:paraId="4635D25E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Внутреннее электроосвещение;</w:t>
            </w:r>
          </w:p>
          <w:p w14:paraId="19D42948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Структурированная кабельная сеть;</w:t>
            </w:r>
          </w:p>
          <w:p w14:paraId="7B406D6B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Автоматизация инженерного оборудования;</w:t>
            </w:r>
          </w:p>
          <w:p w14:paraId="71B29FE6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Автоматизация инженерного оборудования при пожаре;</w:t>
            </w:r>
          </w:p>
          <w:p w14:paraId="6CAD2879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Система оповещения о пожаре и управления эвакуацией;</w:t>
            </w:r>
          </w:p>
          <w:p w14:paraId="49F695C7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Система диспетчеризации здания;</w:t>
            </w:r>
          </w:p>
          <w:p w14:paraId="13DCDBD2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Отопление;</w:t>
            </w:r>
          </w:p>
          <w:p w14:paraId="1AE9C9AE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9426F5">
              <w:rPr>
                <w:sz w:val="24"/>
                <w:szCs w:val="24"/>
                <w:lang w:val="ru-RU"/>
              </w:rPr>
              <w:t>Общеобменная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 xml:space="preserve"> вентиляция и кондиционирование;</w:t>
            </w:r>
          </w:p>
          <w:p w14:paraId="15EAC924" w14:textId="77777777" w:rsidR="00C316C4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Водоснабжение и водоотведение.</w:t>
            </w:r>
          </w:p>
          <w:p w14:paraId="6B333501" w14:textId="77777777" w:rsidR="00C316C4" w:rsidRPr="001D2DAB" w:rsidRDefault="00C316C4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b/>
                <w:sz w:val="24"/>
                <w:szCs w:val="24"/>
                <w:lang w:val="ru-RU"/>
              </w:rPr>
            </w:pPr>
            <w:r w:rsidRPr="001D2DAB">
              <w:rPr>
                <w:b/>
                <w:sz w:val="24"/>
                <w:szCs w:val="24"/>
                <w:lang w:val="ru-RU"/>
              </w:rPr>
              <w:t>Инженерные системы вновь проектируемые:</w:t>
            </w:r>
          </w:p>
          <w:p w14:paraId="268559C8" w14:textId="77777777" w:rsidR="0028668B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Видеонаблюдение, контроль доступа, охранная сигнализация, </w:t>
            </w:r>
          </w:p>
          <w:p w14:paraId="64D20F37" w14:textId="33069E93" w:rsidR="00C316C4" w:rsidRPr="009426F5" w:rsidRDefault="0028668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Ч</w:t>
            </w:r>
            <w:r w:rsidR="00C316C4" w:rsidRPr="009426F5">
              <w:rPr>
                <w:sz w:val="24"/>
                <w:szCs w:val="24"/>
                <w:lang w:val="ru-RU"/>
              </w:rPr>
              <w:t>асофикация</w:t>
            </w:r>
            <w:proofErr w:type="spellEnd"/>
            <w:r>
              <w:rPr>
                <w:sz w:val="24"/>
                <w:szCs w:val="24"/>
                <w:lang w:val="ru-RU"/>
              </w:rPr>
              <w:t>,</w:t>
            </w:r>
          </w:p>
          <w:p w14:paraId="699EAEB5" w14:textId="77777777" w:rsidR="00EB0A0D" w:rsidRPr="009426F5" w:rsidRDefault="00C316C4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Автоматическая установка газового пожаротушения</w:t>
            </w:r>
            <w:r w:rsidR="0028668B">
              <w:rPr>
                <w:sz w:val="24"/>
                <w:szCs w:val="24"/>
                <w:lang w:val="ru-RU"/>
              </w:rPr>
              <w:t xml:space="preserve"> в </w:t>
            </w:r>
            <w:proofErr w:type="gramStart"/>
            <w:r w:rsidR="0028668B">
              <w:rPr>
                <w:sz w:val="24"/>
                <w:szCs w:val="24"/>
                <w:lang w:val="ru-RU"/>
              </w:rPr>
              <w:t>серверной</w:t>
            </w:r>
            <w:proofErr w:type="gramEnd"/>
            <w:r w:rsidRPr="009426F5">
              <w:rPr>
                <w:sz w:val="24"/>
                <w:szCs w:val="24"/>
                <w:lang w:val="ru-RU"/>
              </w:rPr>
              <w:t>;</w:t>
            </w:r>
          </w:p>
          <w:p w14:paraId="523AB762" w14:textId="47560DAB" w:rsidR="00EB0A0D" w:rsidRPr="004100CB" w:rsidRDefault="001F7284" w:rsidP="004100CB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lastRenderedPageBreak/>
              <w:t>Технологические решения.</w:t>
            </w:r>
          </w:p>
        </w:tc>
      </w:tr>
      <w:tr w:rsidR="00EB0A0D" w:rsidRPr="00603977" w14:paraId="5F7F3D85" w14:textId="77777777" w:rsidTr="00F02A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1BE3" w14:textId="77777777" w:rsidR="00EB0A0D" w:rsidRPr="00280A05" w:rsidRDefault="00EB0A0D" w:rsidP="00EB0A0D">
            <w:pPr>
              <w:numPr>
                <w:ilvl w:val="1"/>
                <w:numId w:val="25"/>
              </w:numPr>
              <w:ind w:left="142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E19B" w14:textId="77777777" w:rsidR="00EB0A0D" w:rsidRPr="0043719B" w:rsidRDefault="00EB0A0D" w:rsidP="00F02AE4">
            <w:pPr>
              <w:pStyle w:val="2"/>
              <w:rPr>
                <w:sz w:val="24"/>
                <w:szCs w:val="24"/>
                <w:lang w:val="ru-RU"/>
              </w:rPr>
            </w:pPr>
            <w:bookmarkStart w:id="5" w:name="_Toc469067915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Общие требования к архитектурным, конструктивным и объемно-планировочным решениям.</w:t>
            </w:r>
            <w:bookmarkEnd w:id="5"/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6C0D1" w14:textId="77567A55" w:rsidR="00F16B1D" w:rsidRPr="0093116A" w:rsidRDefault="00F16B1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7223B1">
              <w:rPr>
                <w:sz w:val="24"/>
                <w:szCs w:val="24"/>
                <w:lang w:val="ru-RU"/>
              </w:rPr>
              <w:t xml:space="preserve">При проектировании </w:t>
            </w:r>
            <w:r w:rsidR="00312570" w:rsidRPr="007223B1">
              <w:rPr>
                <w:sz w:val="24"/>
                <w:szCs w:val="24"/>
                <w:lang w:val="ru-RU"/>
              </w:rPr>
              <w:t xml:space="preserve">максимально использовать </w:t>
            </w:r>
            <w:r w:rsidRPr="007223B1">
              <w:rPr>
                <w:sz w:val="24"/>
                <w:szCs w:val="24"/>
                <w:lang w:val="ru-RU"/>
              </w:rPr>
              <w:t>архитектурно планировочные решения су</w:t>
            </w:r>
            <w:r w:rsidR="003A6800" w:rsidRPr="007223B1">
              <w:rPr>
                <w:sz w:val="24"/>
                <w:szCs w:val="24"/>
                <w:lang w:val="ru-RU"/>
              </w:rPr>
              <w:t>ществующего здания Поликлиники.</w:t>
            </w:r>
            <w:r w:rsidR="003A6800" w:rsidRPr="0093116A">
              <w:rPr>
                <w:sz w:val="24"/>
                <w:szCs w:val="24"/>
                <w:lang w:val="ru-RU"/>
              </w:rPr>
              <w:t xml:space="preserve"> </w:t>
            </w:r>
          </w:p>
          <w:p w14:paraId="6E1FCCAB" w14:textId="77777777" w:rsidR="0044486D" w:rsidRDefault="00F16B1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3116A">
              <w:rPr>
                <w:sz w:val="24"/>
                <w:szCs w:val="24"/>
                <w:lang w:val="ru-RU"/>
              </w:rPr>
              <w:t xml:space="preserve">Основной состав и требования к помещениям изложены в Приложении № 2 и Приложение № 3. Требования к материалам отделки изложены в Приложение №4. </w:t>
            </w:r>
          </w:p>
          <w:p w14:paraId="6ACB037C" w14:textId="77777777" w:rsidR="006D2F82" w:rsidRDefault="00F16B1D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93116A">
              <w:rPr>
                <w:sz w:val="24"/>
                <w:szCs w:val="24"/>
                <w:lang w:val="ru-RU"/>
              </w:rPr>
              <w:t xml:space="preserve">Конструктивные решения монолитной плиты пола в серверной определить проектом в соответствии с дополнительно согласованной нагрузкой по фальшполу серверной. </w:t>
            </w:r>
            <w:proofErr w:type="gramEnd"/>
          </w:p>
          <w:p w14:paraId="0951A5A9" w14:textId="70BD8FD9" w:rsidR="00F16B1D" w:rsidRPr="0093116A" w:rsidRDefault="006D2F82" w:rsidP="0093116A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Проектом предусмотреть </w:t>
            </w:r>
            <w:r w:rsidR="00992AC4">
              <w:rPr>
                <w:sz w:val="24"/>
                <w:szCs w:val="24"/>
                <w:lang w:val="ru-RU"/>
              </w:rPr>
              <w:t xml:space="preserve">решения по конструкции  и отделке полов, учитывающие </w:t>
            </w:r>
            <w:r w:rsidRPr="0093116A">
              <w:rPr>
                <w:sz w:val="24"/>
                <w:szCs w:val="24"/>
                <w:lang w:val="ru-RU"/>
              </w:rPr>
              <w:t xml:space="preserve">возможность перемещения </w:t>
            </w:r>
            <w:r>
              <w:rPr>
                <w:sz w:val="24"/>
                <w:szCs w:val="24"/>
                <w:lang w:val="ru-RU"/>
              </w:rPr>
              <w:t xml:space="preserve">оборудования массой до 1,5 тонн </w:t>
            </w:r>
            <w:r w:rsidRPr="007223B1">
              <w:rPr>
                <w:sz w:val="24"/>
                <w:szCs w:val="24"/>
                <w:lang w:val="ru-RU"/>
              </w:rPr>
              <w:t>для  монтажа/замены в помещении серверной.</w:t>
            </w:r>
          </w:p>
          <w:p w14:paraId="4EAE849E" w14:textId="6CBC01AF" w:rsidR="001C60F2" w:rsidRDefault="001C60F2" w:rsidP="00DC02C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Предусмотреть р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азмещение </w:t>
            </w:r>
            <w:r>
              <w:rPr>
                <w:sz w:val="24"/>
                <w:szCs w:val="24"/>
                <w:lang w:val="ru-RU"/>
              </w:rPr>
              <w:t xml:space="preserve">и обслуживание с возможностью круглогодичного доступа на кровле здания </w:t>
            </w:r>
            <w:r w:rsidR="00F16B1D" w:rsidRPr="0093116A">
              <w:rPr>
                <w:sz w:val="24"/>
                <w:szCs w:val="24"/>
                <w:lang w:val="ru-RU"/>
              </w:rPr>
              <w:t>в осях 6-10/А-Е</w:t>
            </w:r>
            <w:r>
              <w:rPr>
                <w:sz w:val="24"/>
                <w:szCs w:val="24"/>
                <w:lang w:val="ru-RU"/>
              </w:rPr>
              <w:t>:</w:t>
            </w:r>
          </w:p>
          <w:p w14:paraId="182270E6" w14:textId="336B825F" w:rsidR="001C60F2" w:rsidRDefault="001C60F2" w:rsidP="00DC02C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- 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оборудования кондиционирования </w:t>
            </w:r>
            <w:proofErr w:type="gramStart"/>
            <w:r w:rsidR="00F16B1D" w:rsidRPr="0093116A">
              <w:rPr>
                <w:sz w:val="24"/>
                <w:szCs w:val="24"/>
                <w:lang w:val="ru-RU"/>
              </w:rPr>
              <w:t>серверной</w:t>
            </w:r>
            <w:proofErr w:type="gramEnd"/>
            <w:r w:rsidR="00F16B1D" w:rsidRPr="0093116A">
              <w:rPr>
                <w:sz w:val="24"/>
                <w:szCs w:val="24"/>
                <w:lang w:val="ru-RU"/>
              </w:rPr>
              <w:t xml:space="preserve">, </w:t>
            </w:r>
          </w:p>
          <w:p w14:paraId="7C51F6AD" w14:textId="4AFC761E" w:rsidR="001C60F2" w:rsidRDefault="001C60F2" w:rsidP="00DC02C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 т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елескопическая мачта </w:t>
            </w:r>
            <w:r w:rsidRPr="0093116A">
              <w:rPr>
                <w:sz w:val="24"/>
                <w:szCs w:val="24"/>
                <w:lang w:val="ru-RU"/>
              </w:rPr>
              <w:t>из комплекта радиостанции Р-140</w:t>
            </w:r>
            <w:r>
              <w:rPr>
                <w:sz w:val="24"/>
                <w:szCs w:val="24"/>
                <w:lang w:val="ru-RU"/>
              </w:rPr>
              <w:t xml:space="preserve"> с антенной связи.</w:t>
            </w:r>
          </w:p>
          <w:p w14:paraId="67450FE2" w14:textId="4B573941" w:rsidR="001F7284" w:rsidRPr="0093116A" w:rsidRDefault="000D3A65" w:rsidP="004100CB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proofErr w:type="gramStart"/>
            <w:r>
              <w:rPr>
                <w:sz w:val="24"/>
                <w:szCs w:val="24"/>
                <w:lang w:val="ru-RU"/>
              </w:rPr>
              <w:t>При разработке проектных решений по размещению к</w:t>
            </w:r>
            <w:r w:rsidR="00F16B1D" w:rsidRPr="0093116A">
              <w:rPr>
                <w:sz w:val="24"/>
                <w:szCs w:val="24"/>
                <w:lang w:val="ru-RU"/>
              </w:rPr>
              <w:t>рупногабаритного и тяжёлого оборудования</w:t>
            </w:r>
            <w:r>
              <w:rPr>
                <w:sz w:val="24"/>
                <w:szCs w:val="24"/>
                <w:lang w:val="ru-RU"/>
              </w:rPr>
              <w:t>,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 оборудования требующего периодического осмотра, проведения плановых работ и регулировки, демонтажа</w:t>
            </w:r>
            <w:r>
              <w:rPr>
                <w:sz w:val="24"/>
                <w:szCs w:val="24"/>
                <w:lang w:val="ru-RU"/>
              </w:rPr>
              <w:t xml:space="preserve">/монтажа, решений по </w:t>
            </w:r>
            <w:r w:rsidRPr="0093116A">
              <w:rPr>
                <w:sz w:val="24"/>
                <w:szCs w:val="24"/>
                <w:lang w:val="ru-RU"/>
              </w:rPr>
              <w:t>устройств</w:t>
            </w:r>
            <w:r>
              <w:rPr>
                <w:sz w:val="24"/>
                <w:szCs w:val="24"/>
                <w:lang w:val="ru-RU"/>
              </w:rPr>
              <w:t>у</w:t>
            </w:r>
            <w:r w:rsidRPr="0093116A">
              <w:rPr>
                <w:sz w:val="24"/>
                <w:szCs w:val="24"/>
                <w:lang w:val="ru-RU"/>
              </w:rPr>
              <w:t xml:space="preserve"> вводов/выводов в з</w:t>
            </w:r>
            <w:r>
              <w:rPr>
                <w:sz w:val="24"/>
                <w:szCs w:val="24"/>
                <w:lang w:val="ru-RU"/>
              </w:rPr>
              <w:t>дание (подземная часть здания),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выполнить</w:t>
            </w:r>
            <w:r w:rsidRPr="0093116A">
              <w:rPr>
                <w:sz w:val="24"/>
                <w:szCs w:val="24"/>
                <w:lang w:val="ru-RU"/>
              </w:rPr>
              <w:t xml:space="preserve"> </w:t>
            </w:r>
            <w:r w:rsidR="00F16B1D" w:rsidRPr="0093116A">
              <w:rPr>
                <w:sz w:val="24"/>
                <w:szCs w:val="24"/>
                <w:lang w:val="ru-RU"/>
              </w:rPr>
              <w:t>расчётно-</w:t>
            </w:r>
            <w:r w:rsidRPr="0093116A">
              <w:rPr>
                <w:sz w:val="24"/>
                <w:szCs w:val="24"/>
                <w:lang w:val="ru-RU"/>
              </w:rPr>
              <w:t>аналитическо</w:t>
            </w:r>
            <w:r>
              <w:rPr>
                <w:sz w:val="24"/>
                <w:szCs w:val="24"/>
                <w:lang w:val="ru-RU"/>
              </w:rPr>
              <w:t>е</w:t>
            </w:r>
            <w:r w:rsidRPr="0093116A">
              <w:rPr>
                <w:sz w:val="24"/>
                <w:szCs w:val="24"/>
                <w:lang w:val="ru-RU"/>
              </w:rPr>
              <w:t xml:space="preserve"> обосновани</w:t>
            </w:r>
            <w:r>
              <w:rPr>
                <w:sz w:val="24"/>
                <w:szCs w:val="24"/>
                <w:lang w:val="ru-RU"/>
              </w:rPr>
              <w:t>е</w:t>
            </w:r>
            <w:r w:rsidRPr="0093116A">
              <w:rPr>
                <w:sz w:val="24"/>
                <w:szCs w:val="24"/>
                <w:lang w:val="ru-RU"/>
              </w:rPr>
              <w:t xml:space="preserve"> </w:t>
            </w:r>
            <w:r w:rsidR="00F16B1D" w:rsidRPr="0093116A">
              <w:rPr>
                <w:sz w:val="24"/>
                <w:szCs w:val="24"/>
                <w:lang w:val="ru-RU"/>
              </w:rPr>
              <w:t>допустимых нагрузок на существующие несущие конструкции, подтверждаемые на основании анализа исходных материалов и оценки текущего состояния конструкций</w:t>
            </w:r>
            <w:r>
              <w:rPr>
                <w:sz w:val="24"/>
                <w:szCs w:val="24"/>
                <w:lang w:val="ru-RU"/>
              </w:rPr>
              <w:t>.</w:t>
            </w:r>
            <w:r w:rsidR="00F16B1D" w:rsidRPr="0093116A">
              <w:rPr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</w:tr>
      <w:tr w:rsidR="00E33DFE" w:rsidRPr="00603977" w14:paraId="1D421172" w14:textId="77777777" w:rsidTr="00F02AE4">
        <w:trPr>
          <w:trHeight w:val="711"/>
        </w:trPr>
        <w:tc>
          <w:tcPr>
            <w:tcW w:w="675" w:type="dxa"/>
            <w:tcBorders>
              <w:top w:val="single" w:sz="4" w:space="0" w:color="auto"/>
            </w:tcBorders>
          </w:tcPr>
          <w:p w14:paraId="2F681127" w14:textId="77777777" w:rsidR="00E33DFE" w:rsidRPr="00280A05" w:rsidRDefault="00E33DFE" w:rsidP="00E33DFE">
            <w:pPr>
              <w:numPr>
                <w:ilvl w:val="1"/>
                <w:numId w:val="25"/>
              </w:numPr>
              <w:ind w:left="142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</w:tcPr>
          <w:p w14:paraId="4666C5FB" w14:textId="77777777" w:rsidR="00E33DFE" w:rsidRPr="00FD4CF3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6" w:name="_Toc469067916"/>
            <w:r w:rsidRPr="0048611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Общие требования к внутренним инженерным системам</w:t>
            </w:r>
            <w:bookmarkEnd w:id="6"/>
          </w:p>
        </w:tc>
        <w:tc>
          <w:tcPr>
            <w:tcW w:w="6095" w:type="dxa"/>
            <w:tcBorders>
              <w:top w:val="single" w:sz="4" w:space="0" w:color="auto"/>
            </w:tcBorders>
            <w:vAlign w:val="center"/>
          </w:tcPr>
          <w:p w14:paraId="6FC60C97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</w:pPr>
            <w:bookmarkStart w:id="7" w:name="_Toc469067917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Автоматическая система пожарной сигнализации (</w:t>
            </w:r>
            <w:r w:rsidRPr="006144C4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>АПС).</w:t>
            </w:r>
            <w:bookmarkEnd w:id="7"/>
            <w:r w:rsidRPr="006144C4">
              <w:rPr>
                <w:rFonts w:ascii="Times New Roman" w:hAnsi="Times New Roman"/>
                <w:i w:val="0"/>
                <w:sz w:val="24"/>
                <w:szCs w:val="24"/>
                <w:lang w:val="ru-RU"/>
              </w:rPr>
              <w:t xml:space="preserve"> </w:t>
            </w:r>
          </w:p>
          <w:p w14:paraId="1BDDF7F7" w14:textId="512E9AA6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Проектирование изменений в существующей системе АПС необходимо осуществлять с учетом будущей планировки здания и функционального назначения помещений (Приложение №2 и Приложение №3) и максимального использования существующих систем. При проектировании применять оборудование однотипное (по согласованию с Заказчиком), совместимое </w:t>
            </w:r>
            <w:proofErr w:type="gramStart"/>
            <w:r w:rsidRPr="009426F5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9426F5">
              <w:rPr>
                <w:sz w:val="24"/>
                <w:szCs w:val="24"/>
                <w:lang w:val="ru-RU"/>
              </w:rPr>
              <w:t xml:space="preserve"> уже установленным на объекте</w:t>
            </w:r>
            <w:r w:rsidR="00F71FB4">
              <w:rPr>
                <w:sz w:val="24"/>
                <w:szCs w:val="24"/>
                <w:lang w:val="ru-RU"/>
              </w:rPr>
              <w:t xml:space="preserve">. </w:t>
            </w:r>
            <w:r w:rsidRPr="009426F5">
              <w:rPr>
                <w:sz w:val="24"/>
                <w:szCs w:val="24"/>
                <w:lang w:val="ru-RU"/>
              </w:rPr>
              <w:t xml:space="preserve"> </w:t>
            </w:r>
          </w:p>
          <w:p w14:paraId="69740FF4" w14:textId="18AB1D7D" w:rsidR="00E33DFE" w:rsidRPr="006144C4" w:rsidRDefault="00E33DFE" w:rsidP="007223B1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bCs/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Проектируемая система АПС должна </w:t>
            </w:r>
            <w:r w:rsidR="00F71FB4">
              <w:rPr>
                <w:sz w:val="24"/>
                <w:szCs w:val="24"/>
                <w:lang w:val="ru-RU"/>
              </w:rPr>
              <w:t xml:space="preserve">предусматривать </w:t>
            </w:r>
            <w:r w:rsidRPr="006144C4">
              <w:rPr>
                <w:bCs/>
                <w:sz w:val="24"/>
                <w:szCs w:val="24"/>
                <w:lang w:val="ru-RU"/>
              </w:rPr>
              <w:t>подключение к системе ЦМИС</w:t>
            </w:r>
            <w:r w:rsidRPr="00313D5F">
              <w:rPr>
                <w:bCs/>
                <w:sz w:val="24"/>
                <w:szCs w:val="24"/>
                <w:lang w:val="ru-RU"/>
              </w:rPr>
              <w:t xml:space="preserve"> (см. п.1.14 настоящего ТЗ «Исходно-разрешительная документация»).</w:t>
            </w:r>
          </w:p>
          <w:p w14:paraId="03540C0F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Предусмотреть перенос существующего оборудования АПС с пожарного поста, находящегося на цокольном этаже в помещение охраны на первом этаже.</w:t>
            </w:r>
          </w:p>
          <w:p w14:paraId="45CB271E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8" w:name="_Toc469067918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Автоматическая установка газового </w:t>
            </w:r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lastRenderedPageBreak/>
              <w:t>пожаротушения (АУГПТ)</w:t>
            </w:r>
            <w:r w:rsidR="006B187B">
              <w:rPr>
                <w:rFonts w:ascii="Times New Roman" w:hAnsi="Times New Roman"/>
                <w:i w:val="0"/>
                <w:sz w:val="24"/>
                <w:lang w:val="ru-RU"/>
              </w:rPr>
              <w:t xml:space="preserve"> в </w:t>
            </w:r>
            <w:proofErr w:type="gramStart"/>
            <w:r w:rsidR="006B187B">
              <w:rPr>
                <w:rFonts w:ascii="Times New Roman" w:hAnsi="Times New Roman"/>
                <w:i w:val="0"/>
                <w:sz w:val="24"/>
                <w:lang w:val="ru-RU"/>
              </w:rPr>
              <w:t>серверной</w:t>
            </w:r>
            <w:proofErr w:type="gramEnd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.</w:t>
            </w:r>
            <w:bookmarkEnd w:id="8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1DA87906" w14:textId="48E14D80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Помещение серверной 1-го этажа и ПУС должно быть оснащено АУГПТ. </w:t>
            </w:r>
          </w:p>
          <w:p w14:paraId="6337ADD3" w14:textId="06670038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Проектируемая </w:t>
            </w:r>
            <w:r w:rsidR="006B187B">
              <w:rPr>
                <w:sz w:val="24"/>
                <w:szCs w:val="24"/>
                <w:lang w:val="ru-RU"/>
              </w:rPr>
              <w:t>система</w:t>
            </w:r>
            <w:r w:rsidRPr="009426F5">
              <w:rPr>
                <w:sz w:val="24"/>
                <w:szCs w:val="24"/>
                <w:lang w:val="ru-RU"/>
              </w:rPr>
              <w:t xml:space="preserve"> должна включать в себя:</w:t>
            </w:r>
          </w:p>
          <w:p w14:paraId="6A145EE7" w14:textId="38801A38" w:rsidR="00E33DFE" w:rsidRPr="006144C4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а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втоматическая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установка пожарной сигнализации;</w:t>
            </w:r>
          </w:p>
          <w:p w14:paraId="2A89A94C" w14:textId="257AA0D3" w:rsidR="00E33DFE" w:rsidRPr="006144C4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а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втоматическая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установка газового пожаротушения;</w:t>
            </w:r>
          </w:p>
          <w:p w14:paraId="7E30993B" w14:textId="6C788741" w:rsidR="00E33DFE" w:rsidRPr="006144C4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истема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оповещения и управления эвакуацией;</w:t>
            </w:r>
          </w:p>
          <w:p w14:paraId="2973575C" w14:textId="66E9C930" w:rsidR="00E33DFE" w:rsidRPr="006144C4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с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истема </w:t>
            </w:r>
            <w:proofErr w:type="gramStart"/>
            <w:r w:rsidR="00E33DFE" w:rsidRPr="006144C4">
              <w:rPr>
                <w:bCs/>
                <w:sz w:val="24"/>
                <w:szCs w:val="24"/>
                <w:lang w:val="ru-RU"/>
              </w:rPr>
              <w:t>газо-и</w:t>
            </w:r>
            <w:proofErr w:type="gramEnd"/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E33DFE" w:rsidRPr="006144C4">
              <w:rPr>
                <w:bCs/>
                <w:sz w:val="24"/>
                <w:szCs w:val="24"/>
                <w:lang w:val="ru-RU"/>
              </w:rPr>
              <w:t>дымоудаления</w:t>
            </w:r>
            <w:proofErr w:type="spellEnd"/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. </w:t>
            </w:r>
          </w:p>
          <w:p w14:paraId="48EB1FB1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293" w:firstLine="17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</w:p>
          <w:p w14:paraId="7F2B96C6" w14:textId="77777777" w:rsidR="00E33DFE" w:rsidRPr="006144C4" w:rsidRDefault="00E33DFE" w:rsidP="00E33DFE">
            <w:pPr>
              <w:tabs>
                <w:tab w:val="left" w:pos="459"/>
              </w:tabs>
              <w:autoSpaceDE w:val="0"/>
              <w:autoSpaceDN w:val="0"/>
              <w:adjustRightInd w:val="0"/>
              <w:spacing w:line="0" w:lineRule="atLeast"/>
              <w:ind w:left="317" w:right="293"/>
              <w:contextualSpacing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>Автоматическая установка пожарной сигнализации</w:t>
            </w:r>
          </w:p>
          <w:p w14:paraId="46442317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Автоматическая установка пожарной сигнализации должна обеспечивать интеграцию в уже существующую систему АПС. </w:t>
            </w:r>
          </w:p>
          <w:p w14:paraId="3F02F841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9426F5">
              <w:rPr>
                <w:sz w:val="24"/>
                <w:szCs w:val="24"/>
                <w:lang w:val="ru-RU"/>
              </w:rPr>
              <w:t>помещении</w:t>
            </w:r>
            <w:proofErr w:type="gramEnd"/>
            <w:r w:rsidRPr="009426F5">
              <w:rPr>
                <w:sz w:val="24"/>
                <w:szCs w:val="24"/>
                <w:lang w:val="ru-RU"/>
              </w:rPr>
              <w:t xml:space="preserve"> серверной и ПУС должны быть установлены два типа </w:t>
            </w:r>
            <w:proofErr w:type="spellStart"/>
            <w:r w:rsidRPr="009426F5">
              <w:rPr>
                <w:sz w:val="24"/>
                <w:szCs w:val="24"/>
                <w:lang w:val="ru-RU"/>
              </w:rPr>
              <w:t>извещателей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>: температурные и дымовые, либо комбинированные.</w:t>
            </w:r>
          </w:p>
          <w:p w14:paraId="6FFAB9B7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9426F5">
              <w:rPr>
                <w:sz w:val="24"/>
                <w:szCs w:val="24"/>
                <w:lang w:val="ru-RU"/>
              </w:rPr>
              <w:t>Извещатели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 xml:space="preserve"> должны контролировать как общее пространство помещений, так и полости, образованные фальшполом или </w:t>
            </w:r>
            <w:proofErr w:type="spellStart"/>
            <w:r w:rsidRPr="009426F5">
              <w:rPr>
                <w:sz w:val="24"/>
                <w:szCs w:val="24"/>
                <w:lang w:val="ru-RU"/>
              </w:rPr>
              <w:t>фальшпотолком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>.</w:t>
            </w:r>
          </w:p>
          <w:p w14:paraId="00B39519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9426F5">
              <w:rPr>
                <w:sz w:val="24"/>
                <w:szCs w:val="24"/>
                <w:lang w:val="ru-RU"/>
              </w:rPr>
              <w:t>Установка должна выдавать сигнал "Неисправность" и передачу сообщения "Неисправность" в линию связи при обрыве или коротком замыкании в ШС; извещение "Внимание" и сообщение "Тревога" (Пожар) и «Пуск газа» на АРМ Пожарного поста, расположенного в помещении охраны на 1 этаже, при срабатывании "Пожар" с учетом требований п.п.14.1-14.3., 17.2 СП 5.13130.2009 формировать команды:</w:t>
            </w:r>
            <w:proofErr w:type="gramEnd"/>
          </w:p>
          <w:p w14:paraId="046B9E0D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на управление системами оповещения и управления эвакуацией людей при пожаре;</w:t>
            </w:r>
          </w:p>
          <w:p w14:paraId="2F9B1485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на закрытие/открытие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огнезадерживающих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клапанов (далее - ОЗК) с электроприводами;</w:t>
            </w:r>
          </w:p>
          <w:p w14:paraId="6B6EEF57" w14:textId="31D82AF4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на отключение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общеобменной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вентиляции и кондиционирования воздуха</w:t>
            </w:r>
            <w:r w:rsidR="006B187B">
              <w:rPr>
                <w:bCs/>
                <w:sz w:val="24"/>
                <w:szCs w:val="24"/>
                <w:lang w:val="ru-RU"/>
              </w:rPr>
              <w:t>;</w:t>
            </w:r>
          </w:p>
          <w:p w14:paraId="19E0BFED" w14:textId="4CF4976D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включение/отключение системы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дымоудаления</w:t>
            </w:r>
            <w:proofErr w:type="spellEnd"/>
            <w:r w:rsidR="006B187B">
              <w:rPr>
                <w:bCs/>
                <w:sz w:val="24"/>
                <w:szCs w:val="24"/>
                <w:lang w:val="ru-RU"/>
              </w:rPr>
              <w:t>;</w:t>
            </w:r>
          </w:p>
          <w:p w14:paraId="5E2FA4C3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разблокировка СКУД на путях эвакуации.</w:t>
            </w:r>
          </w:p>
          <w:p w14:paraId="64D0B97C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293" w:firstLine="176"/>
              <w:contextualSpacing/>
              <w:rPr>
                <w:bCs/>
                <w:sz w:val="24"/>
                <w:szCs w:val="24"/>
                <w:lang w:val="ru-RU"/>
              </w:rPr>
            </w:pPr>
          </w:p>
          <w:p w14:paraId="3668B26C" w14:textId="77777777" w:rsidR="00E33DFE" w:rsidRPr="006144C4" w:rsidRDefault="00E33DFE" w:rsidP="00E33DFE">
            <w:pPr>
              <w:tabs>
                <w:tab w:val="left" w:pos="459"/>
              </w:tabs>
              <w:autoSpaceDE w:val="0"/>
              <w:autoSpaceDN w:val="0"/>
              <w:adjustRightInd w:val="0"/>
              <w:spacing w:line="0" w:lineRule="atLeast"/>
              <w:ind w:left="317" w:right="293"/>
              <w:contextualSpacing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>Автоматическая установка газового пожаротушения</w:t>
            </w:r>
            <w:r w:rsidR="006B187B">
              <w:rPr>
                <w:b/>
                <w:bCs/>
                <w:i/>
                <w:sz w:val="24"/>
                <w:szCs w:val="24"/>
                <w:lang w:val="ru-RU"/>
              </w:rPr>
              <w:t xml:space="preserve"> </w:t>
            </w:r>
            <w:proofErr w:type="gramStart"/>
            <w:r w:rsidR="006B187B">
              <w:rPr>
                <w:b/>
                <w:bCs/>
                <w:i/>
                <w:sz w:val="24"/>
                <w:szCs w:val="24"/>
                <w:lang w:val="ru-RU"/>
              </w:rPr>
              <w:t>серверной</w:t>
            </w:r>
            <w:proofErr w:type="gramEnd"/>
          </w:p>
          <w:p w14:paraId="6991B40C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Помещение серверной и ПУС оборудовать автоматической установкой газового пожаротушения модульного типа с учётом 100% резервирования огнетушащего вещества в виде дополнительных модулей. Принять во внимание архитектурно планировочные требования, изложенные в 2.5. Модули газового пожаротушения (МГП) следует разместить в защищаемом помещении (</w:t>
            </w:r>
            <w:proofErr w:type="gramStart"/>
            <w:r w:rsidRPr="009426F5">
              <w:rPr>
                <w:sz w:val="24"/>
                <w:szCs w:val="24"/>
                <w:lang w:val="ru-RU"/>
              </w:rPr>
              <w:t>серверной</w:t>
            </w:r>
            <w:proofErr w:type="gramEnd"/>
            <w:r w:rsidRPr="009426F5">
              <w:rPr>
                <w:sz w:val="24"/>
                <w:szCs w:val="24"/>
                <w:lang w:val="ru-RU"/>
              </w:rPr>
              <w:t>).</w:t>
            </w:r>
          </w:p>
          <w:p w14:paraId="15B50FE5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>При проектировании АУГПТ предусмотреть:</w:t>
            </w:r>
          </w:p>
          <w:p w14:paraId="5E2F8E5E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автоматическую проверку исправности шлейфов сигнализации и линий связи, а также самодиагностику их состояния в дежурном режиме;</w:t>
            </w:r>
          </w:p>
          <w:p w14:paraId="6175A59B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задержку выпуска огнетушащего вещества в защищаемое помещение при автоматическом и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 xml:space="preserve">дистанционном пуске на время - 30 сек, необходимое для эвакуации людей из помещения, отключение вентиляции, закрытие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огнезадерживающих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противопожарных клапанов, от момента включения в помещении устройств оповещения об эвакуации;</w:t>
            </w:r>
          </w:p>
          <w:p w14:paraId="795F1601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ручной запуск АГПТ от устройства дистанционного пуска, установленного перед входом в защищаемое помещение и имеющее защиту от непреднамеренного пуска;</w:t>
            </w:r>
          </w:p>
          <w:p w14:paraId="4FDC1761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контроль состояния входных дверей в защищаемое помещение (снятие автоматического режима, остановка запуска АУГПТ при открытии двери в период действия 30 секундной задержки пуска.</w:t>
            </w:r>
            <w:proofErr w:type="gramEnd"/>
          </w:p>
          <w:p w14:paraId="4979B72F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перевод АУГПТ в автоматический режим работы запроектировать от устройства восстановления автоматики, установленного перед входом в защищаемое помещение и от блока индикации и управления устанавливаемого в помещении поста охраны</w:t>
            </w:r>
          </w:p>
          <w:p w14:paraId="5D7562D5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электропитание АУГПТ по первой особой категории надежности.</w:t>
            </w:r>
          </w:p>
          <w:p w14:paraId="7B5D80A2" w14:textId="77777777" w:rsidR="00E33DFE" w:rsidRPr="009426F5" w:rsidRDefault="00E33DFE" w:rsidP="009426F5">
            <w:pPr>
              <w:widowControl w:val="0"/>
              <w:autoSpaceDE w:val="0"/>
              <w:autoSpaceDN w:val="0"/>
              <w:adjustRightInd w:val="0"/>
              <w:ind w:firstLine="459"/>
              <w:jc w:val="both"/>
              <w:rPr>
                <w:sz w:val="24"/>
                <w:szCs w:val="24"/>
                <w:lang w:val="ru-RU"/>
              </w:rPr>
            </w:pPr>
            <w:r w:rsidRPr="009426F5">
              <w:rPr>
                <w:sz w:val="24"/>
                <w:szCs w:val="24"/>
                <w:lang w:val="ru-RU"/>
              </w:rPr>
              <w:t xml:space="preserve">Для защиты персонала предусмотреть перед входом в помещении ПУС и серверной размещение по 2 (два) комплекта </w:t>
            </w:r>
            <w:proofErr w:type="spellStart"/>
            <w:r w:rsidRPr="009426F5">
              <w:rPr>
                <w:sz w:val="24"/>
                <w:szCs w:val="24"/>
                <w:lang w:val="ru-RU"/>
              </w:rPr>
              <w:t>самоспасателей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 xml:space="preserve"> промышленных изолирующих </w:t>
            </w:r>
            <w:proofErr w:type="gramStart"/>
            <w:r w:rsidRPr="009426F5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9426F5">
              <w:rPr>
                <w:sz w:val="24"/>
                <w:szCs w:val="24"/>
                <w:lang w:val="ru-RU"/>
              </w:rPr>
              <w:t xml:space="preserve"> временем защиты не менее 20 мин. </w:t>
            </w:r>
            <w:proofErr w:type="spellStart"/>
            <w:r w:rsidRPr="009426F5">
              <w:rPr>
                <w:sz w:val="24"/>
                <w:szCs w:val="24"/>
                <w:lang w:val="ru-RU"/>
              </w:rPr>
              <w:t>Самоспасатели</w:t>
            </w:r>
            <w:proofErr w:type="spellEnd"/>
            <w:r w:rsidRPr="009426F5">
              <w:rPr>
                <w:sz w:val="24"/>
                <w:szCs w:val="24"/>
                <w:lang w:val="ru-RU"/>
              </w:rPr>
              <w:t xml:space="preserve"> должны быть упакованы в коробку и закреплены на стене.</w:t>
            </w:r>
          </w:p>
          <w:p w14:paraId="4D1CBF56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293" w:firstLine="176"/>
              <w:contextualSpacing/>
              <w:rPr>
                <w:bCs/>
                <w:sz w:val="24"/>
                <w:szCs w:val="24"/>
                <w:lang w:val="ru-RU"/>
              </w:rPr>
            </w:pPr>
          </w:p>
          <w:p w14:paraId="62E52314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left="317" w:right="293"/>
              <w:contextualSpacing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>Система оповещения и управления эвакуацией</w:t>
            </w:r>
          </w:p>
          <w:p w14:paraId="0B7F9222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Для обеспечения безопасности персонала необходимо предусмотреть установку световых табло с надписями "ГАЗ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 xml:space="preserve">  У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>ходи", "ГАЗ  Не входи" над дверными проёмами. Для индикации состояния отключения автоматического запуска АУГПТ предусмот</w:t>
            </w:r>
            <w:r w:rsidR="00F26168" w:rsidRPr="006144C4">
              <w:rPr>
                <w:bCs/>
                <w:sz w:val="24"/>
                <w:szCs w:val="24"/>
                <w:lang w:val="ru-RU"/>
              </w:rPr>
              <w:t xml:space="preserve">реть установку светового табло </w:t>
            </w:r>
            <w:r w:rsidRPr="006144C4">
              <w:rPr>
                <w:bCs/>
                <w:sz w:val="24"/>
                <w:szCs w:val="24"/>
                <w:lang w:val="ru-RU"/>
              </w:rPr>
              <w:t>"Автоматика отключена".</w:t>
            </w:r>
          </w:p>
          <w:p w14:paraId="3815C9FD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Для оповещения персонала о пожаре в помещении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серверной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необходимо предусмотреть монтаж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оповещателя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комбинированного свето-звукового.</w:t>
            </w:r>
          </w:p>
          <w:p w14:paraId="36F2CC1F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Оборудование, обеспечивающее управление СОУЭ должно быть совместимо с уже существующим оборудованием, смонтированным на объекте.</w:t>
            </w:r>
          </w:p>
          <w:p w14:paraId="1B8D999B" w14:textId="77777777" w:rsidR="00E33DFE" w:rsidRPr="006144C4" w:rsidRDefault="00E33DFE" w:rsidP="00E33DFE">
            <w:pPr>
              <w:tabs>
                <w:tab w:val="left" w:pos="0"/>
                <w:tab w:val="left" w:pos="113"/>
                <w:tab w:val="left" w:pos="459"/>
              </w:tabs>
              <w:spacing w:before="120"/>
              <w:ind w:left="318" w:right="295"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 xml:space="preserve">Система </w:t>
            </w:r>
            <w:proofErr w:type="gramStart"/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>газо-и</w:t>
            </w:r>
            <w:proofErr w:type="gramEnd"/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>дымоудаления</w:t>
            </w:r>
            <w:proofErr w:type="spellEnd"/>
            <w:r w:rsidRPr="006144C4">
              <w:rPr>
                <w:b/>
                <w:bCs/>
                <w:i/>
                <w:sz w:val="24"/>
                <w:szCs w:val="24"/>
                <w:lang w:val="ru-RU"/>
              </w:rPr>
              <w:t xml:space="preserve"> </w:t>
            </w:r>
          </w:p>
          <w:p w14:paraId="224A88B5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Система должна обеспечивать отвод дыма и газа из помещения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серверной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и ПУС после срабатывания ПГП. Подсистема выполняется отдельно от системы вентиляции здания с выводом воздуховода на крышу здания. Подсистема должна обеспечивать отвод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газовоздушной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смеси в объеме, втрое превышающем объем серверной и ПУС. Допускается использование переносных дымососов с подключением к внутреннему объёму помещения при помощи необходимой арматуры.</w:t>
            </w:r>
          </w:p>
          <w:p w14:paraId="206B407A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9" w:name="_Toc469067919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Система оповещения и управления эвакуацией </w:t>
            </w:r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lastRenderedPageBreak/>
              <w:t>(СОУЭ).</w:t>
            </w:r>
            <w:bookmarkEnd w:id="9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4D954F0D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Здание оснащается системой оповещения и управления эвакуацией 3-го типа. Проектируемая система должна удовлетворять всем требованиям ФЗ №123 и СП3.13130.2009.</w:t>
            </w:r>
          </w:p>
          <w:p w14:paraId="7406918B" w14:textId="73CE3580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Необходимо запроектировать соответствующие изменения в существующую систему СОУЭ в связи с перепланировкой здания. </w:t>
            </w:r>
          </w:p>
          <w:p w14:paraId="3B0A69F2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Световые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оповещатели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типа «Выход» учесть в разделе «ЭОМ» расположить в соответствии с требованиями СП3.13130.2009. </w:t>
            </w:r>
          </w:p>
          <w:p w14:paraId="198F4AD9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Основное оборудование СОУЭ размещается в помещении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кроссовой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на 2 этаже. </w:t>
            </w:r>
          </w:p>
          <w:p w14:paraId="293729D2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На посту охраны на 1 этаже устанавливается микрофонная консоль, для оперативного оповещения сотрудников, находящихся на объекте.</w:t>
            </w:r>
          </w:p>
          <w:p w14:paraId="444C1F9A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Расстановку динамиков подтвердить расчетом звукового давления.</w:t>
            </w:r>
          </w:p>
          <w:p w14:paraId="37652745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Произвести расчет нагрузки по линиям речевого оповещения.</w:t>
            </w:r>
          </w:p>
          <w:p w14:paraId="2754B794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Электропитание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оповещателей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и световых указателей СОУЭ выполнить в соответствии с требованиями СП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6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>.13130.2009 - от сети переменного тока напряжением 220 В по 1-ой особой категории электроснабжения. Емкость аккумуляторных батарей резервных источников питания определить в соответствии с требованиями СП 6.13130.2009.</w:t>
            </w:r>
          </w:p>
          <w:p w14:paraId="78136DC6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Оборудование системы СОУЭ применить существующее, при необходимости провести расширение. Предусмотреть сопряжение системы с будущей системой вещания ГО и ЧС, предусматриваемой проектом «Информационный город».</w:t>
            </w:r>
          </w:p>
          <w:p w14:paraId="1C6729EF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0" w:name="_Toc469067920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Системы безопасности</w:t>
            </w:r>
            <w:r w:rsidRPr="006144C4">
              <w:rPr>
                <w:rFonts w:ascii="Times New Roman" w:hAnsi="Times New Roman"/>
                <w:i w:val="0"/>
                <w:sz w:val="24"/>
              </w:rPr>
              <w:t xml:space="preserve"> (</w:t>
            </w:r>
            <w:proofErr w:type="gramStart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СБ</w:t>
            </w:r>
            <w:proofErr w:type="gramEnd"/>
            <w:r w:rsidRPr="006144C4">
              <w:rPr>
                <w:rFonts w:ascii="Times New Roman" w:hAnsi="Times New Roman"/>
                <w:i w:val="0"/>
                <w:sz w:val="24"/>
              </w:rPr>
              <w:t>)</w:t>
            </w:r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.</w:t>
            </w:r>
            <w:bookmarkEnd w:id="10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3CC089F8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Здание </w:t>
            </w:r>
            <w:r w:rsidR="00736187">
              <w:rPr>
                <w:bCs/>
                <w:sz w:val="24"/>
                <w:szCs w:val="24"/>
                <w:lang w:val="ru-RU"/>
              </w:rPr>
              <w:t>ОЦДМ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необходимо оснастить следующими системами безопасности:</w:t>
            </w:r>
          </w:p>
          <w:p w14:paraId="4179C842" w14:textId="48E76609" w:rsidR="00E33DFE" w:rsidRPr="00313D5F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о</w:t>
            </w:r>
            <w:r w:rsidRPr="00313D5F">
              <w:rPr>
                <w:bCs/>
                <w:sz w:val="24"/>
                <w:szCs w:val="24"/>
                <w:lang w:val="ru-RU"/>
              </w:rPr>
              <w:t xml:space="preserve">хранная </w:t>
            </w:r>
            <w:r w:rsidR="00E33DFE" w:rsidRPr="00313D5F">
              <w:rPr>
                <w:bCs/>
                <w:sz w:val="24"/>
                <w:szCs w:val="24"/>
                <w:lang w:val="ru-RU"/>
              </w:rPr>
              <w:t>сигнализация (ОС)</w:t>
            </w:r>
            <w:r w:rsidR="00313D5F">
              <w:rPr>
                <w:bCs/>
                <w:sz w:val="24"/>
                <w:szCs w:val="24"/>
                <w:lang w:val="ru-RU"/>
              </w:rPr>
              <w:t>;</w:t>
            </w:r>
          </w:p>
          <w:p w14:paraId="78046BA8" w14:textId="70424EE5" w:rsidR="00E33DFE" w:rsidRPr="00313D5F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о</w:t>
            </w:r>
            <w:r w:rsidRPr="00313D5F">
              <w:rPr>
                <w:bCs/>
                <w:sz w:val="24"/>
                <w:szCs w:val="24"/>
                <w:lang w:val="ru-RU"/>
              </w:rPr>
              <w:t xml:space="preserve">хранное </w:t>
            </w:r>
            <w:r w:rsidR="00E33DFE" w:rsidRPr="00313D5F">
              <w:rPr>
                <w:bCs/>
                <w:sz w:val="24"/>
                <w:szCs w:val="24"/>
                <w:lang w:val="ru-RU"/>
              </w:rPr>
              <w:t>видеонаблюдение (СОВ)</w:t>
            </w:r>
            <w:r w:rsidR="00313D5F">
              <w:rPr>
                <w:bCs/>
                <w:sz w:val="24"/>
                <w:szCs w:val="24"/>
                <w:lang w:val="ru-RU"/>
              </w:rPr>
              <w:t>;</w:t>
            </w:r>
          </w:p>
          <w:p w14:paraId="5CA30A82" w14:textId="3AD9890C" w:rsidR="00E33DFE" w:rsidRPr="00313D5F" w:rsidRDefault="006B187B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к</w:t>
            </w:r>
            <w:r w:rsidRPr="00313D5F">
              <w:rPr>
                <w:bCs/>
                <w:sz w:val="24"/>
                <w:szCs w:val="24"/>
                <w:lang w:val="ru-RU"/>
              </w:rPr>
              <w:t xml:space="preserve">онтроль </w:t>
            </w:r>
            <w:r w:rsidR="00E33DFE" w:rsidRPr="00313D5F">
              <w:rPr>
                <w:bCs/>
                <w:sz w:val="24"/>
                <w:szCs w:val="24"/>
                <w:lang w:val="ru-RU"/>
              </w:rPr>
              <w:t>и управление доступом (СКУД)</w:t>
            </w:r>
            <w:r w:rsidR="00313D5F">
              <w:rPr>
                <w:bCs/>
                <w:sz w:val="24"/>
                <w:szCs w:val="24"/>
                <w:lang w:val="ru-RU"/>
              </w:rPr>
              <w:t>;</w:t>
            </w:r>
          </w:p>
          <w:p w14:paraId="75D70E71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293" w:firstLine="17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Систему безопасности запроектировать с возможностью подключения к системе ЦМИС</w:t>
            </w:r>
            <w:r w:rsidRPr="006144C4">
              <w:rPr>
                <w:sz w:val="24"/>
                <w:lang w:val="ru-RU"/>
              </w:rPr>
              <w:t xml:space="preserve"> (см. п.1.14 настоящего ТЗ «Исходно-разрешительная документация»).</w:t>
            </w:r>
          </w:p>
          <w:p w14:paraId="5651F07F" w14:textId="77777777" w:rsidR="00E33DFE" w:rsidRPr="006144C4" w:rsidRDefault="00E33DFE" w:rsidP="00E33DFE">
            <w:pPr>
              <w:pStyle w:val="af8"/>
              <w:tabs>
                <w:tab w:val="left" w:pos="459"/>
              </w:tabs>
              <w:spacing w:line="0" w:lineRule="atLeast"/>
              <w:ind w:left="786" w:right="293" w:firstLine="176"/>
              <w:jc w:val="both"/>
              <w:rPr>
                <w:b/>
                <w:i/>
                <w:sz w:val="24"/>
                <w:lang w:val="ru-RU"/>
              </w:rPr>
            </w:pPr>
            <w:r w:rsidRPr="006144C4">
              <w:rPr>
                <w:b/>
                <w:i/>
                <w:sz w:val="24"/>
                <w:lang w:val="ru-RU"/>
              </w:rPr>
              <w:t>Охранная сигнализация (ОС)</w:t>
            </w:r>
          </w:p>
          <w:p w14:paraId="20842443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293" w:firstLine="176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Проектируемая система охранной сигнализации должна обеспечивать:</w:t>
            </w:r>
          </w:p>
          <w:p w14:paraId="086FD5F1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независимый контроль тревоги и блокировки датчика;</w:t>
            </w:r>
          </w:p>
          <w:p w14:paraId="456F297C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контроль приборов и модулей системы ОС на вскрытие;</w:t>
            </w:r>
          </w:p>
          <w:p w14:paraId="549756F5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контроль шлейфов ОС на обрыв и короткое замыкание;</w:t>
            </w:r>
          </w:p>
          <w:p w14:paraId="4CEFD7D5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протоколирование всех событий, происходящих в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>системе;</w:t>
            </w:r>
          </w:p>
          <w:p w14:paraId="2837F6A0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отображение состояний зон, разделов, точек доступа, приемно-контрольных приборов, считывающих устройств, видеокамер на графических планах помещений;</w:t>
            </w:r>
          </w:p>
          <w:p w14:paraId="05FD0F5A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механизм задания полномочий по взятию/снятию и доступу для персонала и посетителей, путем программирования уровней доступа;</w:t>
            </w:r>
          </w:p>
          <w:p w14:paraId="58429E26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разграничение полномочий дежурных и администраторов ОС за счет многоуровневой системы паролей и возможность подключения биометрических систем ограничения доступа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ОС;</w:t>
            </w:r>
          </w:p>
          <w:p w14:paraId="0EBA0953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речевое оповещение по тревогам, возможность записи и воспроизведения пользовательских речевых сообщений;</w:t>
            </w:r>
          </w:p>
          <w:p w14:paraId="12046FC0" w14:textId="77777777" w:rsidR="00E33DFE" w:rsidRPr="006144C4" w:rsidRDefault="00E33DFE" w:rsidP="00313D5F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вывод информационных карточек по каждому элементу системы, а также по персоналу или посетителям;</w:t>
            </w:r>
          </w:p>
          <w:p w14:paraId="4F3FCDE0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 обязательном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порядке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средствами охранной сигнализации контролируются все окна и двери по периметру объекта. Остеклённые конструкции контролируются «на открывание» -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магнитоконтактными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извещателями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и «на разрушение» -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акустическими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извещателями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. Двери контролируются «на открывание» -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магнитоконтактными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извещателями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. Объемы прилегающих к периметру помещений контролируются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инфракрасными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пассивными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извещателями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  <w:p w14:paraId="5DC9DBE5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Головное оборудование ОС устанавливается на посту охраны. </w:t>
            </w:r>
          </w:p>
          <w:p w14:paraId="2405D202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На посту охраны так же устанавливается рабочая станция позволяющая управлять всем комплексом систем безопасности. Система должна иметь полностью графический оконный интерфейс пользователя.</w:t>
            </w:r>
          </w:p>
          <w:p w14:paraId="0E566D32" w14:textId="77777777" w:rsidR="00E33DFE" w:rsidRPr="006144C4" w:rsidRDefault="00E33DFE" w:rsidP="00E33DFE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napToGrid w:val="0"/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Количество оборудуемых помещений и зон согласовывается с Заказчиком на стадии проектирования.</w:t>
            </w:r>
          </w:p>
          <w:p w14:paraId="24A7E22B" w14:textId="77777777" w:rsidR="00E33DFE" w:rsidRPr="006144C4" w:rsidRDefault="00E33DFE" w:rsidP="00E33DFE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napToGrid w:val="0"/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sz w:val="24"/>
                <w:lang w:val="ru-RU"/>
              </w:rPr>
              <w:t>Прокладка Проектируемых кабельных трасс по существующим лоткам допускается по согласованию с Заказчиком</w:t>
            </w:r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  <w:p w14:paraId="579C5EA4" w14:textId="77777777" w:rsidR="00E33DFE" w:rsidRPr="006144C4" w:rsidRDefault="00E33DFE" w:rsidP="00E33DFE">
            <w:pPr>
              <w:pStyle w:val="af8"/>
              <w:tabs>
                <w:tab w:val="left" w:pos="459"/>
              </w:tabs>
              <w:spacing w:before="240" w:after="60" w:line="0" w:lineRule="atLeast"/>
              <w:ind w:left="34" w:right="340" w:firstLine="284"/>
              <w:contextualSpacing w:val="0"/>
              <w:rPr>
                <w:b/>
                <w:i/>
                <w:sz w:val="24"/>
                <w:lang w:val="ru-RU"/>
              </w:rPr>
            </w:pPr>
            <w:r w:rsidRPr="006144C4">
              <w:rPr>
                <w:b/>
                <w:i/>
                <w:sz w:val="24"/>
                <w:lang w:val="ru-RU"/>
              </w:rPr>
              <w:t>Система охранного видеонаблюдения (СОВ)</w:t>
            </w:r>
          </w:p>
          <w:p w14:paraId="24E79D4F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Проектируемая система охранного видеонаблюдения должна обеспечивать:</w:t>
            </w:r>
          </w:p>
          <w:p w14:paraId="648AB078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возможность контроля отображаемой на мониторе видеоинформации с видеокамер в режиме реального времени;</w:t>
            </w:r>
          </w:p>
          <w:p w14:paraId="37A0E474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автоматическую видеозапись в систему хранения данных (далее – СХД) событий, происходящих в поле зрения видеокамер, в соответствии с заданной программой;</w:t>
            </w:r>
          </w:p>
          <w:p w14:paraId="32690F75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ведение видеозаписи по движению;</w:t>
            </w:r>
          </w:p>
          <w:p w14:paraId="0382C2C4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 xml:space="preserve">просмотр видеоинформации в реальном режиме времени, ускоренном и замедленном темпе, в том числе </w:t>
            </w:r>
            <w:r w:rsidRPr="006144C4">
              <w:rPr>
                <w:sz w:val="24"/>
                <w:lang w:val="ru-RU"/>
              </w:rPr>
              <w:lastRenderedPageBreak/>
              <w:t>в режиме «стоп-кадр»;</w:t>
            </w:r>
          </w:p>
          <w:p w14:paraId="4A7682B7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возможность вывода на экран видеомонитора информации о дате и времени видеозаписи;</w:t>
            </w:r>
          </w:p>
          <w:p w14:paraId="3F817215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возможность блокирования доступа к рабочему месту оператора и СХД системой паролей;</w:t>
            </w:r>
          </w:p>
          <w:p w14:paraId="64027408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защиту от несанкционированных попыток изменения программы и режима работы системы;</w:t>
            </w:r>
          </w:p>
          <w:p w14:paraId="4D2A4008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 xml:space="preserve">формирование архива видеозаписей событий со всех установленных видеокамер за период времени не менее 60 дней, с частотой смены кадров не менее 25 кадров/секунду. </w:t>
            </w:r>
          </w:p>
          <w:p w14:paraId="68E746AD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возможность копирования на внешние носители фрагментов архива видеозаписей в виде «видеороликов» и фотоизображений без отключения текущего режима видеозаписи;</w:t>
            </w:r>
          </w:p>
          <w:p w14:paraId="0B8F378A" w14:textId="77777777" w:rsidR="00E33DFE" w:rsidRPr="006144C4" w:rsidRDefault="00E33DFE" w:rsidP="00E33DFE">
            <w:pPr>
              <w:pStyle w:val="af8"/>
              <w:numPr>
                <w:ilvl w:val="0"/>
                <w:numId w:val="10"/>
              </w:numPr>
              <w:tabs>
                <w:tab w:val="left" w:pos="-2127"/>
                <w:tab w:val="left" w:pos="317"/>
              </w:tabs>
              <w:spacing w:line="0" w:lineRule="atLeast"/>
              <w:ind w:left="34" w:right="34" w:firstLine="0"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разрешение при записи и воспроизведении не менее 1920х1080 пикселей.</w:t>
            </w:r>
          </w:p>
          <w:p w14:paraId="105250B3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Видеокамеры наружного наблюдения должны иметь характеристики не хуже:</w:t>
            </w:r>
          </w:p>
          <w:p w14:paraId="40EE92E8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разрешение – 1920х1080 пикселей; </w:t>
            </w:r>
          </w:p>
          <w:p w14:paraId="1B86AABF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рабочий диапазон освещенности – от 0,5 до 100000 люкс;</w:t>
            </w:r>
          </w:p>
          <w:p w14:paraId="18511A69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объективы с автоматической регулировкой диафрагмы;</w:t>
            </w:r>
          </w:p>
          <w:p w14:paraId="7A6EEA62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защита от воздействия окружающей среды в условиях умеренного климата, - У1 по ГОСТ 15150-69, обеспечивающая бесперебойную работу при температур</w:t>
            </w:r>
            <w:r w:rsidR="00AA4BEC" w:rsidRPr="006144C4">
              <w:rPr>
                <w:bCs/>
                <w:sz w:val="24"/>
                <w:szCs w:val="24"/>
                <w:lang w:val="ru-RU"/>
              </w:rPr>
              <w:t>е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окружающей среды от -40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°С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до +50°С. </w:t>
            </w:r>
          </w:p>
          <w:p w14:paraId="0C22B34E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Видеокамеры, устанавливаемые в здании </w:t>
            </w:r>
            <w:r w:rsidR="00736187">
              <w:rPr>
                <w:bCs/>
                <w:sz w:val="24"/>
                <w:szCs w:val="24"/>
                <w:lang w:val="ru-RU"/>
              </w:rPr>
              <w:t>ОЦДМ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должны иметь характеристики не хуже:</w:t>
            </w:r>
          </w:p>
          <w:p w14:paraId="2A457AFF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разрешение – 1920х1080 пикселей; </w:t>
            </w:r>
          </w:p>
          <w:p w14:paraId="468C634D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встроенная ИК подсветка;</w:t>
            </w:r>
          </w:p>
          <w:p w14:paraId="12CA5293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варифокальный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объектив;</w:t>
            </w:r>
          </w:p>
          <w:p w14:paraId="76CE7D75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рабочий диапазон освещенности – от 0,5 до 70000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лк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;</w:t>
            </w:r>
          </w:p>
          <w:p w14:paraId="6AAFEA36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электропитание с использованием технологии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PoE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  <w:p w14:paraId="79B90B6E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Общее количество камер наружного и внутреннего видеонаблюдение не менее 45 штук.</w:t>
            </w:r>
          </w:p>
          <w:p w14:paraId="4AF877CB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sz w:val="24"/>
                <w:lang w:val="ru-RU"/>
              </w:rPr>
            </w:pPr>
            <w:r w:rsidRPr="006144C4">
              <w:rPr>
                <w:sz w:val="24"/>
                <w:lang w:val="ru-RU"/>
              </w:rPr>
              <w:t>Предоставить графические схемы углов обзора проектируемых камер.</w:t>
            </w:r>
          </w:p>
          <w:p w14:paraId="391871E6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sz w:val="24"/>
                <w:lang w:val="ru-RU"/>
              </w:rPr>
              <w:t xml:space="preserve">Сервера СОВ и СХД разместить в серверной стойке в помещении кроссовой на 2 этаже. </w:t>
            </w:r>
            <w:r w:rsidRPr="006144C4">
              <w:rPr>
                <w:bCs/>
                <w:sz w:val="24"/>
                <w:szCs w:val="24"/>
                <w:lang w:val="ru-RU"/>
              </w:rPr>
              <w:t>Стойку предусмотреть в разделе СКС. Управление серверами предусмотреть через KVM консоль в стойке. Кабели для подключения видеокамер сводятся в серверную стойку систем безопасности в помещении кроссовой на 2 этаже.</w:t>
            </w:r>
          </w:p>
          <w:p w14:paraId="79D66582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Предусмотреть необходимое количество коммутаторов и кроссового оборудования для коммутации систем безопасности.</w:t>
            </w:r>
          </w:p>
          <w:p w14:paraId="31012E14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Видеокамеры на объекте устанавливаются:</w:t>
            </w:r>
          </w:p>
          <w:p w14:paraId="155186DE" w14:textId="77777777" w:rsidR="00E33DFE" w:rsidRPr="006144C4" w:rsidRDefault="00E33DFE" w:rsidP="00E33DFE">
            <w:pPr>
              <w:pStyle w:val="af8"/>
              <w:numPr>
                <w:ilvl w:val="0"/>
                <w:numId w:val="20"/>
              </w:numPr>
              <w:tabs>
                <w:tab w:val="left" w:pos="-2127"/>
                <w:tab w:val="left" w:pos="317"/>
                <w:tab w:val="left" w:pos="1593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снаружи по периметру здания для обеспечения контроля прилегающей территории, входов в здание;</w:t>
            </w:r>
          </w:p>
          <w:p w14:paraId="73AF9EB4" w14:textId="77777777" w:rsidR="00E33DFE" w:rsidRPr="006144C4" w:rsidRDefault="00E33DFE" w:rsidP="00E33DFE">
            <w:pPr>
              <w:pStyle w:val="af8"/>
              <w:numPr>
                <w:ilvl w:val="0"/>
                <w:numId w:val="20"/>
              </w:numPr>
              <w:tabs>
                <w:tab w:val="left" w:pos="-2127"/>
                <w:tab w:val="left" w:pos="317"/>
                <w:tab w:val="left" w:pos="1593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 здании – в районе входов расположение видеокамер должно обеспечивать возможность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>идентификации личности при входе;</w:t>
            </w:r>
          </w:p>
          <w:p w14:paraId="3368581A" w14:textId="77777777" w:rsidR="00E33DFE" w:rsidRPr="006144C4" w:rsidRDefault="00E33DFE" w:rsidP="00E33DFE">
            <w:pPr>
              <w:pStyle w:val="af8"/>
              <w:numPr>
                <w:ilvl w:val="0"/>
                <w:numId w:val="20"/>
              </w:numPr>
              <w:tabs>
                <w:tab w:val="left" w:pos="-2127"/>
                <w:tab w:val="left" w:pos="317"/>
                <w:tab w:val="left" w:pos="1593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 коридорах СОВ должна обеспечивать непрерывность наблюдения за действиями лиц, проходящих или находящихся в коридоре, возможность распознавания ситуации;</w:t>
            </w:r>
          </w:p>
          <w:p w14:paraId="4508A8E6" w14:textId="77777777" w:rsidR="00E33DFE" w:rsidRPr="006144C4" w:rsidRDefault="00E33DFE" w:rsidP="00E33DFE">
            <w:pPr>
              <w:pStyle w:val="af8"/>
              <w:numPr>
                <w:ilvl w:val="0"/>
                <w:numId w:val="20"/>
              </w:numPr>
              <w:tabs>
                <w:tab w:val="left" w:pos="-2127"/>
                <w:tab w:val="left" w:pos="317"/>
                <w:tab w:val="left" w:pos="1593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 серверной комнате 1-го этажа и ПУС, СОВ должна обеспечивать наблюдение за подходами к стойкам с оборудованием и возможность идентификации лиц входящих в помещение.</w:t>
            </w:r>
          </w:p>
          <w:p w14:paraId="78445605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При установке видеокамер следует исключить засветку объектива прямым или отраженным солнечным светом либо, мощными источниками искусственного освещения, например, прожекторами.</w:t>
            </w:r>
          </w:p>
          <w:p w14:paraId="70A4EF2E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Внутреннюю прокладку проводов и кабелей выполнить скрытым способом в пластиковых коробах и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гофротрубах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, прикрепленных к стенам и перекрытию либо в перфорированных кабельных лотках. Прокладка кабельных линий в существующих лотках и кабельных каналах не допускается.</w:t>
            </w:r>
          </w:p>
          <w:p w14:paraId="0278B12C" w14:textId="77777777" w:rsidR="00E33DFE" w:rsidRPr="006144C4" w:rsidRDefault="00E33DFE" w:rsidP="00E33DFE">
            <w:pPr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Обеспечить возможность просмотра видеоинформации с камер видеонаблюдения на рабочих местах полномочных сотрудников объекта Системный блок рабочей станции СОТ в помещении охраны должен быть размещен в закрывающейся стойке.</w:t>
            </w:r>
          </w:p>
          <w:p w14:paraId="6B31A964" w14:textId="77777777" w:rsidR="00E33DFE" w:rsidRPr="006144C4" w:rsidRDefault="00E33DFE" w:rsidP="00E33DFE">
            <w:pPr>
              <w:widowControl w:val="0"/>
              <w:tabs>
                <w:tab w:val="left" w:pos="459"/>
                <w:tab w:val="left" w:pos="1593"/>
              </w:tabs>
              <w:autoSpaceDE w:val="0"/>
              <w:autoSpaceDN w:val="0"/>
              <w:adjustRightInd w:val="0"/>
              <w:snapToGrid w:val="0"/>
              <w:spacing w:line="0" w:lineRule="atLeast"/>
              <w:ind w:left="34"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Сервер и рабочая станция по своим техническим характеристикам должны удовлетворять требованиям производителя реализуемой системы видеонаблюдения в зависимости от количества камер, используемых на объекте.</w:t>
            </w:r>
          </w:p>
          <w:p w14:paraId="6B3C5B50" w14:textId="77777777" w:rsidR="00E33DFE" w:rsidRPr="006144C4" w:rsidRDefault="00E33DFE" w:rsidP="00E33DFE">
            <w:pPr>
              <w:widowControl w:val="0"/>
              <w:tabs>
                <w:tab w:val="left" w:pos="459"/>
                <w:tab w:val="left" w:pos="1593"/>
              </w:tabs>
              <w:autoSpaceDE w:val="0"/>
              <w:autoSpaceDN w:val="0"/>
              <w:adjustRightInd w:val="0"/>
              <w:snapToGrid w:val="0"/>
              <w:spacing w:line="0" w:lineRule="atLeast"/>
              <w:ind w:left="34" w:right="34" w:firstLine="283"/>
              <w:contextualSpacing/>
              <w:jc w:val="both"/>
              <w:rPr>
                <w:b/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К рабочей станции подключаются два монитора не менее 32” и поддерживаемым разрешением не менее 1920х1080 точек. Количество и место установки видеокамер согласовывается с Заказчиком. </w:t>
            </w:r>
          </w:p>
          <w:p w14:paraId="0587F1E5" w14:textId="77777777" w:rsidR="00E33DFE" w:rsidRPr="006144C4" w:rsidRDefault="00E33DFE" w:rsidP="00E33DFE">
            <w:pPr>
              <w:pStyle w:val="af8"/>
              <w:tabs>
                <w:tab w:val="left" w:pos="459"/>
              </w:tabs>
              <w:spacing w:before="240" w:after="60" w:line="0" w:lineRule="atLeast"/>
              <w:ind w:left="34" w:right="340" w:firstLine="284"/>
              <w:contextualSpacing w:val="0"/>
              <w:rPr>
                <w:b/>
                <w:i/>
                <w:sz w:val="24"/>
                <w:lang w:val="ru-RU"/>
              </w:rPr>
            </w:pPr>
            <w:r w:rsidRPr="006144C4">
              <w:rPr>
                <w:b/>
                <w:i/>
                <w:sz w:val="24"/>
                <w:lang w:val="ru-RU"/>
              </w:rPr>
              <w:t>Система контроля и управления доступа (СКУД)</w:t>
            </w:r>
          </w:p>
          <w:p w14:paraId="4B578BF9" w14:textId="77777777" w:rsidR="00E33DFE" w:rsidRPr="006144C4" w:rsidRDefault="00E33DFE" w:rsidP="00E33DFE">
            <w:pPr>
              <w:shd w:val="clear" w:color="auto" w:fill="FFFFFF"/>
              <w:tabs>
                <w:tab w:val="left" w:pos="459"/>
              </w:tabs>
              <w:autoSpaceDE w:val="0"/>
              <w:autoSpaceDN w:val="0"/>
              <w:adjustRightInd w:val="0"/>
              <w:spacing w:line="0" w:lineRule="atLeast"/>
              <w:ind w:left="34"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Проектируемая система контроля и организации доступа должна обеспечивать:</w:t>
            </w:r>
          </w:p>
          <w:p w14:paraId="78A1A89E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санкционированный проход работников и посетителей объекта, при этом должно обеспечиваться время прохода одного человека не более 5 секунд.</w:t>
            </w:r>
          </w:p>
          <w:p w14:paraId="6CCEBB71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санкционированный доступ сотрудников и посетителей в помещения объекта в соответствии с рангами доступа и алгоритмами входа/выхода из помещений с фиксацией времени и места прохода.</w:t>
            </w:r>
          </w:p>
          <w:p w14:paraId="51F9DC9B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контроль последовательности прохода, а именно - лицу, для которого не зафиксирован санкционированный проход на предыдущем рубеже доступа, запрещен проход следующего рубежа.</w:t>
            </w:r>
          </w:p>
          <w:p w14:paraId="7990F834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санкционированный доступ в соответствии с заданными зонами доступа. При этом разрешение на проход через каждый последующий элемент СКУД выдается при условии прохода предыдущего элемента при входе на объект и в категорированные помещения,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>а также в строгой обратной последовательности при выходе из него.</w:t>
            </w:r>
          </w:p>
          <w:p w14:paraId="498ED12F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>онтроль перемещения посетителей и сотрудников на объекте в соответствии с территориальным и временным регламентом. При необходимости ведение протокола перемещения посетителей и сотрудников на объекте с учетом времени и реквизитов.</w:t>
            </w:r>
          </w:p>
          <w:p w14:paraId="06FBE04E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выдачу по запросу информации о последовательном перемещении по объекту каждого сотрудника или посетителя с привязкой ко времени.</w:t>
            </w:r>
          </w:p>
          <w:p w14:paraId="07D8B6DA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возможность графического отображения состояния системы (наличие тревог, нештатных ситуаций, оперативной информации), ведение протоколов событий, электронных журналов, оперативное изменение реквизитов, алгоритмов и регламента доступа.</w:t>
            </w:r>
          </w:p>
          <w:p w14:paraId="1FEB8A9C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передачу информации о статусе контролируемых точек доступа на центральное оборудование;</w:t>
            </w:r>
          </w:p>
          <w:p w14:paraId="2A314C1A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автоматическую разблокировку дверей выходов, расположенных по маршруту эвакуации людей при возникновении пожара;</w:t>
            </w:r>
          </w:p>
          <w:p w14:paraId="40415B96" w14:textId="77777777" w:rsidR="00E33DFE" w:rsidRPr="006144C4" w:rsidRDefault="00E33DFE" w:rsidP="00E33DFE">
            <w:pPr>
              <w:shd w:val="clear" w:color="auto" w:fill="FFFFFF"/>
              <w:tabs>
                <w:tab w:val="left" w:pos="459"/>
              </w:tabs>
              <w:autoSpaceDE w:val="0"/>
              <w:autoSpaceDN w:val="0"/>
              <w:adjustRightInd w:val="0"/>
              <w:spacing w:line="0" w:lineRule="atLeast"/>
              <w:ind w:left="34"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Считыватели системы СКУД должны быть совместимы с форматами </w:t>
            </w:r>
            <w:proofErr w:type="spellStart"/>
            <w:r w:rsidRPr="006144C4">
              <w:rPr>
                <w:bCs/>
                <w:sz w:val="24"/>
                <w:szCs w:val="24"/>
              </w:rPr>
              <w:t>EMarine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6144C4">
              <w:rPr>
                <w:bCs/>
                <w:sz w:val="24"/>
                <w:szCs w:val="24"/>
              </w:rPr>
              <w:t>MiFare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  <w:p w14:paraId="266350AD" w14:textId="77777777" w:rsidR="00E33DFE" w:rsidRPr="006144C4" w:rsidRDefault="00E33DFE" w:rsidP="00E33DFE">
            <w:pPr>
              <w:tabs>
                <w:tab w:val="left" w:pos="-2127"/>
                <w:tab w:val="left" w:pos="113"/>
                <w:tab w:val="left" w:pos="459"/>
              </w:tabs>
              <w:spacing w:line="0" w:lineRule="atLeast"/>
              <w:ind w:left="34"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Центральное оборудование системы СКУД разместить на посту охраны.</w:t>
            </w:r>
          </w:p>
          <w:p w14:paraId="4B1AC5C1" w14:textId="77777777" w:rsidR="00E33DFE" w:rsidRPr="006144C4" w:rsidRDefault="00E33DFE" w:rsidP="00E33DFE">
            <w:pPr>
              <w:tabs>
                <w:tab w:val="left" w:pos="-2127"/>
                <w:tab w:val="left" w:pos="113"/>
                <w:tab w:val="left" w:pos="459"/>
              </w:tabs>
              <w:spacing w:line="0" w:lineRule="atLeast"/>
              <w:ind w:left="34"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Предусмотреть установку вызывных панелей </w:t>
            </w:r>
            <w:r w:rsidRPr="006144C4">
              <w:rPr>
                <w:bCs/>
                <w:sz w:val="24"/>
                <w:szCs w:val="24"/>
              </w:rPr>
              <w:t>IP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видеодомофонов на входах в здание. Мониторы видеодомофонов предусмотреть в комнате охраны и в помещении ситуационного центра.</w:t>
            </w:r>
          </w:p>
          <w:p w14:paraId="5D214CD6" w14:textId="77777777" w:rsidR="00E33DFE" w:rsidRPr="006144C4" w:rsidRDefault="00E33DFE" w:rsidP="00E33DFE">
            <w:pPr>
              <w:shd w:val="clear" w:color="auto" w:fill="FFFFFF"/>
              <w:tabs>
                <w:tab w:val="left" w:pos="459"/>
              </w:tabs>
              <w:autoSpaceDE w:val="0"/>
              <w:autoSpaceDN w:val="0"/>
              <w:adjustRightInd w:val="0"/>
              <w:spacing w:line="0" w:lineRule="atLeast"/>
              <w:ind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Предусмотреть проектом интеграцию СКУД с охранной и пожарной сигнализацией.</w:t>
            </w:r>
          </w:p>
          <w:p w14:paraId="618D91C5" w14:textId="77777777" w:rsidR="00E33DFE" w:rsidRPr="006144C4" w:rsidRDefault="00E33DFE" w:rsidP="00E33DFE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napToGrid w:val="0"/>
              <w:spacing w:line="0" w:lineRule="atLeast"/>
              <w:ind w:right="34" w:firstLine="283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помещении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поста охраны к АРМ СКУД необходимо подключить настольный считыватель для карт доступа.</w:t>
            </w:r>
          </w:p>
          <w:p w14:paraId="0F1E1F37" w14:textId="77777777" w:rsidR="00E33DFE" w:rsidRPr="006144C4" w:rsidRDefault="00E33DFE" w:rsidP="00E33DFE">
            <w:pPr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napToGrid w:val="0"/>
              <w:spacing w:line="0" w:lineRule="atLeast"/>
              <w:ind w:right="34" w:firstLine="283"/>
              <w:contextualSpacing/>
              <w:jc w:val="both"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Количество и места установки точек доступа согласовывается с Заказчиком.</w:t>
            </w:r>
          </w:p>
          <w:p w14:paraId="11A042FF" w14:textId="77777777" w:rsidR="00E33DFE" w:rsidRPr="006144C4" w:rsidRDefault="00E33DFE" w:rsidP="00E33DFE">
            <w:pPr>
              <w:pStyle w:val="af8"/>
              <w:widowControl w:val="0"/>
              <w:tabs>
                <w:tab w:val="left" w:pos="459"/>
              </w:tabs>
              <w:autoSpaceDE w:val="0"/>
              <w:autoSpaceDN w:val="0"/>
              <w:adjustRightInd w:val="0"/>
              <w:snapToGrid w:val="0"/>
              <w:spacing w:line="0" w:lineRule="atLeast"/>
              <w:ind w:left="360" w:right="34"/>
              <w:jc w:val="both"/>
              <w:rPr>
                <w:b/>
                <w:i/>
                <w:sz w:val="24"/>
                <w:lang w:val="ru-RU"/>
              </w:rPr>
            </w:pPr>
            <w:r w:rsidRPr="006144C4">
              <w:rPr>
                <w:b/>
                <w:i/>
                <w:sz w:val="24"/>
                <w:lang w:val="ru-RU"/>
              </w:rPr>
              <w:t xml:space="preserve">Структурированная кабельная система (СКС) </w:t>
            </w:r>
          </w:p>
          <w:p w14:paraId="4C36E516" w14:textId="6174FA24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Запроектировать внесение изменений в существующую структурированную кабельную систему в связи с изменением планировки здания, с максимальным использованием существующих систем.  </w:t>
            </w:r>
          </w:p>
          <w:p w14:paraId="70FF5C86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Необходимое количество рабочих мест в помещениях согласовывается с Заказчиком на стадии проектирования. Ориентировочное количество узлов (количество рабочих станций локальной сети и других сетевых устройств) не менее 120. Проектом предусмотреть вертикальную подсистему оптических кабелей и кроссового оборудования для объединения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существующей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кроссовой 2 этажа и серверной </w:t>
            </w:r>
            <w:r w:rsidR="00736187">
              <w:rPr>
                <w:bCs/>
                <w:sz w:val="24"/>
                <w:szCs w:val="24"/>
                <w:lang w:val="ru-RU"/>
              </w:rPr>
              <w:t>ОЦДМ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на 1 этаже.</w:t>
            </w:r>
          </w:p>
          <w:p w14:paraId="0F8D713A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Для установки оборудования в помещении кроссовой 2 этажа на 1 этапе и серверной 1 этажа на 2 этапе предусмотреть необходимые серверные шкафы высотой не менее 42 U.</w:t>
            </w:r>
          </w:p>
          <w:p w14:paraId="403D6AF4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 xml:space="preserve">Для укладки кабелей (питание и СКС) использовать кабельные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лотки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размещаемые за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фальш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-потолком шириной 600 мм и высотой 150 мм.</w:t>
            </w:r>
          </w:p>
          <w:p w14:paraId="0F3CE4EA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Предусмотреть использование кабельной инфраструктуры следующих видов:</w:t>
            </w:r>
          </w:p>
          <w:p w14:paraId="2E26A96B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для одиночных розеток - неэкранированный медный кабель, 4 пары х 2 кабеля (парный кабель), (UTP) категории 5е, одножильный, соответствующий классу пожарной безопасности IEC60332-1 (CM) и стандарту пожарной безопасности UL 444/UL 1581.</w:t>
            </w:r>
          </w:p>
          <w:p w14:paraId="1C3E417E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для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патч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-панелей на 8 и 24 порта - кабель витая пара (UTP), 24/48/100 пар, категория 5е. Многопарный кабель категории 5е соответствующий классу пожарной безопасности IEC60332-1 (CM) и стандарту пожарной безопасности UL 444/UL 1581.</w:t>
            </w:r>
          </w:p>
          <w:p w14:paraId="1B634D87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1" w:name="_Toc469067921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Локальная вычислительная сеть (ЛВС)</w:t>
            </w:r>
            <w:bookmarkEnd w:id="11"/>
          </w:p>
          <w:p w14:paraId="4BA1E3D9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Проектируемая локальная вычислительная сеть здания центрального диспетчерского пункта разделяется на две составляющие:</w:t>
            </w:r>
          </w:p>
          <w:p w14:paraId="1CAED154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 ЛВС для систем безопасности (СКУД, АПС, ОС, СОТ);</w:t>
            </w:r>
          </w:p>
          <w:p w14:paraId="79A140A7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 ЛВС для общего пользования (в том числе корпоративная сеть ИЦ «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»).</w:t>
            </w:r>
          </w:p>
          <w:p w14:paraId="3A3A4F43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Исходными данными предусмотрено и реализовано на объекте проектирования подключение локальной вычислительной сети общего пользования здания </w:t>
            </w:r>
            <w:r w:rsidR="00736187">
              <w:rPr>
                <w:bCs/>
                <w:sz w:val="24"/>
                <w:szCs w:val="24"/>
                <w:lang w:val="ru-RU"/>
              </w:rPr>
              <w:t>ОЦДМ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к корпоративному сегменту сети ИЦ «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Сколково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» посредством волоконно-оптических линий связи</w:t>
            </w:r>
            <w:r w:rsidR="00326453" w:rsidRPr="006144C4">
              <w:rPr>
                <w:bCs/>
                <w:sz w:val="24"/>
                <w:szCs w:val="24"/>
                <w:lang w:val="ru-RU"/>
              </w:rPr>
              <w:t>,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проложенных от серверного помещения штаба строительства ДО «Полёт».</w:t>
            </w:r>
          </w:p>
          <w:p w14:paraId="69FF9C46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Рабочим проектом необходимо предусмотреть в помещении кроссовой 2 этажа необходимое количество коммутаторов и кроссового оборудования (серверные стойки учтены в разделе СКС) для функционирования систем безопасности (СОТ, СКУД, АПС, ОС) и локальной вычислительной сети общего пользования. Оборудование сегмента ЛВС использовать только стоечного исполнения с резервированными блоками питания, коммутационными портами с </w:t>
            </w:r>
            <w:r w:rsidRPr="006144C4">
              <w:rPr>
                <w:bCs/>
                <w:sz w:val="24"/>
                <w:szCs w:val="24"/>
              </w:rPr>
              <w:t>Poe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, производителя </w:t>
            </w:r>
            <w:r w:rsidRPr="006144C4">
              <w:rPr>
                <w:bCs/>
                <w:sz w:val="24"/>
                <w:szCs w:val="24"/>
              </w:rPr>
              <w:t>Cisco</w:t>
            </w:r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  <w:p w14:paraId="0E1B0898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/>
                <w:bCs/>
                <w:i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Предусмотреть источники бесперебойного питания для оборудования ЛВС фирмы </w:t>
            </w:r>
            <w:r w:rsidRPr="006144C4">
              <w:rPr>
                <w:bCs/>
                <w:sz w:val="24"/>
                <w:szCs w:val="24"/>
              </w:rPr>
              <w:t>APC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, серии </w:t>
            </w:r>
            <w:r w:rsidRPr="006144C4">
              <w:rPr>
                <w:bCs/>
                <w:sz w:val="24"/>
                <w:szCs w:val="24"/>
              </w:rPr>
              <w:t>Smart</w:t>
            </w:r>
            <w:r w:rsidRPr="006144C4">
              <w:rPr>
                <w:bCs/>
                <w:sz w:val="24"/>
                <w:szCs w:val="24"/>
                <w:lang w:val="ru-RU"/>
              </w:rPr>
              <w:t>, стоечного исполнения, мощностью от 1500</w:t>
            </w:r>
            <w:r w:rsidRPr="006144C4">
              <w:rPr>
                <w:bCs/>
                <w:sz w:val="24"/>
                <w:szCs w:val="24"/>
              </w:rPr>
              <w:t>VA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6144C4">
              <w:rPr>
                <w:bCs/>
                <w:sz w:val="24"/>
                <w:szCs w:val="24"/>
              </w:rPr>
              <w:t>c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системой управления и мониторинга (</w:t>
            </w:r>
            <w:r w:rsidRPr="006144C4">
              <w:rPr>
                <w:bCs/>
                <w:sz w:val="24"/>
                <w:szCs w:val="24"/>
              </w:rPr>
              <w:t>IP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, </w:t>
            </w:r>
            <w:r w:rsidRPr="006144C4">
              <w:rPr>
                <w:bCs/>
                <w:sz w:val="24"/>
                <w:szCs w:val="24"/>
              </w:rPr>
              <w:t>WEB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, </w:t>
            </w:r>
            <w:r w:rsidRPr="006144C4">
              <w:rPr>
                <w:bCs/>
                <w:sz w:val="24"/>
                <w:szCs w:val="24"/>
              </w:rPr>
              <w:t>SNMP</w:t>
            </w:r>
            <w:r w:rsidRPr="006144C4">
              <w:rPr>
                <w:bCs/>
                <w:sz w:val="24"/>
                <w:szCs w:val="24"/>
                <w:lang w:val="ru-RU"/>
              </w:rPr>
              <w:t>).</w:t>
            </w:r>
          </w:p>
          <w:p w14:paraId="3E25568E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2" w:name="_Toc469067922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Система </w:t>
            </w:r>
            <w:proofErr w:type="spellStart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часофикации</w:t>
            </w:r>
            <w:proofErr w:type="spellEnd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(СЧ)</w:t>
            </w:r>
            <w:bookmarkEnd w:id="12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39766D4A" w14:textId="6E500224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Проектируемая система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часофикации</w:t>
            </w:r>
            <w:proofErr w:type="spellEnd"/>
            <w:r w:rsidR="00ED70E6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должна обеспечивать: </w:t>
            </w:r>
          </w:p>
          <w:p w14:paraId="0F4B7259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формирование точного времени (часы-минуты-секунды, дата);</w:t>
            </w:r>
          </w:p>
          <w:p w14:paraId="1507363E" w14:textId="55DF580C" w:rsidR="00E33DFE" w:rsidRPr="00ED70E6" w:rsidRDefault="00E33DFE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ED70E6">
              <w:rPr>
                <w:bCs/>
                <w:sz w:val="24"/>
                <w:szCs w:val="24"/>
                <w:lang w:val="ru-RU"/>
              </w:rPr>
              <w:t>автоматическую коррекцию точного времени по сигналам источника точного времени</w:t>
            </w:r>
            <w:r w:rsidR="00ED70E6">
              <w:rPr>
                <w:bCs/>
                <w:sz w:val="24"/>
                <w:szCs w:val="24"/>
                <w:lang w:val="ru-RU"/>
              </w:rPr>
              <w:t>;</w:t>
            </w:r>
          </w:p>
          <w:p w14:paraId="50B8B4F3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контроль неисправности сети управления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>вторичными часами;</w:t>
            </w:r>
          </w:p>
          <w:p w14:paraId="5902B29B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синхронизацию компьютеров и компьютерных сетей по TCP/IP; </w:t>
            </w:r>
          </w:p>
          <w:p w14:paraId="578AC677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возможность передачи данных времени в виде последовательных файлов обмена с фиксированным или настраиваемым форматом через интерфейс RS 232 / RS 485 / RS 422;</w:t>
            </w:r>
          </w:p>
          <w:p w14:paraId="01EC9B20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автоматическое восстановление показаний после перерыва электропитания;</w:t>
            </w:r>
          </w:p>
          <w:p w14:paraId="6D07D092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возможность дистанционного управления и контроля с использованием компьютерных сетей по TCP/IP; </w:t>
            </w:r>
          </w:p>
          <w:p w14:paraId="5FD968DA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должна иметь модульное исполнение, для возможности расширения и изменения имеющейся конфигурации.</w:t>
            </w:r>
          </w:p>
          <w:p w14:paraId="32984EAF" w14:textId="14000078" w:rsidR="00E33DFE" w:rsidRPr="006144C4" w:rsidRDefault="00E33DFE" w:rsidP="00E33DFE">
            <w:pPr>
              <w:autoSpaceDE w:val="0"/>
              <w:autoSpaceDN w:val="0"/>
              <w:adjustRightInd w:val="0"/>
              <w:ind w:left="142" w:firstLine="425"/>
              <w:jc w:val="both"/>
              <w:rPr>
                <w:sz w:val="24"/>
                <w:szCs w:val="24"/>
                <w:lang w:val="ru-RU" w:eastAsia="en-US"/>
              </w:rPr>
            </w:pPr>
            <w:r w:rsidRPr="006144C4">
              <w:rPr>
                <w:sz w:val="24"/>
                <w:szCs w:val="24"/>
                <w:lang w:val="ru-RU" w:eastAsia="en-US"/>
              </w:rPr>
              <w:t xml:space="preserve">На случай перебоев электропитания предусмотреть источник резервного (бесперебойного) питания, рассчитанный на поддержку работы часовой станции не менее </w:t>
            </w:r>
            <w:r w:rsidR="00ED70E6">
              <w:rPr>
                <w:sz w:val="24"/>
                <w:szCs w:val="24"/>
                <w:lang w:val="ru-RU" w:eastAsia="en-US"/>
              </w:rPr>
              <w:t>1</w:t>
            </w:r>
            <w:r w:rsidR="00ED70E6" w:rsidRPr="006144C4">
              <w:rPr>
                <w:sz w:val="24"/>
                <w:szCs w:val="24"/>
                <w:lang w:val="ru-RU" w:eastAsia="en-US"/>
              </w:rPr>
              <w:t xml:space="preserve"> </w:t>
            </w:r>
            <w:r w:rsidRPr="006144C4">
              <w:rPr>
                <w:sz w:val="24"/>
                <w:szCs w:val="24"/>
                <w:lang w:val="ru-RU" w:eastAsia="en-US"/>
              </w:rPr>
              <w:t>час</w:t>
            </w:r>
            <w:r w:rsidR="00ED70E6">
              <w:rPr>
                <w:sz w:val="24"/>
                <w:szCs w:val="24"/>
                <w:lang w:val="ru-RU" w:eastAsia="en-US"/>
              </w:rPr>
              <w:t>а</w:t>
            </w:r>
            <w:r w:rsidRPr="006144C4">
              <w:rPr>
                <w:sz w:val="24"/>
                <w:szCs w:val="24"/>
                <w:lang w:val="ru-RU" w:eastAsia="en-US"/>
              </w:rPr>
              <w:t>.</w:t>
            </w:r>
          </w:p>
          <w:p w14:paraId="180F6119" w14:textId="77777777" w:rsidR="00E33DFE" w:rsidRPr="006144C4" w:rsidRDefault="00E33DFE" w:rsidP="00E33DFE">
            <w:pPr>
              <w:ind w:left="142" w:firstLine="425"/>
              <w:jc w:val="both"/>
              <w:rPr>
                <w:sz w:val="24"/>
                <w:szCs w:val="24"/>
                <w:lang w:val="ru-RU"/>
              </w:rPr>
            </w:pPr>
            <w:r w:rsidRPr="006144C4">
              <w:rPr>
                <w:sz w:val="24"/>
                <w:szCs w:val="24"/>
                <w:lang w:val="ru-RU"/>
              </w:rPr>
              <w:t>Предусмотреть размещение часовой станции в главном телекоммуникационном помещении (ГТП) в 19” телекоммуникационном шкафу.</w:t>
            </w:r>
          </w:p>
          <w:p w14:paraId="210CC789" w14:textId="3A42B3C7" w:rsidR="00E33DFE" w:rsidRPr="006144C4" w:rsidRDefault="00E33DFE" w:rsidP="00E33DFE">
            <w:pPr>
              <w:ind w:left="142" w:firstLine="425"/>
              <w:jc w:val="both"/>
              <w:rPr>
                <w:sz w:val="24"/>
                <w:szCs w:val="24"/>
                <w:lang w:val="ru-RU"/>
              </w:rPr>
            </w:pPr>
            <w:r w:rsidRPr="006144C4">
              <w:rPr>
                <w:color w:val="333333"/>
                <w:sz w:val="24"/>
                <w:szCs w:val="24"/>
                <w:lang w:val="ru-RU"/>
              </w:rPr>
              <w:t xml:space="preserve">Применить оборудование </w:t>
            </w:r>
            <w:r w:rsidR="00ED70E6">
              <w:rPr>
                <w:color w:val="333333"/>
                <w:sz w:val="24"/>
                <w:szCs w:val="24"/>
                <w:lang w:val="ru-RU"/>
              </w:rPr>
              <w:t>типа</w:t>
            </w:r>
            <w:r w:rsidR="00ED70E6" w:rsidRPr="006144C4">
              <w:rPr>
                <w:color w:val="333333"/>
                <w:sz w:val="24"/>
                <w:szCs w:val="24"/>
                <w:lang w:val="ru-RU"/>
              </w:rPr>
              <w:t xml:space="preserve"> </w:t>
            </w:r>
            <w:r w:rsidRPr="006144C4">
              <w:rPr>
                <w:color w:val="333333"/>
                <w:sz w:val="24"/>
                <w:szCs w:val="24"/>
                <w:lang w:val="ru-RU"/>
              </w:rPr>
              <w:t>«</w:t>
            </w:r>
            <w:proofErr w:type="spellStart"/>
            <w:r w:rsidRPr="006144C4">
              <w:rPr>
                <w:color w:val="333333"/>
                <w:sz w:val="24"/>
                <w:szCs w:val="24"/>
              </w:rPr>
              <w:t>MOBATime</w:t>
            </w:r>
            <w:proofErr w:type="spellEnd"/>
            <w:r w:rsidRPr="006144C4">
              <w:rPr>
                <w:color w:val="333333"/>
                <w:sz w:val="24"/>
                <w:szCs w:val="24"/>
                <w:lang w:val="ru-RU"/>
              </w:rPr>
              <w:t>».</w:t>
            </w:r>
          </w:p>
          <w:p w14:paraId="024FA93E" w14:textId="77777777" w:rsidR="00E33DFE" w:rsidRPr="006144C4" w:rsidRDefault="00E33DFE" w:rsidP="00E33DFE">
            <w:pPr>
              <w:spacing w:before="120"/>
              <w:ind w:left="567"/>
              <w:rPr>
                <w:b/>
                <w:sz w:val="24"/>
                <w:szCs w:val="24"/>
                <w:lang w:val="ru-RU" w:eastAsia="en-US"/>
              </w:rPr>
            </w:pPr>
            <w:r w:rsidRPr="006144C4">
              <w:rPr>
                <w:b/>
                <w:sz w:val="24"/>
                <w:szCs w:val="24"/>
                <w:lang w:val="ru-RU" w:eastAsia="en-US"/>
              </w:rPr>
              <w:t>Вторичные часы</w:t>
            </w:r>
          </w:p>
          <w:p w14:paraId="451C542A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Проектом необходимо предусмотреть:</w:t>
            </w:r>
          </w:p>
          <w:p w14:paraId="6AD5A247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 установку вторичных часов - не менее четырех штук. </w:t>
            </w:r>
          </w:p>
          <w:p w14:paraId="20BF7887" w14:textId="77777777" w:rsidR="00E33DFE" w:rsidRPr="00E14C08" w:rsidRDefault="00E33DFE" w:rsidP="00E14C08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E14C08">
              <w:rPr>
                <w:bCs/>
                <w:sz w:val="24"/>
                <w:szCs w:val="24"/>
                <w:lang w:val="ru-RU"/>
              </w:rPr>
              <w:t xml:space="preserve">Вторичные часы могут быть стрелочными аналоговыми, электронными цифровыми, настольными, специализированными (табло мирового времени, календарные часы). </w:t>
            </w:r>
          </w:p>
          <w:p w14:paraId="6C7F9AE6" w14:textId="77777777" w:rsidR="00E33DFE" w:rsidRPr="00E14C08" w:rsidRDefault="00E33DFE" w:rsidP="00E14C08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E14C08">
              <w:rPr>
                <w:bCs/>
                <w:sz w:val="24"/>
                <w:szCs w:val="24"/>
                <w:lang w:val="ru-RU"/>
              </w:rPr>
              <w:t>Вторичные часы разместить в следующих зонах:</w:t>
            </w:r>
          </w:p>
          <w:p w14:paraId="76664ACF" w14:textId="56108E82" w:rsidR="00E33DFE" w:rsidRPr="006144C4" w:rsidRDefault="006D5A82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в</w:t>
            </w:r>
            <w:r w:rsidRPr="006144C4">
              <w:rPr>
                <w:bCs/>
                <w:sz w:val="24"/>
                <w:szCs w:val="24"/>
                <w:lang w:val="ru-RU"/>
              </w:rPr>
              <w:t>естибюл</w:t>
            </w:r>
            <w:r>
              <w:rPr>
                <w:bCs/>
                <w:sz w:val="24"/>
                <w:szCs w:val="24"/>
                <w:lang w:val="ru-RU"/>
              </w:rPr>
              <w:t>ь;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4D50DEB6" w14:textId="77777777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помещения систем автоматизации и диспетчеризации здания;</w:t>
            </w:r>
          </w:p>
          <w:p w14:paraId="327CBB2B" w14:textId="0304DD0A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пост охраны и пожарной безопасности</w:t>
            </w:r>
            <w:r w:rsidR="006D5A82">
              <w:rPr>
                <w:bCs/>
                <w:sz w:val="24"/>
                <w:szCs w:val="24"/>
                <w:lang w:val="ru-RU"/>
              </w:rPr>
              <w:t>.</w:t>
            </w:r>
          </w:p>
          <w:p w14:paraId="76252C4C" w14:textId="6CA06B52" w:rsidR="00E33DFE" w:rsidRPr="006144C4" w:rsidRDefault="00E33DFE" w:rsidP="00E33DFE">
            <w:pPr>
              <w:ind w:left="142" w:firstLine="425"/>
              <w:jc w:val="both"/>
              <w:rPr>
                <w:sz w:val="24"/>
                <w:szCs w:val="24"/>
                <w:lang w:val="ru-RU" w:eastAsia="en-US"/>
              </w:rPr>
            </w:pPr>
            <w:r w:rsidRPr="006144C4">
              <w:rPr>
                <w:sz w:val="24"/>
                <w:szCs w:val="24"/>
                <w:lang w:val="ru-RU" w:eastAsia="en-US"/>
              </w:rPr>
              <w:t>Количество, расположение и модель вторичных часов определить на стадии разработки рабоч</w:t>
            </w:r>
            <w:r w:rsidR="00986DEB">
              <w:rPr>
                <w:sz w:val="24"/>
                <w:szCs w:val="24"/>
                <w:lang w:val="ru-RU" w:eastAsia="en-US"/>
              </w:rPr>
              <w:t>его</w:t>
            </w:r>
            <w:r w:rsidRPr="006144C4">
              <w:rPr>
                <w:sz w:val="24"/>
                <w:szCs w:val="24"/>
                <w:lang w:val="ru-RU" w:eastAsia="en-US"/>
              </w:rPr>
              <w:t xml:space="preserve"> </w:t>
            </w:r>
            <w:r w:rsidR="00986DEB">
              <w:rPr>
                <w:sz w:val="24"/>
                <w:szCs w:val="24"/>
                <w:lang w:val="ru-RU" w:eastAsia="en-US"/>
              </w:rPr>
              <w:t>проекта</w:t>
            </w:r>
            <w:r w:rsidRPr="006144C4">
              <w:rPr>
                <w:sz w:val="24"/>
                <w:szCs w:val="24"/>
                <w:lang w:val="ru-RU" w:eastAsia="en-US"/>
              </w:rPr>
              <w:t xml:space="preserve"> по согласованию с Заказчиком.</w:t>
            </w:r>
          </w:p>
          <w:p w14:paraId="0B214AFC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3" w:name="_Toc469067923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Система </w:t>
            </w:r>
            <w:proofErr w:type="spellStart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общеобменной</w:t>
            </w:r>
            <w:proofErr w:type="spellEnd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вентиляции и кондиционирования, отопление.</w:t>
            </w:r>
            <w:bookmarkEnd w:id="13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17466444" w14:textId="42BE1A6D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Внести изменения в проектную документацию в соответствии с изменением функционального назначения помещений с максимальным использованием существующих систем.  </w:t>
            </w:r>
          </w:p>
          <w:p w14:paraId="3285EC2F" w14:textId="5E715E56" w:rsidR="006D5A82" w:rsidRDefault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Провести перерасчет системы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общеобменной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вентиляции</w:t>
            </w:r>
            <w:r w:rsidR="006D5A82">
              <w:rPr>
                <w:bCs/>
                <w:sz w:val="24"/>
                <w:szCs w:val="24"/>
                <w:lang w:val="ru-RU"/>
              </w:rPr>
              <w:t xml:space="preserve"> с учетом 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помещений серверной и ПУС. Рабочим проектом предусмотреть перенос и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переподключение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существующих блоков кондиционеров и приборов отопления в соответствии с Приложением №3. </w:t>
            </w:r>
          </w:p>
          <w:p w14:paraId="56C2A722" w14:textId="77777777" w:rsidR="00E33DFE" w:rsidRPr="006144C4" w:rsidRDefault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Проектные и монтажные работы по оборудованию помещений серверной и ПУС системами охлаждения не </w:t>
            </w:r>
            <w:r w:rsidRPr="006144C4">
              <w:rPr>
                <w:bCs/>
                <w:sz w:val="24"/>
                <w:szCs w:val="24"/>
                <w:lang w:val="ru-RU"/>
              </w:rPr>
              <w:lastRenderedPageBreak/>
              <w:t>входят в объём работ по данному Техническому заданию.</w:t>
            </w:r>
          </w:p>
          <w:p w14:paraId="0492AEF4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</w:p>
          <w:p w14:paraId="0A4E73D3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4" w:name="_Toc469067924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Водоснабжение и водоотведение.</w:t>
            </w:r>
            <w:bookmarkEnd w:id="14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7EBE2D6E" w14:textId="40BDEFDA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Внести изменения в проектную документацию в соответствии с изменением функционального назначения помещений с максимальным использованием существующих систем.  </w:t>
            </w:r>
          </w:p>
          <w:p w14:paraId="60E1D59C" w14:textId="51A762AC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Предусмотреть установку счётчиков для холодной и горячей воды.</w:t>
            </w:r>
          </w:p>
          <w:p w14:paraId="52CCBD3A" w14:textId="77777777" w:rsidR="00E33DFE" w:rsidRPr="006144C4" w:rsidRDefault="00E33DFE" w:rsidP="00E33DFE">
            <w:pPr>
              <w:pStyle w:val="2"/>
              <w:numPr>
                <w:ilvl w:val="0"/>
                <w:numId w:val="27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5" w:name="_Toc469067925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Электроосвещение и электрооборудование. </w:t>
            </w:r>
            <w:r w:rsidR="00753B6C">
              <w:rPr>
                <w:rFonts w:ascii="Times New Roman" w:hAnsi="Times New Roman"/>
                <w:i w:val="0"/>
                <w:sz w:val="24"/>
                <w:lang w:val="ru-RU"/>
              </w:rPr>
              <w:t>Общие данные.</w:t>
            </w:r>
            <w:bookmarkEnd w:id="15"/>
          </w:p>
          <w:p w14:paraId="13844811" w14:textId="1D815094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Исходные данные - электроснабжение объекта предусмотреть от ТП-16. Проект внешнего электроснабжения от ТП16 до главного вводного распределительного щита Особой группы 1категории в объём ТЗ не входит и выполняется отдельно. </w:t>
            </w:r>
            <w:r w:rsidR="000A1FA7">
              <w:rPr>
                <w:bCs/>
                <w:sz w:val="24"/>
                <w:szCs w:val="24"/>
                <w:lang w:val="ru-RU"/>
              </w:rPr>
              <w:t>П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ри проектировании необходимо максимально использовать установленное оборудование и смонтированные кабельные сети. </w:t>
            </w:r>
          </w:p>
          <w:p w14:paraId="6AC89867" w14:textId="0C7DBB84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Установленную и Рабочую электрические мощности объекта определить расчетом с учетом приложенных данн</w:t>
            </w:r>
            <w:r w:rsidR="004100CB">
              <w:rPr>
                <w:bCs/>
                <w:sz w:val="24"/>
                <w:szCs w:val="24"/>
                <w:lang w:val="ru-RU"/>
              </w:rPr>
              <w:t>ых по потреблению (Приложение №7</w:t>
            </w:r>
            <w:r w:rsidRPr="006144C4">
              <w:rPr>
                <w:bCs/>
                <w:sz w:val="24"/>
                <w:szCs w:val="24"/>
                <w:lang w:val="ru-RU"/>
              </w:rPr>
              <w:t>).</w:t>
            </w:r>
          </w:p>
          <w:p w14:paraId="2C8B8DB2" w14:textId="2B4ECACD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По степени обеспечения надежности электроснабжения в соответств</w:t>
            </w:r>
            <w:r w:rsidR="004100CB">
              <w:rPr>
                <w:bCs/>
                <w:sz w:val="24"/>
                <w:szCs w:val="24"/>
                <w:lang w:val="ru-RU"/>
              </w:rPr>
              <w:t>ии с требованиями (Приложение №7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электропотребители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разделяются на 2 функциональные группы:  </w:t>
            </w:r>
          </w:p>
          <w:p w14:paraId="00C7BD42" w14:textId="535DF552" w:rsidR="000A1FA7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r w:rsidR="000A1FA7" w:rsidRPr="006144C4">
              <w:rPr>
                <w:bCs/>
                <w:sz w:val="24"/>
                <w:szCs w:val="24"/>
                <w:lang w:val="ru-RU"/>
              </w:rPr>
              <w:t>потребители, относящиеся к Особой группе I-ой категории (</w:t>
            </w:r>
            <w:proofErr w:type="gramStart"/>
            <w:r w:rsidR="000A1FA7">
              <w:rPr>
                <w:bCs/>
                <w:sz w:val="24"/>
                <w:szCs w:val="24"/>
                <w:lang w:val="ru-RU"/>
              </w:rPr>
              <w:t>диспетчерски</w:t>
            </w:r>
            <w:r w:rsidR="004100CB">
              <w:rPr>
                <w:bCs/>
                <w:sz w:val="24"/>
                <w:szCs w:val="24"/>
                <w:lang w:val="ru-RU"/>
              </w:rPr>
              <w:t>й</w:t>
            </w:r>
            <w:proofErr w:type="gramEnd"/>
            <w:r w:rsidR="000A1FA7">
              <w:rPr>
                <w:bCs/>
                <w:sz w:val="24"/>
                <w:szCs w:val="24"/>
                <w:lang w:val="ru-RU"/>
              </w:rPr>
              <w:t xml:space="preserve"> </w:t>
            </w:r>
            <w:r w:rsidR="004E0999">
              <w:rPr>
                <w:bCs/>
                <w:sz w:val="24"/>
                <w:szCs w:val="24"/>
                <w:lang w:val="ru-RU"/>
              </w:rPr>
              <w:t>и</w:t>
            </w:r>
            <w:r w:rsidR="000A1FA7">
              <w:rPr>
                <w:bCs/>
                <w:sz w:val="24"/>
                <w:szCs w:val="24"/>
                <w:lang w:val="ru-RU"/>
              </w:rPr>
              <w:t xml:space="preserve"> ситуационный центр</w:t>
            </w:r>
            <w:r w:rsidR="004E0999">
              <w:rPr>
                <w:bCs/>
                <w:sz w:val="24"/>
                <w:szCs w:val="24"/>
                <w:lang w:val="ru-RU"/>
              </w:rPr>
              <w:t>ы</w:t>
            </w:r>
            <w:r w:rsidR="000A1FA7">
              <w:rPr>
                <w:bCs/>
                <w:sz w:val="24"/>
                <w:szCs w:val="24"/>
                <w:lang w:val="ru-RU"/>
              </w:rPr>
              <w:t xml:space="preserve">, </w:t>
            </w:r>
            <w:r w:rsidR="000A1FA7" w:rsidRPr="006144C4">
              <w:rPr>
                <w:bCs/>
                <w:sz w:val="24"/>
                <w:szCs w:val="24"/>
                <w:lang w:val="ru-RU"/>
              </w:rPr>
              <w:t>серверная и ПУС)</w:t>
            </w:r>
            <w:r w:rsidR="000A1FA7">
              <w:rPr>
                <w:bCs/>
                <w:sz w:val="24"/>
                <w:szCs w:val="24"/>
                <w:lang w:val="ru-RU"/>
              </w:rPr>
              <w:t>.</w:t>
            </w:r>
          </w:p>
          <w:p w14:paraId="09B44D6B" w14:textId="374D821E" w:rsidR="00E33DFE" w:rsidRPr="006144C4" w:rsidRDefault="00E33DFE" w:rsidP="006144C4">
            <w:pPr>
              <w:pStyle w:val="af8"/>
              <w:numPr>
                <w:ilvl w:val="0"/>
                <w:numId w:val="18"/>
              </w:numPr>
              <w:tabs>
                <w:tab w:val="left" w:pos="317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потребители, относящиеся ко II-ой категории, (</w:t>
            </w:r>
            <w:r w:rsidR="000A1FA7">
              <w:rPr>
                <w:bCs/>
                <w:sz w:val="24"/>
                <w:szCs w:val="24"/>
                <w:lang w:val="ru-RU"/>
              </w:rPr>
              <w:t>остальные помещения</w:t>
            </w:r>
            <w:r w:rsidRPr="006144C4">
              <w:rPr>
                <w:bCs/>
                <w:sz w:val="24"/>
                <w:szCs w:val="24"/>
                <w:lang w:val="ru-RU"/>
              </w:rPr>
              <w:t>).</w:t>
            </w:r>
          </w:p>
          <w:p w14:paraId="650ABD70" w14:textId="33858194" w:rsidR="00E33DFE" w:rsidRPr="006144C4" w:rsidRDefault="00E33DFE" w:rsidP="007223B1">
            <w:pPr>
              <w:pStyle w:val="af8"/>
              <w:tabs>
                <w:tab w:val="left" w:pos="317"/>
              </w:tabs>
              <w:spacing w:line="0" w:lineRule="atLeast"/>
              <w:ind w:left="34" w:right="34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68126689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Система напряжения сети 380/220В с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глухозаземленной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нейтралью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. </w:t>
            </w:r>
          </w:p>
          <w:p w14:paraId="24F48D0F" w14:textId="23C8EBF3" w:rsidR="00986DEB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Для распределения электроэнергии, необходимо предусмотреть использование 2 (двух) главных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вводно-распределительный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щитов с приборами расчетного учета электроэнергии</w:t>
            </w:r>
            <w:r w:rsidR="004E0999">
              <w:rPr>
                <w:bCs/>
                <w:sz w:val="24"/>
                <w:szCs w:val="24"/>
                <w:lang w:val="ru-RU"/>
              </w:rPr>
              <w:t>:</w:t>
            </w:r>
          </w:p>
          <w:p w14:paraId="54D43285" w14:textId="6E10934E" w:rsidR="00986DEB" w:rsidRDefault="004E0999" w:rsidP="007223B1">
            <w:pPr>
              <w:pStyle w:val="af8"/>
              <w:tabs>
                <w:tab w:val="left" w:pos="317"/>
              </w:tabs>
              <w:spacing w:line="0" w:lineRule="atLeast"/>
              <w:ind w:left="45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ВРУ №1 </w:t>
            </w:r>
            <w:proofErr w:type="gramStart"/>
            <w:r>
              <w:rPr>
                <w:bCs/>
                <w:sz w:val="24"/>
                <w:szCs w:val="24"/>
                <w:lang w:val="ru-RU"/>
              </w:rPr>
              <w:t>существующий</w:t>
            </w:r>
            <w:proofErr w:type="gramEnd"/>
            <w:r>
              <w:rPr>
                <w:bCs/>
                <w:sz w:val="24"/>
                <w:szCs w:val="24"/>
                <w:lang w:val="ru-RU"/>
              </w:rPr>
              <w:t xml:space="preserve"> - </w:t>
            </w:r>
            <w:r w:rsidR="00E33DFE" w:rsidRPr="00986DEB">
              <w:rPr>
                <w:bCs/>
                <w:sz w:val="24"/>
                <w:szCs w:val="24"/>
                <w:lang w:val="ru-RU"/>
              </w:rPr>
              <w:t xml:space="preserve">для электроснабжения потребителей II-ой категории, законченный монтажом и установленный на 1 этаже (в техническом помещении), при необходимости подлежит доработке, </w:t>
            </w:r>
          </w:p>
          <w:p w14:paraId="6BA2E963" w14:textId="56625E2C" w:rsidR="00E33DFE" w:rsidRPr="00986DEB" w:rsidRDefault="004E0999" w:rsidP="007223B1">
            <w:pPr>
              <w:pStyle w:val="af8"/>
              <w:tabs>
                <w:tab w:val="left" w:pos="317"/>
              </w:tabs>
              <w:spacing w:line="0" w:lineRule="atLeast"/>
              <w:ind w:left="45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ВРУ №2 </w:t>
            </w:r>
            <w:r w:rsidRPr="00986DEB">
              <w:rPr>
                <w:bCs/>
                <w:sz w:val="24"/>
                <w:szCs w:val="24"/>
                <w:lang w:val="ru-RU"/>
              </w:rPr>
              <w:t xml:space="preserve"> (главный)</w:t>
            </w:r>
            <w:r>
              <w:rPr>
                <w:bCs/>
                <w:sz w:val="24"/>
                <w:szCs w:val="24"/>
                <w:lang w:val="ru-RU"/>
              </w:rPr>
              <w:t xml:space="preserve"> </w:t>
            </w:r>
            <w:r w:rsidR="00E33DFE" w:rsidRPr="00986DEB">
              <w:rPr>
                <w:bCs/>
                <w:sz w:val="24"/>
                <w:szCs w:val="24"/>
                <w:lang w:val="ru-RU"/>
              </w:rPr>
              <w:t xml:space="preserve">для потребителей, относящихся к группе </w:t>
            </w:r>
            <w:proofErr w:type="spellStart"/>
            <w:r w:rsidR="00E33DFE" w:rsidRPr="00986DEB">
              <w:rPr>
                <w:bCs/>
                <w:sz w:val="24"/>
                <w:szCs w:val="24"/>
                <w:lang w:val="ru-RU"/>
              </w:rPr>
              <w:t>электропотребителей</w:t>
            </w:r>
            <w:proofErr w:type="spellEnd"/>
            <w:r w:rsidR="00E33DFE" w:rsidRPr="00986DEB">
              <w:rPr>
                <w:bCs/>
                <w:sz w:val="24"/>
                <w:szCs w:val="24"/>
                <w:lang w:val="ru-RU"/>
              </w:rPr>
              <w:t xml:space="preserve"> I-ой особой категории </w:t>
            </w:r>
            <w:r w:rsidR="004100CB">
              <w:rPr>
                <w:bCs/>
                <w:sz w:val="24"/>
                <w:szCs w:val="24"/>
                <w:lang w:val="ru-RU"/>
              </w:rPr>
              <w:t>в соответствии с Приложением № 7</w:t>
            </w:r>
            <w:r w:rsidR="00E33DFE" w:rsidRPr="00986DEB">
              <w:rPr>
                <w:bCs/>
                <w:sz w:val="24"/>
                <w:szCs w:val="24"/>
                <w:lang w:val="ru-RU"/>
              </w:rPr>
              <w:t>, подлежащий проектированию и монтажу в выделяемом помещении п</w:t>
            </w:r>
            <w:r w:rsidR="006D09DB">
              <w:rPr>
                <w:bCs/>
                <w:sz w:val="24"/>
                <w:szCs w:val="24"/>
                <w:lang w:val="ru-RU"/>
              </w:rPr>
              <w:t>ервого этажа (см. Приложение № 3</w:t>
            </w:r>
            <w:r w:rsidR="006D09DB" w:rsidRPr="00986DEB">
              <w:rPr>
                <w:bCs/>
                <w:sz w:val="24"/>
                <w:szCs w:val="24"/>
                <w:lang w:val="ru-RU"/>
              </w:rPr>
              <w:t>,</w:t>
            </w:r>
            <w:r w:rsidR="00E33DFE" w:rsidRPr="00986DEB">
              <w:rPr>
                <w:bCs/>
                <w:sz w:val="24"/>
                <w:szCs w:val="24"/>
                <w:lang w:val="ru-RU"/>
              </w:rPr>
              <w:t xml:space="preserve">). </w:t>
            </w:r>
          </w:p>
          <w:p w14:paraId="63E06955" w14:textId="0CF002DD" w:rsidR="00E33DFE" w:rsidRPr="006144C4" w:rsidRDefault="00E33DFE" w:rsidP="00E33DFE">
            <w:pPr>
              <w:shd w:val="clear" w:color="auto" w:fill="FFFFFF"/>
              <w:tabs>
                <w:tab w:val="left" w:pos="459"/>
              </w:tabs>
              <w:ind w:left="10" w:right="34"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sz w:val="24"/>
                <w:lang w:val="ru-RU"/>
              </w:rPr>
              <w:t xml:space="preserve">Для электроснабжения потребителей Особой группы I-ой категории </w:t>
            </w:r>
            <w:r w:rsidR="00326453" w:rsidRPr="006144C4">
              <w:rPr>
                <w:sz w:val="24"/>
                <w:lang w:val="ru-RU"/>
              </w:rPr>
              <w:t>н</w:t>
            </w:r>
            <w:r w:rsidRPr="006144C4">
              <w:rPr>
                <w:sz w:val="24"/>
                <w:lang w:val="ru-RU"/>
              </w:rPr>
              <w:t xml:space="preserve">еобходимо предусмотреть панель АВР </w:t>
            </w:r>
            <w:r w:rsidRPr="006144C4">
              <w:rPr>
                <w:sz w:val="24"/>
                <w:lang w:val="ru-RU"/>
              </w:rPr>
              <w:lastRenderedPageBreak/>
              <w:t xml:space="preserve">в составе </w:t>
            </w:r>
            <w:r w:rsidR="004E0999">
              <w:rPr>
                <w:sz w:val="24"/>
                <w:lang w:val="ru-RU"/>
              </w:rPr>
              <w:t>ВРУ №2</w:t>
            </w:r>
            <w:r w:rsidRPr="006144C4">
              <w:rPr>
                <w:sz w:val="24"/>
                <w:lang w:val="ru-RU"/>
              </w:rPr>
              <w:t xml:space="preserve"> Особой группы I-ой категории.  Панель АВР должна обеспечивать постоянное электроснабжение по двум линиям потребителей Особой группы I-ой категории от двух от трёх вводных линий</w:t>
            </w:r>
            <w:r w:rsidR="00326453" w:rsidRPr="006144C4">
              <w:rPr>
                <w:sz w:val="24"/>
                <w:lang w:val="ru-RU"/>
              </w:rPr>
              <w:t xml:space="preserve"> </w:t>
            </w:r>
            <w:r w:rsidR="00301D04">
              <w:rPr>
                <w:sz w:val="24"/>
                <w:lang w:val="ru-RU"/>
              </w:rPr>
              <w:t>(</w:t>
            </w:r>
            <w:r w:rsidRPr="006144C4">
              <w:rPr>
                <w:sz w:val="24"/>
                <w:lang w:val="ru-RU"/>
              </w:rPr>
              <w:t>лучи А и</w:t>
            </w:r>
            <w:proofErr w:type="gramStart"/>
            <w:r w:rsidRPr="006144C4">
              <w:rPr>
                <w:sz w:val="24"/>
                <w:lang w:val="ru-RU"/>
              </w:rPr>
              <w:t xml:space="preserve"> Б</w:t>
            </w:r>
            <w:proofErr w:type="gramEnd"/>
            <w:r w:rsidRPr="006144C4">
              <w:rPr>
                <w:sz w:val="24"/>
                <w:lang w:val="ru-RU"/>
              </w:rPr>
              <w:t xml:space="preserve"> от </w:t>
            </w:r>
            <w:proofErr w:type="spellStart"/>
            <w:r w:rsidRPr="006144C4">
              <w:rPr>
                <w:sz w:val="24"/>
                <w:lang w:val="ru-RU"/>
              </w:rPr>
              <w:t>ОТ</w:t>
            </w:r>
            <w:proofErr w:type="spellEnd"/>
            <w:r w:rsidRPr="006144C4">
              <w:rPr>
                <w:sz w:val="24"/>
                <w:lang w:val="ru-RU"/>
              </w:rPr>
              <w:t xml:space="preserve"> ТП16 и линия питания от ДГУ).</w:t>
            </w:r>
            <w:r w:rsidR="00326453" w:rsidRPr="006144C4">
              <w:rPr>
                <w:sz w:val="24"/>
                <w:lang w:val="ru-RU"/>
              </w:rPr>
              <w:t xml:space="preserve"> 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Расчетный учет электроэнергии с вводных панелей предусматривается электронными счетчиками, устанавливаемыми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во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ВРУ.</w:t>
            </w:r>
          </w:p>
          <w:p w14:paraId="3335D126" w14:textId="77777777" w:rsidR="00E33DFE" w:rsidRPr="006144C4" w:rsidRDefault="00E33DFE" w:rsidP="00E33DFE">
            <w:pPr>
              <w:pStyle w:val="ae"/>
              <w:tabs>
                <w:tab w:val="left" w:pos="459"/>
                <w:tab w:val="num" w:pos="1980"/>
              </w:tabs>
              <w:ind w:left="13" w:right="34" w:firstLine="317"/>
              <w:jc w:val="both"/>
              <w:rPr>
                <w:bCs/>
                <w:sz w:val="24"/>
                <w:szCs w:val="24"/>
                <w:lang w:val="ru-RU" w:eastAsia="ru-RU"/>
              </w:rPr>
            </w:pPr>
            <w:r w:rsidRPr="006144C4">
              <w:rPr>
                <w:bCs/>
                <w:sz w:val="24"/>
                <w:szCs w:val="24"/>
                <w:lang w:val="ru-RU" w:eastAsia="ru-RU"/>
              </w:rPr>
              <w:t>Типы аппаратов защиты применить в соответствии с действующими нормами.</w:t>
            </w:r>
          </w:p>
          <w:p w14:paraId="086A3374" w14:textId="1E02251E" w:rsidR="00AB29E9" w:rsidRPr="006144C4" w:rsidRDefault="00E33DFE" w:rsidP="007223B1">
            <w:pPr>
              <w:pStyle w:val="ae"/>
              <w:tabs>
                <w:tab w:val="left" w:pos="459"/>
                <w:tab w:val="num" w:pos="1980"/>
              </w:tabs>
              <w:ind w:left="13" w:right="34"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 w:eastAsia="ru-RU"/>
              </w:rPr>
              <w:t>В части учета электроэнергии - обеспечить учет потребляемой энергии по вводам в здание и по потребителям</w:t>
            </w:r>
            <w:r w:rsidR="00AB29E9">
              <w:rPr>
                <w:bCs/>
                <w:sz w:val="24"/>
                <w:szCs w:val="24"/>
                <w:lang w:val="ru-RU"/>
              </w:rPr>
              <w:t>.</w:t>
            </w:r>
          </w:p>
          <w:p w14:paraId="6D449D97" w14:textId="77777777" w:rsidR="00E33DFE" w:rsidRPr="006144C4" w:rsidRDefault="00E33DFE" w:rsidP="00E33DFE">
            <w:pPr>
              <w:pStyle w:val="ae"/>
              <w:tabs>
                <w:tab w:val="left" w:pos="459"/>
                <w:tab w:val="num" w:pos="1980"/>
              </w:tabs>
              <w:ind w:left="13" w:right="34" w:firstLine="317"/>
              <w:jc w:val="both"/>
              <w:rPr>
                <w:bCs/>
                <w:sz w:val="24"/>
                <w:szCs w:val="24"/>
                <w:lang w:val="ru-RU" w:eastAsia="ru-RU"/>
              </w:rPr>
            </w:pPr>
            <w:r w:rsidRPr="006144C4">
              <w:rPr>
                <w:bCs/>
                <w:sz w:val="24"/>
                <w:szCs w:val="24"/>
                <w:lang w:val="ru-RU" w:eastAsia="ru-RU"/>
              </w:rPr>
              <w:t>Для учета электроэнергии применить счетчики электроэнергии класса точности не ниже 0,5s, оснащенные встроенными тарификаторами и интерфейсом rs-485 со встроенным блоком питания</w:t>
            </w:r>
          </w:p>
          <w:p w14:paraId="7C5E8963" w14:textId="77777777" w:rsidR="00E33DFE" w:rsidRPr="006144C4" w:rsidRDefault="00E33DFE" w:rsidP="00E33DFE">
            <w:pPr>
              <w:pStyle w:val="ae"/>
              <w:tabs>
                <w:tab w:val="left" w:pos="459"/>
                <w:tab w:val="num" w:pos="1980"/>
              </w:tabs>
              <w:ind w:left="13" w:right="34" w:firstLine="317"/>
              <w:jc w:val="both"/>
              <w:rPr>
                <w:bCs/>
                <w:sz w:val="24"/>
                <w:szCs w:val="24"/>
                <w:lang w:val="ru-RU" w:eastAsia="ru-RU"/>
              </w:rPr>
            </w:pPr>
            <w:r w:rsidRPr="006144C4">
              <w:rPr>
                <w:bCs/>
                <w:sz w:val="24"/>
                <w:szCs w:val="24"/>
                <w:lang w:val="ru-RU" w:eastAsia="ru-RU"/>
              </w:rPr>
              <w:t xml:space="preserve">(Меркурий 230 ART-03-PQRSIDN или </w:t>
            </w:r>
            <w:proofErr w:type="gramStart"/>
            <w:r w:rsidRPr="006144C4">
              <w:rPr>
                <w:bCs/>
                <w:sz w:val="24"/>
                <w:szCs w:val="24"/>
                <w:lang w:val="ru-RU" w:eastAsia="ru-RU"/>
              </w:rPr>
              <w:t>аналогичные</w:t>
            </w:r>
            <w:proofErr w:type="gramEnd"/>
            <w:r w:rsidRPr="006144C4">
              <w:rPr>
                <w:bCs/>
                <w:sz w:val="24"/>
                <w:szCs w:val="24"/>
                <w:lang w:val="ru-RU" w:eastAsia="ru-RU"/>
              </w:rPr>
              <w:t>).</w:t>
            </w:r>
          </w:p>
          <w:p w14:paraId="51C98B95" w14:textId="77777777" w:rsidR="00E33DFE" w:rsidRPr="006144C4" w:rsidRDefault="00E33DFE" w:rsidP="00E33DFE">
            <w:pPr>
              <w:pStyle w:val="ae"/>
              <w:tabs>
                <w:tab w:val="left" w:pos="459"/>
                <w:tab w:val="num" w:pos="1980"/>
              </w:tabs>
              <w:ind w:left="13" w:right="34" w:firstLine="317"/>
              <w:jc w:val="both"/>
              <w:rPr>
                <w:bCs/>
                <w:sz w:val="24"/>
                <w:szCs w:val="24"/>
                <w:lang w:val="ru-RU" w:eastAsia="ru-RU"/>
              </w:rPr>
            </w:pPr>
            <w:r w:rsidRPr="006144C4">
              <w:rPr>
                <w:bCs/>
                <w:sz w:val="24"/>
                <w:szCs w:val="24"/>
                <w:lang w:val="ru-RU" w:eastAsia="ru-RU"/>
              </w:rPr>
              <w:t>При необходимост</w:t>
            </w:r>
            <w:proofErr w:type="gramStart"/>
            <w:r w:rsidRPr="006144C4">
              <w:rPr>
                <w:bCs/>
                <w:sz w:val="24"/>
                <w:szCs w:val="24"/>
                <w:lang w:val="ru-RU" w:eastAsia="ru-RU"/>
              </w:rPr>
              <w:t>и-</w:t>
            </w:r>
            <w:proofErr w:type="gramEnd"/>
            <w:r w:rsidRPr="006144C4">
              <w:rPr>
                <w:bCs/>
                <w:sz w:val="24"/>
                <w:szCs w:val="24"/>
                <w:lang w:val="ru-RU" w:eastAsia="ru-RU"/>
              </w:rPr>
              <w:t xml:space="preserve"> предусмотреть трансформаторы тока соответствующего класса точности и подобранные в соответствии с нормами (ПУЭ).</w:t>
            </w:r>
          </w:p>
          <w:p w14:paraId="3BFCAD45" w14:textId="77777777" w:rsidR="00E33DFE" w:rsidRPr="006144C4" w:rsidRDefault="00E33DFE" w:rsidP="007223B1">
            <w:pPr>
              <w:pStyle w:val="2"/>
              <w:numPr>
                <w:ilvl w:val="0"/>
                <w:numId w:val="49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6" w:name="_Toc469067926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Электроосвещение.</w:t>
            </w:r>
            <w:bookmarkEnd w:id="16"/>
          </w:p>
          <w:p w14:paraId="678FF73F" w14:textId="3D6D4F8E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Внести изменения в проектную документацию в соответствии с изменением назначения помещений с максимальным использованием существующих систем.  </w:t>
            </w:r>
          </w:p>
          <w:p w14:paraId="190D1B28" w14:textId="77777777" w:rsidR="00E33DFE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Нормы освещенности и качественные показатели осветительной установки здания принять в соответствии с нормативными документами. В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качестве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источников света использовать светодиодные светильники с конструкцией исключающей прямой свет. </w:t>
            </w:r>
          </w:p>
          <w:p w14:paraId="26D79D42" w14:textId="77777777" w:rsidR="00753B6C" w:rsidRPr="006144C4" w:rsidRDefault="00753B6C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Количество и тип светильников, их положение подтвердить расчётом освещённости.</w:t>
            </w:r>
          </w:p>
          <w:p w14:paraId="38B8AAA5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Все технические решения должны </w:t>
            </w:r>
            <w:r w:rsidR="00D915E1" w:rsidRPr="006144C4">
              <w:rPr>
                <w:bCs/>
                <w:sz w:val="24"/>
                <w:szCs w:val="24"/>
                <w:lang w:val="ru-RU"/>
              </w:rPr>
              <w:t>соответствовать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действующим нормативным документам.</w:t>
            </w:r>
          </w:p>
          <w:p w14:paraId="1F77423A" w14:textId="77777777" w:rsidR="00E33DFE" w:rsidRPr="006144C4" w:rsidRDefault="00E33DFE" w:rsidP="007223B1">
            <w:pPr>
              <w:pStyle w:val="2"/>
              <w:numPr>
                <w:ilvl w:val="0"/>
                <w:numId w:val="49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7" w:name="_Toc469067927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Силовое электрооборудование.</w:t>
            </w:r>
            <w:bookmarkEnd w:id="17"/>
          </w:p>
          <w:p w14:paraId="3D346D15" w14:textId="2591E0A4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Внести изменения в проектную документацию в соответствии с изменением назначения помещений с максимальным использованием существующих систем.  </w:t>
            </w:r>
          </w:p>
          <w:p w14:paraId="1F499972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По II-й категории надежности: Каждое рабочее место оборудовать 2-мя розетками выделенного питания (питание компьютеров), 2-мя розетками питания бытовых токоприемников. В 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коридорах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предусмотреть установку розеток питания бытовых токоприемников. Установку розеток предусмотреть на высоте, удобной для присоединения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электроприемников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, но не выше +1м от уровня пола. </w:t>
            </w:r>
          </w:p>
          <w:p w14:paraId="65906395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По Особой группе 1-ой категории надежности: </w:t>
            </w:r>
          </w:p>
          <w:p w14:paraId="6F493BAB" w14:textId="6863B630" w:rsidR="00E33DFE" w:rsidRPr="006144C4" w:rsidRDefault="009305C9" w:rsidP="007223B1">
            <w:pPr>
              <w:pStyle w:val="af8"/>
              <w:tabs>
                <w:tab w:val="left" w:pos="317"/>
              </w:tabs>
              <w:spacing w:line="0" w:lineRule="atLeast"/>
              <w:ind w:left="3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в помещении серверной и ПУС предусмотреть и выполнить ввод кабельных линий, обеспечивающих электроснабжение IT оборудования</w:t>
            </w:r>
            <w:r>
              <w:rPr>
                <w:bCs/>
                <w:sz w:val="24"/>
                <w:szCs w:val="24"/>
                <w:lang w:val="ru-RU"/>
              </w:rPr>
              <w:t xml:space="preserve"> и 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систем кондиционирования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по 2-м линиям Особой группы I-й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lastRenderedPageBreak/>
              <w:t>категории надёжности одновременно;</w:t>
            </w:r>
          </w:p>
          <w:p w14:paraId="28ED008A" w14:textId="77777777" w:rsidR="00E33DFE" w:rsidRPr="006144C4" w:rsidRDefault="009305C9" w:rsidP="007223B1">
            <w:pPr>
              <w:pStyle w:val="af8"/>
              <w:tabs>
                <w:tab w:val="left" w:pos="317"/>
              </w:tabs>
              <w:spacing w:line="0" w:lineRule="atLeast"/>
              <w:ind w:left="3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каждое рабочее место </w:t>
            </w:r>
            <w:r w:rsidR="00E33DFE" w:rsidRPr="006144C4">
              <w:rPr>
                <w:sz w:val="24"/>
                <w:lang w:val="ru-RU"/>
              </w:rPr>
              <w:t xml:space="preserve">- АРМ оборудовать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розетками в </w:t>
            </w:r>
            <w:r w:rsidR="00E33DFE" w:rsidRPr="006144C4">
              <w:rPr>
                <w:sz w:val="24"/>
                <w:lang w:val="ru-RU"/>
              </w:rPr>
              <w:t xml:space="preserve">соответствии с требованиями п. 2.6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«</w:t>
            </w:r>
            <w:r w:rsidR="00E33DFE" w:rsidRPr="006144C4">
              <w:rPr>
                <w:sz w:val="24"/>
                <w:lang w:val="ru-RU"/>
              </w:rPr>
              <w:t xml:space="preserve">Требования к Диспетчерскому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центру</w:t>
            </w:r>
            <w:r w:rsidR="00E33DFE" w:rsidRPr="006144C4">
              <w:rPr>
                <w:sz w:val="24"/>
                <w:lang w:val="ru-RU"/>
              </w:rPr>
              <w:t xml:space="preserve"> </w:t>
            </w:r>
            <w:r w:rsidR="00736187">
              <w:rPr>
                <w:sz w:val="24"/>
                <w:lang w:val="ru-RU"/>
              </w:rPr>
              <w:t>ОЦДМ</w:t>
            </w:r>
            <w:r w:rsidR="00E33DFE" w:rsidRPr="006144C4">
              <w:rPr>
                <w:sz w:val="24"/>
                <w:lang w:val="ru-RU"/>
              </w:rPr>
              <w:t xml:space="preserve">»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изложенным в настоящем техническом задании и его приложениях;</w:t>
            </w:r>
          </w:p>
          <w:p w14:paraId="273A81C1" w14:textId="77777777" w:rsidR="00E33DFE" w:rsidRPr="006144C4" w:rsidRDefault="009305C9" w:rsidP="007223B1">
            <w:pPr>
              <w:pStyle w:val="af8"/>
              <w:tabs>
                <w:tab w:val="left" w:pos="317"/>
              </w:tabs>
              <w:spacing w:line="0" w:lineRule="atLeast"/>
              <w:ind w:left="3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обеспечить питание </w:t>
            </w:r>
            <w:proofErr w:type="gramStart"/>
            <w:r w:rsidR="00E33DFE" w:rsidRPr="006144C4">
              <w:rPr>
                <w:bCs/>
                <w:sz w:val="24"/>
                <w:szCs w:val="24"/>
                <w:lang w:val="ru-RU"/>
              </w:rPr>
              <w:t>от ВРУ</w:t>
            </w:r>
            <w:proofErr w:type="gramEnd"/>
            <w:r w:rsidR="00E33DFE" w:rsidRPr="006144C4">
              <w:rPr>
                <w:bCs/>
                <w:sz w:val="24"/>
                <w:szCs w:val="24"/>
                <w:lang w:val="ru-RU"/>
              </w:rPr>
              <w:t xml:space="preserve"> Особой группы I-й категории надёжности других потребителей в соответствии с Приложением №6</w:t>
            </w:r>
            <w:r>
              <w:rPr>
                <w:bCs/>
                <w:sz w:val="24"/>
                <w:szCs w:val="24"/>
                <w:lang w:val="ru-RU"/>
              </w:rPr>
              <w:t>.</w:t>
            </w:r>
          </w:p>
          <w:p w14:paraId="0A9097DE" w14:textId="77777777" w:rsidR="00E33DFE" w:rsidRPr="006144C4" w:rsidRDefault="009305C9" w:rsidP="007223B1">
            <w:pPr>
              <w:pStyle w:val="af8"/>
              <w:tabs>
                <w:tab w:val="left" w:pos="317"/>
              </w:tabs>
              <w:spacing w:line="0" w:lineRule="atLeast"/>
              <w:ind w:left="34" w:right="34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 </w:t>
            </w:r>
            <w:r w:rsidR="00E33DFE" w:rsidRPr="006144C4">
              <w:rPr>
                <w:bCs/>
                <w:sz w:val="24"/>
                <w:szCs w:val="24"/>
                <w:lang w:val="ru-RU"/>
              </w:rPr>
              <w:t>типы распределительных Щитов, количество, марки и типы аппаратов защиты, однолинейные схемы определить проектом и согласовать с Заказчиком.</w:t>
            </w:r>
          </w:p>
          <w:p w14:paraId="681ECF73" w14:textId="77777777" w:rsidR="00E33DFE" w:rsidRPr="006144C4" w:rsidRDefault="00E33DFE" w:rsidP="007223B1">
            <w:pPr>
              <w:pStyle w:val="2"/>
              <w:numPr>
                <w:ilvl w:val="0"/>
                <w:numId w:val="49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8" w:name="_Toc469067928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Внутренние электрические сети.</w:t>
            </w:r>
            <w:bookmarkEnd w:id="18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 </w:t>
            </w:r>
          </w:p>
          <w:p w14:paraId="01096AA3" w14:textId="2A08A606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Внести изменения в проектную документацию в соответствии с изменением назначения помещений с максимальным использованием существующих систем. Все технические решения должны </w:t>
            </w:r>
            <w:r w:rsidR="004F35E2" w:rsidRPr="006144C4">
              <w:rPr>
                <w:bCs/>
                <w:sz w:val="24"/>
                <w:szCs w:val="24"/>
                <w:lang w:val="ru-RU"/>
              </w:rPr>
              <w:t>соответствовать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действующим нормативным документам. </w:t>
            </w:r>
          </w:p>
          <w:p w14:paraId="614CAC5B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Марки кабелей необходимо согласовать с Заказчиком.</w:t>
            </w:r>
          </w:p>
          <w:p w14:paraId="557D014A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Количество и емкость кабельных лотков:</w:t>
            </w:r>
          </w:p>
          <w:p w14:paraId="37A75E35" w14:textId="77777777" w:rsidR="00E33DFE" w:rsidRPr="006144C4" w:rsidRDefault="00E33DFE" w:rsidP="00E33DFE">
            <w:pPr>
              <w:pStyle w:val="af8"/>
              <w:numPr>
                <w:ilvl w:val="0"/>
                <w:numId w:val="17"/>
              </w:numPr>
              <w:tabs>
                <w:tab w:val="left" w:pos="317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для потребителей по II-й категории использовать существующие кабельные лотки, при необходимости предусмотреть их расширение для обеспечения запаса по емкости в 10%, для перспективного развития;</w:t>
            </w:r>
          </w:p>
          <w:p w14:paraId="2AD5E76E" w14:textId="28D5F764" w:rsidR="00E33DFE" w:rsidRPr="006144C4" w:rsidRDefault="00E33DFE" w:rsidP="00E33DFE">
            <w:pPr>
              <w:pStyle w:val="af8"/>
              <w:numPr>
                <w:ilvl w:val="0"/>
                <w:numId w:val="17"/>
              </w:numPr>
              <w:tabs>
                <w:tab w:val="left" w:pos="317"/>
              </w:tabs>
              <w:spacing w:line="0" w:lineRule="atLeast"/>
              <w:ind w:left="34" w:right="34" w:firstLine="0"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для потребителей Особой группы I-й категори</w:t>
            </w:r>
            <w:proofErr w:type="gramStart"/>
            <w:r w:rsidRPr="006144C4">
              <w:rPr>
                <w:bCs/>
                <w:sz w:val="24"/>
                <w:szCs w:val="24"/>
                <w:lang w:val="ru-RU"/>
              </w:rPr>
              <w:t>и-</w:t>
            </w:r>
            <w:proofErr w:type="gramEnd"/>
            <w:r w:rsidRPr="006144C4">
              <w:rPr>
                <w:bCs/>
                <w:sz w:val="24"/>
                <w:szCs w:val="24"/>
                <w:lang w:val="ru-RU"/>
              </w:rPr>
              <w:t xml:space="preserve"> рассчитать в проекте с учетом запаса 10% от расчетной величины, для перспективного развития</w:t>
            </w:r>
            <w:r w:rsidR="009305C9">
              <w:rPr>
                <w:bCs/>
                <w:sz w:val="24"/>
                <w:szCs w:val="24"/>
                <w:lang w:val="ru-RU"/>
              </w:rPr>
              <w:t>.</w:t>
            </w:r>
          </w:p>
          <w:p w14:paraId="6B1C2812" w14:textId="77777777" w:rsidR="00E33DFE" w:rsidRPr="006144C4" w:rsidRDefault="00E33DFE" w:rsidP="007223B1">
            <w:pPr>
              <w:pStyle w:val="2"/>
              <w:numPr>
                <w:ilvl w:val="0"/>
                <w:numId w:val="49"/>
              </w:numPr>
              <w:rPr>
                <w:rFonts w:ascii="Times New Roman" w:hAnsi="Times New Roman"/>
                <w:i w:val="0"/>
                <w:sz w:val="24"/>
                <w:lang w:val="ru-RU"/>
              </w:rPr>
            </w:pPr>
            <w:bookmarkStart w:id="19" w:name="_Toc469067929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 xml:space="preserve">Заземление и </w:t>
            </w:r>
            <w:proofErr w:type="spellStart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молниезащита</w:t>
            </w:r>
            <w:proofErr w:type="spellEnd"/>
            <w:r w:rsidRPr="006144C4">
              <w:rPr>
                <w:rFonts w:ascii="Times New Roman" w:hAnsi="Times New Roman"/>
                <w:i w:val="0"/>
                <w:sz w:val="24"/>
                <w:lang w:val="ru-RU"/>
              </w:rPr>
              <w:t>.</w:t>
            </w:r>
            <w:bookmarkEnd w:id="19"/>
          </w:p>
          <w:p w14:paraId="323A34D3" w14:textId="33808E8C" w:rsidR="004F35E2" w:rsidRPr="006144C4" w:rsidRDefault="00E33DFE" w:rsidP="004F35E2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>Внести изменения в проектную документацию в соответствии с изменением назначения помещений с максимальным использованием существующих систем.</w:t>
            </w:r>
            <w:r w:rsidRPr="006144C4">
              <w:rPr>
                <w:lang w:val="ru-RU"/>
              </w:rPr>
              <w:t xml:space="preserve"> 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Все технические решения должны </w:t>
            </w:r>
            <w:r w:rsidR="00671519" w:rsidRPr="006144C4">
              <w:rPr>
                <w:bCs/>
                <w:sz w:val="24"/>
                <w:szCs w:val="24"/>
                <w:lang w:val="ru-RU"/>
              </w:rPr>
              <w:t>соответствовать</w:t>
            </w:r>
            <w:r w:rsidRPr="006144C4">
              <w:rPr>
                <w:bCs/>
                <w:sz w:val="24"/>
                <w:szCs w:val="24"/>
                <w:lang w:val="ru-RU"/>
              </w:rPr>
              <w:t xml:space="preserve"> действующим нормативным документам. </w:t>
            </w:r>
          </w:p>
          <w:p w14:paraId="7E0946E9" w14:textId="77777777" w:rsidR="00E33DFE" w:rsidRPr="006144C4" w:rsidRDefault="00E33DFE" w:rsidP="004F35E2">
            <w:pPr>
              <w:tabs>
                <w:tab w:val="left" w:pos="459"/>
              </w:tabs>
              <w:spacing w:line="0" w:lineRule="atLeast"/>
              <w:ind w:right="34" w:firstLine="317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Молниезащиту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предусмотреть согласно «Инструкции по устройству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молниезащиты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 xml:space="preserve"> зданий и сооружений» СО 153-34.21.122-2003.</w:t>
            </w:r>
          </w:p>
          <w:p w14:paraId="44F244B1" w14:textId="77777777" w:rsidR="00E33DFE" w:rsidRPr="006144C4" w:rsidRDefault="00E33DFE" w:rsidP="00E33DFE">
            <w:pPr>
              <w:tabs>
                <w:tab w:val="left" w:pos="459"/>
              </w:tabs>
              <w:spacing w:line="0" w:lineRule="atLeast"/>
              <w:ind w:left="19" w:right="34" w:firstLine="298"/>
              <w:contextualSpacing/>
              <w:jc w:val="both"/>
              <w:rPr>
                <w:bCs/>
                <w:sz w:val="24"/>
                <w:szCs w:val="24"/>
                <w:lang w:val="ru-RU"/>
              </w:rPr>
            </w:pPr>
            <w:r w:rsidRPr="006144C4">
              <w:rPr>
                <w:bCs/>
                <w:sz w:val="24"/>
                <w:szCs w:val="24"/>
                <w:lang w:val="ru-RU"/>
              </w:rPr>
              <w:t xml:space="preserve">Для выполнения заземлений электронной аппаратуры предусмотреть установку заземляющих шин в помещениях серверной, кроссовой, в помещениях для размещения АРМ, </w:t>
            </w:r>
            <w:proofErr w:type="spellStart"/>
            <w:r w:rsidRPr="006144C4">
              <w:rPr>
                <w:bCs/>
                <w:sz w:val="24"/>
                <w:szCs w:val="24"/>
                <w:lang w:val="ru-RU"/>
              </w:rPr>
              <w:t>венткамерах</w:t>
            </w:r>
            <w:proofErr w:type="spellEnd"/>
            <w:r w:rsidRPr="006144C4">
              <w:rPr>
                <w:bCs/>
                <w:sz w:val="24"/>
                <w:szCs w:val="24"/>
                <w:lang w:val="ru-RU"/>
              </w:rPr>
              <w:t>.</w:t>
            </w:r>
          </w:p>
        </w:tc>
      </w:tr>
      <w:tr w:rsidR="00E33DFE" w:rsidRPr="00603977" w14:paraId="5154955E" w14:textId="77777777" w:rsidTr="00F02AE4">
        <w:trPr>
          <w:trHeight w:val="711"/>
        </w:trPr>
        <w:tc>
          <w:tcPr>
            <w:tcW w:w="675" w:type="dxa"/>
          </w:tcPr>
          <w:p w14:paraId="0AA3FF69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508A0D13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0" w:name="_Toc469067930"/>
            <w:r w:rsidRPr="00FF29A0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 xml:space="preserve">Требования к Диспетчерскому центру </w:t>
            </w:r>
            <w:r w:rsidR="00736187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ОЦДМ</w:t>
            </w:r>
            <w:bookmarkEnd w:id="20"/>
          </w:p>
        </w:tc>
        <w:tc>
          <w:tcPr>
            <w:tcW w:w="6095" w:type="dxa"/>
            <w:vAlign w:val="center"/>
          </w:tcPr>
          <w:p w14:paraId="5B247901" w14:textId="77777777" w:rsidR="00E33DFE" w:rsidRPr="001879E9" w:rsidRDefault="00E33DFE" w:rsidP="00E33DFE">
            <w:pPr>
              <w:pStyle w:val="Default"/>
              <w:spacing w:after="60"/>
              <w:ind w:left="318" w:right="284"/>
              <w:rPr>
                <w:b/>
              </w:rPr>
            </w:pPr>
            <w:r w:rsidRPr="00371740">
              <w:rPr>
                <w:b/>
              </w:rPr>
              <w:t xml:space="preserve">Требования к </w:t>
            </w:r>
            <w:r w:rsidRPr="007A3AEF">
              <w:rPr>
                <w:b/>
                <w:bCs/>
              </w:rPr>
              <w:t>подво</w:t>
            </w:r>
            <w:r>
              <w:rPr>
                <w:b/>
                <w:bCs/>
              </w:rPr>
              <w:t>дящей</w:t>
            </w:r>
            <w:r w:rsidRPr="00371740">
              <w:rPr>
                <w:b/>
              </w:rPr>
              <w:t xml:space="preserve"> питающей электрической </w:t>
            </w:r>
            <w:r w:rsidRPr="001879E9">
              <w:rPr>
                <w:b/>
              </w:rPr>
              <w:t>сети</w:t>
            </w:r>
          </w:p>
          <w:p w14:paraId="2142F2CF" w14:textId="77777777" w:rsidR="00E33DFE" w:rsidRPr="00A405AF" w:rsidRDefault="00E33DFE" w:rsidP="00E33DFE">
            <w:pPr>
              <w:pStyle w:val="Default"/>
              <w:spacing w:before="240" w:after="60"/>
              <w:ind w:left="34" w:right="34" w:firstLine="284"/>
              <w:jc w:val="both"/>
            </w:pPr>
            <w:r w:rsidRPr="001879E9">
              <w:t xml:space="preserve">В </w:t>
            </w:r>
            <w:proofErr w:type="gramStart"/>
            <w:r w:rsidRPr="001879E9">
              <w:t>месте</w:t>
            </w:r>
            <w:proofErr w:type="gramEnd"/>
            <w:r w:rsidRPr="001879E9">
              <w:t xml:space="preserve"> установки </w:t>
            </w:r>
            <w:proofErr w:type="spellStart"/>
            <w:r w:rsidRPr="001879E9">
              <w:t>видеостены</w:t>
            </w:r>
            <w:proofErr w:type="spellEnd"/>
            <w:r w:rsidRPr="001879E9">
              <w:t xml:space="preserve"> предусмотреть подвод однофазной питающей электрической сети: </w:t>
            </w:r>
          </w:p>
          <w:p w14:paraId="2069A1B4" w14:textId="77777777" w:rsidR="00E33DFE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280A05">
              <w:t>мощность не менее 1600 Вт</w:t>
            </w:r>
            <w:r>
              <w:t>;</w:t>
            </w:r>
          </w:p>
          <w:p w14:paraId="0F6D3A34" w14:textId="77777777" w:rsidR="00E33DFE" w:rsidRPr="00B47D07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>напряжение 220</w:t>
            </w:r>
            <w:r>
              <w:t> </w:t>
            </w:r>
            <w:r w:rsidRPr="00B47D07">
              <w:t xml:space="preserve">В; </w:t>
            </w:r>
          </w:p>
          <w:p w14:paraId="6C5E9F20" w14:textId="77777777" w:rsidR="00E33DFE" w:rsidRPr="00B47D07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 xml:space="preserve">питание оборудования обеспечить </w:t>
            </w:r>
            <w:r>
              <w:t xml:space="preserve">по </w:t>
            </w:r>
            <w:r>
              <w:rPr>
                <w:lang w:val="en-US"/>
              </w:rPr>
              <w:t>I</w:t>
            </w:r>
            <w:r w:rsidRPr="00B47D07">
              <w:t xml:space="preserve">-й особой категории электропитания; </w:t>
            </w:r>
          </w:p>
          <w:p w14:paraId="050B7E59" w14:textId="77777777" w:rsidR="00E33DFE" w:rsidRPr="00B47D07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 xml:space="preserve">места установки розеток определить проектом; </w:t>
            </w:r>
          </w:p>
          <w:p w14:paraId="24FAC937" w14:textId="77777777" w:rsidR="00E33DFE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>количество электрических розеток не менее 20.</w:t>
            </w:r>
          </w:p>
          <w:p w14:paraId="44061540" w14:textId="77777777" w:rsidR="00E33DFE" w:rsidRPr="00B47D07" w:rsidRDefault="00E33DFE" w:rsidP="00E33DFE">
            <w:pPr>
              <w:pStyle w:val="Default"/>
              <w:spacing w:before="60" w:after="60"/>
              <w:ind w:left="34" w:right="34" w:firstLine="284"/>
              <w:jc w:val="both"/>
            </w:pPr>
            <w:r w:rsidRPr="00B47D07">
              <w:lastRenderedPageBreak/>
              <w:t xml:space="preserve">Розетки распределить по 4 группы (5 розеток в каждой). </w:t>
            </w:r>
          </w:p>
          <w:p w14:paraId="386A2306" w14:textId="77777777" w:rsidR="00E33DFE" w:rsidRPr="00B47D07" w:rsidRDefault="00E33DFE" w:rsidP="00E33DFE">
            <w:pPr>
              <w:pStyle w:val="Default"/>
              <w:ind w:left="34" w:right="34" w:firstLine="283"/>
              <w:jc w:val="both"/>
            </w:pPr>
            <w:r w:rsidRPr="00B47D07">
              <w:t xml:space="preserve">К каждому рабочему месту диспетчера предусмотреть подвод однофазной питающей электрической сети: </w:t>
            </w:r>
          </w:p>
          <w:p w14:paraId="5ACE70CC" w14:textId="77777777" w:rsidR="00E33DFE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>мощность не менее 15</w:t>
            </w:r>
            <w:r>
              <w:t>00</w:t>
            </w:r>
            <w:r w:rsidRPr="00B47D07">
              <w:t xml:space="preserve"> Вт</w:t>
            </w:r>
            <w:r>
              <w:t>;</w:t>
            </w:r>
          </w:p>
          <w:p w14:paraId="3CCA3739" w14:textId="77777777" w:rsidR="00E33DFE" w:rsidRPr="00B47D07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>напряжение 220</w:t>
            </w:r>
            <w:r>
              <w:t> </w:t>
            </w:r>
            <w:r w:rsidRPr="00B47D07">
              <w:t xml:space="preserve">В для каждого АРМ диспетчера; </w:t>
            </w:r>
          </w:p>
          <w:p w14:paraId="34B55BE0" w14:textId="77777777" w:rsidR="00E33DFE" w:rsidRPr="00B47D07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 xml:space="preserve">питание оборудования обеспечить </w:t>
            </w:r>
            <w:r>
              <w:t xml:space="preserve">по </w:t>
            </w:r>
            <w:r>
              <w:rPr>
                <w:lang w:val="en-US"/>
              </w:rPr>
              <w:t>I</w:t>
            </w:r>
            <w:r w:rsidRPr="00B47D07">
              <w:t xml:space="preserve">-й особой категории электропитания; </w:t>
            </w:r>
          </w:p>
          <w:p w14:paraId="2C9275DF" w14:textId="77777777" w:rsidR="00E33DFE" w:rsidRDefault="00E33DFE" w:rsidP="00E33DFE">
            <w:pPr>
              <w:pStyle w:val="Default"/>
              <w:numPr>
                <w:ilvl w:val="0"/>
                <w:numId w:val="12"/>
              </w:numPr>
              <w:ind w:left="317" w:right="34"/>
              <w:jc w:val="both"/>
            </w:pPr>
            <w:r w:rsidRPr="00B47D07">
              <w:t xml:space="preserve">количество электрических розеток не менее 8-ми для каждого АРМ диспетчера. </w:t>
            </w:r>
          </w:p>
          <w:p w14:paraId="09C0A928" w14:textId="77777777" w:rsidR="00E33DFE" w:rsidRPr="00B47D07" w:rsidRDefault="00E33DFE" w:rsidP="00E33DFE">
            <w:pPr>
              <w:pStyle w:val="Default"/>
              <w:ind w:left="317" w:right="34"/>
              <w:jc w:val="both"/>
            </w:pPr>
            <w:r w:rsidRPr="00B47D07">
              <w:t>Места устано</w:t>
            </w:r>
            <w:r>
              <w:t>вки розеток определить проектом.</w:t>
            </w:r>
          </w:p>
          <w:p w14:paraId="3F261F66" w14:textId="77777777" w:rsidR="00E33DFE" w:rsidRPr="00B47D07" w:rsidRDefault="00E33DFE" w:rsidP="00E33DFE">
            <w:pPr>
              <w:pStyle w:val="Default"/>
              <w:keepNext/>
              <w:spacing w:before="240" w:after="60"/>
              <w:ind w:left="34" w:right="34" w:firstLine="283"/>
              <w:jc w:val="both"/>
            </w:pPr>
            <w:r w:rsidRPr="00B47D07">
              <w:rPr>
                <w:b/>
              </w:rPr>
              <w:t>Требования к слаботочным кабельным линиям</w:t>
            </w:r>
          </w:p>
          <w:p w14:paraId="348F6AEA" w14:textId="77777777" w:rsidR="00E33DFE" w:rsidRPr="00B47D07" w:rsidRDefault="00E33DFE" w:rsidP="00E33DFE">
            <w:pPr>
              <w:pStyle w:val="Default"/>
              <w:ind w:left="34" w:right="34" w:firstLine="283"/>
              <w:jc w:val="both"/>
            </w:pPr>
            <w:r w:rsidRPr="00B47D07">
              <w:t xml:space="preserve">В </w:t>
            </w:r>
            <w:proofErr w:type="gramStart"/>
            <w:r w:rsidRPr="00B47D07">
              <w:t>составе</w:t>
            </w:r>
            <w:proofErr w:type="gramEnd"/>
            <w:r w:rsidRPr="00B47D07">
              <w:t xml:space="preserve"> слаботочных кабельных линий к месту установки оборудования необходимо подвести: </w:t>
            </w:r>
          </w:p>
          <w:p w14:paraId="7D056B32" w14:textId="77777777" w:rsidR="00E33DFE" w:rsidRPr="00B47D07" w:rsidRDefault="00E33DFE" w:rsidP="00E33DFE">
            <w:pPr>
              <w:pStyle w:val="Default"/>
              <w:numPr>
                <w:ilvl w:val="0"/>
                <w:numId w:val="13"/>
              </w:numPr>
              <w:ind w:left="317" w:right="34"/>
              <w:jc w:val="both"/>
            </w:pPr>
            <w:r w:rsidRPr="00B47D07">
              <w:t xml:space="preserve">оптоволоконные кабели; </w:t>
            </w:r>
          </w:p>
          <w:p w14:paraId="53EE5559" w14:textId="77777777" w:rsidR="00E33DFE" w:rsidRPr="00F8234E" w:rsidRDefault="00E33DFE" w:rsidP="00E33DFE">
            <w:pPr>
              <w:pStyle w:val="Default"/>
              <w:numPr>
                <w:ilvl w:val="0"/>
                <w:numId w:val="13"/>
              </w:numPr>
              <w:ind w:left="317" w:right="34"/>
              <w:jc w:val="both"/>
              <w:rPr>
                <w:sz w:val="23"/>
                <w:szCs w:val="23"/>
              </w:rPr>
            </w:pPr>
            <w:r w:rsidRPr="00B47D07">
              <w:t xml:space="preserve">UTP кабели сети </w:t>
            </w:r>
            <w:proofErr w:type="spellStart"/>
            <w:r w:rsidRPr="00B47D07">
              <w:t>Ethernet</w:t>
            </w:r>
            <w:proofErr w:type="spellEnd"/>
            <w:r>
              <w:t xml:space="preserve"> категории 6а</w:t>
            </w:r>
            <w:r w:rsidRPr="00B47D07">
              <w:t xml:space="preserve">. </w:t>
            </w:r>
          </w:p>
          <w:p w14:paraId="794D1EA8" w14:textId="77777777" w:rsidR="00E33DFE" w:rsidRPr="00D9314B" w:rsidRDefault="00E33DFE" w:rsidP="00E33DFE">
            <w:pPr>
              <w:pStyle w:val="Default"/>
              <w:keepNext/>
              <w:spacing w:before="240" w:after="60"/>
              <w:ind w:left="34" w:right="284" w:firstLine="284"/>
              <w:rPr>
                <w:b/>
              </w:rPr>
            </w:pPr>
            <w:r w:rsidRPr="00D9314B">
              <w:rPr>
                <w:b/>
              </w:rPr>
              <w:t>Оптоволоконные кабели</w:t>
            </w:r>
          </w:p>
          <w:p w14:paraId="1E9DFF61" w14:textId="77777777" w:rsidR="00E33DFE" w:rsidRDefault="00E33DFE" w:rsidP="00E33DFE">
            <w:pPr>
              <w:pStyle w:val="Default"/>
              <w:ind w:firstLine="317"/>
              <w:jc w:val="both"/>
            </w:pPr>
            <w:r w:rsidRPr="00B47D07">
              <w:t xml:space="preserve">Оптоволоконные кабели необходимо проложить между помещением </w:t>
            </w:r>
            <w:proofErr w:type="gramStart"/>
            <w:r w:rsidRPr="00B47D07">
              <w:t>серверной</w:t>
            </w:r>
            <w:proofErr w:type="gramEnd"/>
            <w:r w:rsidRPr="00B47D07">
              <w:t xml:space="preserve"> 1-го этажа и помещением </w:t>
            </w:r>
            <w:r w:rsidR="001D2DAB">
              <w:t>Д</w:t>
            </w:r>
            <w:r w:rsidRPr="00B47D07">
              <w:t xml:space="preserve">испетчерского центра </w:t>
            </w:r>
            <w:r w:rsidR="00736187">
              <w:t>ОЦДМ</w:t>
            </w:r>
            <w:r w:rsidRPr="00B47D07">
              <w:t xml:space="preserve">. В </w:t>
            </w:r>
            <w:proofErr w:type="gramStart"/>
            <w:r w:rsidRPr="00B47D07">
              <w:t>помещении</w:t>
            </w:r>
            <w:proofErr w:type="gramEnd"/>
            <w:r w:rsidRPr="00B47D07">
              <w:t xml:space="preserve"> серверной 1-го этажа кабельные линии завести в </w:t>
            </w:r>
            <w:r>
              <w:t>кроссовый шкаф сети технологической связи</w:t>
            </w:r>
            <w:r w:rsidRPr="00B47D07">
              <w:t xml:space="preserve"> (предусмотреть проектом отдельный коммуникационный шкаф). В </w:t>
            </w:r>
            <w:proofErr w:type="gramStart"/>
            <w:r w:rsidRPr="00B47D07">
              <w:t>помещении</w:t>
            </w:r>
            <w:proofErr w:type="gramEnd"/>
            <w:r w:rsidRPr="00B47D07">
              <w:t xml:space="preserve"> </w:t>
            </w:r>
            <w:r w:rsidR="001D2DAB">
              <w:t>Д</w:t>
            </w:r>
            <w:r w:rsidRPr="00B47D07">
              <w:t xml:space="preserve">испетчерского центра </w:t>
            </w:r>
            <w:r w:rsidR="00736187">
              <w:t>ОЦДМ</w:t>
            </w:r>
            <w:r w:rsidRPr="00B47D07">
              <w:t xml:space="preserve"> кабельные линии подвести к мест</w:t>
            </w:r>
            <w:r>
              <w:t>ам</w:t>
            </w:r>
            <w:r w:rsidRPr="00B47D07">
              <w:t xml:space="preserve"> установки </w:t>
            </w:r>
            <w:proofErr w:type="spellStart"/>
            <w:r w:rsidRPr="00B47D07">
              <w:t>видеостены</w:t>
            </w:r>
            <w:proofErr w:type="spellEnd"/>
            <w:r w:rsidRPr="00B47D07">
              <w:t xml:space="preserve"> и АРМ диспетчеров. </w:t>
            </w:r>
          </w:p>
          <w:p w14:paraId="2E5AF8E4" w14:textId="77777777" w:rsidR="00E33DFE" w:rsidRPr="00B47D07" w:rsidRDefault="00E33DFE" w:rsidP="00E33DFE">
            <w:pPr>
              <w:pStyle w:val="Default"/>
              <w:ind w:firstLine="317"/>
              <w:jc w:val="both"/>
            </w:pPr>
            <w:r w:rsidRPr="00B47D07">
              <w:t xml:space="preserve">Оптоволоконные кабельные линии должны обладать следующими минимальными характеристиками: </w:t>
            </w:r>
          </w:p>
          <w:p w14:paraId="730B15B2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кабельные линии, подводимые к месту установки </w:t>
            </w:r>
            <w:proofErr w:type="spellStart"/>
            <w:r w:rsidRPr="00B47D07">
              <w:t>видеостены</w:t>
            </w:r>
            <w:proofErr w:type="spellEnd"/>
            <w:r w:rsidRPr="00B47D07">
              <w:t xml:space="preserve">, должны содержать не менее 4 отдельных кабелей; </w:t>
            </w:r>
          </w:p>
          <w:p w14:paraId="0B4C49D3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кабельные линии, подводимые к месту установки АРМ операторов, должны содержать не менее 2 отдельных кабелей; </w:t>
            </w:r>
          </w:p>
          <w:p w14:paraId="08B8D662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каждый отдельный оптоволоконный кабель должен содержать не менее 4-х жил; </w:t>
            </w:r>
          </w:p>
          <w:p w14:paraId="36051FF4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тип кабеля </w:t>
            </w:r>
            <w:proofErr w:type="spellStart"/>
            <w:r w:rsidRPr="00B47D07">
              <w:t>многомодовый</w:t>
            </w:r>
            <w:proofErr w:type="spellEnd"/>
            <w:r w:rsidRPr="00B47D07">
              <w:t xml:space="preserve">; </w:t>
            </w:r>
          </w:p>
          <w:p w14:paraId="7DA7AFE0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характеристика волокна 50/125 </w:t>
            </w:r>
            <w:proofErr w:type="spellStart"/>
            <w:r w:rsidRPr="00B47D07">
              <w:t>μm</w:t>
            </w:r>
            <w:proofErr w:type="spellEnd"/>
            <w:r w:rsidRPr="00B47D07">
              <w:t xml:space="preserve">; </w:t>
            </w:r>
          </w:p>
          <w:p w14:paraId="25131538" w14:textId="77777777" w:rsidR="00E33DFE" w:rsidRPr="00B47D07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 xml:space="preserve">класс волокна не хуже OM3; </w:t>
            </w:r>
          </w:p>
          <w:p w14:paraId="6821CE19" w14:textId="77777777" w:rsidR="00E33DFE" w:rsidRPr="00A405AF" w:rsidRDefault="00E33DFE" w:rsidP="00E33DFE">
            <w:pPr>
              <w:pStyle w:val="Default"/>
              <w:numPr>
                <w:ilvl w:val="0"/>
                <w:numId w:val="14"/>
              </w:numPr>
              <w:tabs>
                <w:tab w:val="left" w:pos="316"/>
              </w:tabs>
              <w:ind w:left="0" w:firstLine="0"/>
              <w:jc w:val="both"/>
            </w:pPr>
            <w:r w:rsidRPr="00B47D07">
              <w:t>обеспечить монтажный запас: не менее 8-ми метров в месте установки видео стены, и не менее 4-х метров в коммуникационном шкафу в помещении серверной 1-го этажа</w:t>
            </w:r>
            <w:r>
              <w:t>.</w:t>
            </w:r>
          </w:p>
          <w:p w14:paraId="73EC7D3B" w14:textId="77777777" w:rsidR="00E33DFE" w:rsidRPr="00B47D07" w:rsidRDefault="00E33DFE" w:rsidP="00E33DFE">
            <w:pPr>
              <w:pStyle w:val="Default"/>
              <w:ind w:left="34" w:firstLine="283"/>
              <w:jc w:val="both"/>
            </w:pPr>
            <w:proofErr w:type="gramStart"/>
            <w:r w:rsidRPr="00B47D07">
              <w:t xml:space="preserve">Для подключения оптического кабеля предусмотреть полный комплект необходимых пассивных устройств коммутации, устанавливаемых как в коммуникационном шкафу в помещении серверной 1-го этажа, так и в помещении Диспетчерского центра </w:t>
            </w:r>
            <w:r w:rsidR="00736187">
              <w:t>ОЦДМ</w:t>
            </w:r>
            <w:r w:rsidRPr="00B47D07">
              <w:t xml:space="preserve">. </w:t>
            </w:r>
            <w:proofErr w:type="gramEnd"/>
          </w:p>
          <w:p w14:paraId="528D2CB4" w14:textId="77777777" w:rsidR="00E33DFE" w:rsidRPr="00B47D07" w:rsidRDefault="00E33DFE" w:rsidP="00E33DFE">
            <w:pPr>
              <w:pStyle w:val="Default"/>
              <w:ind w:left="34" w:firstLine="283"/>
              <w:jc w:val="both"/>
            </w:pPr>
            <w:r w:rsidRPr="00B47D07">
              <w:t xml:space="preserve">Минимальные требования к пассивным устройствам </w:t>
            </w:r>
            <w:r w:rsidRPr="00B47D07">
              <w:lastRenderedPageBreak/>
              <w:t>оптических линий:</w:t>
            </w:r>
          </w:p>
          <w:p w14:paraId="0CF8E15E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color w:val="000000"/>
                <w:sz w:val="24"/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в состав пассивных устройств необходимо включить оптоволоконные разделительные (буферные) боксы с выходными разъемами типа LC, соединительные оптические кабели с разъёмами типа LC и характеристиками волокна, соответствующими магистральному кабелю; </w:t>
            </w:r>
          </w:p>
          <w:p w14:paraId="42EA7CCF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color w:val="000000"/>
                <w:sz w:val="24"/>
                <w:lang w:val="ru-RU"/>
              </w:rPr>
            </w:pPr>
            <w:proofErr w:type="gramStart"/>
            <w:r w:rsidRPr="00A405AF">
              <w:rPr>
                <w:color w:val="000000"/>
                <w:sz w:val="24"/>
                <w:lang w:val="ru-RU"/>
              </w:rPr>
              <w:t>в помещении серверной 1-го этажа необходимо предусмотреть форм-фактор оптического разделительного бокса для установки в коммутационный шкаф “RACK 19”.</w:t>
            </w:r>
            <w:proofErr w:type="gramEnd"/>
            <w:r w:rsidRPr="00A405AF">
              <w:rPr>
                <w:color w:val="000000"/>
                <w:sz w:val="24"/>
                <w:lang w:val="ru-RU"/>
              </w:rPr>
              <w:t xml:space="preserve"> Необходимо предусмотреть форм-фактор оптического разделительного бокса в месте установки </w:t>
            </w:r>
            <w:proofErr w:type="spellStart"/>
            <w:r w:rsidRPr="00A405AF">
              <w:rPr>
                <w:color w:val="000000"/>
                <w:sz w:val="24"/>
                <w:lang w:val="ru-RU"/>
              </w:rPr>
              <w:t>видеостены</w:t>
            </w:r>
            <w:proofErr w:type="spellEnd"/>
            <w:r w:rsidRPr="00A405AF">
              <w:rPr>
                <w:color w:val="000000"/>
                <w:sz w:val="24"/>
                <w:lang w:val="ru-RU"/>
              </w:rPr>
              <w:t xml:space="preserve">, решение по размещению и место размещения определить проектом; </w:t>
            </w:r>
          </w:p>
          <w:p w14:paraId="38C2EABD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color w:val="000000"/>
                <w:sz w:val="24"/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для подключения соединительных оптических кабелей в оптическом разделительном боксе в месте установки </w:t>
            </w:r>
            <w:proofErr w:type="spellStart"/>
            <w:r w:rsidRPr="00A405AF">
              <w:rPr>
                <w:color w:val="000000"/>
                <w:sz w:val="24"/>
                <w:lang w:val="ru-RU"/>
              </w:rPr>
              <w:t>видеостены</w:t>
            </w:r>
            <w:proofErr w:type="spellEnd"/>
            <w:r w:rsidRPr="00A405AF">
              <w:rPr>
                <w:color w:val="000000"/>
                <w:sz w:val="24"/>
                <w:lang w:val="ru-RU"/>
              </w:rPr>
              <w:t xml:space="preserve"> предусмотреть не менее 16-ти проходных оптических розеток с коннектором LC. Розетки распределить по 4-м группам (4 розеток в каждой), место установки групп розеток определить проектом; </w:t>
            </w:r>
          </w:p>
          <w:p w14:paraId="28B430D3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color w:val="000000"/>
                <w:sz w:val="24"/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для подключения соединительных оптических кабелей в оптическом разделительном боксе в каждом месте установки АРМ диспетчеров предусмотреть не менее 8-ти проходных оптических розеток с коннектором LC; </w:t>
            </w:r>
          </w:p>
          <w:p w14:paraId="23C1D22A" w14:textId="77777777" w:rsidR="00E33DFE" w:rsidRPr="006D5147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sz w:val="23"/>
                <w:szCs w:val="23"/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максимальное затухание в оптическом канале передаче данных, включая магистральные кабели, разделительные боксы, соединительные кабели не должно превышать 9 дБ. </w:t>
            </w:r>
          </w:p>
          <w:p w14:paraId="5DA861FC" w14:textId="77777777" w:rsidR="00E33DFE" w:rsidRPr="006D5147" w:rsidRDefault="00E33DFE" w:rsidP="00E33DFE">
            <w:pPr>
              <w:pStyle w:val="Default"/>
              <w:keepNext/>
              <w:spacing w:before="240" w:after="60"/>
              <w:ind w:left="34" w:right="284" w:firstLine="283"/>
              <w:rPr>
                <w:b/>
              </w:rPr>
            </w:pPr>
            <w:r w:rsidRPr="00371740">
              <w:rPr>
                <w:b/>
              </w:rPr>
              <w:t xml:space="preserve">UTP кабели сети </w:t>
            </w:r>
            <w:proofErr w:type="spellStart"/>
            <w:r w:rsidRPr="00371740">
              <w:rPr>
                <w:b/>
              </w:rPr>
              <w:t>Ethernet</w:t>
            </w:r>
            <w:proofErr w:type="spellEnd"/>
            <w:r w:rsidRPr="001879E9">
              <w:rPr>
                <w:b/>
              </w:rPr>
              <w:t xml:space="preserve"> (подключение </w:t>
            </w:r>
            <w:proofErr w:type="gramStart"/>
            <w:r w:rsidRPr="00B47D07">
              <w:rPr>
                <w:b/>
              </w:rPr>
              <w:t>к</w:t>
            </w:r>
            <w:proofErr w:type="gramEnd"/>
            <w:r w:rsidRPr="00B47D07">
              <w:rPr>
                <w:b/>
              </w:rPr>
              <w:t xml:space="preserve"> кроссовой 2-го этажа)</w:t>
            </w:r>
          </w:p>
          <w:p w14:paraId="1FC3DA63" w14:textId="77777777" w:rsidR="00E33DFE" w:rsidRPr="00B47D07" w:rsidRDefault="00E33DFE" w:rsidP="00E33DFE">
            <w:pPr>
              <w:pStyle w:val="Default"/>
              <w:spacing w:after="120"/>
              <w:ind w:firstLine="317"/>
              <w:jc w:val="both"/>
            </w:pPr>
            <w:r w:rsidRPr="00B47D07">
              <w:t xml:space="preserve">UTP кабели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необходимо проложить между помещением кроссовой 2-го этажа и помещением Диспетчерского центра </w:t>
            </w:r>
            <w:r w:rsidR="00736187">
              <w:t>ОЦДМ</w:t>
            </w:r>
            <w:r w:rsidRPr="00B47D07">
              <w:t xml:space="preserve">. </w:t>
            </w:r>
            <w:proofErr w:type="gramStart"/>
            <w:r w:rsidRPr="00B47D07">
              <w:t>В помещении кроссовой кабельные линии завести в коммуникационный шкаф.</w:t>
            </w:r>
            <w:proofErr w:type="gramEnd"/>
            <w:r w:rsidRPr="00B47D07">
              <w:t xml:space="preserve"> В </w:t>
            </w:r>
            <w:proofErr w:type="gramStart"/>
            <w:r w:rsidRPr="00B47D07">
              <w:t>помещении</w:t>
            </w:r>
            <w:proofErr w:type="gramEnd"/>
            <w:r w:rsidRPr="00B47D07">
              <w:t xml:space="preserve"> </w:t>
            </w:r>
            <w:r w:rsidR="001D2DAB">
              <w:t>Д</w:t>
            </w:r>
            <w:r w:rsidRPr="00B47D07">
              <w:t xml:space="preserve">испетчерского центра </w:t>
            </w:r>
            <w:r w:rsidR="00736187">
              <w:t>ОЦДМ</w:t>
            </w:r>
            <w:r w:rsidRPr="00B47D07">
              <w:t xml:space="preserve"> кабельные линии подвести к месту установки рабочих мест диспетчеров. </w:t>
            </w:r>
          </w:p>
          <w:p w14:paraId="379DD9A3" w14:textId="77777777" w:rsidR="00E33DFE" w:rsidRPr="00B47D07" w:rsidRDefault="00E33DFE" w:rsidP="00E33DFE">
            <w:pPr>
              <w:pStyle w:val="Default"/>
              <w:ind w:firstLine="317"/>
              <w:jc w:val="both"/>
            </w:pPr>
            <w:r w:rsidRPr="00B47D07">
              <w:t xml:space="preserve">Для подключения UTP кабелей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предусмотреть полный комплект необходимых пассивных устройств коммутации. </w:t>
            </w:r>
          </w:p>
          <w:p w14:paraId="3DB31B9B" w14:textId="77777777" w:rsidR="00E33DFE" w:rsidRPr="00B47D07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Кабельные линии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подводимые к местам установки каждого из рабочих мест диспетчеров должны обладать следующими минимальными характеристиками: </w:t>
            </w:r>
          </w:p>
          <w:p w14:paraId="1B36D789" w14:textId="77777777" w:rsidR="00E33DFE" w:rsidRPr="006D5147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6D5147">
              <w:rPr>
                <w:color w:val="000000"/>
                <w:sz w:val="24"/>
                <w:lang w:val="ru-RU"/>
              </w:rPr>
              <w:t xml:space="preserve">кабельная линия, подводимая к месту установки каждого из рабочих мест диспетчеров, должна содержать не менее 2 кабелей; </w:t>
            </w:r>
          </w:p>
          <w:p w14:paraId="21F76E86" w14:textId="77777777" w:rsidR="00E33DFE" w:rsidRPr="006D5147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6D5147">
              <w:rPr>
                <w:color w:val="000000"/>
                <w:sz w:val="24"/>
                <w:lang w:val="ru-RU"/>
              </w:rPr>
              <w:t xml:space="preserve">каждый кабель должен быть подключен к сети </w:t>
            </w:r>
            <w:proofErr w:type="spellStart"/>
            <w:r w:rsidRPr="006D5147">
              <w:rPr>
                <w:color w:val="000000"/>
                <w:sz w:val="24"/>
                <w:lang w:val="ru-RU"/>
              </w:rPr>
              <w:t>Ethernet</w:t>
            </w:r>
            <w:proofErr w:type="spellEnd"/>
            <w:r w:rsidRPr="006D5147">
              <w:rPr>
                <w:color w:val="000000"/>
                <w:sz w:val="24"/>
                <w:lang w:val="ru-RU"/>
              </w:rPr>
              <w:t xml:space="preserve"> здания; </w:t>
            </w:r>
          </w:p>
          <w:p w14:paraId="2C57D6A9" w14:textId="77777777" w:rsidR="00E33DFE" w:rsidRPr="006D5147" w:rsidRDefault="00E33DFE" w:rsidP="00E33DFE">
            <w:pPr>
              <w:pStyle w:val="Default"/>
              <w:spacing w:after="60"/>
              <w:ind w:firstLine="317"/>
              <w:jc w:val="both"/>
            </w:pPr>
            <w:r w:rsidRPr="00F43A24">
              <w:lastRenderedPageBreak/>
              <w:t xml:space="preserve">Для подключения UTP кабелей сети </w:t>
            </w:r>
            <w:proofErr w:type="spellStart"/>
            <w:r w:rsidRPr="00F43A24">
              <w:t>Ethernet</w:t>
            </w:r>
            <w:proofErr w:type="spellEnd"/>
            <w:r w:rsidRPr="00F43A24">
              <w:t xml:space="preserve"> предусмотреть полный комплект необходимых пассивных устройств коммутации. </w:t>
            </w:r>
          </w:p>
          <w:p w14:paraId="40D2CBEA" w14:textId="77777777" w:rsidR="00E33DFE" w:rsidRPr="006D5147" w:rsidRDefault="00E33DFE" w:rsidP="00E33DFE">
            <w:pPr>
              <w:pStyle w:val="Default"/>
              <w:spacing w:after="60"/>
              <w:ind w:firstLine="317"/>
              <w:jc w:val="both"/>
            </w:pPr>
            <w:r w:rsidRPr="00F43A24">
              <w:t>Минимальные требования к пассивным устройствам кабельных линий UTP подводимых к месту установки каждого из рабочих мест диспетчеров</w:t>
            </w:r>
            <w:r>
              <w:t xml:space="preserve"> </w:t>
            </w:r>
            <w:r w:rsidRPr="00F43A24">
              <w:t xml:space="preserve">в состав пассивных устройств необходимо включить проходные розетки и кроссовые </w:t>
            </w:r>
            <w:proofErr w:type="spellStart"/>
            <w:r w:rsidRPr="00F43A24">
              <w:t>патч</w:t>
            </w:r>
            <w:proofErr w:type="spellEnd"/>
            <w:r w:rsidRPr="00F43A24">
              <w:t>-панели RJ-45</w:t>
            </w:r>
            <w:r>
              <w:t>.</w:t>
            </w:r>
          </w:p>
          <w:p w14:paraId="71E5A486" w14:textId="77777777" w:rsidR="00E33DFE" w:rsidRDefault="00E33DFE" w:rsidP="00E33DFE">
            <w:pPr>
              <w:pStyle w:val="Default"/>
              <w:spacing w:after="60"/>
              <w:ind w:firstLine="317"/>
              <w:jc w:val="both"/>
              <w:rPr>
                <w:b/>
                <w:bCs/>
                <w:sz w:val="23"/>
                <w:szCs w:val="23"/>
              </w:rPr>
            </w:pPr>
            <w:r w:rsidRPr="00F43A24">
              <w:t xml:space="preserve">Места установки розеток определить проектом. </w:t>
            </w:r>
          </w:p>
          <w:p w14:paraId="11E5A4B0" w14:textId="77777777" w:rsidR="00E33DFE" w:rsidRPr="00B47D07" w:rsidRDefault="00E33DFE" w:rsidP="00E33DFE">
            <w:pPr>
              <w:pStyle w:val="Default"/>
              <w:spacing w:before="240" w:after="60"/>
              <w:ind w:left="318" w:right="284"/>
              <w:rPr>
                <w:b/>
              </w:rPr>
            </w:pPr>
            <w:r w:rsidRPr="00371740">
              <w:rPr>
                <w:b/>
              </w:rPr>
              <w:t xml:space="preserve">UTP кабели сети </w:t>
            </w:r>
            <w:proofErr w:type="spellStart"/>
            <w:r w:rsidRPr="00371740">
              <w:rPr>
                <w:b/>
              </w:rPr>
              <w:t>Ethernet</w:t>
            </w:r>
            <w:proofErr w:type="spellEnd"/>
            <w:r w:rsidRPr="001879E9">
              <w:rPr>
                <w:b/>
              </w:rPr>
              <w:t xml:space="preserve"> (подключение </w:t>
            </w:r>
            <w:proofErr w:type="gramStart"/>
            <w:r w:rsidRPr="001879E9">
              <w:rPr>
                <w:b/>
              </w:rPr>
              <w:t>к</w:t>
            </w:r>
            <w:proofErr w:type="gramEnd"/>
            <w:r w:rsidRPr="001879E9">
              <w:rPr>
                <w:b/>
              </w:rPr>
              <w:t xml:space="preserve"> серверной 1-го этажа)</w:t>
            </w:r>
          </w:p>
          <w:p w14:paraId="31EBBF17" w14:textId="77777777" w:rsidR="00E33DFE" w:rsidRPr="00B47D07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UTP кабели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необходимо проложить между помещением серверной 1-го этажа и помещением </w:t>
            </w:r>
            <w:r w:rsidR="001D2DAB">
              <w:t>Д</w:t>
            </w:r>
            <w:r w:rsidRPr="00B47D07">
              <w:t xml:space="preserve">испетчерского центра </w:t>
            </w:r>
            <w:r w:rsidR="00736187">
              <w:t>ОЦДМ</w:t>
            </w:r>
            <w:r w:rsidRPr="00B47D07">
              <w:t xml:space="preserve">. </w:t>
            </w:r>
            <w:proofErr w:type="gramStart"/>
            <w:r w:rsidRPr="00B47D07">
              <w:t>В помещении серверной 1-го этажа кабельные линии завести в предусмотренный коммуникационный шкаф.</w:t>
            </w:r>
            <w:proofErr w:type="gramEnd"/>
            <w:r w:rsidRPr="00B47D07">
              <w:t xml:space="preserve"> В </w:t>
            </w:r>
            <w:proofErr w:type="gramStart"/>
            <w:r w:rsidRPr="00B47D07">
              <w:t>помещении</w:t>
            </w:r>
            <w:proofErr w:type="gramEnd"/>
            <w:r w:rsidRPr="00B47D07">
              <w:t xml:space="preserve"> Диспетчерского центра </w:t>
            </w:r>
            <w:r w:rsidR="00736187">
              <w:t>ОЦДМ</w:t>
            </w:r>
            <w:r w:rsidRPr="00B47D07">
              <w:t xml:space="preserve"> кабельные линии подвести к месту установки </w:t>
            </w:r>
            <w:proofErr w:type="spellStart"/>
            <w:r w:rsidRPr="00B47D07">
              <w:t>видеостены</w:t>
            </w:r>
            <w:proofErr w:type="spellEnd"/>
            <w:r w:rsidRPr="00B47D07">
              <w:t xml:space="preserve"> и рабочих мест диспетчеров. Кабельные линии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в месте установки </w:t>
            </w:r>
            <w:proofErr w:type="spellStart"/>
            <w:r w:rsidRPr="00B47D07">
              <w:t>видеостены</w:t>
            </w:r>
            <w:proofErr w:type="spellEnd"/>
            <w:r w:rsidRPr="00B47D07">
              <w:t xml:space="preserve"> должны обладать следующими минимальными характеристиками: </w:t>
            </w:r>
          </w:p>
          <w:p w14:paraId="3C0EB650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кабельная линия, подводимая к месту установки </w:t>
            </w:r>
            <w:proofErr w:type="spellStart"/>
            <w:r w:rsidRPr="00A405AF">
              <w:rPr>
                <w:color w:val="000000"/>
                <w:sz w:val="24"/>
                <w:lang w:val="ru-RU"/>
              </w:rPr>
              <w:t>видеостены</w:t>
            </w:r>
            <w:proofErr w:type="spellEnd"/>
            <w:r w:rsidRPr="00A405AF">
              <w:rPr>
                <w:color w:val="000000"/>
                <w:sz w:val="24"/>
                <w:lang w:val="ru-RU"/>
              </w:rPr>
              <w:t xml:space="preserve">, должна содержать не менее 12 кабелей; </w:t>
            </w:r>
          </w:p>
          <w:p w14:paraId="1B74F68D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>обеспечить монтажный запас: не менее 8-ми метров в месте установки видео стены</w:t>
            </w:r>
            <w:r>
              <w:rPr>
                <w:color w:val="000000"/>
                <w:sz w:val="24"/>
                <w:lang w:val="ru-RU"/>
              </w:rPr>
              <w:t>.</w:t>
            </w:r>
          </w:p>
          <w:p w14:paraId="712350BE" w14:textId="77777777" w:rsidR="00E33DFE" w:rsidRPr="00B47D07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Для подключения UTP кабелей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предусмотреть полный комплект необходимых пассивных устройств коммутации в помещении Диспетчерского центра </w:t>
            </w:r>
            <w:r w:rsidR="00736187">
              <w:t>ОЦДМ</w:t>
            </w:r>
            <w:r w:rsidRPr="00B47D07">
              <w:t xml:space="preserve">. </w:t>
            </w:r>
          </w:p>
          <w:p w14:paraId="72DD7AD6" w14:textId="77777777" w:rsidR="00E33DFE" w:rsidRPr="00B47D07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Минимальные требования к пассивным устройствам кабельных линий UTP подводимых к месту установки </w:t>
            </w:r>
            <w:proofErr w:type="spellStart"/>
            <w:r w:rsidRPr="00B47D07">
              <w:t>видеостены</w:t>
            </w:r>
            <w:proofErr w:type="spellEnd"/>
            <w:r w:rsidRPr="00B47D07">
              <w:t xml:space="preserve">: </w:t>
            </w:r>
          </w:p>
          <w:p w14:paraId="35BE60A6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в состав пассивных устройств необходимо включить проходные розетки RJ-45; </w:t>
            </w:r>
          </w:p>
          <w:p w14:paraId="638E9259" w14:textId="77777777" w:rsidR="00E33DFE" w:rsidRPr="00B47D07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color w:val="000000"/>
                <w:sz w:val="24"/>
                <w:lang w:val="ru-RU"/>
              </w:rPr>
            </w:pPr>
            <w:r w:rsidRPr="00B47D07">
              <w:rPr>
                <w:color w:val="000000"/>
                <w:sz w:val="24"/>
                <w:lang w:val="ru-RU"/>
              </w:rPr>
              <w:t xml:space="preserve">в месте установки </w:t>
            </w:r>
            <w:proofErr w:type="spellStart"/>
            <w:r w:rsidRPr="00B47D07">
              <w:rPr>
                <w:color w:val="000000"/>
                <w:sz w:val="24"/>
                <w:lang w:val="ru-RU"/>
              </w:rPr>
              <w:t>видеостены</w:t>
            </w:r>
            <w:proofErr w:type="spellEnd"/>
            <w:r w:rsidRPr="00B47D07">
              <w:rPr>
                <w:color w:val="000000"/>
                <w:sz w:val="24"/>
                <w:lang w:val="ru-RU"/>
              </w:rPr>
              <w:t xml:space="preserve"> для подключения </w:t>
            </w:r>
            <w:r w:rsidRPr="00A405AF">
              <w:rPr>
                <w:color w:val="000000"/>
                <w:sz w:val="24"/>
                <w:lang w:val="ru-RU"/>
              </w:rPr>
              <w:t>UTP</w:t>
            </w:r>
            <w:r w:rsidRPr="00B47D07">
              <w:rPr>
                <w:color w:val="000000"/>
                <w:sz w:val="24"/>
                <w:lang w:val="ru-RU"/>
              </w:rPr>
              <w:t xml:space="preserve"> кабелей предусмотреть разделительные боксы по 4 группы розеток (3 розетки в каждом), места установки распределительных боксов определить проектом</w:t>
            </w:r>
            <w:r>
              <w:rPr>
                <w:color w:val="000000"/>
                <w:sz w:val="24"/>
                <w:lang w:val="ru-RU"/>
              </w:rPr>
              <w:t>.</w:t>
            </w:r>
            <w:r w:rsidRPr="00B47D07">
              <w:rPr>
                <w:color w:val="000000"/>
                <w:sz w:val="24"/>
                <w:lang w:val="ru-RU"/>
              </w:rPr>
              <w:t xml:space="preserve"> </w:t>
            </w:r>
          </w:p>
          <w:p w14:paraId="6F915C90" w14:textId="77777777" w:rsidR="00E33DFE" w:rsidRPr="00A405AF" w:rsidRDefault="00E33DFE" w:rsidP="00E33DFE">
            <w:pPr>
              <w:pStyle w:val="Default"/>
              <w:spacing w:after="60"/>
              <w:ind w:firstLine="317"/>
              <w:jc w:val="both"/>
            </w:pPr>
            <w:r w:rsidRPr="00371740">
              <w:t xml:space="preserve">Кабельные линии сети </w:t>
            </w:r>
            <w:proofErr w:type="spellStart"/>
            <w:r w:rsidRPr="00371740">
              <w:t>Ethernet</w:t>
            </w:r>
            <w:proofErr w:type="spellEnd"/>
            <w:r w:rsidRPr="00371740">
              <w:t xml:space="preserve"> подводимые к местам установки каждого из рабочих мест диспетчеров должны обладать следующими минимальными характеристиками: </w:t>
            </w:r>
          </w:p>
          <w:p w14:paraId="3698E04C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кабельная линия, подводимая к месту установки каждого из рабочих мест диспетчеров, должна содержать не менее 2 кабелей; </w:t>
            </w:r>
          </w:p>
          <w:p w14:paraId="21E19150" w14:textId="77777777" w:rsidR="00E33DFE" w:rsidRPr="00A405AF" w:rsidRDefault="00E33DFE" w:rsidP="00E33DFE">
            <w:pPr>
              <w:pStyle w:val="af8"/>
              <w:numPr>
                <w:ilvl w:val="0"/>
                <w:numId w:val="15"/>
              </w:numPr>
              <w:tabs>
                <w:tab w:val="left" w:pos="316"/>
              </w:tabs>
              <w:autoSpaceDE w:val="0"/>
              <w:autoSpaceDN w:val="0"/>
              <w:adjustRightInd w:val="0"/>
              <w:ind w:left="34" w:firstLine="0"/>
              <w:jc w:val="both"/>
              <w:rPr>
                <w:lang w:val="ru-RU"/>
              </w:rPr>
            </w:pPr>
            <w:r w:rsidRPr="00A405AF">
              <w:rPr>
                <w:color w:val="000000"/>
                <w:sz w:val="24"/>
                <w:lang w:val="ru-RU"/>
              </w:rPr>
              <w:t xml:space="preserve">каждый кабель должен быть подключен к сети </w:t>
            </w:r>
            <w:proofErr w:type="spellStart"/>
            <w:r w:rsidRPr="00A405AF">
              <w:rPr>
                <w:color w:val="000000"/>
                <w:sz w:val="24"/>
                <w:lang w:val="ru-RU"/>
              </w:rPr>
              <w:t>Ethernet</w:t>
            </w:r>
            <w:proofErr w:type="spellEnd"/>
            <w:r w:rsidRPr="00A405AF">
              <w:rPr>
                <w:color w:val="000000"/>
                <w:sz w:val="24"/>
                <w:lang w:val="ru-RU"/>
              </w:rPr>
              <w:t xml:space="preserve"> здания; </w:t>
            </w:r>
          </w:p>
          <w:p w14:paraId="65906B66" w14:textId="77777777" w:rsidR="00E33DFE" w:rsidRPr="00A405AF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Для подключения UTP кабелей сети </w:t>
            </w:r>
            <w:proofErr w:type="spellStart"/>
            <w:r w:rsidRPr="00B47D07">
              <w:t>Ethernet</w:t>
            </w:r>
            <w:proofErr w:type="spellEnd"/>
            <w:r w:rsidRPr="00B47D07">
              <w:t xml:space="preserve"> предусмотреть полный комплект необходимых пассивных устройств коммутации. </w:t>
            </w:r>
          </w:p>
          <w:p w14:paraId="707510E0" w14:textId="77777777" w:rsidR="00E33DFE" w:rsidRPr="00A405AF" w:rsidRDefault="00E33DFE" w:rsidP="00E33DFE">
            <w:pPr>
              <w:pStyle w:val="Default"/>
              <w:spacing w:after="60"/>
              <w:ind w:firstLine="317"/>
              <w:jc w:val="both"/>
            </w:pPr>
            <w:r w:rsidRPr="00B47D07">
              <w:t xml:space="preserve">Минимальные требования к пассивным устройствам кабельных линий UTP подводимых к месту установки </w:t>
            </w:r>
            <w:r w:rsidRPr="00B47D07">
              <w:lastRenderedPageBreak/>
              <w:t>каждого из рабочих мест диспетчеров</w:t>
            </w:r>
            <w:r>
              <w:t xml:space="preserve"> </w:t>
            </w:r>
            <w:r w:rsidRPr="009C461D">
              <w:t xml:space="preserve">в состав пассивных устройств необходимо включить проходные розетки и кроссовые </w:t>
            </w:r>
            <w:proofErr w:type="spellStart"/>
            <w:r w:rsidRPr="009C461D">
              <w:t>патч</w:t>
            </w:r>
            <w:proofErr w:type="spellEnd"/>
            <w:r w:rsidRPr="009C461D">
              <w:t>-панели RJ-45</w:t>
            </w:r>
            <w:r>
              <w:t>.</w:t>
            </w:r>
          </w:p>
          <w:p w14:paraId="561565FF" w14:textId="77777777" w:rsidR="00E33DFE" w:rsidRPr="006D5147" w:rsidRDefault="00E33DFE" w:rsidP="00E33DFE">
            <w:pPr>
              <w:pStyle w:val="af8"/>
              <w:autoSpaceDE w:val="0"/>
              <w:autoSpaceDN w:val="0"/>
              <w:adjustRightInd w:val="0"/>
              <w:ind w:left="34" w:firstLine="283"/>
              <w:jc w:val="both"/>
              <w:rPr>
                <w:b/>
                <w:sz w:val="24"/>
                <w:lang w:val="ru-RU"/>
              </w:rPr>
            </w:pPr>
            <w:r w:rsidRPr="001E06A1">
              <w:rPr>
                <w:color w:val="000000"/>
                <w:sz w:val="24"/>
                <w:lang w:val="ru-RU"/>
              </w:rPr>
              <w:t xml:space="preserve">Места установки розеток определить проектом. </w:t>
            </w:r>
          </w:p>
          <w:p w14:paraId="0DF6D4F6" w14:textId="77777777" w:rsidR="00E33DFE" w:rsidRPr="00561EB7" w:rsidRDefault="00E33DFE" w:rsidP="00E33DFE">
            <w:pPr>
              <w:tabs>
                <w:tab w:val="left" w:pos="316"/>
              </w:tabs>
              <w:autoSpaceDE w:val="0"/>
              <w:autoSpaceDN w:val="0"/>
              <w:adjustRightInd w:val="0"/>
              <w:ind w:left="394"/>
              <w:jc w:val="both"/>
              <w:rPr>
                <w:bCs/>
                <w:spacing w:val="1"/>
                <w:sz w:val="24"/>
                <w:szCs w:val="24"/>
                <w:lang w:val="ru-RU"/>
              </w:rPr>
            </w:pPr>
          </w:p>
        </w:tc>
      </w:tr>
      <w:tr w:rsidR="00E33DFE" w:rsidRPr="00603977" w14:paraId="7F7C1C60" w14:textId="77777777" w:rsidTr="00F02AE4">
        <w:trPr>
          <w:trHeight w:val="1691"/>
        </w:trPr>
        <w:tc>
          <w:tcPr>
            <w:tcW w:w="675" w:type="dxa"/>
          </w:tcPr>
          <w:p w14:paraId="34F3133C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6C35C7B3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1" w:name="_Toc469067931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по увязке с другими проектами Заказчика</w:t>
            </w:r>
            <w:bookmarkEnd w:id="21"/>
          </w:p>
        </w:tc>
        <w:tc>
          <w:tcPr>
            <w:tcW w:w="6095" w:type="dxa"/>
            <w:vAlign w:val="center"/>
          </w:tcPr>
          <w:p w14:paraId="663B153C" w14:textId="65E954D1" w:rsidR="00E33DFE" w:rsidRPr="0094608D" w:rsidRDefault="00E33DFE" w:rsidP="0094608D">
            <w:pPr>
              <w:pStyle w:val="af8"/>
              <w:widowControl w:val="0"/>
              <w:tabs>
                <w:tab w:val="left" w:pos="316"/>
              </w:tabs>
              <w:ind w:left="34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Проект увязать со следующими проектами Заказчика:</w:t>
            </w:r>
          </w:p>
          <w:p w14:paraId="03AA9EB4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Проектная документация «Телекоммуникационная система инновационного центра «</w:t>
            </w:r>
            <w:proofErr w:type="spellStart"/>
            <w:r w:rsidRPr="0094608D">
              <w:rPr>
                <w:kern w:val="28"/>
                <w:sz w:val="24"/>
                <w:szCs w:val="24"/>
                <w:lang w:val="ru-RU"/>
              </w:rPr>
              <w:t>Сколково</w:t>
            </w:r>
            <w:proofErr w:type="spellEnd"/>
            <w:r w:rsidRPr="0094608D">
              <w:rPr>
                <w:kern w:val="28"/>
                <w:sz w:val="24"/>
                <w:szCs w:val="24"/>
                <w:lang w:val="ru-RU"/>
              </w:rPr>
              <w:t>» (стадия «П» и «РД») 72122884.4012402.065.1;</w:t>
            </w:r>
          </w:p>
          <w:p w14:paraId="43971530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proofErr w:type="spellStart"/>
            <w:r w:rsidRPr="0094608D">
              <w:rPr>
                <w:kern w:val="28"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94608D">
              <w:rPr>
                <w:kern w:val="28"/>
                <w:sz w:val="24"/>
                <w:szCs w:val="24"/>
                <w:lang w:val="ru-RU"/>
              </w:rPr>
              <w:t xml:space="preserve"> проект «Интеллектуальная система обеспечения комплексной безопасности и антитеррористической защищённости» 17404049.4255009.389.ТП;</w:t>
            </w:r>
          </w:p>
          <w:p w14:paraId="1614BC50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proofErr w:type="spellStart"/>
            <w:r w:rsidRPr="0094608D">
              <w:rPr>
                <w:kern w:val="28"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94608D">
              <w:rPr>
                <w:kern w:val="28"/>
                <w:sz w:val="24"/>
                <w:szCs w:val="24"/>
                <w:lang w:val="ru-RU"/>
              </w:rPr>
              <w:t xml:space="preserve"> проект «Интеллектуальная система организации дорожного движения и транспортного обслуживания» 17404049.4251005.249.ТП;</w:t>
            </w:r>
          </w:p>
          <w:p w14:paraId="0A15C03A" w14:textId="263CC817" w:rsidR="00E33DFE" w:rsidRPr="0094608D" w:rsidRDefault="00E33DFE" w:rsidP="007223B1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proofErr w:type="spellStart"/>
            <w:r w:rsidRPr="0094608D">
              <w:rPr>
                <w:kern w:val="28"/>
                <w:sz w:val="24"/>
                <w:szCs w:val="24"/>
                <w:lang w:val="ru-RU"/>
              </w:rPr>
              <w:t>Технорабочий</w:t>
            </w:r>
            <w:proofErr w:type="spellEnd"/>
            <w:r w:rsidRPr="0094608D">
              <w:rPr>
                <w:kern w:val="28"/>
                <w:sz w:val="24"/>
                <w:szCs w:val="24"/>
                <w:lang w:val="ru-RU"/>
              </w:rPr>
              <w:t xml:space="preserve"> проект «Центр мониторинга инженерных систем» (далее ЦМИС) 72122884.4251005.072.ТП</w:t>
            </w:r>
          </w:p>
        </w:tc>
      </w:tr>
      <w:tr w:rsidR="00E33DFE" w:rsidRPr="00603977" w14:paraId="3AAD2FAA" w14:textId="77777777" w:rsidTr="00F02AE4">
        <w:tc>
          <w:tcPr>
            <w:tcW w:w="675" w:type="dxa"/>
          </w:tcPr>
          <w:p w14:paraId="57598EA0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21C184CA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2" w:name="_Toc469067932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организации строительства</w:t>
            </w:r>
            <w:bookmarkEnd w:id="22"/>
          </w:p>
        </w:tc>
        <w:tc>
          <w:tcPr>
            <w:tcW w:w="6095" w:type="dxa"/>
            <w:vAlign w:val="center"/>
          </w:tcPr>
          <w:p w14:paraId="18100C1B" w14:textId="5971588D" w:rsidR="00E33DFE" w:rsidRPr="0043719B" w:rsidRDefault="00E33DFE">
            <w:pPr>
              <w:pStyle w:val="af8"/>
              <w:widowControl w:val="0"/>
              <w:autoSpaceDE w:val="0"/>
              <w:autoSpaceDN w:val="0"/>
              <w:adjustRightInd w:val="0"/>
              <w:ind w:left="0" w:firstLine="317"/>
              <w:contextualSpacing w:val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43719B">
              <w:rPr>
                <w:kern w:val="28"/>
                <w:sz w:val="24"/>
                <w:szCs w:val="24"/>
                <w:lang w:val="ru-RU"/>
              </w:rPr>
              <w:t>В составе проектной документации разработать раздел Проект организации строительства (</w:t>
            </w:r>
            <w:proofErr w:type="gramStart"/>
            <w:r w:rsidRPr="0043719B">
              <w:rPr>
                <w:kern w:val="28"/>
                <w:sz w:val="24"/>
                <w:szCs w:val="24"/>
                <w:lang w:val="ru-RU"/>
              </w:rPr>
              <w:t>ПОС</w:t>
            </w:r>
            <w:proofErr w:type="gramEnd"/>
            <w:r w:rsidRPr="0043719B">
              <w:rPr>
                <w:kern w:val="28"/>
                <w:sz w:val="24"/>
                <w:szCs w:val="24"/>
                <w:lang w:val="ru-RU"/>
              </w:rPr>
              <w:t xml:space="preserve">). </w:t>
            </w:r>
          </w:p>
        </w:tc>
      </w:tr>
      <w:tr w:rsidR="00E33DFE" w:rsidRPr="00603977" w14:paraId="5966B88A" w14:textId="77777777" w:rsidTr="00F02AE4">
        <w:tc>
          <w:tcPr>
            <w:tcW w:w="675" w:type="dxa"/>
          </w:tcPr>
          <w:p w14:paraId="210A6E04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282B6074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3" w:name="_Toc469067933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системам автоматизации и диспетчеризации</w:t>
            </w:r>
            <w:bookmarkEnd w:id="23"/>
          </w:p>
        </w:tc>
        <w:tc>
          <w:tcPr>
            <w:tcW w:w="6095" w:type="dxa"/>
            <w:vAlign w:val="center"/>
          </w:tcPr>
          <w:p w14:paraId="2320032E" w14:textId="77777777" w:rsidR="00E33DFE" w:rsidRPr="0043719B" w:rsidRDefault="00E33DFE" w:rsidP="00E33DFE">
            <w:pPr>
              <w:widowControl w:val="0"/>
              <w:tabs>
                <w:tab w:val="num" w:pos="0"/>
                <w:tab w:val="num" w:pos="176"/>
              </w:tabs>
              <w:ind w:firstLine="317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43719B">
              <w:rPr>
                <w:kern w:val="28"/>
                <w:sz w:val="24"/>
                <w:szCs w:val="24"/>
                <w:lang w:val="ru-RU"/>
              </w:rPr>
              <w:t>Автоматизации подлежат следующие системы:</w:t>
            </w:r>
          </w:p>
          <w:p w14:paraId="1E26C8AA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 xml:space="preserve">приточно-вытяжные </w:t>
            </w:r>
            <w:proofErr w:type="spellStart"/>
            <w:r w:rsidRPr="00286D75">
              <w:rPr>
                <w:kern w:val="28"/>
                <w:sz w:val="24"/>
                <w:szCs w:val="24"/>
                <w:lang w:val="ru-RU"/>
              </w:rPr>
              <w:t>вентустановки</w:t>
            </w:r>
            <w:proofErr w:type="spellEnd"/>
            <w:r w:rsidRPr="00286D75">
              <w:rPr>
                <w:kern w:val="28"/>
                <w:sz w:val="24"/>
                <w:szCs w:val="24"/>
                <w:lang w:val="ru-RU"/>
              </w:rPr>
              <w:t>;</w:t>
            </w:r>
          </w:p>
          <w:p w14:paraId="2BDF2C63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proofErr w:type="spellStart"/>
            <w:r w:rsidRPr="00286D75">
              <w:rPr>
                <w:kern w:val="28"/>
                <w:sz w:val="24"/>
                <w:szCs w:val="24"/>
                <w:lang w:val="ru-RU"/>
              </w:rPr>
              <w:t>электрозадвижка</w:t>
            </w:r>
            <w:proofErr w:type="spellEnd"/>
            <w:r w:rsidRPr="00286D75">
              <w:rPr>
                <w:kern w:val="28"/>
                <w:sz w:val="24"/>
                <w:szCs w:val="24"/>
                <w:lang w:val="ru-RU"/>
              </w:rPr>
              <w:t xml:space="preserve"> на вводе противопожарного водопровода;</w:t>
            </w:r>
          </w:p>
          <w:p w14:paraId="2BB6AC7B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proofErr w:type="spellStart"/>
            <w:r w:rsidRPr="00286D75">
              <w:rPr>
                <w:kern w:val="28"/>
                <w:sz w:val="24"/>
                <w:szCs w:val="24"/>
                <w:lang w:val="ru-RU"/>
              </w:rPr>
              <w:t>электрозадвижки</w:t>
            </w:r>
            <w:proofErr w:type="spellEnd"/>
            <w:r w:rsidRPr="00286D75">
              <w:rPr>
                <w:kern w:val="28"/>
                <w:sz w:val="24"/>
                <w:szCs w:val="24"/>
                <w:lang w:val="ru-RU"/>
              </w:rPr>
              <w:t xml:space="preserve"> на выпуске канализации (при наличии);</w:t>
            </w:r>
          </w:p>
          <w:p w14:paraId="1A03AE59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индивидуальный тепловой пункт;</w:t>
            </w:r>
          </w:p>
          <w:p w14:paraId="1A4440A2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узел коммерческого учета тепловой энергии;</w:t>
            </w:r>
          </w:p>
          <w:p w14:paraId="47705873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насосные станции хозяйственно-питьевого и противопожарного водоснабжения;</w:t>
            </w:r>
          </w:p>
          <w:p w14:paraId="3BFE0633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дренажные насосные станции;</w:t>
            </w:r>
          </w:p>
          <w:p w14:paraId="1B40A4E0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системы освещения;</w:t>
            </w:r>
          </w:p>
          <w:p w14:paraId="1A01F0C1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АСКУЭ;</w:t>
            </w:r>
          </w:p>
          <w:p w14:paraId="577DEB9C" w14:textId="77777777" w:rsidR="00E33DFE" w:rsidRPr="00286D75" w:rsidRDefault="00E33DFE" w:rsidP="00E33DFE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286D75">
              <w:rPr>
                <w:kern w:val="28"/>
                <w:sz w:val="24"/>
                <w:szCs w:val="24"/>
                <w:lang w:val="ru-RU"/>
              </w:rPr>
              <w:t>ОДС.</w:t>
            </w:r>
          </w:p>
          <w:p w14:paraId="14C4B52A" w14:textId="77777777" w:rsidR="00E33DFE" w:rsidRPr="0043719B" w:rsidRDefault="00E33DFE" w:rsidP="00E33DFE">
            <w:pPr>
              <w:widowControl w:val="0"/>
              <w:tabs>
                <w:tab w:val="num" w:pos="0"/>
                <w:tab w:val="num" w:pos="176"/>
              </w:tabs>
              <w:ind w:firstLine="317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43719B">
              <w:rPr>
                <w:kern w:val="28"/>
                <w:sz w:val="24"/>
                <w:szCs w:val="24"/>
                <w:lang w:val="ru-RU"/>
              </w:rPr>
              <w:t>Для автоматизации и диспетчеризации инженерных систем применить оборудование, согласованное с Заказчиком.</w:t>
            </w:r>
          </w:p>
        </w:tc>
      </w:tr>
      <w:tr w:rsidR="00E33DFE" w:rsidRPr="00603977" w14:paraId="26F15D0C" w14:textId="77777777" w:rsidTr="00F02AE4">
        <w:tc>
          <w:tcPr>
            <w:tcW w:w="675" w:type="dxa"/>
          </w:tcPr>
          <w:p w14:paraId="54C26D62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41EB2DFB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4" w:name="_Toc469067934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мероприятиям по охране окружающей среды</w:t>
            </w:r>
            <w:bookmarkEnd w:id="24"/>
          </w:p>
        </w:tc>
        <w:tc>
          <w:tcPr>
            <w:tcW w:w="6095" w:type="dxa"/>
            <w:vAlign w:val="center"/>
          </w:tcPr>
          <w:p w14:paraId="764FC6CE" w14:textId="77777777" w:rsidR="00E33DFE" w:rsidRDefault="00E33DFE" w:rsidP="00E33DFE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F54B4F">
              <w:rPr>
                <w:bCs/>
                <w:sz w:val="24"/>
                <w:szCs w:val="24"/>
                <w:lang w:val="ru-RU"/>
              </w:rPr>
              <w:t xml:space="preserve">Разработать проект в соответствии с действующими нормами, правилами и требованиями природоохранного и санитарного законодательства РФ для типа объекта – перепланировки с последующими функциями </w:t>
            </w:r>
            <w:r>
              <w:rPr>
                <w:bCs/>
                <w:sz w:val="24"/>
                <w:szCs w:val="24"/>
                <w:lang w:val="ru-RU"/>
              </w:rPr>
              <w:t>Центра диспетчеризации и мониторинга</w:t>
            </w:r>
            <w:r w:rsidRPr="00F54B4F">
              <w:rPr>
                <w:bCs/>
                <w:sz w:val="24"/>
                <w:szCs w:val="24"/>
                <w:lang w:val="ru-RU"/>
              </w:rPr>
              <w:t xml:space="preserve">, а также согласно технологическому заданию и требованиям инвестора - заказчика. В </w:t>
            </w:r>
            <w:proofErr w:type="gramStart"/>
            <w:r w:rsidRPr="00F54B4F">
              <w:rPr>
                <w:bCs/>
                <w:sz w:val="24"/>
                <w:szCs w:val="24"/>
                <w:lang w:val="ru-RU"/>
              </w:rPr>
              <w:t>составе</w:t>
            </w:r>
            <w:proofErr w:type="gramEnd"/>
            <w:r w:rsidRPr="00F54B4F">
              <w:rPr>
                <w:bCs/>
                <w:sz w:val="24"/>
                <w:szCs w:val="24"/>
                <w:lang w:val="ru-RU"/>
              </w:rPr>
              <w:t xml:space="preserve"> проекта предусмотреть мероприятия по охране окружающей среды в соответствии с Федеральным законом «Об охране окружающей среды» № 7-ФЗ от 10.01.2002г.</w:t>
            </w:r>
            <w:r w:rsidRPr="00F54B4F" w:rsidDel="00F54B4F">
              <w:rPr>
                <w:bCs/>
                <w:sz w:val="24"/>
                <w:szCs w:val="24"/>
                <w:highlight w:val="yellow"/>
                <w:lang w:val="ru-RU"/>
              </w:rPr>
              <w:t xml:space="preserve"> </w:t>
            </w:r>
          </w:p>
          <w:p w14:paraId="6D8AB7C2" w14:textId="77777777" w:rsidR="00E33DFE" w:rsidRPr="0043719B" w:rsidRDefault="00E33DFE" w:rsidP="00E33DFE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 xml:space="preserve">Предусмотреть мероприятия, исключающие негативное воздействие на окружающую природную среду. </w:t>
            </w:r>
          </w:p>
          <w:p w14:paraId="7DB86F1B" w14:textId="77777777" w:rsidR="00E33DFE" w:rsidRPr="0043719B" w:rsidRDefault="00E33DFE" w:rsidP="00E33DFE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 xml:space="preserve">Архитектурно-планировочные и конструктивные </w:t>
            </w:r>
            <w:r w:rsidRPr="0043719B">
              <w:rPr>
                <w:bCs/>
                <w:sz w:val="24"/>
                <w:szCs w:val="24"/>
                <w:lang w:val="ru-RU"/>
              </w:rPr>
              <w:lastRenderedPageBreak/>
              <w:t>решения должны быть выполнены в соответствии с действующими нормами и правилами, обеспечивать санитарные требования по взаиморасположению помещений, исключающее зашумление помещений. В технических помещениях, связанных с повышенными источниками шума (</w:t>
            </w:r>
            <w:proofErr w:type="spellStart"/>
            <w:r w:rsidRPr="0043719B">
              <w:rPr>
                <w:bCs/>
                <w:sz w:val="24"/>
                <w:szCs w:val="24"/>
                <w:lang w:val="ru-RU"/>
              </w:rPr>
              <w:t>венткамеры</w:t>
            </w:r>
            <w:proofErr w:type="spellEnd"/>
            <w:r w:rsidRPr="0043719B">
              <w:rPr>
                <w:bCs/>
                <w:sz w:val="24"/>
                <w:szCs w:val="24"/>
                <w:lang w:val="ru-RU"/>
              </w:rPr>
              <w:t xml:space="preserve">, ИТП и пр.) предусмотреть </w:t>
            </w:r>
            <w:proofErr w:type="gramStart"/>
            <w:r w:rsidRPr="0043719B">
              <w:rPr>
                <w:bCs/>
                <w:sz w:val="24"/>
                <w:szCs w:val="24"/>
                <w:lang w:val="ru-RU"/>
              </w:rPr>
              <w:t>дополнительную</w:t>
            </w:r>
            <w:proofErr w:type="gramEnd"/>
            <w:r w:rsidRPr="0043719B">
              <w:rPr>
                <w:bCs/>
                <w:sz w:val="24"/>
                <w:szCs w:val="24"/>
                <w:lang w:val="ru-RU"/>
              </w:rPr>
              <w:t xml:space="preserve"> (усиленную) </w:t>
            </w:r>
            <w:proofErr w:type="spellStart"/>
            <w:r w:rsidRPr="0043719B">
              <w:rPr>
                <w:bCs/>
                <w:sz w:val="24"/>
                <w:szCs w:val="24"/>
                <w:lang w:val="ru-RU"/>
              </w:rPr>
              <w:t>шумоизоляцию</w:t>
            </w:r>
            <w:proofErr w:type="spellEnd"/>
            <w:r w:rsidRPr="0043719B">
              <w:rPr>
                <w:bCs/>
                <w:sz w:val="24"/>
                <w:szCs w:val="24"/>
                <w:lang w:val="ru-RU"/>
              </w:rPr>
              <w:t xml:space="preserve">. Проектируемое вентиляционное и технологическое оборудование должно быть оборудовано системами </w:t>
            </w:r>
            <w:proofErr w:type="spellStart"/>
            <w:r w:rsidRPr="0043719B">
              <w:rPr>
                <w:bCs/>
                <w:sz w:val="24"/>
                <w:szCs w:val="24"/>
                <w:lang w:val="ru-RU"/>
              </w:rPr>
              <w:t>шумоглушения</w:t>
            </w:r>
            <w:proofErr w:type="spellEnd"/>
            <w:r w:rsidRPr="0043719B">
              <w:rPr>
                <w:bCs/>
                <w:sz w:val="24"/>
                <w:szCs w:val="24"/>
                <w:lang w:val="ru-RU"/>
              </w:rPr>
              <w:t xml:space="preserve">, гибкими вставками на воздуховодах, </w:t>
            </w:r>
            <w:proofErr w:type="spellStart"/>
            <w:r w:rsidRPr="0043719B">
              <w:rPr>
                <w:bCs/>
                <w:sz w:val="24"/>
                <w:szCs w:val="24"/>
                <w:lang w:val="ru-RU"/>
              </w:rPr>
              <w:t>виброоснованиями</w:t>
            </w:r>
            <w:proofErr w:type="spellEnd"/>
            <w:r w:rsidRPr="0043719B">
              <w:rPr>
                <w:bCs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43719B">
              <w:rPr>
                <w:bCs/>
                <w:sz w:val="24"/>
                <w:szCs w:val="24"/>
                <w:lang w:val="ru-RU"/>
              </w:rPr>
              <w:t>виброкомпенсаторами</w:t>
            </w:r>
            <w:proofErr w:type="spellEnd"/>
            <w:r w:rsidRPr="0043719B">
              <w:rPr>
                <w:bCs/>
                <w:sz w:val="24"/>
                <w:szCs w:val="24"/>
                <w:lang w:val="ru-RU"/>
              </w:rPr>
              <w:t>) с целью исключения распространения структурного шума по несущим конструкциям здания.</w:t>
            </w:r>
          </w:p>
          <w:p w14:paraId="278B52B9" w14:textId="77777777" w:rsidR="00E33DFE" w:rsidRPr="0043719B" w:rsidRDefault="00E33DFE" w:rsidP="00E33DFE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</w:tr>
      <w:tr w:rsidR="00E33DFE" w:rsidRPr="00603977" w14:paraId="4F51197E" w14:textId="77777777" w:rsidTr="00F02AE4">
        <w:tc>
          <w:tcPr>
            <w:tcW w:w="675" w:type="dxa"/>
          </w:tcPr>
          <w:p w14:paraId="148B6709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42FC774C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5" w:name="_Toc469067935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обеспечению пожарной безопасности</w:t>
            </w:r>
            <w:bookmarkEnd w:id="25"/>
          </w:p>
        </w:tc>
        <w:tc>
          <w:tcPr>
            <w:tcW w:w="6095" w:type="dxa"/>
            <w:vAlign w:val="center"/>
          </w:tcPr>
          <w:p w14:paraId="6A796CD5" w14:textId="77777777" w:rsidR="00E33DFE" w:rsidRPr="007C0219" w:rsidRDefault="00E33DFE" w:rsidP="00E33DFE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43719B">
              <w:rPr>
                <w:bCs/>
                <w:sz w:val="24"/>
                <w:szCs w:val="24"/>
                <w:lang w:val="ru-RU"/>
              </w:rPr>
              <w:t xml:space="preserve">Разработать раздел «Мероприятия по обеспечению пожарной безопасности». </w:t>
            </w:r>
            <w:r w:rsidRPr="0043719B">
              <w:rPr>
                <w:bCs/>
                <w:sz w:val="24"/>
                <w:szCs w:val="24"/>
                <w:lang w:val="ru-RU"/>
              </w:rPr>
              <w:tab/>
              <w:t>Раздел выполнить в соответствии с положениями Федерального закона от 22 июля 2008 г. № 123-ФЗ "Технический регламент о требованиях пожарной безопасности" и нормативными документами по пожарной безопасности, в соответствии с прочими нормативными требованиями</w:t>
            </w:r>
            <w:r>
              <w:rPr>
                <w:bCs/>
                <w:sz w:val="24"/>
                <w:szCs w:val="24"/>
                <w:lang w:val="ru-RU"/>
              </w:rPr>
              <w:t>.</w:t>
            </w:r>
            <w:r w:rsidRPr="00F54B4F">
              <w:rPr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E33DFE" w:rsidRPr="00D44CED" w14:paraId="5F8748EA" w14:textId="77777777" w:rsidTr="00F02AE4">
        <w:tc>
          <w:tcPr>
            <w:tcW w:w="675" w:type="dxa"/>
          </w:tcPr>
          <w:p w14:paraId="754BE91C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7C3ADE6A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6" w:name="_Toc469067936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обеспечению ориентации и безопасного передвижения инвалидов и маломобильных групп населения</w:t>
            </w:r>
            <w:bookmarkEnd w:id="26"/>
          </w:p>
        </w:tc>
        <w:tc>
          <w:tcPr>
            <w:tcW w:w="6095" w:type="dxa"/>
            <w:vAlign w:val="center"/>
          </w:tcPr>
          <w:p w14:paraId="79738376" w14:textId="77777777" w:rsidR="00E33DFE" w:rsidRPr="0043719B" w:rsidRDefault="00E33DFE" w:rsidP="00E33DFE">
            <w:pPr>
              <w:shd w:val="clear" w:color="auto" w:fill="FFFFFF"/>
              <w:spacing w:after="75" w:line="240" w:lineRule="atLeast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280A05">
              <w:rPr>
                <w:bCs/>
                <w:sz w:val="24"/>
                <w:szCs w:val="24"/>
                <w:lang w:val="ru-RU"/>
              </w:rPr>
              <w:t>Не требуется.</w:t>
            </w:r>
          </w:p>
        </w:tc>
      </w:tr>
      <w:tr w:rsidR="00E33DFE" w:rsidRPr="00603977" w14:paraId="6FAFCD98" w14:textId="77777777" w:rsidTr="00F02AE4">
        <w:tc>
          <w:tcPr>
            <w:tcW w:w="675" w:type="dxa"/>
          </w:tcPr>
          <w:p w14:paraId="64052D5F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35AA72B9" w14:textId="77777777" w:rsidR="00E33DFE" w:rsidRPr="0043719B" w:rsidRDefault="00E33DFE" w:rsidP="00E33DFE">
            <w:pPr>
              <w:pStyle w:val="2"/>
              <w:rPr>
                <w:sz w:val="24"/>
                <w:szCs w:val="24"/>
                <w:lang w:val="ru-RU"/>
              </w:rPr>
            </w:pPr>
            <w:bookmarkStart w:id="27" w:name="_Toc469067937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энергетической эффективности и оснащенности приборами учета энергетических ресурсов</w:t>
            </w:r>
            <w:bookmarkEnd w:id="27"/>
          </w:p>
        </w:tc>
        <w:tc>
          <w:tcPr>
            <w:tcW w:w="6095" w:type="dxa"/>
            <w:vAlign w:val="center"/>
          </w:tcPr>
          <w:p w14:paraId="66FFFB8C" w14:textId="77777777" w:rsidR="00E33DFE" w:rsidRPr="0094608D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>Разработать раздел «Мероприятия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ресурсов» выполнить в соответствии со следующими техническими регламентами и нормативными документами:</w:t>
            </w:r>
          </w:p>
          <w:p w14:paraId="0562099F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 xml:space="preserve"> Федеральный закон от 23 ноября 2009 года № 161-ФЗ «Об энергосбережении и о повышении энергетической эффективности и о внесении изменений в отдельные законодательные акты РФ».</w:t>
            </w:r>
          </w:p>
          <w:p w14:paraId="1D17D17C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Предусмотреть следующие мероприятия по энергосбережению:</w:t>
            </w:r>
          </w:p>
          <w:p w14:paraId="35CC48C8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применение светодиодных светильников с высокой степенью энергосбережения;</w:t>
            </w:r>
          </w:p>
          <w:p w14:paraId="7910E61D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равномерность распределения однофазных нагрузок по фазам;</w:t>
            </w:r>
          </w:p>
          <w:p w14:paraId="1858CEFD" w14:textId="77777777" w:rsidR="00E33DFE" w:rsidRPr="0094608D" w:rsidRDefault="00E33DFE" w:rsidP="0094608D">
            <w:pPr>
              <w:pStyle w:val="af8"/>
              <w:widowControl w:val="0"/>
              <w:numPr>
                <w:ilvl w:val="0"/>
                <w:numId w:val="22"/>
              </w:numPr>
              <w:tabs>
                <w:tab w:val="left" w:pos="316"/>
              </w:tabs>
              <w:ind w:left="34" w:firstLine="0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kern w:val="28"/>
                <w:sz w:val="24"/>
                <w:szCs w:val="24"/>
                <w:lang w:val="ru-RU"/>
              </w:rPr>
              <w:t>при необходимости - устройства компенсации реактивной энергии.</w:t>
            </w:r>
          </w:p>
          <w:p w14:paraId="6C46B58D" w14:textId="7DD1A9AE" w:rsidR="00E33DFE" w:rsidRPr="0094608D" w:rsidRDefault="00E33DFE">
            <w:pPr>
              <w:widowControl w:val="0"/>
              <w:ind w:firstLine="317"/>
              <w:jc w:val="both"/>
              <w:rPr>
                <w:kern w:val="28"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>Для учета электроэнергии применить счетчики электроэнергии класса точности не ниже 0,5s, оснащенные встроенными тарификаторами и интерфейсом rs-485 со встроенным блоком питания</w:t>
            </w:r>
            <w:r w:rsidR="00F66913">
              <w:rPr>
                <w:bCs/>
                <w:sz w:val="24"/>
                <w:szCs w:val="24"/>
                <w:lang w:val="ru-RU"/>
              </w:rPr>
              <w:t xml:space="preserve"> </w:t>
            </w:r>
            <w:r w:rsidRPr="0094608D">
              <w:rPr>
                <w:bCs/>
                <w:sz w:val="24"/>
                <w:szCs w:val="24"/>
                <w:lang w:val="ru-RU"/>
              </w:rPr>
              <w:t>(Меркурий 230 ART-03-PQRSIDN или аналогичные).</w:t>
            </w:r>
            <w:r w:rsidRPr="0094608D">
              <w:rPr>
                <w:bCs/>
                <w:sz w:val="24"/>
                <w:szCs w:val="24"/>
                <w:lang w:val="ru-RU"/>
              </w:rPr>
              <w:br/>
              <w:t>При необходимости - предусмотреть трансформаторы тока соответствующего класса точности и подобранные в соответствии с нормами (ПУЭ).</w:t>
            </w:r>
          </w:p>
        </w:tc>
      </w:tr>
      <w:tr w:rsidR="00E33DFE" w:rsidRPr="00603977" w14:paraId="0D4D00B1" w14:textId="77777777" w:rsidTr="00F02AE4">
        <w:tc>
          <w:tcPr>
            <w:tcW w:w="675" w:type="dxa"/>
          </w:tcPr>
          <w:p w14:paraId="466F254C" w14:textId="77777777" w:rsidR="00E33DFE" w:rsidRPr="0043719B" w:rsidRDefault="00E33DFE" w:rsidP="00E33DFE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30F6AFCC" w14:textId="77777777" w:rsidR="00E33DFE" w:rsidRPr="00035AF8" w:rsidRDefault="00E33DFE" w:rsidP="00E33DFE">
            <w:pPr>
              <w:pStyle w:val="2"/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</w:pPr>
            <w:bookmarkStart w:id="28" w:name="_Toc469067938"/>
            <w:r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Требования к обеспечению ГО и ЧС</w:t>
            </w:r>
            <w:bookmarkEnd w:id="28"/>
          </w:p>
        </w:tc>
        <w:tc>
          <w:tcPr>
            <w:tcW w:w="6095" w:type="dxa"/>
            <w:vAlign w:val="center"/>
          </w:tcPr>
          <w:p w14:paraId="02C30120" w14:textId="77777777" w:rsidR="00E33DFE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>Разработать раздел на основании:</w:t>
            </w:r>
          </w:p>
          <w:p w14:paraId="0E0EDE34" w14:textId="77777777" w:rsidR="00E33DFE" w:rsidRPr="0094608D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>Постановление Правительства РФ от 30 декабря 2003 г. № 794 «Положение о единой государственной системе предупреждения и ликвидации чрезвычайных ситуаций»;</w:t>
            </w:r>
          </w:p>
          <w:p w14:paraId="6B6F1F7F" w14:textId="77777777" w:rsidR="00E33DFE" w:rsidRPr="0094608D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>Приказ МЧС РФ от 28 февраля 2003 г. № 105 "Об утверждении Требований по предупреждению чрезвычайных ситуаций на потенциально опасных объектах и объектах жизнеобеспечения" – зарегистрирован в Минюсте РФ от 20.03.2003 № 4291;</w:t>
            </w:r>
          </w:p>
          <w:p w14:paraId="21183B3B" w14:textId="77777777" w:rsidR="00E33DFE" w:rsidRPr="0094608D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>Положение о системах оповещения населения, утвержденного совместным приказом МЧС России, Министерства информационных технологий и связи РФ, Министерства культуры и массовых коммуникаций РФ от 25.07.2006 № 422/90/376 (</w:t>
            </w:r>
            <w:proofErr w:type="gramStart"/>
            <w:r w:rsidRPr="0094608D">
              <w:rPr>
                <w:bCs/>
                <w:sz w:val="24"/>
                <w:szCs w:val="24"/>
                <w:lang w:val="ru-RU"/>
              </w:rPr>
              <w:t>зарегистрирован</w:t>
            </w:r>
            <w:proofErr w:type="gramEnd"/>
            <w:r w:rsidRPr="0094608D">
              <w:rPr>
                <w:bCs/>
                <w:sz w:val="24"/>
                <w:szCs w:val="24"/>
                <w:lang w:val="ru-RU"/>
              </w:rPr>
              <w:t xml:space="preserve"> в Минюсте России 12.09.2006, регистрационный № 8232);</w:t>
            </w:r>
          </w:p>
          <w:p w14:paraId="39A51615" w14:textId="77777777" w:rsidR="00E33DFE" w:rsidRPr="00D536B4" w:rsidRDefault="00E33DFE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</w:p>
        </w:tc>
      </w:tr>
    </w:tbl>
    <w:p w14:paraId="5E2050B4" w14:textId="77777777" w:rsidR="00EB0A0D" w:rsidRPr="00035AF8" w:rsidRDefault="00EB0A0D" w:rsidP="00EB0A0D">
      <w:pPr>
        <w:pStyle w:val="10"/>
        <w:numPr>
          <w:ilvl w:val="0"/>
          <w:numId w:val="23"/>
        </w:numPr>
        <w:spacing w:line="240" w:lineRule="auto"/>
        <w:rPr>
          <w:rFonts w:ascii="Times New Roman" w:hAnsi="Times New Roman"/>
          <w:color w:val="auto"/>
        </w:rPr>
      </w:pPr>
      <w:bookmarkStart w:id="29" w:name="_Toc469067939"/>
      <w:r w:rsidRPr="00035AF8">
        <w:rPr>
          <w:rFonts w:ascii="Times New Roman" w:hAnsi="Times New Roman"/>
          <w:color w:val="auto"/>
        </w:rPr>
        <w:t>Дополнительные требования</w:t>
      </w:r>
      <w:bookmarkEnd w:id="29"/>
    </w:p>
    <w:p w14:paraId="18C4F165" w14:textId="77777777" w:rsidR="00EB0A0D" w:rsidRPr="0043719B" w:rsidRDefault="00EB0A0D" w:rsidP="00EB0A0D">
      <w:pPr>
        <w:pStyle w:val="af2"/>
        <w:rPr>
          <w:sz w:val="24"/>
          <w:szCs w:val="24"/>
          <w:lang w:val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828"/>
        <w:gridCol w:w="5528"/>
      </w:tblGrid>
      <w:tr w:rsidR="00EB0A0D" w:rsidRPr="0043719B" w14:paraId="431B0BF1" w14:textId="77777777" w:rsidTr="00F02AE4">
        <w:tc>
          <w:tcPr>
            <w:tcW w:w="675" w:type="dxa"/>
          </w:tcPr>
          <w:p w14:paraId="566D67A9" w14:textId="77777777" w:rsidR="00EB0A0D" w:rsidRPr="00280A05" w:rsidRDefault="00EB0A0D" w:rsidP="00F02AE4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r w:rsidRPr="00280A05">
              <w:rPr>
                <w:b/>
                <w:sz w:val="24"/>
                <w:szCs w:val="24"/>
                <w:lang w:val="ru-RU"/>
              </w:rPr>
              <w:t>№</w:t>
            </w:r>
          </w:p>
          <w:p w14:paraId="3E2EB289" w14:textId="77777777" w:rsidR="00EB0A0D" w:rsidRPr="00280A05" w:rsidRDefault="00EB0A0D" w:rsidP="00F02AE4">
            <w:pPr>
              <w:ind w:right="26"/>
              <w:jc w:val="center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280A05">
              <w:rPr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280A05">
              <w:rPr>
                <w:b/>
                <w:sz w:val="24"/>
                <w:szCs w:val="24"/>
                <w:lang w:val="ru-RU"/>
              </w:rPr>
              <w:t>/п</w:t>
            </w:r>
          </w:p>
        </w:tc>
        <w:tc>
          <w:tcPr>
            <w:tcW w:w="3828" w:type="dxa"/>
          </w:tcPr>
          <w:p w14:paraId="2083FA14" w14:textId="77777777" w:rsidR="00EB0A0D" w:rsidRPr="0043719B" w:rsidRDefault="00EB0A0D" w:rsidP="00F02AE4">
            <w:pPr>
              <w:ind w:right="26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Перечень основных требований</w:t>
            </w:r>
          </w:p>
        </w:tc>
        <w:tc>
          <w:tcPr>
            <w:tcW w:w="5528" w:type="dxa"/>
          </w:tcPr>
          <w:p w14:paraId="021D8F9C" w14:textId="77777777" w:rsidR="00EB0A0D" w:rsidRPr="0043719B" w:rsidRDefault="00EB0A0D" w:rsidP="00F02AE4">
            <w:pPr>
              <w:shd w:val="clear" w:color="auto" w:fill="FFFFFF"/>
              <w:ind w:left="40"/>
              <w:jc w:val="both"/>
              <w:rPr>
                <w:b/>
                <w:sz w:val="24"/>
                <w:szCs w:val="24"/>
                <w:lang w:val="ru-RU"/>
              </w:rPr>
            </w:pPr>
            <w:r w:rsidRPr="0043719B">
              <w:rPr>
                <w:b/>
                <w:sz w:val="24"/>
                <w:szCs w:val="24"/>
                <w:lang w:val="ru-RU"/>
              </w:rPr>
              <w:t>Содержание требований</w:t>
            </w:r>
          </w:p>
        </w:tc>
      </w:tr>
      <w:tr w:rsidR="00EB0A0D" w:rsidRPr="00603977" w14:paraId="37AC42C5" w14:textId="77777777" w:rsidTr="00F02AE4">
        <w:tc>
          <w:tcPr>
            <w:tcW w:w="675" w:type="dxa"/>
          </w:tcPr>
          <w:p w14:paraId="7FA60633" w14:textId="77777777" w:rsidR="00EB0A0D" w:rsidRPr="0043719B" w:rsidRDefault="00EB0A0D" w:rsidP="00F02AE4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1F48C7B8" w14:textId="77777777" w:rsidR="00EB0A0D" w:rsidRPr="0043719B" w:rsidRDefault="00EB0A0D" w:rsidP="00F02AE4">
            <w:pPr>
              <w:pStyle w:val="2"/>
              <w:rPr>
                <w:sz w:val="24"/>
                <w:szCs w:val="24"/>
                <w:lang w:val="ru-RU"/>
              </w:rPr>
            </w:pPr>
            <w:bookmarkStart w:id="30" w:name="_Toc469067940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Согласование проектной документации</w:t>
            </w:r>
            <w:bookmarkEnd w:id="30"/>
          </w:p>
        </w:tc>
        <w:tc>
          <w:tcPr>
            <w:tcW w:w="5528" w:type="dxa"/>
          </w:tcPr>
          <w:p w14:paraId="4622949E" w14:textId="4C6069CE" w:rsidR="00EB0A0D" w:rsidRPr="0094608D" w:rsidRDefault="00F66913" w:rsidP="007223B1">
            <w:pPr>
              <w:pStyle w:val="af8"/>
              <w:numPr>
                <w:ilvl w:val="0"/>
                <w:numId w:val="18"/>
              </w:numPr>
              <w:tabs>
                <w:tab w:val="left" w:pos="316"/>
              </w:tabs>
              <w:spacing w:line="0" w:lineRule="atLeast"/>
              <w:ind w:left="34" w:right="34" w:hanging="11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B42B88">
              <w:rPr>
                <w:sz w:val="24"/>
                <w:szCs w:val="24"/>
                <w:lang w:val="ru-RU"/>
              </w:rPr>
              <w:t xml:space="preserve">В случае, если в Рабочем проекте, будут изменения, затрагивающие конструктивные и другие характеристики безопасности объекта, определенные в Проектной документации «Реконструкция здания бытового корпуса, расположенного на территории ДО «Полет», под размещение </w:t>
            </w:r>
            <w:r w:rsidRPr="00DE5871">
              <w:rPr>
                <w:sz w:val="24"/>
                <w:szCs w:val="24"/>
                <w:lang w:val="ru-RU"/>
              </w:rPr>
              <w:t xml:space="preserve">Поликлиники на 150 посещений в смену и подстанцию скорой помощи», соответствующие разделы </w:t>
            </w:r>
            <w:r w:rsidRPr="00B42B88">
              <w:rPr>
                <w:sz w:val="24"/>
                <w:szCs w:val="24"/>
                <w:lang w:val="ru-RU"/>
              </w:rPr>
              <w:t>подлежат экспертизе в обязательном порядке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bCs/>
                <w:sz w:val="24"/>
                <w:szCs w:val="24"/>
                <w:lang w:val="ru-RU"/>
              </w:rPr>
              <w:t>в</w:t>
            </w:r>
            <w:r w:rsidRPr="0094608D">
              <w:rPr>
                <w:bCs/>
                <w:sz w:val="24"/>
                <w:szCs w:val="24"/>
                <w:lang w:val="ru-RU"/>
              </w:rPr>
              <w:t xml:space="preserve"> соответствии с регламентирующими документами Фонда развития Центра разработки и коммерциализации новых технологий</w:t>
            </w:r>
            <w:r w:rsidRPr="00B42B88">
              <w:rPr>
                <w:sz w:val="24"/>
                <w:szCs w:val="24"/>
                <w:lang w:val="ru-RU"/>
              </w:rPr>
              <w:t xml:space="preserve">. </w:t>
            </w:r>
            <w:proofErr w:type="gramEnd"/>
          </w:p>
        </w:tc>
      </w:tr>
      <w:tr w:rsidR="00EB0A0D" w:rsidRPr="00603977" w14:paraId="376435CE" w14:textId="77777777" w:rsidTr="00F02AE4">
        <w:tc>
          <w:tcPr>
            <w:tcW w:w="675" w:type="dxa"/>
          </w:tcPr>
          <w:p w14:paraId="668A6372" w14:textId="77777777" w:rsidR="00EB0A0D" w:rsidRPr="0043719B" w:rsidRDefault="00EB0A0D" w:rsidP="00F02AE4">
            <w:pPr>
              <w:numPr>
                <w:ilvl w:val="1"/>
                <w:numId w:val="25"/>
              </w:numPr>
              <w:ind w:left="0" w:right="26"/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3828" w:type="dxa"/>
          </w:tcPr>
          <w:p w14:paraId="6615EB1F" w14:textId="77777777" w:rsidR="00EB0A0D" w:rsidRPr="0043719B" w:rsidRDefault="00EB0A0D" w:rsidP="00F02AE4">
            <w:pPr>
              <w:pStyle w:val="2"/>
              <w:rPr>
                <w:sz w:val="24"/>
                <w:szCs w:val="24"/>
                <w:lang w:val="ru-RU"/>
              </w:rPr>
            </w:pPr>
            <w:bookmarkStart w:id="31" w:name="_Toc469067941"/>
            <w:r w:rsidRPr="00035AF8">
              <w:rPr>
                <w:rFonts w:ascii="Times New Roman" w:hAnsi="Times New Roman"/>
                <w:b w:val="0"/>
                <w:i w:val="0"/>
                <w:sz w:val="24"/>
                <w:lang w:val="ru-RU"/>
              </w:rPr>
              <w:t>Порядок внесения изменений в задание на проектирование</w:t>
            </w:r>
            <w:bookmarkEnd w:id="31"/>
          </w:p>
        </w:tc>
        <w:tc>
          <w:tcPr>
            <w:tcW w:w="5528" w:type="dxa"/>
          </w:tcPr>
          <w:p w14:paraId="71E9F4E0" w14:textId="77777777" w:rsidR="00EB0A0D" w:rsidRPr="0094608D" w:rsidRDefault="00EB0A0D" w:rsidP="0094608D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94608D">
              <w:rPr>
                <w:bCs/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94608D">
              <w:rPr>
                <w:bCs/>
                <w:sz w:val="24"/>
                <w:szCs w:val="24"/>
                <w:lang w:val="ru-RU"/>
              </w:rPr>
              <w:t>соответствии</w:t>
            </w:r>
            <w:proofErr w:type="gramEnd"/>
            <w:r w:rsidRPr="0094608D">
              <w:rPr>
                <w:bCs/>
                <w:sz w:val="24"/>
                <w:szCs w:val="24"/>
                <w:lang w:val="ru-RU"/>
              </w:rPr>
              <w:t xml:space="preserve"> с регламентирующими документами Фонда развития Центра разработки и коммерциализации новых технологий. </w:t>
            </w:r>
          </w:p>
        </w:tc>
      </w:tr>
    </w:tbl>
    <w:p w14:paraId="1A70E034" w14:textId="77777777" w:rsidR="00EB0A0D" w:rsidRPr="00084D5D" w:rsidRDefault="00EB0A0D" w:rsidP="00EB0A0D">
      <w:pPr>
        <w:pStyle w:val="10"/>
        <w:numPr>
          <w:ilvl w:val="0"/>
          <w:numId w:val="23"/>
        </w:numPr>
        <w:rPr>
          <w:rFonts w:ascii="Times New Roman" w:hAnsi="Times New Roman"/>
          <w:color w:val="auto"/>
        </w:rPr>
      </w:pPr>
      <w:bookmarkStart w:id="32" w:name="_Toc469067942"/>
      <w:r>
        <w:rPr>
          <w:rFonts w:ascii="Times New Roman" w:hAnsi="Times New Roman"/>
          <w:color w:val="auto"/>
        </w:rPr>
        <w:t xml:space="preserve">Требования </w:t>
      </w:r>
      <w:r w:rsidRPr="00084D5D">
        <w:rPr>
          <w:rFonts w:ascii="Times New Roman" w:hAnsi="Times New Roman"/>
          <w:color w:val="auto"/>
        </w:rPr>
        <w:t>к сметному разделу проектной документации стадии «проектная документация», разрабатываемой в целях осуществления строительства объектов инновационного центра «</w:t>
      </w:r>
      <w:proofErr w:type="spellStart"/>
      <w:r w:rsidRPr="00084D5D">
        <w:rPr>
          <w:rFonts w:ascii="Times New Roman" w:hAnsi="Times New Roman"/>
          <w:color w:val="auto"/>
        </w:rPr>
        <w:t>Сколково</w:t>
      </w:r>
      <w:proofErr w:type="spellEnd"/>
      <w:r w:rsidRPr="00084D5D">
        <w:rPr>
          <w:rFonts w:ascii="Times New Roman" w:hAnsi="Times New Roman"/>
          <w:color w:val="auto"/>
        </w:rPr>
        <w:t>», финансируемого с привлечением средств федерального бюджета</w:t>
      </w:r>
      <w:bookmarkEnd w:id="32"/>
    </w:p>
    <w:p w14:paraId="7755DF7D" w14:textId="77777777" w:rsidR="00EB0A0D" w:rsidRPr="0043719B" w:rsidRDefault="00EB0A0D" w:rsidP="00EB0A0D">
      <w:pPr>
        <w:pStyle w:val="af2"/>
        <w:jc w:val="center"/>
        <w:rPr>
          <w:b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2581"/>
        <w:gridCol w:w="6901"/>
      </w:tblGrid>
      <w:tr w:rsidR="00EB0A0D" w:rsidRPr="0043719B" w14:paraId="3659B3DE" w14:textId="77777777" w:rsidTr="00F02AE4">
        <w:tc>
          <w:tcPr>
            <w:tcW w:w="646" w:type="dxa"/>
            <w:shd w:val="clear" w:color="auto" w:fill="auto"/>
          </w:tcPr>
          <w:p w14:paraId="346BABE2" w14:textId="77777777" w:rsidR="00EB0A0D" w:rsidRPr="00FD4CF3" w:rsidRDefault="00EB0A0D" w:rsidP="00F02AE4">
            <w:pPr>
              <w:pStyle w:val="af2"/>
              <w:jc w:val="center"/>
              <w:rPr>
                <w:b/>
                <w:sz w:val="24"/>
                <w:szCs w:val="24"/>
              </w:rPr>
            </w:pPr>
            <w:r w:rsidRPr="00FD4CF3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FD4CF3">
              <w:rPr>
                <w:b/>
                <w:sz w:val="24"/>
                <w:szCs w:val="24"/>
              </w:rPr>
              <w:t>п.п</w:t>
            </w:r>
            <w:proofErr w:type="spellEnd"/>
            <w:r w:rsidRPr="00FD4CF3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581" w:type="dxa"/>
            <w:shd w:val="clear" w:color="auto" w:fill="auto"/>
            <w:vAlign w:val="center"/>
          </w:tcPr>
          <w:p w14:paraId="21ADBF1E" w14:textId="77777777" w:rsidR="00EB0A0D" w:rsidRPr="00314DD0" w:rsidRDefault="00EB0A0D" w:rsidP="00F02AE4">
            <w:pPr>
              <w:pStyle w:val="af2"/>
              <w:jc w:val="center"/>
              <w:rPr>
                <w:b/>
                <w:sz w:val="24"/>
                <w:szCs w:val="24"/>
              </w:rPr>
            </w:pPr>
            <w:proofErr w:type="spellStart"/>
            <w:r w:rsidRPr="00314DD0">
              <w:rPr>
                <w:b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6901" w:type="dxa"/>
            <w:shd w:val="clear" w:color="auto" w:fill="auto"/>
            <w:vAlign w:val="center"/>
          </w:tcPr>
          <w:p w14:paraId="2189965A" w14:textId="77777777" w:rsidR="00EB0A0D" w:rsidRPr="00314DD0" w:rsidRDefault="00EB0A0D" w:rsidP="00F02AE4">
            <w:pPr>
              <w:pStyle w:val="af2"/>
              <w:jc w:val="center"/>
              <w:rPr>
                <w:b/>
                <w:sz w:val="24"/>
                <w:szCs w:val="24"/>
              </w:rPr>
            </w:pPr>
            <w:proofErr w:type="spellStart"/>
            <w:r w:rsidRPr="00314DD0">
              <w:rPr>
                <w:b/>
                <w:sz w:val="24"/>
                <w:szCs w:val="24"/>
              </w:rPr>
              <w:t>Показатели</w:t>
            </w:r>
            <w:proofErr w:type="spellEnd"/>
          </w:p>
        </w:tc>
      </w:tr>
      <w:tr w:rsidR="00EB0A0D" w:rsidRPr="00603977" w14:paraId="66B2612B" w14:textId="77777777" w:rsidTr="00F02AE4">
        <w:tc>
          <w:tcPr>
            <w:tcW w:w="646" w:type="dxa"/>
            <w:shd w:val="clear" w:color="auto" w:fill="auto"/>
          </w:tcPr>
          <w:p w14:paraId="2A5615D4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C03F72">
              <w:rPr>
                <w:sz w:val="24"/>
                <w:szCs w:val="24"/>
              </w:rPr>
              <w:t>1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4390391C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Сметно-нормативная база.</w:t>
            </w:r>
          </w:p>
        </w:tc>
        <w:tc>
          <w:tcPr>
            <w:tcW w:w="6901" w:type="dxa"/>
            <w:shd w:val="clear" w:color="auto" w:fill="auto"/>
          </w:tcPr>
          <w:p w14:paraId="0EEBD1E0" w14:textId="77777777" w:rsidR="00EB0A0D" w:rsidRPr="0043719B" w:rsidRDefault="00EB0A0D" w:rsidP="00F02AE4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43719B">
              <w:rPr>
                <w:rFonts w:eastAsia="Calibri"/>
                <w:sz w:val="24"/>
                <w:szCs w:val="24"/>
                <w:lang w:val="ru-RU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14:paraId="07DF24AB" w14:textId="77777777" w:rsidR="00EB0A0D" w:rsidRPr="0043719B" w:rsidRDefault="00EB0A0D" w:rsidP="00F02AE4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- 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сводный сметный расчет (далее - ССР) стоимости 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lastRenderedPageBreak/>
              <w:t>строительства в базисном уровне цен 2001 г. с итогами по структуре стоимости, пересчитанными в текущий уровень цен;</w:t>
            </w:r>
          </w:p>
          <w:p w14:paraId="168E60A2" w14:textId="77777777" w:rsidR="00EB0A0D" w:rsidRPr="0043719B" w:rsidRDefault="00EB0A0D" w:rsidP="00F02AE4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 – объектные сметы в базисном уровне цен 2001 г.;</w:t>
            </w:r>
          </w:p>
          <w:p w14:paraId="6F1DD647" w14:textId="77777777" w:rsidR="00EB0A0D" w:rsidRPr="0043719B" w:rsidRDefault="00EB0A0D" w:rsidP="00F02AE4">
            <w:pPr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– локальные сметы, разработанные базисно-индексным методом, в сметно-нормативной базе ФЕР-2001 (в редакции </w:t>
            </w:r>
            <w:r>
              <w:rPr>
                <w:rFonts w:eastAsia="Calibri"/>
                <w:sz w:val="24"/>
                <w:szCs w:val="24"/>
                <w:lang w:val="ru-RU"/>
              </w:rPr>
              <w:t>2014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 г.) </w:t>
            </w:r>
            <w:r w:rsidRPr="0043719B">
              <w:rPr>
                <w:sz w:val="24"/>
                <w:szCs w:val="24"/>
                <w:lang w:val="ru-RU"/>
              </w:rPr>
              <w:t xml:space="preserve">с учетом всех дополнений и изменений, выпущенных до настоящего времени 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 в базисном уровне цен 2001 г.</w:t>
            </w:r>
          </w:p>
        </w:tc>
      </w:tr>
      <w:tr w:rsidR="00EB0A0D" w:rsidRPr="00603977" w14:paraId="6FA37A2B" w14:textId="77777777" w:rsidTr="00F02AE4">
        <w:tc>
          <w:tcPr>
            <w:tcW w:w="646" w:type="dxa"/>
            <w:shd w:val="clear" w:color="auto" w:fill="auto"/>
          </w:tcPr>
          <w:p w14:paraId="6446A6BB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lastRenderedPageBreak/>
              <w:t>2.</w:t>
            </w:r>
          </w:p>
        </w:tc>
        <w:tc>
          <w:tcPr>
            <w:tcW w:w="2581" w:type="dxa"/>
            <w:shd w:val="clear" w:color="auto" w:fill="auto"/>
          </w:tcPr>
          <w:p w14:paraId="0577344C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Уровень цен, в котором составляется сметная документация.</w:t>
            </w:r>
          </w:p>
        </w:tc>
        <w:tc>
          <w:tcPr>
            <w:tcW w:w="6901" w:type="dxa"/>
            <w:shd w:val="clear" w:color="auto" w:fill="auto"/>
          </w:tcPr>
          <w:p w14:paraId="491DEB5A" w14:textId="77777777" w:rsidR="00EB0A0D" w:rsidRPr="0043719B" w:rsidRDefault="00EB0A0D" w:rsidP="00F02AE4">
            <w:pPr>
              <w:pStyle w:val="af2"/>
              <w:numPr>
                <w:ilvl w:val="0"/>
                <w:numId w:val="4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Базисный уровень по состоянию на 01.01.2001 г.</w:t>
            </w:r>
          </w:p>
          <w:p w14:paraId="1BDAA7D3" w14:textId="77777777" w:rsidR="00EB0A0D" w:rsidRPr="0043719B" w:rsidRDefault="00EB0A0D" w:rsidP="00F02AE4">
            <w:pPr>
              <w:pStyle w:val="af2"/>
              <w:numPr>
                <w:ilvl w:val="0"/>
                <w:numId w:val="4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Текущий уровень для стадии «Проектная документация»:</w:t>
            </w:r>
          </w:p>
          <w:p w14:paraId="2E65121C" w14:textId="77777777" w:rsidR="00EB0A0D" w:rsidRPr="0043719B" w:rsidRDefault="00EB0A0D" w:rsidP="00F02AE4">
            <w:pPr>
              <w:pStyle w:val="af2"/>
              <w:numPr>
                <w:ilvl w:val="1"/>
                <w:numId w:val="4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 на момент составления сметной документации;</w:t>
            </w:r>
          </w:p>
          <w:p w14:paraId="76748872" w14:textId="77777777" w:rsidR="00EB0A0D" w:rsidRPr="0043719B" w:rsidRDefault="00EB0A0D" w:rsidP="00F02AE4">
            <w:pPr>
              <w:pStyle w:val="af2"/>
              <w:numPr>
                <w:ilvl w:val="1"/>
                <w:numId w:val="4"/>
              </w:numPr>
              <w:ind w:left="0" w:firstLine="0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 с пересчетом на момент выдачи заключения по сметной документации.</w:t>
            </w:r>
          </w:p>
        </w:tc>
      </w:tr>
      <w:tr w:rsidR="00EB0A0D" w:rsidRPr="00603977" w14:paraId="60C8E10F" w14:textId="77777777" w:rsidTr="00F02AE4">
        <w:tc>
          <w:tcPr>
            <w:tcW w:w="646" w:type="dxa"/>
            <w:shd w:val="clear" w:color="auto" w:fill="auto"/>
          </w:tcPr>
          <w:p w14:paraId="6D92AE17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3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2F2DACE8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Метод пересчета в текущий уровень цен.</w:t>
            </w:r>
          </w:p>
        </w:tc>
        <w:tc>
          <w:tcPr>
            <w:tcW w:w="6901" w:type="dxa"/>
            <w:shd w:val="clear" w:color="auto" w:fill="auto"/>
          </w:tcPr>
          <w:p w14:paraId="064F0033" w14:textId="77777777" w:rsidR="00EB0A0D" w:rsidRPr="0043719B" w:rsidRDefault="00EB0A0D" w:rsidP="00537928">
            <w:pPr>
              <w:pStyle w:val="af2"/>
              <w:ind w:firstLine="345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43719B">
              <w:rPr>
                <w:sz w:val="24"/>
                <w:szCs w:val="24"/>
                <w:lang w:val="ru-RU"/>
              </w:rPr>
              <w:t>Базисно – индексный к ФЕР-2001 с пересчетом в текущий уровень цен в соответствии с  утвержденными Министерством регионального развития Российской Федерации индексами, публикуемыми ежеквартального в установленном порядке.</w:t>
            </w:r>
            <w:proofErr w:type="gramEnd"/>
          </w:p>
          <w:p w14:paraId="1FC755AF" w14:textId="77777777" w:rsidR="00EB0A0D" w:rsidRPr="0043719B" w:rsidRDefault="00EB0A0D" w:rsidP="00537928">
            <w:pPr>
              <w:pStyle w:val="af2"/>
              <w:ind w:firstLine="345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Применять следующие индексы изменения сметной стоимости:</w:t>
            </w:r>
          </w:p>
          <w:p w14:paraId="3D2ED40B" w14:textId="77777777" w:rsidR="00EB0A0D" w:rsidRPr="0043719B" w:rsidRDefault="00EB0A0D" w:rsidP="00F02AE4">
            <w:pPr>
              <w:pStyle w:val="af2"/>
              <w:numPr>
                <w:ilvl w:val="0"/>
                <w:numId w:val="5"/>
              </w:numPr>
              <w:ind w:left="0"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Строительно-монтажные работы по видам строительства для г. Москвы;</w:t>
            </w:r>
          </w:p>
          <w:p w14:paraId="4889900C" w14:textId="77777777" w:rsidR="00EB0A0D" w:rsidRPr="0043719B" w:rsidRDefault="00EB0A0D" w:rsidP="00F02AE4">
            <w:pPr>
              <w:pStyle w:val="af2"/>
              <w:numPr>
                <w:ilvl w:val="0"/>
                <w:numId w:val="5"/>
              </w:numPr>
              <w:ind w:left="0"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Оборудование – по строке «Объекты непроизводственного назначения»;</w:t>
            </w:r>
          </w:p>
          <w:p w14:paraId="60680555" w14:textId="77777777" w:rsidR="00EB0A0D" w:rsidRPr="0043719B" w:rsidRDefault="00EB0A0D" w:rsidP="00F02AE4">
            <w:pPr>
              <w:pStyle w:val="af2"/>
              <w:numPr>
                <w:ilvl w:val="0"/>
                <w:numId w:val="5"/>
              </w:numPr>
              <w:ind w:left="0"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Прочие работы графы 7 ССР (кроме затрат по Главе 12) по строке «Объекты непроизводственного назначения»;</w:t>
            </w:r>
          </w:p>
          <w:p w14:paraId="11A17A14" w14:textId="77777777" w:rsidR="00EB0A0D" w:rsidRPr="0043719B" w:rsidRDefault="00EB0A0D" w:rsidP="00F02AE4">
            <w:pPr>
              <w:pStyle w:val="af2"/>
              <w:numPr>
                <w:ilvl w:val="0"/>
                <w:numId w:val="5"/>
              </w:numPr>
              <w:ind w:left="0"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Проектные работы и изыскательские работы (не превышающие показатели, установленные в соответствии с Приказом Фонда от 15.11.12. № 153 «Об утверждении Порядка формирования начальной (максимальной) цены предмета закупок и цены договора на поставку товаров, выполнение работ, оказание услуг, необходимых для осуществления строительства на территории инновационного центра «</w:t>
            </w:r>
            <w:proofErr w:type="spellStart"/>
            <w:r w:rsidRPr="0043719B">
              <w:rPr>
                <w:sz w:val="24"/>
                <w:szCs w:val="24"/>
                <w:lang w:val="ru-RU"/>
              </w:rPr>
              <w:t>Сколково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»);</w:t>
            </w:r>
          </w:p>
          <w:p w14:paraId="7AD50FD4" w14:textId="77777777" w:rsidR="00EB0A0D" w:rsidRPr="0043719B" w:rsidRDefault="00EB0A0D" w:rsidP="00F02AE4">
            <w:pPr>
              <w:pStyle w:val="af2"/>
              <w:numPr>
                <w:ilvl w:val="0"/>
                <w:numId w:val="5"/>
              </w:numPr>
              <w:ind w:left="0"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Лимит средств на проведение авторского надзора рекомендуется определять расчетом в текущем уровне цен, но не более 0,2% от полной сметной  стоимости, учтенной в главах 1-9 сводного сметного расчета. </w:t>
            </w:r>
          </w:p>
          <w:p w14:paraId="5ACD2B8E" w14:textId="77777777" w:rsidR="00EB0A0D" w:rsidRPr="0043719B" w:rsidRDefault="00537928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</w:t>
            </w:r>
            <w:r w:rsidR="00EB0A0D" w:rsidRPr="0043719B">
              <w:rPr>
                <w:sz w:val="24"/>
                <w:szCs w:val="24"/>
                <w:lang w:val="ru-RU"/>
              </w:rPr>
              <w:t xml:space="preserve">Пересчет в базовый уровень цен осуществляется по индексу на проектные работы и учитывается в графе 7 и 8 Главы 12 «Проектные и изыскательские работы». </w:t>
            </w:r>
          </w:p>
          <w:p w14:paraId="0C0CC406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 6. Стоимость экспертизы по индексу потребительских цен.</w:t>
            </w:r>
            <w:r w:rsidRPr="0043719B">
              <w:rPr>
                <w:rFonts w:ascii="Calibri" w:hAnsi="Calibri" w:cs="Calibri"/>
                <w:lang w:val="ru-RU"/>
              </w:rPr>
              <w:t xml:space="preserve"> </w:t>
            </w:r>
            <w:r w:rsidRPr="0043719B">
              <w:rPr>
                <w:sz w:val="24"/>
                <w:szCs w:val="24"/>
                <w:lang w:val="ru-RU"/>
              </w:rPr>
              <w:t xml:space="preserve">Индекс потребительских цен рассчитывается в </w:t>
            </w:r>
            <w:r w:rsidRPr="00C03F72">
              <w:rPr>
                <w:sz w:val="24"/>
                <w:szCs w:val="24"/>
                <w:lang w:val="ru-RU"/>
              </w:rPr>
              <w:t xml:space="preserve">соответствии с </w:t>
            </w:r>
            <w:r w:rsidRPr="0043719B">
              <w:rPr>
                <w:sz w:val="24"/>
                <w:szCs w:val="24"/>
                <w:lang w:val="ru-RU"/>
              </w:rPr>
              <w:t>Основными положениями о порядке наблюдения за потребительскими ценами и тарифами на товары и платные услуги, оказанные населению, и определения индекса потребительских цен, утвержденными постановлением Госкомстата РФ от 25.03.2002 N 23.</w:t>
            </w:r>
          </w:p>
        </w:tc>
      </w:tr>
      <w:tr w:rsidR="00EB0A0D" w:rsidRPr="00603977" w14:paraId="712AAF1D" w14:textId="77777777" w:rsidTr="00F02AE4">
        <w:tc>
          <w:tcPr>
            <w:tcW w:w="646" w:type="dxa"/>
            <w:shd w:val="clear" w:color="auto" w:fill="auto"/>
          </w:tcPr>
          <w:p w14:paraId="156EF636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4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5CE82F76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Сводный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сметный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расчет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5271A466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 xml:space="preserve">Согласно п. 4.71 МДС 81-35.2004 выполнить ССР в 12 главах в соответствии с п. 31 Положения о составе разделов проектной документации и требования к их содержанию, утвержденного постановлением Правительства РФ от 16 февраля 2008 г. № 87 по форме Приложения 2 образец № 1 МДС 81-35.2004. </w:t>
            </w:r>
          </w:p>
          <w:p w14:paraId="6CBCB16C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При выделении этапов  строительства ССР составлять на каждый этап и объединять в сводку затрат по форме Приложения 2 образец № 2 МДС 81-35.2004.</w:t>
            </w:r>
          </w:p>
          <w:p w14:paraId="1DEF6A4E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lastRenderedPageBreak/>
              <w:t>В главу 10 «Содержание службы заказчика-застройщика (технического надзора) строящегося предприятия» включаются в графы 7 и 8 средства на услуги технического надзора для строительства в размере 1,2 % от итогов Глав 1-9. ССР  выполнить одним документом (сметами) в базисном  уровне цен  на 01.01.2001 с пересчетом итогов ССР в текущий уровень цен. За итогом ССР «</w:t>
            </w:r>
            <w:proofErr w:type="spellStart"/>
            <w:r w:rsidRPr="00537928">
              <w:rPr>
                <w:bCs/>
                <w:sz w:val="24"/>
                <w:szCs w:val="24"/>
                <w:lang w:val="ru-RU"/>
              </w:rPr>
              <w:t>справочно</w:t>
            </w:r>
            <w:proofErr w:type="spellEnd"/>
            <w:r w:rsidRPr="00537928">
              <w:rPr>
                <w:bCs/>
                <w:sz w:val="24"/>
                <w:szCs w:val="24"/>
                <w:lang w:val="ru-RU"/>
              </w:rPr>
              <w:t>» указать затраты на приобретение  мебели, инвентаря, оборудования, аренды необходимых машин, не учтенных сметой на строительство.</w:t>
            </w:r>
          </w:p>
          <w:p w14:paraId="04CE05BC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 xml:space="preserve">Распределение базовой цены на разработку стадии «Проектная документация» и стадии «Рабочая документация» осуществляется в соответствии с показателями, принятыми техническими частями сборников базовых цен (СБЦ). </w:t>
            </w:r>
          </w:p>
          <w:p w14:paraId="6EBEB724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537928">
              <w:rPr>
                <w:bCs/>
                <w:sz w:val="24"/>
                <w:szCs w:val="24"/>
                <w:lang w:val="ru-RU"/>
              </w:rPr>
              <w:t>Если заданием на проектирование (техническим заданием) предусмотрена одновременная (параллельная) разработка проектной документации и рабочей документации, то суммарный процент базовой цены определяется по согласованию между заказчиком и проектной организацией, в зависимости от архитектурных, функционально-технологических, конструктивных и инженерно-технических решений, содержащихся в проектной документации, а также степени их детализации с понижающими коэффициентами 0,25 и 0,54 к  стадии «П» и «РД»,  соответственно.</w:t>
            </w:r>
            <w:proofErr w:type="gramEnd"/>
          </w:p>
          <w:p w14:paraId="2584C29C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За итогом глав 1-12 сводного сметного расчета начисляется резерв средств на непредвиденные работы и затраты  для объектов  социальной сферы  2%.</w:t>
            </w:r>
          </w:p>
        </w:tc>
      </w:tr>
      <w:tr w:rsidR="00EB0A0D" w:rsidRPr="00603977" w14:paraId="1C5AD52B" w14:textId="77777777" w:rsidTr="00F02AE4">
        <w:tc>
          <w:tcPr>
            <w:tcW w:w="646" w:type="dxa"/>
            <w:shd w:val="clear" w:color="auto" w:fill="auto"/>
          </w:tcPr>
          <w:p w14:paraId="0D8CE094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lastRenderedPageBreak/>
              <w:t>5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709036C0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Объектные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сметы</w:t>
            </w:r>
            <w:proofErr w:type="spellEnd"/>
            <w:r w:rsidRPr="0043719B">
              <w:rPr>
                <w:sz w:val="24"/>
                <w:szCs w:val="24"/>
              </w:rPr>
              <w:t xml:space="preserve"> (</w:t>
            </w:r>
            <w:proofErr w:type="spellStart"/>
            <w:r w:rsidRPr="0043719B">
              <w:rPr>
                <w:sz w:val="24"/>
                <w:szCs w:val="24"/>
              </w:rPr>
              <w:t>расчеты</w:t>
            </w:r>
            <w:proofErr w:type="spellEnd"/>
            <w:r w:rsidRPr="0043719B">
              <w:rPr>
                <w:sz w:val="24"/>
                <w:szCs w:val="24"/>
              </w:rPr>
              <w:t>)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67914B4C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Согласно п. 3.17 МДС 81-35.2004 выполнять объектную смету по форме приложения 2 образец № 3 в базисном уровне цен 01.01.2000 г.</w:t>
            </w:r>
          </w:p>
          <w:p w14:paraId="4C02A403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Нумерацию объектных смет (расчетов) выполнять в соответствии с п. 3.25 МДС 81-35.2004.</w:t>
            </w:r>
          </w:p>
        </w:tc>
      </w:tr>
      <w:tr w:rsidR="00EB0A0D" w:rsidRPr="00603977" w14:paraId="04C01BD9" w14:textId="77777777" w:rsidTr="00F02AE4">
        <w:tc>
          <w:tcPr>
            <w:tcW w:w="646" w:type="dxa"/>
            <w:shd w:val="clear" w:color="auto" w:fill="auto"/>
          </w:tcPr>
          <w:p w14:paraId="63B0906F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2581" w:type="dxa"/>
            <w:shd w:val="clear" w:color="auto" w:fill="auto"/>
          </w:tcPr>
          <w:p w14:paraId="07A1ECE9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Локальные сметы.</w:t>
            </w:r>
          </w:p>
        </w:tc>
        <w:tc>
          <w:tcPr>
            <w:tcW w:w="6901" w:type="dxa"/>
            <w:shd w:val="clear" w:color="auto" w:fill="auto"/>
          </w:tcPr>
          <w:p w14:paraId="6A0A6069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Выполнять по форме Приложения 2 образец № 4 МДС 81-35.2004.</w:t>
            </w:r>
          </w:p>
          <w:p w14:paraId="2B219E12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Применять федеральные единичные расценки в базисном уровне цен без корректировки, кроме случаев, предусмотренных Указаниями по применению (МДС) и техническими частями Сборников.</w:t>
            </w:r>
          </w:p>
          <w:p w14:paraId="43B9F108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proofErr w:type="gramStart"/>
            <w:r w:rsidRPr="00537928">
              <w:rPr>
                <w:bCs/>
                <w:sz w:val="24"/>
                <w:szCs w:val="24"/>
                <w:lang w:val="ru-RU"/>
              </w:rPr>
              <w:t xml:space="preserve">В случаях,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ГЭСН, разработать индивидуальные сметные нормативы (расценки), согласовать и утвердить в установленном порядке в соответствии с приказом  </w:t>
            </w:r>
            <w:proofErr w:type="spellStart"/>
            <w:r w:rsidRPr="00537928">
              <w:rPr>
                <w:bCs/>
                <w:sz w:val="24"/>
                <w:szCs w:val="24"/>
                <w:lang w:val="ru-RU"/>
              </w:rPr>
              <w:t>Минрегиона</w:t>
            </w:r>
            <w:proofErr w:type="spellEnd"/>
            <w:r w:rsidRPr="00537928">
              <w:rPr>
                <w:bCs/>
                <w:sz w:val="24"/>
                <w:szCs w:val="24"/>
                <w:lang w:val="ru-RU"/>
              </w:rPr>
              <w:t xml:space="preserve"> России от 11.04.2008 № 44.</w:t>
            </w:r>
            <w:proofErr w:type="gramEnd"/>
          </w:p>
          <w:p w14:paraId="4F60873D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 xml:space="preserve">Отпускную цену на изделия, материалы и полуфабрикаты, изготовленные в построечных условиях (на вспомогательных предприятиях, предусмотренных проектом организации строительства (далее - </w:t>
            </w:r>
            <w:proofErr w:type="gramStart"/>
            <w:r w:rsidRPr="00537928">
              <w:rPr>
                <w:bCs/>
                <w:sz w:val="24"/>
                <w:szCs w:val="24"/>
                <w:lang w:val="ru-RU"/>
              </w:rPr>
              <w:t>ПОС</w:t>
            </w:r>
            <w:proofErr w:type="gramEnd"/>
            <w:r w:rsidRPr="00537928">
              <w:rPr>
                <w:bCs/>
                <w:sz w:val="24"/>
                <w:szCs w:val="24"/>
                <w:lang w:val="ru-RU"/>
              </w:rPr>
              <w:t>), определять по калькуляциям.</w:t>
            </w:r>
          </w:p>
          <w:p w14:paraId="45310601" w14:textId="77777777" w:rsidR="00EB0A0D" w:rsidRPr="00537928" w:rsidRDefault="00EB0A0D" w:rsidP="00537928">
            <w:pPr>
              <w:widowControl w:val="0"/>
              <w:ind w:firstLine="317"/>
              <w:jc w:val="both"/>
              <w:rPr>
                <w:bCs/>
                <w:sz w:val="24"/>
                <w:szCs w:val="24"/>
                <w:lang w:val="ru-RU"/>
              </w:rPr>
            </w:pPr>
            <w:r w:rsidRPr="00537928">
              <w:rPr>
                <w:bCs/>
                <w:sz w:val="24"/>
                <w:szCs w:val="24"/>
                <w:lang w:val="ru-RU"/>
              </w:rPr>
              <w:t>К локальным сметам предоставить ведомости объемов работ по разделам проектной документации.</w:t>
            </w:r>
          </w:p>
        </w:tc>
      </w:tr>
      <w:tr w:rsidR="00EB0A0D" w:rsidRPr="00603977" w14:paraId="3C62D5BF" w14:textId="77777777" w:rsidTr="00F02AE4">
        <w:tc>
          <w:tcPr>
            <w:tcW w:w="646" w:type="dxa"/>
            <w:shd w:val="clear" w:color="auto" w:fill="auto"/>
          </w:tcPr>
          <w:p w14:paraId="58F9123F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6.1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663DE07D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Применение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объектов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 xml:space="preserve"> – </w:t>
            </w:r>
            <w:proofErr w:type="spellStart"/>
            <w:r w:rsidRPr="0043719B">
              <w:rPr>
                <w:sz w:val="24"/>
                <w:szCs w:val="24"/>
              </w:rPr>
              <w:t>аналогов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6EDA00EF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Допускается определение стоимости строительства на основании ранее построенных или запроектированных объектов-аналогов, прошедших экспертизу в установленном порядке, при этом объекты-аналоги должны по характеристикам </w:t>
            </w:r>
            <w:r w:rsidRPr="0043719B">
              <w:rPr>
                <w:sz w:val="24"/>
                <w:szCs w:val="24"/>
                <w:lang w:val="ru-RU"/>
              </w:rPr>
              <w:lastRenderedPageBreak/>
              <w:t>максимально совпадать с проектируемым объектом или их стоимость должна определяться  на основании локальных смет по рабочим чертежам.</w:t>
            </w:r>
          </w:p>
        </w:tc>
      </w:tr>
      <w:tr w:rsidR="00EB0A0D" w:rsidRPr="00603977" w14:paraId="23A86724" w14:textId="77777777" w:rsidTr="00F02AE4">
        <w:tc>
          <w:tcPr>
            <w:tcW w:w="646" w:type="dxa"/>
            <w:shd w:val="clear" w:color="auto" w:fill="auto"/>
          </w:tcPr>
          <w:p w14:paraId="36AEE338" w14:textId="77777777" w:rsidR="00EB0A0D" w:rsidRPr="0043719B" w:rsidRDefault="00EB0A0D" w:rsidP="00F02AE4">
            <w:pPr>
              <w:pStyle w:val="af2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lastRenderedPageBreak/>
              <w:t>6.2.</w:t>
            </w:r>
          </w:p>
        </w:tc>
        <w:tc>
          <w:tcPr>
            <w:tcW w:w="2581" w:type="dxa"/>
            <w:shd w:val="clear" w:color="auto" w:fill="auto"/>
          </w:tcPr>
          <w:p w14:paraId="6E4FA538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Коэффициенты, учитывающие условия производства работ и усложняющие факторы.</w:t>
            </w:r>
          </w:p>
        </w:tc>
        <w:tc>
          <w:tcPr>
            <w:tcW w:w="6901" w:type="dxa"/>
            <w:shd w:val="clear" w:color="auto" w:fill="auto"/>
          </w:tcPr>
          <w:p w14:paraId="0082594C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Применять только при обосновании </w:t>
            </w:r>
            <w:proofErr w:type="gramStart"/>
            <w:r w:rsidRPr="0043719B">
              <w:rPr>
                <w:sz w:val="24"/>
                <w:szCs w:val="24"/>
                <w:lang w:val="ru-RU"/>
              </w:rPr>
              <w:t>ПОС</w:t>
            </w:r>
            <w:proofErr w:type="gramEnd"/>
            <w:r w:rsidRPr="0043719B">
              <w:rPr>
                <w:sz w:val="24"/>
                <w:szCs w:val="24"/>
                <w:lang w:val="ru-RU"/>
              </w:rPr>
              <w:t>, в том числе и коэффициенты Приложения № 1 МДС 81-35.2004.</w:t>
            </w:r>
          </w:p>
        </w:tc>
      </w:tr>
      <w:tr w:rsidR="00EB0A0D" w:rsidRPr="00603977" w14:paraId="357CDBA1" w14:textId="77777777" w:rsidTr="00F02AE4">
        <w:tc>
          <w:tcPr>
            <w:tcW w:w="646" w:type="dxa"/>
            <w:shd w:val="clear" w:color="auto" w:fill="auto"/>
          </w:tcPr>
          <w:p w14:paraId="0E89A234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6.3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512066DD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Материальные ресурсы, не учтенные расценками.</w:t>
            </w:r>
          </w:p>
        </w:tc>
        <w:tc>
          <w:tcPr>
            <w:tcW w:w="6901" w:type="dxa"/>
            <w:shd w:val="clear" w:color="auto" w:fill="auto"/>
          </w:tcPr>
          <w:p w14:paraId="631716CB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Стоимость материалов,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14:paraId="07D25E7D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В </w:t>
            </w:r>
            <w:proofErr w:type="gramStart"/>
            <w:r w:rsidRPr="0043719B">
              <w:rPr>
                <w:sz w:val="24"/>
                <w:szCs w:val="24"/>
                <w:lang w:val="ru-RU"/>
              </w:rPr>
              <w:t>случае</w:t>
            </w:r>
            <w:proofErr w:type="gramEnd"/>
            <w:r w:rsidRPr="0043719B">
              <w:rPr>
                <w:sz w:val="24"/>
                <w:szCs w:val="24"/>
                <w:lang w:val="ru-RU"/>
              </w:rPr>
              <w:t xml:space="preserve">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14:paraId="2C7F94BD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14:paraId="3579DA65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Транспортные расходы не могут составлять более 3% для базисной стоимости материалов, определенных «обратным счетом», и 2%  на заготовительно-складские расходы.</w:t>
            </w:r>
          </w:p>
          <w:p w14:paraId="1EBC3653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EB0A0D" w:rsidRPr="00603977" w14:paraId="0727FCE2" w14:textId="77777777" w:rsidTr="00F02AE4">
        <w:tc>
          <w:tcPr>
            <w:tcW w:w="646" w:type="dxa"/>
            <w:shd w:val="clear" w:color="auto" w:fill="auto"/>
          </w:tcPr>
          <w:p w14:paraId="1202824A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6.4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054CF959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Стоимость оборудования. </w:t>
            </w:r>
          </w:p>
        </w:tc>
        <w:tc>
          <w:tcPr>
            <w:tcW w:w="6901" w:type="dxa"/>
            <w:shd w:val="clear" w:color="auto" w:fill="auto"/>
          </w:tcPr>
          <w:p w14:paraId="7506821A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Стоимость оборудования, требующего монтажа, учитывается в отдельном разделе локальной сметы.</w:t>
            </w:r>
          </w:p>
          <w:p w14:paraId="15BA172F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Стоимость оборудования, не требующего монтажа, вносится в графу 6 ССР с учетом 2% на сборку и расстановку.</w:t>
            </w:r>
          </w:p>
          <w:p w14:paraId="1F1823BE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При составлении сметных расчетов и смет в них рекомендуется раздельно определять стоимость:</w:t>
            </w:r>
          </w:p>
          <w:p w14:paraId="7C1FF64E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– оборудования, предназначенного для производственных нужд;</w:t>
            </w:r>
          </w:p>
          <w:p w14:paraId="7138F6B5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– инструмента и инвентаря производственных зданий;</w:t>
            </w:r>
          </w:p>
          <w:p w14:paraId="315D7F02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b/>
                <w:sz w:val="24"/>
                <w:szCs w:val="24"/>
                <w:lang w:val="ru-RU"/>
              </w:rPr>
            </w:pPr>
            <w:proofErr w:type="gramStart"/>
            <w:r w:rsidRPr="0043719B">
              <w:rPr>
                <w:b/>
                <w:sz w:val="24"/>
                <w:szCs w:val="24"/>
                <w:lang w:val="ru-RU"/>
              </w:rPr>
              <w:t xml:space="preserve">– оборудования и инвентаря, предназначенных для общественных и административных зданий. </w:t>
            </w:r>
            <w:proofErr w:type="gramEnd"/>
          </w:p>
          <w:p w14:paraId="6ADE2FF0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В ССР учитывается стоимость оборудования, необходимого для функционирования здания. Стоимость оборудования, мебели и </w:t>
            </w:r>
            <w:proofErr w:type="gramStart"/>
            <w:r w:rsidRPr="0043719B">
              <w:rPr>
                <w:sz w:val="24"/>
                <w:szCs w:val="24"/>
                <w:lang w:val="ru-RU"/>
              </w:rPr>
              <w:t>инвентаря, предназначенного для оборудования помещений не  прямого назначения учитывается</w:t>
            </w:r>
            <w:proofErr w:type="gramEnd"/>
            <w:r w:rsidRPr="0043719B">
              <w:rPr>
                <w:sz w:val="24"/>
                <w:szCs w:val="24"/>
                <w:lang w:val="ru-RU"/>
              </w:rPr>
              <w:t xml:space="preserve"> за итогом  ССР.</w:t>
            </w:r>
          </w:p>
          <w:p w14:paraId="68E1FD93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комплектация, таможенные сборы и т.д.).</w:t>
            </w:r>
          </w:p>
          <w:p w14:paraId="40C9E61D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Транспортные расходы для импортного оборудования могут </w:t>
            </w:r>
            <w:r w:rsidRPr="0043719B">
              <w:rPr>
                <w:sz w:val="24"/>
                <w:szCs w:val="24"/>
                <w:lang w:val="ru-RU"/>
              </w:rPr>
              <w:lastRenderedPageBreak/>
              <w:t xml:space="preserve">составлять не более 6 % для базисной стоимости оборудования,  </w:t>
            </w:r>
            <w:proofErr w:type="gramStart"/>
            <w:r w:rsidRPr="0043719B">
              <w:rPr>
                <w:sz w:val="24"/>
                <w:szCs w:val="24"/>
                <w:lang w:val="ru-RU"/>
              </w:rPr>
              <w:t>определенных</w:t>
            </w:r>
            <w:proofErr w:type="gramEnd"/>
            <w:r w:rsidRPr="0043719B">
              <w:rPr>
                <w:sz w:val="24"/>
                <w:szCs w:val="24"/>
                <w:lang w:val="ru-RU"/>
              </w:rPr>
              <w:t xml:space="preserve"> «обратным счетом».</w:t>
            </w:r>
          </w:p>
          <w:p w14:paraId="1C8DCE17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Прайс-листы должны быть сшиты в отдельную книгу с конъюнктурным анализом.</w:t>
            </w:r>
          </w:p>
        </w:tc>
      </w:tr>
      <w:tr w:rsidR="00EB0A0D" w:rsidRPr="00603977" w14:paraId="483761C2" w14:textId="77777777" w:rsidTr="00F02AE4">
        <w:tc>
          <w:tcPr>
            <w:tcW w:w="646" w:type="dxa"/>
            <w:shd w:val="clear" w:color="auto" w:fill="auto"/>
          </w:tcPr>
          <w:p w14:paraId="241D2A3E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lastRenderedPageBreak/>
              <w:t>6.</w:t>
            </w:r>
            <w:r w:rsidRPr="0043719B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2581" w:type="dxa"/>
            <w:shd w:val="clear" w:color="auto" w:fill="auto"/>
          </w:tcPr>
          <w:p w14:paraId="0DEA5296" w14:textId="77777777" w:rsidR="00EB0A0D" w:rsidRPr="0043719B" w:rsidRDefault="00EB0A0D" w:rsidP="00F02AE4">
            <w:pPr>
              <w:pStyle w:val="af2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Накладные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расходы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716EF199" w14:textId="77777777" w:rsidR="00EB0A0D" w:rsidRPr="0043719B" w:rsidRDefault="00EB0A0D" w:rsidP="00F02AE4">
            <w:pPr>
              <w:pStyle w:val="af2"/>
              <w:ind w:firstLine="121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Нормативы МДС 81-33.2004 по видам работ (Приложение № 4).</w:t>
            </w:r>
          </w:p>
        </w:tc>
      </w:tr>
      <w:tr w:rsidR="00EB0A0D" w:rsidRPr="00603977" w14:paraId="5B19BEC1" w14:textId="77777777" w:rsidTr="00F02AE4">
        <w:tc>
          <w:tcPr>
            <w:tcW w:w="646" w:type="dxa"/>
            <w:shd w:val="clear" w:color="auto" w:fill="auto"/>
          </w:tcPr>
          <w:p w14:paraId="0FAE2DF7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6.</w:t>
            </w:r>
            <w:r w:rsidRPr="0043719B">
              <w:rPr>
                <w:sz w:val="24"/>
                <w:szCs w:val="24"/>
                <w:lang w:val="ru-RU"/>
              </w:rPr>
              <w:t>6.</w:t>
            </w:r>
          </w:p>
        </w:tc>
        <w:tc>
          <w:tcPr>
            <w:tcW w:w="2581" w:type="dxa"/>
            <w:shd w:val="clear" w:color="auto" w:fill="auto"/>
          </w:tcPr>
          <w:p w14:paraId="28261215" w14:textId="77777777" w:rsidR="00EB0A0D" w:rsidRPr="0043719B" w:rsidRDefault="00EB0A0D" w:rsidP="00F02AE4">
            <w:pPr>
              <w:pStyle w:val="af2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Сметная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прибыль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57906FB1" w14:textId="77777777" w:rsidR="00EB0A0D" w:rsidRPr="0043719B" w:rsidRDefault="00EB0A0D" w:rsidP="00F02AE4">
            <w:pPr>
              <w:pStyle w:val="af2"/>
              <w:ind w:firstLine="121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Нормативы МДС 81-25.2004 по видам  работ (Приложение № 3).</w:t>
            </w:r>
          </w:p>
        </w:tc>
      </w:tr>
      <w:tr w:rsidR="00EB0A0D" w:rsidRPr="00603977" w14:paraId="3145715C" w14:textId="77777777" w:rsidTr="00F02AE4">
        <w:tc>
          <w:tcPr>
            <w:tcW w:w="646" w:type="dxa"/>
            <w:shd w:val="clear" w:color="auto" w:fill="auto"/>
          </w:tcPr>
          <w:p w14:paraId="05B7C9B5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7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76C1E530" w14:textId="77777777" w:rsidR="00EB0A0D" w:rsidRPr="0043719B" w:rsidRDefault="00EB0A0D" w:rsidP="00F02AE4">
            <w:pPr>
              <w:pStyle w:val="af2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Затраты на временные здания и сооружения.</w:t>
            </w:r>
          </w:p>
        </w:tc>
        <w:tc>
          <w:tcPr>
            <w:tcW w:w="6901" w:type="dxa"/>
            <w:shd w:val="clear" w:color="auto" w:fill="auto"/>
          </w:tcPr>
          <w:p w14:paraId="07826ABC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По нормам Сборника сметных норм затрат на строительство временных зданий и сооружений ГСН 81-05-01-2001, в процентах от сметной стоимости СМР по итогам глав 1-7 и дополнительными затратами не учтенными сметными нормами.</w:t>
            </w:r>
          </w:p>
        </w:tc>
      </w:tr>
      <w:tr w:rsidR="00EB0A0D" w:rsidRPr="00603977" w14:paraId="52BEC819" w14:textId="77777777" w:rsidTr="00F02AE4">
        <w:tc>
          <w:tcPr>
            <w:tcW w:w="646" w:type="dxa"/>
            <w:shd w:val="clear" w:color="auto" w:fill="auto"/>
          </w:tcPr>
          <w:p w14:paraId="501A9FB3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8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286D8898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Зимнее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удорожание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0D1DFEA5" w14:textId="77777777" w:rsidR="00EB0A0D" w:rsidRPr="0043719B" w:rsidRDefault="00EB0A0D" w:rsidP="00F02AE4">
            <w:pPr>
              <w:pStyle w:val="af2"/>
              <w:ind w:firstLine="121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>ГСН 81-05-02-2007 «Сборник сметных норм дополнительных затрат при производстве строительно-монтажных работ в зимнее время»</w:t>
            </w:r>
          </w:p>
        </w:tc>
      </w:tr>
      <w:tr w:rsidR="00EB0A0D" w:rsidRPr="00603977" w14:paraId="50C2626B" w14:textId="77777777" w:rsidTr="00F02AE4">
        <w:tc>
          <w:tcPr>
            <w:tcW w:w="646" w:type="dxa"/>
            <w:shd w:val="clear" w:color="auto" w:fill="auto"/>
          </w:tcPr>
          <w:p w14:paraId="7C0F3DD8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</w:rPr>
              <w:t>9</w:t>
            </w:r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581" w:type="dxa"/>
            <w:shd w:val="clear" w:color="auto" w:fill="auto"/>
          </w:tcPr>
          <w:p w14:paraId="6FC494B5" w14:textId="77777777" w:rsidR="00EB0A0D" w:rsidRPr="0043719B" w:rsidRDefault="00EB0A0D" w:rsidP="00F02AE4">
            <w:pPr>
              <w:pStyle w:val="af2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3719B">
              <w:rPr>
                <w:sz w:val="24"/>
                <w:szCs w:val="24"/>
              </w:rPr>
              <w:t>Формат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представления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сметной</w:t>
            </w:r>
            <w:proofErr w:type="spellEnd"/>
            <w:r w:rsidRPr="0043719B">
              <w:rPr>
                <w:sz w:val="24"/>
                <w:szCs w:val="24"/>
              </w:rPr>
              <w:t xml:space="preserve"> </w:t>
            </w:r>
            <w:proofErr w:type="spellStart"/>
            <w:r w:rsidRPr="0043719B">
              <w:rPr>
                <w:sz w:val="24"/>
                <w:szCs w:val="24"/>
              </w:rPr>
              <w:t>документации</w:t>
            </w:r>
            <w:proofErr w:type="spellEnd"/>
            <w:r w:rsidRPr="0043719B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901" w:type="dxa"/>
            <w:shd w:val="clear" w:color="auto" w:fill="auto"/>
          </w:tcPr>
          <w:p w14:paraId="6389CCBA" w14:textId="5B26DE63" w:rsidR="00EB0A0D" w:rsidRPr="0043719B" w:rsidRDefault="00EB0A0D" w:rsidP="00F02AE4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43719B">
              <w:rPr>
                <w:rFonts w:eastAsia="Calibri"/>
                <w:sz w:val="24"/>
                <w:szCs w:val="24"/>
              </w:rPr>
              <w:t>arp</w:t>
            </w:r>
            <w:proofErr w:type="spellEnd"/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, </w:t>
            </w:r>
            <w:r w:rsidRPr="0043719B">
              <w:rPr>
                <w:rFonts w:eastAsia="Calibri"/>
                <w:sz w:val="24"/>
                <w:szCs w:val="24"/>
              </w:rPr>
              <w:t>xml</w:t>
            </w:r>
            <w:r w:rsidR="00167281">
              <w:rPr>
                <w:rFonts w:eastAsia="Calibri"/>
                <w:sz w:val="24"/>
                <w:szCs w:val="24"/>
                <w:lang w:val="ru-RU"/>
              </w:rPr>
              <w:t xml:space="preserve">), 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и в формате </w:t>
            </w:r>
            <w:proofErr w:type="spellStart"/>
            <w:r w:rsidRPr="0043719B">
              <w:rPr>
                <w:rFonts w:eastAsia="Calibri"/>
                <w:sz w:val="24"/>
                <w:szCs w:val="24"/>
              </w:rPr>
              <w:t>xls</w:t>
            </w:r>
            <w:proofErr w:type="spellEnd"/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 (</w:t>
            </w:r>
            <w:r w:rsidRPr="0043719B">
              <w:rPr>
                <w:rFonts w:eastAsia="Calibri"/>
                <w:sz w:val="24"/>
                <w:szCs w:val="24"/>
              </w:rPr>
              <w:t>Excel</w:t>
            </w:r>
            <w:r w:rsidRPr="0043719B">
              <w:rPr>
                <w:rFonts w:eastAsia="Calibri"/>
                <w:sz w:val="24"/>
                <w:szCs w:val="24"/>
                <w:lang w:val="ru-RU"/>
              </w:rPr>
              <w:t xml:space="preserve">). </w:t>
            </w:r>
          </w:p>
          <w:p w14:paraId="387FE7D8" w14:textId="77777777" w:rsidR="00EB0A0D" w:rsidRPr="0043719B" w:rsidRDefault="00EB0A0D" w:rsidP="00F02AE4">
            <w:pPr>
              <w:ind w:firstLine="121"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43719B">
              <w:rPr>
                <w:rFonts w:eastAsia="Calibri"/>
                <w:sz w:val="24"/>
                <w:szCs w:val="24"/>
                <w:lang w:val="ru-RU"/>
              </w:rPr>
              <w:t>К локальным сметам прикладывать ведомость ресурсов.</w:t>
            </w:r>
          </w:p>
          <w:p w14:paraId="1DEE0F01" w14:textId="77777777" w:rsidR="00EB0A0D" w:rsidRPr="0043719B" w:rsidRDefault="00EB0A0D" w:rsidP="00F02AE4">
            <w:pPr>
              <w:pStyle w:val="af2"/>
              <w:ind w:firstLine="121"/>
              <w:jc w:val="both"/>
              <w:rPr>
                <w:sz w:val="24"/>
                <w:szCs w:val="24"/>
                <w:lang w:val="ru-RU"/>
              </w:rPr>
            </w:pPr>
            <w:r w:rsidRPr="0043719B">
              <w:rPr>
                <w:sz w:val="24"/>
                <w:szCs w:val="24"/>
                <w:lang w:val="ru-RU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14:paraId="4C468088" w14:textId="77777777" w:rsidR="00084D5D" w:rsidRPr="0043719B" w:rsidRDefault="00084D5D" w:rsidP="00084D5D">
      <w:pPr>
        <w:pStyle w:val="af2"/>
        <w:jc w:val="center"/>
        <w:rPr>
          <w:b/>
          <w:sz w:val="24"/>
          <w:szCs w:val="24"/>
          <w:lang w:val="ru-RU"/>
        </w:rPr>
      </w:pPr>
    </w:p>
    <w:p w14:paraId="47BDBD31" w14:textId="77777777" w:rsidR="00724006" w:rsidRDefault="00724006" w:rsidP="00955906">
      <w:pPr>
        <w:pStyle w:val="af2"/>
        <w:rPr>
          <w:sz w:val="24"/>
          <w:szCs w:val="24"/>
          <w:lang w:val="ru-RU"/>
        </w:rPr>
      </w:pPr>
    </w:p>
    <w:p w14:paraId="550FEE32" w14:textId="00DC4066" w:rsidR="002C1180" w:rsidRDefault="002C1180" w:rsidP="00955906">
      <w:pPr>
        <w:pStyle w:val="af2"/>
        <w:rPr>
          <w:sz w:val="24"/>
          <w:szCs w:val="24"/>
          <w:lang w:val="ru-RU"/>
        </w:rPr>
      </w:pPr>
    </w:p>
    <w:p w14:paraId="1C9F3843" w14:textId="416690BE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16CBA4F7" w14:textId="336ADB39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2568DF2B" w14:textId="005A66E0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27296296" w14:textId="764C3FEF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663DAE1B" w14:textId="3DA82B38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778EE413" w14:textId="334A3877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4164FC21" w14:textId="28831836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4844A496" w14:textId="25CB2940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7DFA380A" w14:textId="5632F455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7BD44342" w14:textId="329FB72A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34428845" w14:textId="07C455B0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1217FDEF" w14:textId="1514193A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3F188157" w14:textId="38D0BBC6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3AC07272" w14:textId="1B255EF2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03B83D03" w14:textId="1DD01E4B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5426D7C5" w14:textId="2E9C502F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3DBCEB66" w14:textId="64A33232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63C985E6" w14:textId="2655B09A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4064D1CC" w14:textId="54C7AF17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0B94DC33" w14:textId="0E3A47A2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6CDAC733" w14:textId="044AD8BF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4669CEE9" w14:textId="34023593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53CE222A" w14:textId="77777777" w:rsidR="00014A8F" w:rsidRDefault="00014A8F" w:rsidP="00955906">
      <w:pPr>
        <w:pStyle w:val="af2"/>
        <w:rPr>
          <w:sz w:val="24"/>
          <w:szCs w:val="24"/>
          <w:lang w:val="ru-RU"/>
        </w:rPr>
      </w:pPr>
    </w:p>
    <w:p w14:paraId="5F31D57F" w14:textId="77777777" w:rsidR="0039078A" w:rsidRPr="00620221" w:rsidRDefault="0039078A" w:rsidP="00955906">
      <w:pPr>
        <w:pStyle w:val="af2"/>
        <w:rPr>
          <w:sz w:val="24"/>
          <w:szCs w:val="24"/>
          <w:lang w:val="ru-RU"/>
        </w:rPr>
      </w:pPr>
    </w:p>
    <w:p w14:paraId="15D8411B" w14:textId="77777777" w:rsidR="0039078A" w:rsidRPr="00620221" w:rsidRDefault="0039078A" w:rsidP="00955906">
      <w:pPr>
        <w:pStyle w:val="af2"/>
        <w:rPr>
          <w:sz w:val="24"/>
          <w:szCs w:val="24"/>
          <w:lang w:val="ru-RU"/>
        </w:rPr>
      </w:pPr>
    </w:p>
    <w:p w14:paraId="244665BA" w14:textId="77777777" w:rsidR="00E31ED2" w:rsidRPr="00C848B8" w:rsidRDefault="00E31ED2" w:rsidP="00E31ED2">
      <w:pPr>
        <w:pStyle w:val="10"/>
        <w:jc w:val="right"/>
        <w:rPr>
          <w:rFonts w:ascii="Times New Roman" w:hAnsi="Times New Roman"/>
          <w:color w:val="auto"/>
          <w:sz w:val="24"/>
          <w:szCs w:val="24"/>
        </w:rPr>
      </w:pPr>
      <w:bookmarkStart w:id="33" w:name="_Toc469067943"/>
      <w:r w:rsidRPr="00C848B8">
        <w:rPr>
          <w:rFonts w:ascii="Times New Roman" w:hAnsi="Times New Roman"/>
          <w:color w:val="auto"/>
          <w:sz w:val="24"/>
          <w:szCs w:val="24"/>
        </w:rPr>
        <w:t>Приложение №</w:t>
      </w:r>
      <w:r>
        <w:rPr>
          <w:rFonts w:ascii="Times New Roman" w:hAnsi="Times New Roman"/>
          <w:color w:val="auto"/>
          <w:sz w:val="24"/>
          <w:szCs w:val="24"/>
        </w:rPr>
        <w:t>1</w:t>
      </w:r>
      <w:r w:rsidRPr="00C848B8">
        <w:rPr>
          <w:rFonts w:ascii="Times New Roman" w:hAnsi="Times New Roman"/>
          <w:color w:val="auto"/>
          <w:sz w:val="24"/>
          <w:szCs w:val="24"/>
        </w:rPr>
        <w:t xml:space="preserve"> «</w:t>
      </w:r>
      <w:r w:rsidR="00CF798C">
        <w:rPr>
          <w:rFonts w:ascii="Times New Roman" w:hAnsi="Times New Roman"/>
          <w:color w:val="auto"/>
          <w:sz w:val="24"/>
          <w:szCs w:val="24"/>
        </w:rPr>
        <w:t>Приказ № 180 от 19 декабря 2012г.</w:t>
      </w:r>
      <w:r w:rsidRPr="00C848B8">
        <w:rPr>
          <w:rFonts w:ascii="Times New Roman" w:hAnsi="Times New Roman"/>
          <w:color w:val="auto"/>
          <w:sz w:val="24"/>
          <w:szCs w:val="24"/>
        </w:rPr>
        <w:t>»</w:t>
      </w:r>
      <w:bookmarkEnd w:id="33"/>
    </w:p>
    <w:p w14:paraId="3BB95DE6" w14:textId="77777777" w:rsidR="00E31ED2" w:rsidRPr="00C848B8" w:rsidRDefault="00E31ED2" w:rsidP="00E31ED2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p w14:paraId="5154056A" w14:textId="77777777" w:rsidR="0039078A" w:rsidRPr="00620221" w:rsidRDefault="0039078A" w:rsidP="00955906">
      <w:pPr>
        <w:pStyle w:val="af2"/>
        <w:rPr>
          <w:sz w:val="24"/>
          <w:szCs w:val="24"/>
          <w:lang w:val="ru-RU"/>
        </w:rPr>
      </w:pPr>
    </w:p>
    <w:p w14:paraId="1F608A94" w14:textId="4D67680C" w:rsidR="0039078A" w:rsidRPr="0062022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drawing>
          <wp:inline distT="0" distB="0" distL="0" distR="0" wp14:anchorId="265372F8" wp14:editId="4161F97E">
            <wp:extent cx="6645275" cy="8934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844" cy="8950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105CA" w14:textId="22BA69C8" w:rsidR="0039078A" w:rsidRPr="0062022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75509AAD" wp14:editId="6A561F2B">
            <wp:extent cx="6645712" cy="95345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028" cy="9543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7EECD" w14:textId="2B543635" w:rsidR="0039078A" w:rsidRPr="0062022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26AA138" wp14:editId="2BAA7D06">
            <wp:extent cx="6645712" cy="953452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591" cy="954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0EED7" w14:textId="187A0B48" w:rsidR="0039078A" w:rsidRPr="0062022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581E0D8C" wp14:editId="16FFB326">
            <wp:extent cx="6645712" cy="948690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465" cy="949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297DE" w14:textId="755532C8" w:rsidR="002C1180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44C389F1" wp14:editId="21BB3349">
            <wp:extent cx="6645712" cy="952500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9843" cy="9530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A2AA6" w14:textId="61794EE2" w:rsidR="0016728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453E9158" wp14:editId="46B0ED0F">
            <wp:extent cx="6645275" cy="94869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718" cy="949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4658A" w14:textId="31132153" w:rsidR="0016728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F91636C" wp14:editId="262C6309">
            <wp:extent cx="6645712" cy="9496425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654" cy="950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22F14" w14:textId="196B54CF" w:rsidR="00167281" w:rsidRDefault="00167281" w:rsidP="00955906">
      <w:pPr>
        <w:pStyle w:val="af2"/>
        <w:rPr>
          <w:sz w:val="24"/>
          <w:szCs w:val="24"/>
          <w:lang w:val="ru-RU"/>
        </w:rPr>
      </w:pPr>
      <w:r w:rsidRPr="00167281"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3A1B5626" wp14:editId="07CBFEFB">
            <wp:extent cx="6645712" cy="949642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2902" cy="95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37257" w14:textId="77777777" w:rsidR="00CF798C" w:rsidRPr="00C848B8" w:rsidRDefault="00CF798C" w:rsidP="00CF798C">
      <w:pPr>
        <w:pStyle w:val="10"/>
        <w:jc w:val="right"/>
        <w:rPr>
          <w:rFonts w:ascii="Times New Roman" w:hAnsi="Times New Roman"/>
          <w:color w:val="auto"/>
          <w:sz w:val="24"/>
          <w:szCs w:val="24"/>
        </w:rPr>
      </w:pPr>
      <w:bookmarkStart w:id="34" w:name="_Toc469067944"/>
      <w:r w:rsidRPr="00C848B8">
        <w:rPr>
          <w:rFonts w:ascii="Times New Roman" w:hAnsi="Times New Roman"/>
          <w:color w:val="auto"/>
          <w:sz w:val="24"/>
          <w:szCs w:val="24"/>
        </w:rPr>
        <w:lastRenderedPageBreak/>
        <w:t>Приложение №</w:t>
      </w:r>
      <w:r>
        <w:rPr>
          <w:rFonts w:ascii="Times New Roman" w:hAnsi="Times New Roman"/>
          <w:color w:val="auto"/>
          <w:sz w:val="24"/>
          <w:szCs w:val="24"/>
        </w:rPr>
        <w:t>2</w:t>
      </w:r>
      <w:r w:rsidRPr="00C848B8">
        <w:rPr>
          <w:rFonts w:ascii="Times New Roman" w:hAnsi="Times New Roman"/>
          <w:color w:val="auto"/>
          <w:sz w:val="24"/>
          <w:szCs w:val="24"/>
        </w:rPr>
        <w:t xml:space="preserve"> «</w:t>
      </w:r>
      <w:r>
        <w:rPr>
          <w:rFonts w:ascii="Times New Roman" w:hAnsi="Times New Roman"/>
          <w:color w:val="auto"/>
          <w:sz w:val="24"/>
          <w:szCs w:val="24"/>
        </w:rPr>
        <w:t>Функциональные требования к размещению «ТСК М</w:t>
      </w:r>
      <w:r w:rsidR="00301D04">
        <w:rPr>
          <w:rFonts w:ascii="Times New Roman" w:hAnsi="Times New Roman"/>
          <w:color w:val="auto"/>
          <w:sz w:val="24"/>
          <w:szCs w:val="24"/>
        </w:rPr>
        <w:t>осэнерго</w:t>
      </w:r>
      <w:r>
        <w:rPr>
          <w:rFonts w:ascii="Times New Roman" w:hAnsi="Times New Roman"/>
          <w:color w:val="auto"/>
          <w:sz w:val="24"/>
          <w:szCs w:val="24"/>
        </w:rPr>
        <w:t>»</w:t>
      </w:r>
      <w:r w:rsidRPr="00C848B8">
        <w:rPr>
          <w:rFonts w:ascii="Times New Roman" w:hAnsi="Times New Roman"/>
          <w:color w:val="auto"/>
          <w:sz w:val="24"/>
          <w:szCs w:val="24"/>
        </w:rPr>
        <w:t>»</w:t>
      </w:r>
      <w:bookmarkEnd w:id="34"/>
    </w:p>
    <w:p w14:paraId="50C655B0" w14:textId="77777777" w:rsidR="00CF798C" w:rsidRPr="00C848B8" w:rsidRDefault="00CF798C" w:rsidP="00CF798C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p w14:paraId="63D211DC" w14:textId="5320516C" w:rsidR="00CF798C" w:rsidRDefault="003C5D9A" w:rsidP="002C1180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C5D9A">
        <w:rPr>
          <w:noProof/>
          <w:spacing w:val="-2"/>
          <w:sz w:val="24"/>
          <w:szCs w:val="24"/>
          <w:lang w:val="ru-RU" w:eastAsia="ru-RU"/>
        </w:rPr>
        <w:drawing>
          <wp:inline distT="0" distB="0" distL="0" distR="0" wp14:anchorId="34EB1653" wp14:editId="63C75B7F">
            <wp:extent cx="6645491" cy="9144000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06" cy="914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04055C" w14:textId="5498BAC7" w:rsidR="00CF798C" w:rsidRDefault="003C5D9A" w:rsidP="002C1180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C5D9A">
        <w:rPr>
          <w:noProof/>
          <w:spacing w:val="-2"/>
          <w:sz w:val="24"/>
          <w:szCs w:val="24"/>
          <w:lang w:val="ru-RU" w:eastAsia="ru-RU"/>
        </w:rPr>
        <w:lastRenderedPageBreak/>
        <w:drawing>
          <wp:inline distT="0" distB="0" distL="0" distR="0" wp14:anchorId="5C0E451D" wp14:editId="1725EFA1">
            <wp:extent cx="6645492" cy="9534525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12" cy="9536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B64F5" w14:textId="77777777" w:rsidR="00637D56" w:rsidRPr="00C848B8" w:rsidRDefault="00EA1CDC" w:rsidP="00C848B8">
      <w:pPr>
        <w:pStyle w:val="10"/>
        <w:jc w:val="right"/>
        <w:rPr>
          <w:rFonts w:ascii="Times New Roman" w:hAnsi="Times New Roman"/>
          <w:color w:val="auto"/>
          <w:sz w:val="24"/>
          <w:szCs w:val="24"/>
        </w:rPr>
      </w:pPr>
      <w:bookmarkStart w:id="35" w:name="_Toc465329289"/>
      <w:bookmarkStart w:id="36" w:name="_Toc469067945"/>
      <w:r w:rsidRPr="00C848B8">
        <w:rPr>
          <w:rFonts w:ascii="Times New Roman" w:hAnsi="Times New Roman"/>
          <w:color w:val="auto"/>
          <w:sz w:val="24"/>
          <w:szCs w:val="24"/>
        </w:rPr>
        <w:lastRenderedPageBreak/>
        <w:t>Приложение №3 «Зонирование помещений Поликлиники ДО «Полёт»</w:t>
      </w:r>
      <w:bookmarkStart w:id="37" w:name="_Toc465329290"/>
      <w:bookmarkEnd w:id="35"/>
      <w:bookmarkEnd w:id="36"/>
    </w:p>
    <w:p w14:paraId="218CE85E" w14:textId="259F81AA" w:rsidR="00C848B8" w:rsidRDefault="00C848B8" w:rsidP="00C848B8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p w14:paraId="733E1E03" w14:textId="77777777" w:rsidR="003C5D9A" w:rsidRPr="00C848B8" w:rsidRDefault="003C5D9A" w:rsidP="00C848B8">
      <w:pPr>
        <w:jc w:val="right"/>
        <w:rPr>
          <w:sz w:val="24"/>
          <w:szCs w:val="24"/>
          <w:lang w:val="ru-RU" w:eastAsia="en-US"/>
        </w:rPr>
      </w:pPr>
    </w:p>
    <w:p w14:paraId="35BB1E10" w14:textId="4421A848" w:rsidR="00EA1CDC" w:rsidRDefault="00C848B8" w:rsidP="00EA1CDC">
      <w:pPr>
        <w:pStyle w:val="af2"/>
        <w:jc w:val="center"/>
        <w:rPr>
          <w:b/>
          <w:spacing w:val="-2"/>
          <w:sz w:val="32"/>
          <w:szCs w:val="32"/>
          <w:lang w:val="ru-RU"/>
        </w:rPr>
      </w:pPr>
      <w:r w:rsidRPr="00E31ED2" w:rsidDel="00C848B8">
        <w:rPr>
          <w:sz w:val="24"/>
          <w:szCs w:val="24"/>
          <w:lang w:val="ru-RU"/>
        </w:rPr>
        <w:t xml:space="preserve"> </w:t>
      </w:r>
      <w:bookmarkEnd w:id="37"/>
      <w:r w:rsidR="00EA1CDC" w:rsidRPr="00BF725B">
        <w:rPr>
          <w:b/>
          <w:spacing w:val="-2"/>
          <w:sz w:val="32"/>
          <w:szCs w:val="32"/>
          <w:lang w:val="ru-RU"/>
        </w:rPr>
        <w:t>«Зонирование помещений Поликлиники ДО «Полет»</w:t>
      </w:r>
    </w:p>
    <w:p w14:paraId="5A41B79C" w14:textId="77777777" w:rsidR="003C5D9A" w:rsidRDefault="003C5D9A" w:rsidP="00EA1CDC">
      <w:pPr>
        <w:pStyle w:val="af2"/>
        <w:jc w:val="center"/>
        <w:rPr>
          <w:b/>
          <w:spacing w:val="-2"/>
          <w:sz w:val="32"/>
          <w:szCs w:val="32"/>
          <w:lang w:val="ru-RU"/>
        </w:rPr>
      </w:pPr>
    </w:p>
    <w:p w14:paraId="667D2354" w14:textId="05F7727E" w:rsidR="00EA1CDC" w:rsidRPr="00BF725B" w:rsidRDefault="003C5D9A" w:rsidP="00EA1CDC">
      <w:pPr>
        <w:pStyle w:val="af2"/>
        <w:jc w:val="center"/>
        <w:rPr>
          <w:b/>
          <w:spacing w:val="-2"/>
          <w:sz w:val="32"/>
          <w:szCs w:val="32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0EFF0F1" wp14:editId="41C8EAC0">
            <wp:extent cx="8615297" cy="6848983"/>
            <wp:effectExtent l="6985" t="0" r="2540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29911" cy="686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12D59" w14:textId="6AD0B4F0" w:rsidR="00EA1CDC" w:rsidRDefault="003C5D9A" w:rsidP="00EA1CDC">
      <w:pPr>
        <w:pStyle w:val="af2"/>
        <w:rPr>
          <w:sz w:val="24"/>
          <w:szCs w:val="24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63BA5219" wp14:editId="081EB402">
            <wp:extent cx="9534577" cy="6730897"/>
            <wp:effectExtent l="0" t="7620" r="1905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51903" cy="674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0B994" w14:textId="55ADA117" w:rsidR="00EA1CDC" w:rsidRDefault="003C5D9A" w:rsidP="00EA1CDC">
      <w:pPr>
        <w:pStyle w:val="af2"/>
        <w:ind w:left="284"/>
        <w:jc w:val="center"/>
        <w:rPr>
          <w:sz w:val="24"/>
          <w:szCs w:val="24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0109DB42" wp14:editId="4C4494F1">
            <wp:extent cx="9335544" cy="6817034"/>
            <wp:effectExtent l="1905" t="0" r="1270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348842" cy="682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C289A" w14:textId="77777777" w:rsidR="00637D56" w:rsidRDefault="00637D56" w:rsidP="00EA1CDC">
      <w:pPr>
        <w:pStyle w:val="af2"/>
        <w:ind w:left="284"/>
        <w:jc w:val="center"/>
        <w:rPr>
          <w:sz w:val="24"/>
          <w:szCs w:val="24"/>
          <w:lang w:val="ru-RU"/>
        </w:rPr>
      </w:pPr>
    </w:p>
    <w:p w14:paraId="1F2B6006" w14:textId="44952060" w:rsidR="00F02AE4" w:rsidRPr="00C848B8" w:rsidRDefault="00F02AE4" w:rsidP="00944828">
      <w:pPr>
        <w:pStyle w:val="10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38" w:name="_Toc469067946"/>
      <w:r w:rsidRPr="00C848B8">
        <w:rPr>
          <w:rFonts w:ascii="Times New Roman" w:hAnsi="Times New Roman"/>
          <w:color w:val="auto"/>
          <w:sz w:val="24"/>
          <w:szCs w:val="24"/>
        </w:rPr>
        <w:lastRenderedPageBreak/>
        <w:t>Приложение №4 «Функциональные требования к отделке помещений»</w:t>
      </w:r>
      <w:bookmarkEnd w:id="38"/>
    </w:p>
    <w:p w14:paraId="5E0F77C8" w14:textId="33173CD3" w:rsidR="00C848B8" w:rsidRDefault="00C848B8" w:rsidP="00C848B8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p w14:paraId="6B40173A" w14:textId="192349AB" w:rsidR="00862ECF" w:rsidRPr="00C848B8" w:rsidRDefault="00862ECF" w:rsidP="00C848B8">
      <w:pPr>
        <w:jc w:val="right"/>
        <w:rPr>
          <w:sz w:val="24"/>
          <w:szCs w:val="24"/>
          <w:lang w:val="ru-RU" w:eastAsia="en-US"/>
        </w:rPr>
      </w:pPr>
    </w:p>
    <w:p w14:paraId="127316F0" w14:textId="6C327E96" w:rsidR="00EA1CDC" w:rsidRDefault="00862ECF" w:rsidP="00EA1CDC">
      <w:pPr>
        <w:pStyle w:val="af2"/>
        <w:ind w:left="284"/>
        <w:jc w:val="center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drawing>
          <wp:inline distT="0" distB="0" distL="0" distR="0" wp14:anchorId="3CA7A338" wp14:editId="12DAAA1D">
            <wp:extent cx="8922080" cy="6671145"/>
            <wp:effectExtent l="1587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963868" cy="670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0FBE0" w14:textId="68777B5A" w:rsidR="00862ECF" w:rsidRDefault="00E3472C" w:rsidP="00EA1CDC">
      <w:pPr>
        <w:pStyle w:val="af2"/>
        <w:ind w:left="284"/>
        <w:jc w:val="center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04C229D8" wp14:editId="1140C7C7">
            <wp:extent cx="9581483" cy="6607920"/>
            <wp:effectExtent l="635" t="0" r="1905" b="190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90291" cy="661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C4451" w14:textId="2B00678A" w:rsidR="00CC5C2B" w:rsidRDefault="00E3472C" w:rsidP="002C1180">
      <w:pPr>
        <w:pStyle w:val="af2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 wp14:anchorId="7E2DDE14" wp14:editId="0F84CE51">
            <wp:extent cx="9515374" cy="6812013"/>
            <wp:effectExtent l="0" t="953" r="9208" b="9207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26215" cy="6819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59C0F" w14:textId="77777777" w:rsidR="00F02AE4" w:rsidRPr="00C848B8" w:rsidRDefault="004B4321" w:rsidP="00C848B8">
      <w:pPr>
        <w:pStyle w:val="10"/>
        <w:jc w:val="right"/>
        <w:rPr>
          <w:rFonts w:ascii="Times New Roman" w:hAnsi="Times New Roman"/>
          <w:color w:val="auto"/>
          <w:sz w:val="24"/>
          <w:szCs w:val="24"/>
        </w:rPr>
      </w:pPr>
      <w:bookmarkStart w:id="39" w:name="_Toc465329291"/>
      <w:bookmarkStart w:id="40" w:name="_Toc469067947"/>
      <w:r w:rsidRPr="00C848B8">
        <w:rPr>
          <w:rFonts w:ascii="Times New Roman" w:hAnsi="Times New Roman"/>
          <w:color w:val="auto"/>
          <w:sz w:val="24"/>
          <w:szCs w:val="24"/>
        </w:rPr>
        <w:lastRenderedPageBreak/>
        <w:t>Приложение №</w:t>
      </w:r>
      <w:r w:rsidR="00EA1CDC" w:rsidRPr="00C848B8">
        <w:rPr>
          <w:rFonts w:ascii="Times New Roman" w:hAnsi="Times New Roman"/>
          <w:color w:val="auto"/>
          <w:sz w:val="24"/>
          <w:szCs w:val="24"/>
        </w:rPr>
        <w:t xml:space="preserve">5 </w:t>
      </w:r>
      <w:r w:rsidR="00CC5C2B" w:rsidRPr="00C848B8">
        <w:rPr>
          <w:rFonts w:ascii="Times New Roman" w:hAnsi="Times New Roman"/>
          <w:color w:val="auto"/>
          <w:sz w:val="24"/>
          <w:szCs w:val="24"/>
        </w:rPr>
        <w:t>«План демонтажа перегородок</w:t>
      </w:r>
      <w:bookmarkStart w:id="41" w:name="_Toc465329292"/>
      <w:bookmarkEnd w:id="39"/>
      <w:r w:rsidR="000614A4">
        <w:rPr>
          <w:rFonts w:ascii="Times New Roman" w:hAnsi="Times New Roman"/>
          <w:color w:val="auto"/>
          <w:sz w:val="24"/>
          <w:szCs w:val="24"/>
        </w:rPr>
        <w:t>»</w:t>
      </w:r>
      <w:bookmarkEnd w:id="40"/>
    </w:p>
    <w:p w14:paraId="5920D3F9" w14:textId="77777777" w:rsidR="00C848B8" w:rsidRPr="00C848B8" w:rsidRDefault="00C848B8" w:rsidP="00C848B8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bookmarkEnd w:id="41"/>
    <w:p w14:paraId="5B70E035" w14:textId="77777777" w:rsidR="00BF725B" w:rsidRPr="00745598" w:rsidRDefault="00BF725B" w:rsidP="00BF725B">
      <w:pPr>
        <w:pStyle w:val="NameoftheContract"/>
        <w:rPr>
          <w:b w:val="0"/>
          <w:sz w:val="24"/>
          <w:szCs w:val="24"/>
        </w:rPr>
      </w:pPr>
      <w:r>
        <w:rPr>
          <w:sz w:val="24"/>
          <w:szCs w:val="24"/>
        </w:rPr>
        <w:t>«ПЛАН ДЕМОНТАЖА ПЕРЕГОРОДОК»</w:t>
      </w:r>
    </w:p>
    <w:p w14:paraId="485E4DCA" w14:textId="77777777" w:rsidR="00EA74A6" w:rsidRDefault="00EA74A6" w:rsidP="00974A35">
      <w:pPr>
        <w:rPr>
          <w:lang w:val="ru-RU" w:eastAsia="en-US"/>
        </w:rPr>
      </w:pPr>
    </w:p>
    <w:p w14:paraId="64DB0A6F" w14:textId="176AE564" w:rsidR="00EA74A6" w:rsidRDefault="00E3472C" w:rsidP="00E3472C">
      <w:pPr>
        <w:jc w:val="center"/>
        <w:rPr>
          <w:lang w:val="ru-RU" w:eastAsia="en-US"/>
        </w:rPr>
      </w:pPr>
      <w:r>
        <w:rPr>
          <w:noProof/>
          <w:lang w:val="ru-RU"/>
        </w:rPr>
        <w:drawing>
          <wp:inline distT="0" distB="0" distL="0" distR="0" wp14:anchorId="7AEEF9AD" wp14:editId="17ABA83D">
            <wp:extent cx="8717986" cy="4692186"/>
            <wp:effectExtent l="0" t="6350" r="635" b="63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755520" cy="4712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C2C2D" w14:textId="67FF279E" w:rsidR="00EA74A6" w:rsidRDefault="006502CE" w:rsidP="006502CE">
      <w:pPr>
        <w:jc w:val="center"/>
        <w:rPr>
          <w:lang w:val="ru-RU" w:eastAsia="en-US"/>
        </w:rPr>
      </w:pPr>
      <w:r>
        <w:rPr>
          <w:noProof/>
          <w:lang w:val="ru-RU"/>
        </w:rPr>
        <w:lastRenderedPageBreak/>
        <w:drawing>
          <wp:inline distT="0" distB="0" distL="0" distR="0" wp14:anchorId="429FD501" wp14:editId="2A946794">
            <wp:extent cx="9556969" cy="5435949"/>
            <wp:effectExtent l="3175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576823" cy="544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78ABF" w14:textId="5153D3AC" w:rsidR="00EA74A6" w:rsidRDefault="006502CE" w:rsidP="006502CE">
      <w:pPr>
        <w:jc w:val="center"/>
        <w:rPr>
          <w:lang w:val="ru-RU" w:eastAsia="en-US"/>
        </w:rPr>
      </w:pPr>
      <w:r>
        <w:rPr>
          <w:noProof/>
          <w:lang w:val="ru-RU"/>
        </w:rPr>
        <w:lastRenderedPageBreak/>
        <w:drawing>
          <wp:inline distT="0" distB="0" distL="0" distR="0" wp14:anchorId="17EC5BA2" wp14:editId="021BDA68">
            <wp:extent cx="8989764" cy="6393160"/>
            <wp:effectExtent l="3175" t="0" r="5080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013625" cy="6410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29768" w14:textId="77777777" w:rsidR="00EA74A6" w:rsidRDefault="00EA74A6" w:rsidP="00974A35">
      <w:pPr>
        <w:rPr>
          <w:lang w:val="ru-RU" w:eastAsia="en-US"/>
        </w:rPr>
      </w:pPr>
    </w:p>
    <w:p w14:paraId="55F73856" w14:textId="77777777" w:rsidR="00EA74A6" w:rsidRDefault="00EA74A6" w:rsidP="00974A35">
      <w:pPr>
        <w:rPr>
          <w:lang w:val="ru-RU" w:eastAsia="en-US"/>
        </w:rPr>
      </w:pPr>
    </w:p>
    <w:p w14:paraId="083926FE" w14:textId="77777777" w:rsidR="00EA74A6" w:rsidRDefault="00EA74A6" w:rsidP="00974A35">
      <w:pPr>
        <w:rPr>
          <w:lang w:val="ru-RU" w:eastAsia="en-US"/>
        </w:rPr>
      </w:pPr>
    </w:p>
    <w:p w14:paraId="1F040953" w14:textId="5AD093E9" w:rsidR="00EA74A6" w:rsidRDefault="00EA74A6" w:rsidP="00974A35">
      <w:pPr>
        <w:rPr>
          <w:lang w:val="ru-RU" w:eastAsia="en-US"/>
        </w:rPr>
      </w:pPr>
    </w:p>
    <w:p w14:paraId="7A954F2C" w14:textId="7EB44C22" w:rsidR="00C64385" w:rsidRPr="00C848B8" w:rsidRDefault="00C64385" w:rsidP="00C64385">
      <w:pPr>
        <w:pStyle w:val="10"/>
        <w:jc w:val="right"/>
        <w:rPr>
          <w:rFonts w:ascii="Times New Roman" w:hAnsi="Times New Roman"/>
          <w:color w:val="auto"/>
          <w:sz w:val="24"/>
          <w:szCs w:val="24"/>
        </w:rPr>
      </w:pPr>
      <w:bookmarkStart w:id="42" w:name="_Toc469067948"/>
      <w:r w:rsidRPr="00C848B8">
        <w:rPr>
          <w:rFonts w:ascii="Times New Roman" w:hAnsi="Times New Roman"/>
          <w:color w:val="auto"/>
          <w:sz w:val="24"/>
          <w:szCs w:val="24"/>
        </w:rPr>
        <w:lastRenderedPageBreak/>
        <w:t>Приложение №</w:t>
      </w:r>
      <w:r>
        <w:rPr>
          <w:rFonts w:ascii="Times New Roman" w:hAnsi="Times New Roman"/>
          <w:color w:val="auto"/>
          <w:sz w:val="24"/>
          <w:szCs w:val="24"/>
        </w:rPr>
        <w:t>6</w:t>
      </w:r>
      <w:r w:rsidRPr="00C848B8">
        <w:rPr>
          <w:rFonts w:ascii="Times New Roman" w:hAnsi="Times New Roman"/>
          <w:color w:val="auto"/>
          <w:sz w:val="24"/>
          <w:szCs w:val="24"/>
        </w:rPr>
        <w:t xml:space="preserve"> «</w:t>
      </w:r>
      <w:r w:rsidRPr="00C64385">
        <w:rPr>
          <w:rFonts w:ascii="Times New Roman" w:hAnsi="Times New Roman"/>
          <w:color w:val="auto"/>
          <w:sz w:val="24"/>
          <w:szCs w:val="24"/>
        </w:rPr>
        <w:t>Потребности Заказчика в размещении персонала</w:t>
      </w:r>
      <w:r>
        <w:rPr>
          <w:rFonts w:ascii="Times New Roman" w:hAnsi="Times New Roman"/>
          <w:color w:val="auto"/>
          <w:sz w:val="24"/>
          <w:szCs w:val="24"/>
        </w:rPr>
        <w:t>»</w:t>
      </w:r>
      <w:bookmarkEnd w:id="42"/>
    </w:p>
    <w:p w14:paraId="4D0B4E2F" w14:textId="2356E8BD" w:rsidR="00C64385" w:rsidRDefault="00C64385" w:rsidP="00C64385">
      <w:pPr>
        <w:jc w:val="right"/>
        <w:rPr>
          <w:sz w:val="24"/>
          <w:szCs w:val="24"/>
          <w:lang w:val="ru-RU" w:eastAsia="en-US"/>
        </w:rPr>
      </w:pPr>
      <w:r w:rsidRPr="00C848B8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p w14:paraId="582B69C9" w14:textId="77777777" w:rsidR="00C64385" w:rsidRPr="00C848B8" w:rsidRDefault="00C64385" w:rsidP="00C64385">
      <w:pPr>
        <w:jc w:val="right"/>
        <w:rPr>
          <w:sz w:val="24"/>
          <w:szCs w:val="24"/>
          <w:lang w:val="ru-RU" w:eastAsia="en-US"/>
        </w:rPr>
      </w:pPr>
    </w:p>
    <w:p w14:paraId="5351E55A" w14:textId="77777777" w:rsidR="00C64385" w:rsidRPr="007223B1" w:rsidRDefault="00C64385" w:rsidP="00C64385">
      <w:pPr>
        <w:pStyle w:val="af2"/>
        <w:jc w:val="center"/>
        <w:rPr>
          <w:b/>
          <w:spacing w:val="-2"/>
          <w:sz w:val="24"/>
          <w:szCs w:val="24"/>
          <w:lang w:val="ru-RU"/>
        </w:rPr>
      </w:pPr>
      <w:r w:rsidRPr="007223B1">
        <w:rPr>
          <w:b/>
          <w:spacing w:val="-2"/>
          <w:sz w:val="24"/>
          <w:szCs w:val="24"/>
          <w:lang w:val="ru-RU"/>
        </w:rPr>
        <w:t>Потребности Заказчика в размещении персонала</w:t>
      </w:r>
    </w:p>
    <w:p w14:paraId="07D88DAF" w14:textId="77777777" w:rsidR="00C64385" w:rsidRDefault="00C64385" w:rsidP="00C64385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9C019D7" w14:textId="77777777" w:rsidR="00C64385" w:rsidRDefault="00C64385" w:rsidP="00C64385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79AC0779" w14:textId="14DC67AE" w:rsidR="00C64385" w:rsidRDefault="00C64385" w:rsidP="00C64385">
      <w:pPr>
        <w:ind w:firstLine="175"/>
        <w:jc w:val="both"/>
        <w:rPr>
          <w:spacing w:val="-2"/>
          <w:sz w:val="24"/>
          <w:szCs w:val="24"/>
          <w:lang w:val="ru-RU"/>
        </w:rPr>
      </w:pPr>
      <w:r w:rsidRPr="00B457B2">
        <w:rPr>
          <w:spacing w:val="-2"/>
          <w:sz w:val="24"/>
          <w:szCs w:val="24"/>
          <w:lang w:val="ru-RU"/>
        </w:rPr>
        <w:t xml:space="preserve">    Ориентировочная численность и режим работы </w:t>
      </w:r>
    </w:p>
    <w:p w14:paraId="66822D1D" w14:textId="77777777" w:rsidR="00014A8F" w:rsidRPr="00B457B2" w:rsidRDefault="00014A8F" w:rsidP="00C64385">
      <w:pPr>
        <w:ind w:firstLine="175"/>
        <w:jc w:val="both"/>
        <w:rPr>
          <w:spacing w:val="-2"/>
          <w:sz w:val="24"/>
          <w:szCs w:val="24"/>
          <w:lang w:val="ru-RU"/>
        </w:rPr>
      </w:pPr>
    </w:p>
    <w:tbl>
      <w:tblPr>
        <w:tblW w:w="10414" w:type="dxa"/>
        <w:tblLayout w:type="fixed"/>
        <w:tblLook w:val="04A0" w:firstRow="1" w:lastRow="0" w:firstColumn="1" w:lastColumn="0" w:noHBand="0" w:noVBand="1"/>
      </w:tblPr>
      <w:tblGrid>
        <w:gridCol w:w="3470"/>
        <w:gridCol w:w="1218"/>
        <w:gridCol w:w="2191"/>
        <w:gridCol w:w="1610"/>
        <w:gridCol w:w="1925"/>
      </w:tblGrid>
      <w:tr w:rsidR="00C64385" w:rsidRPr="00C64385" w14:paraId="1B28DF5F" w14:textId="77777777" w:rsidTr="00C64385">
        <w:trPr>
          <w:trHeight w:val="688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99E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10F4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Общее кол-во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F38E8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Дневные</w:t>
            </w:r>
          </w:p>
          <w:p w14:paraId="3D76F51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 xml:space="preserve"> с 9-00 до 18-00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496BF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 xml:space="preserve">Сменные </w:t>
            </w:r>
            <w:r w:rsidRPr="00C64385">
              <w:rPr>
                <w:color w:val="000000"/>
                <w:sz w:val="24"/>
                <w:szCs w:val="24"/>
                <w:lang w:val="ru-RU"/>
              </w:rPr>
              <w:br/>
              <w:t>Сутки /трое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7E3BF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Единовременное пребывание чел.</w:t>
            </w:r>
          </w:p>
        </w:tc>
      </w:tr>
      <w:tr w:rsidR="00C64385" w:rsidRPr="00C64385" w14:paraId="6EE6BB27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EFD8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Сотрудники Ситуационного центра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EB0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2BF1D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7A0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824BF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C64385" w:rsidRPr="00C64385" w14:paraId="2988E8F6" w14:textId="77777777" w:rsidTr="00C64385">
        <w:trPr>
          <w:trHeight w:val="516"/>
        </w:trPr>
        <w:tc>
          <w:tcPr>
            <w:tcW w:w="3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CC78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Сотрудники ТСК Мосэнерго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ED07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39E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102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9D18C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21</w:t>
            </w:r>
          </w:p>
        </w:tc>
      </w:tr>
      <w:tr w:rsidR="00C64385" w:rsidRPr="00C64385" w14:paraId="546DF6A4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DFE0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 xml:space="preserve">Служба </w:t>
            </w:r>
            <w:proofErr w:type="spellStart"/>
            <w:r w:rsidRPr="00C64385">
              <w:rPr>
                <w:color w:val="000000"/>
                <w:sz w:val="24"/>
                <w:szCs w:val="24"/>
                <w:lang w:val="ru-RU"/>
              </w:rPr>
              <w:t>хладоцентра</w:t>
            </w:r>
            <w:proofErr w:type="spellEnd"/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67FF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703D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9C6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8611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C64385" w:rsidRPr="00C64385" w14:paraId="79240016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BE1D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Служба диспетчерского центра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12E1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7F03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6795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F96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C64385" w:rsidRPr="00C64385" w14:paraId="12DC84E2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443E0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Дирекция по общегородской эксплуатации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CDA3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6058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E1F1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A973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45</w:t>
            </w:r>
          </w:p>
        </w:tc>
      </w:tr>
      <w:tr w:rsidR="00C64385" w:rsidRPr="00C64385" w14:paraId="22E57306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9F5B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Служба безопасности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823F4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FC7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3D3F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5AF6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C64385" w:rsidRPr="00C64385" w14:paraId="6AA93877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A7722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Служба  эксплуатации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3937E9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28FFA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5BB7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D328E" w14:textId="77777777" w:rsidR="00C64385" w:rsidRPr="00C64385" w:rsidRDefault="00C64385" w:rsidP="00741ED5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C64385" w:rsidRPr="00C64385" w14:paraId="7A0978B3" w14:textId="77777777" w:rsidTr="00C64385">
        <w:trPr>
          <w:trHeight w:val="516"/>
        </w:trPr>
        <w:tc>
          <w:tcPr>
            <w:tcW w:w="34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826FC" w14:textId="77777777" w:rsidR="00C64385" w:rsidRPr="00C64385" w:rsidRDefault="00C64385" w:rsidP="00741ED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b/>
                <w:bCs/>
                <w:color w:val="000000"/>
                <w:sz w:val="24"/>
                <w:szCs w:val="24"/>
                <w:lang w:val="ru-RU"/>
              </w:rPr>
              <w:t>ИТОГО единовременного пребывания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C981D" w14:textId="77777777" w:rsidR="00C64385" w:rsidRPr="00C64385" w:rsidRDefault="00C64385" w:rsidP="00741ED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b/>
                <w:bCs/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4996E" w14:textId="77777777" w:rsidR="00C64385" w:rsidRPr="00C64385" w:rsidRDefault="00C64385" w:rsidP="00741ED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b/>
                <w:bCs/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E568" w14:textId="77777777" w:rsidR="00C64385" w:rsidRPr="00C64385" w:rsidRDefault="00C64385" w:rsidP="00741ED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b/>
                <w:bCs/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39575" w14:textId="77777777" w:rsidR="00C64385" w:rsidRPr="00C64385" w:rsidRDefault="00C64385" w:rsidP="00741ED5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/>
              </w:rPr>
            </w:pPr>
            <w:r w:rsidRPr="00C64385">
              <w:rPr>
                <w:b/>
                <w:bCs/>
                <w:color w:val="000000"/>
                <w:sz w:val="24"/>
                <w:szCs w:val="24"/>
                <w:lang w:val="ru-RU"/>
              </w:rPr>
              <w:t>90</w:t>
            </w:r>
          </w:p>
        </w:tc>
      </w:tr>
    </w:tbl>
    <w:p w14:paraId="58686B01" w14:textId="77777777" w:rsidR="00C64385" w:rsidRDefault="00C64385" w:rsidP="00C64385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78E67237" w14:textId="5CE18712" w:rsidR="00EA74A6" w:rsidRDefault="00EA74A6" w:rsidP="00974A35">
      <w:pPr>
        <w:rPr>
          <w:lang w:val="ru-RU" w:eastAsia="en-US"/>
        </w:rPr>
      </w:pPr>
    </w:p>
    <w:p w14:paraId="5307AFBB" w14:textId="37F1C497" w:rsidR="00014A8F" w:rsidRDefault="00014A8F" w:rsidP="00974A35">
      <w:pPr>
        <w:rPr>
          <w:lang w:val="ru-RU" w:eastAsia="en-US"/>
        </w:rPr>
      </w:pPr>
    </w:p>
    <w:p w14:paraId="510FB1FE" w14:textId="4DBAE7AD" w:rsidR="00014A8F" w:rsidRDefault="00014A8F" w:rsidP="00974A35">
      <w:pPr>
        <w:rPr>
          <w:lang w:val="ru-RU" w:eastAsia="en-US"/>
        </w:rPr>
      </w:pPr>
    </w:p>
    <w:p w14:paraId="1656BE6D" w14:textId="7378A5C2" w:rsidR="00014A8F" w:rsidRDefault="00014A8F" w:rsidP="00974A35">
      <w:pPr>
        <w:rPr>
          <w:lang w:val="ru-RU" w:eastAsia="en-US"/>
        </w:rPr>
      </w:pPr>
    </w:p>
    <w:p w14:paraId="767BEC26" w14:textId="19DC9891" w:rsidR="00014A8F" w:rsidRDefault="00014A8F" w:rsidP="00974A35">
      <w:pPr>
        <w:rPr>
          <w:lang w:val="ru-RU" w:eastAsia="en-US"/>
        </w:rPr>
      </w:pPr>
    </w:p>
    <w:p w14:paraId="3ED5C27A" w14:textId="4D38A943" w:rsidR="00014A8F" w:rsidRDefault="00014A8F" w:rsidP="00974A35">
      <w:pPr>
        <w:rPr>
          <w:lang w:val="ru-RU" w:eastAsia="en-US"/>
        </w:rPr>
      </w:pPr>
    </w:p>
    <w:p w14:paraId="11C25A1E" w14:textId="26491409" w:rsidR="00014A8F" w:rsidRDefault="00014A8F" w:rsidP="00974A35">
      <w:pPr>
        <w:rPr>
          <w:lang w:val="ru-RU" w:eastAsia="en-US"/>
        </w:rPr>
      </w:pPr>
    </w:p>
    <w:p w14:paraId="5C9265A6" w14:textId="09DF4EA3" w:rsidR="00014A8F" w:rsidRDefault="00014A8F" w:rsidP="00974A35">
      <w:pPr>
        <w:rPr>
          <w:lang w:val="ru-RU" w:eastAsia="en-US"/>
        </w:rPr>
      </w:pPr>
    </w:p>
    <w:p w14:paraId="56D86D79" w14:textId="70D6E66B" w:rsidR="00014A8F" w:rsidRDefault="00014A8F" w:rsidP="00974A35">
      <w:pPr>
        <w:rPr>
          <w:lang w:val="ru-RU" w:eastAsia="en-US"/>
        </w:rPr>
      </w:pPr>
    </w:p>
    <w:p w14:paraId="7F52841D" w14:textId="24705F22" w:rsidR="00014A8F" w:rsidRDefault="00014A8F" w:rsidP="00974A35">
      <w:pPr>
        <w:rPr>
          <w:lang w:val="ru-RU" w:eastAsia="en-US"/>
        </w:rPr>
      </w:pPr>
    </w:p>
    <w:p w14:paraId="05FE6C6E" w14:textId="56F02E1F" w:rsidR="00014A8F" w:rsidRDefault="00014A8F" w:rsidP="00974A35">
      <w:pPr>
        <w:rPr>
          <w:lang w:val="ru-RU" w:eastAsia="en-US"/>
        </w:rPr>
      </w:pPr>
    </w:p>
    <w:p w14:paraId="57262FB4" w14:textId="50AAEA35" w:rsidR="00014A8F" w:rsidRDefault="00014A8F" w:rsidP="00974A35">
      <w:pPr>
        <w:rPr>
          <w:lang w:val="ru-RU" w:eastAsia="en-US"/>
        </w:rPr>
      </w:pPr>
    </w:p>
    <w:p w14:paraId="47E7E0F3" w14:textId="59265848" w:rsidR="00014A8F" w:rsidRDefault="00014A8F" w:rsidP="00974A35">
      <w:pPr>
        <w:rPr>
          <w:lang w:val="ru-RU" w:eastAsia="en-US"/>
        </w:rPr>
      </w:pPr>
    </w:p>
    <w:p w14:paraId="2F15B04D" w14:textId="07DCDE27" w:rsidR="00014A8F" w:rsidRDefault="00014A8F" w:rsidP="00974A35">
      <w:pPr>
        <w:rPr>
          <w:lang w:val="ru-RU" w:eastAsia="en-US"/>
        </w:rPr>
      </w:pPr>
    </w:p>
    <w:p w14:paraId="3F432EF2" w14:textId="5C340B46" w:rsidR="00014A8F" w:rsidRDefault="00014A8F" w:rsidP="00974A35">
      <w:pPr>
        <w:rPr>
          <w:lang w:val="ru-RU" w:eastAsia="en-US"/>
        </w:rPr>
      </w:pPr>
    </w:p>
    <w:p w14:paraId="53A16148" w14:textId="7000EB6A" w:rsidR="00014A8F" w:rsidRDefault="00014A8F" w:rsidP="00974A35">
      <w:pPr>
        <w:rPr>
          <w:lang w:val="ru-RU" w:eastAsia="en-US"/>
        </w:rPr>
      </w:pPr>
    </w:p>
    <w:p w14:paraId="6E5422B0" w14:textId="6EFFE66F" w:rsidR="00014A8F" w:rsidRDefault="00014A8F" w:rsidP="00974A35">
      <w:pPr>
        <w:rPr>
          <w:lang w:val="ru-RU" w:eastAsia="en-US"/>
        </w:rPr>
      </w:pPr>
    </w:p>
    <w:p w14:paraId="6A381327" w14:textId="14947424" w:rsidR="00014A8F" w:rsidRDefault="00014A8F" w:rsidP="00974A35">
      <w:pPr>
        <w:rPr>
          <w:lang w:val="ru-RU" w:eastAsia="en-US"/>
        </w:rPr>
      </w:pPr>
    </w:p>
    <w:p w14:paraId="1E3852E3" w14:textId="66DABCD7" w:rsidR="00014A8F" w:rsidRDefault="00014A8F" w:rsidP="00974A35">
      <w:pPr>
        <w:rPr>
          <w:lang w:val="ru-RU" w:eastAsia="en-US"/>
        </w:rPr>
      </w:pPr>
    </w:p>
    <w:p w14:paraId="708B78B1" w14:textId="3F445747" w:rsidR="00014A8F" w:rsidRDefault="00014A8F" w:rsidP="00974A35">
      <w:pPr>
        <w:rPr>
          <w:lang w:val="ru-RU" w:eastAsia="en-US"/>
        </w:rPr>
      </w:pPr>
    </w:p>
    <w:p w14:paraId="3BD51EED" w14:textId="11A1F827" w:rsidR="00014A8F" w:rsidRDefault="00014A8F" w:rsidP="00974A35">
      <w:pPr>
        <w:rPr>
          <w:lang w:val="ru-RU" w:eastAsia="en-US"/>
        </w:rPr>
      </w:pPr>
    </w:p>
    <w:p w14:paraId="0DB9B0E9" w14:textId="4903BA27" w:rsidR="00014A8F" w:rsidRDefault="00014A8F" w:rsidP="00974A35">
      <w:pPr>
        <w:rPr>
          <w:lang w:val="ru-RU" w:eastAsia="en-US"/>
        </w:rPr>
      </w:pPr>
    </w:p>
    <w:p w14:paraId="2F094BCD" w14:textId="09D395C7" w:rsidR="00014A8F" w:rsidRDefault="00014A8F" w:rsidP="00974A35">
      <w:pPr>
        <w:rPr>
          <w:lang w:val="ru-RU" w:eastAsia="en-US"/>
        </w:rPr>
      </w:pPr>
    </w:p>
    <w:p w14:paraId="1525B2FC" w14:textId="14A9B2CC" w:rsidR="00014A8F" w:rsidRDefault="00014A8F" w:rsidP="00974A35">
      <w:pPr>
        <w:rPr>
          <w:lang w:val="ru-RU" w:eastAsia="en-US"/>
        </w:rPr>
      </w:pPr>
    </w:p>
    <w:p w14:paraId="4D3CFC06" w14:textId="60BCBC1D" w:rsidR="00014A8F" w:rsidRDefault="00014A8F" w:rsidP="00974A35">
      <w:pPr>
        <w:rPr>
          <w:lang w:val="ru-RU" w:eastAsia="en-US"/>
        </w:rPr>
      </w:pPr>
    </w:p>
    <w:p w14:paraId="4389850B" w14:textId="07179891" w:rsidR="00014A8F" w:rsidRDefault="00014A8F" w:rsidP="00974A35">
      <w:pPr>
        <w:rPr>
          <w:lang w:val="ru-RU" w:eastAsia="en-US"/>
        </w:rPr>
      </w:pPr>
    </w:p>
    <w:p w14:paraId="2F449897" w14:textId="0B480A4D" w:rsidR="00014A8F" w:rsidRDefault="00014A8F" w:rsidP="00974A35">
      <w:pPr>
        <w:rPr>
          <w:lang w:val="ru-RU" w:eastAsia="en-US"/>
        </w:rPr>
      </w:pPr>
    </w:p>
    <w:p w14:paraId="65BFF15B" w14:textId="77777777" w:rsidR="00014A8F" w:rsidRDefault="00014A8F" w:rsidP="00974A35">
      <w:pPr>
        <w:rPr>
          <w:lang w:val="ru-RU" w:eastAsia="en-US"/>
        </w:rPr>
      </w:pPr>
    </w:p>
    <w:p w14:paraId="3BB8A99B" w14:textId="7B667391" w:rsidR="00637D56" w:rsidRPr="00C848B8" w:rsidRDefault="00541912" w:rsidP="00C848B8">
      <w:pPr>
        <w:pStyle w:val="10"/>
        <w:jc w:val="right"/>
        <w:rPr>
          <w:rFonts w:ascii="Times New Roman" w:hAnsi="Times New Roman"/>
          <w:bCs w:val="0"/>
          <w:color w:val="auto"/>
          <w:spacing w:val="1"/>
          <w:sz w:val="24"/>
          <w:szCs w:val="24"/>
        </w:rPr>
      </w:pPr>
      <w:bookmarkStart w:id="43" w:name="_Toc469067949"/>
      <w:bookmarkStart w:id="44" w:name="_Toc465329293"/>
      <w:r>
        <w:rPr>
          <w:rFonts w:ascii="Times New Roman" w:hAnsi="Times New Roman"/>
          <w:bCs w:val="0"/>
          <w:color w:val="auto"/>
          <w:spacing w:val="1"/>
          <w:sz w:val="24"/>
          <w:szCs w:val="24"/>
        </w:rPr>
        <w:lastRenderedPageBreak/>
        <w:t>Приложение №7</w:t>
      </w:r>
      <w:r w:rsidR="009A7D55" w:rsidRPr="00C848B8">
        <w:rPr>
          <w:rFonts w:ascii="Times New Roman" w:hAnsi="Times New Roman"/>
          <w:bCs w:val="0"/>
          <w:color w:val="auto"/>
          <w:spacing w:val="1"/>
          <w:sz w:val="24"/>
          <w:szCs w:val="24"/>
        </w:rPr>
        <w:t xml:space="preserve"> </w:t>
      </w:r>
      <w:r w:rsidR="00637D56" w:rsidRPr="00C848B8">
        <w:rPr>
          <w:rFonts w:ascii="Times New Roman" w:hAnsi="Times New Roman"/>
          <w:bCs w:val="0"/>
          <w:color w:val="auto"/>
          <w:spacing w:val="1"/>
          <w:sz w:val="24"/>
          <w:szCs w:val="24"/>
        </w:rPr>
        <w:t>«Ориентировочные данные по потреблению электроэнергии»</w:t>
      </w:r>
      <w:bookmarkEnd w:id="43"/>
    </w:p>
    <w:p w14:paraId="364F8271" w14:textId="77777777" w:rsidR="00C848B8" w:rsidRPr="00541912" w:rsidRDefault="00C848B8" w:rsidP="00C848B8">
      <w:pPr>
        <w:jc w:val="right"/>
        <w:rPr>
          <w:sz w:val="24"/>
          <w:szCs w:val="24"/>
          <w:lang w:val="ru-RU" w:eastAsia="en-US"/>
        </w:rPr>
      </w:pPr>
      <w:r w:rsidRPr="00541912">
        <w:rPr>
          <w:sz w:val="24"/>
          <w:szCs w:val="24"/>
          <w:lang w:val="ru-RU" w:eastAsia="en-US"/>
        </w:rPr>
        <w:t>к Приложению №1. Требования к составу и содержанию разделов Рабочего проекта</w:t>
      </w:r>
    </w:p>
    <w:bookmarkEnd w:id="44"/>
    <w:p w14:paraId="234BE871" w14:textId="77777777" w:rsidR="009A7D55" w:rsidRPr="000F17E9" w:rsidRDefault="009A7D55" w:rsidP="009A7D55">
      <w:pPr>
        <w:pStyle w:val="af8"/>
        <w:numPr>
          <w:ilvl w:val="0"/>
          <w:numId w:val="24"/>
        </w:numPr>
        <w:ind w:right="26"/>
        <w:jc w:val="both"/>
        <w:rPr>
          <w:spacing w:val="-2"/>
          <w:sz w:val="24"/>
          <w:szCs w:val="24"/>
          <w:lang w:val="ru-RU"/>
        </w:rPr>
      </w:pPr>
    </w:p>
    <w:tbl>
      <w:tblPr>
        <w:tblW w:w="10340" w:type="dxa"/>
        <w:tblInd w:w="93" w:type="dxa"/>
        <w:tblLook w:val="04A0" w:firstRow="1" w:lastRow="0" w:firstColumn="1" w:lastColumn="0" w:noHBand="0" w:noVBand="1"/>
      </w:tblPr>
      <w:tblGrid>
        <w:gridCol w:w="597"/>
        <w:gridCol w:w="4542"/>
        <w:gridCol w:w="2247"/>
        <w:gridCol w:w="1458"/>
        <w:gridCol w:w="1496"/>
      </w:tblGrid>
      <w:tr w:rsidR="00E137C2" w:rsidRPr="00603977" w14:paraId="6E9CD279" w14:textId="77777777" w:rsidTr="003B05D9">
        <w:trPr>
          <w:trHeight w:val="402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10427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97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9227C" w14:textId="77777777" w:rsidR="00E137C2" w:rsidRPr="00541912" w:rsidRDefault="00E137C2" w:rsidP="00E137C2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41912">
              <w:rPr>
                <w:b/>
                <w:bCs/>
                <w:sz w:val="24"/>
                <w:szCs w:val="24"/>
                <w:lang w:val="ru-RU"/>
              </w:rPr>
              <w:t xml:space="preserve">Ориентировочный расчет электрической мощности, потребляемой </w:t>
            </w:r>
            <w:r w:rsidR="00736187" w:rsidRPr="00541912">
              <w:rPr>
                <w:b/>
                <w:bCs/>
                <w:sz w:val="24"/>
                <w:szCs w:val="24"/>
                <w:lang w:val="ru-RU"/>
              </w:rPr>
              <w:t>ОЦДМ</w:t>
            </w:r>
          </w:p>
        </w:tc>
      </w:tr>
      <w:tr w:rsidR="00E137C2" w:rsidRPr="00E137C2" w14:paraId="35EBD8EC" w14:textId="77777777" w:rsidTr="003B05D9">
        <w:trPr>
          <w:trHeight w:val="51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436D9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№ п.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D042" w14:textId="77777777" w:rsidR="00E137C2" w:rsidRPr="00E137C2" w:rsidRDefault="00E137C2" w:rsidP="00E137C2">
            <w:pPr>
              <w:jc w:val="center"/>
              <w:rPr>
                <w:lang w:val="ru-RU"/>
              </w:rPr>
            </w:pPr>
            <w:r w:rsidRPr="00E137C2">
              <w:rPr>
                <w:lang w:val="ru-RU"/>
              </w:rPr>
              <w:t>Стойка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59BA" w14:textId="77777777" w:rsidR="00E137C2" w:rsidRPr="00E137C2" w:rsidRDefault="00E137C2" w:rsidP="00E137C2">
            <w:pPr>
              <w:jc w:val="center"/>
              <w:rPr>
                <w:lang w:val="ru-RU"/>
              </w:rPr>
            </w:pPr>
            <w:r w:rsidRPr="00E137C2">
              <w:rPr>
                <w:lang w:val="ru-RU"/>
              </w:rPr>
              <w:t>Мощность максимальная, кВт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0280A" w14:textId="77777777" w:rsidR="00E137C2" w:rsidRPr="00E137C2" w:rsidRDefault="00E137C2" w:rsidP="00E137C2">
            <w:pPr>
              <w:jc w:val="center"/>
              <w:rPr>
                <w:lang w:val="ru-RU"/>
              </w:rPr>
            </w:pPr>
            <w:r w:rsidRPr="00E137C2">
              <w:rPr>
                <w:lang w:val="ru-RU"/>
              </w:rPr>
              <w:t>Статус</w:t>
            </w:r>
            <w:r w:rsidRPr="00E137C2">
              <w:rPr>
                <w:lang w:val="ru-RU"/>
              </w:rPr>
              <w:br/>
              <w:t>(исп./резерв)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CB796" w14:textId="77777777" w:rsidR="00E137C2" w:rsidRPr="00E137C2" w:rsidRDefault="00E137C2" w:rsidP="00E137C2">
            <w:pPr>
              <w:jc w:val="center"/>
              <w:rPr>
                <w:lang w:val="ru-RU"/>
              </w:rPr>
            </w:pPr>
            <w:r w:rsidRPr="00E137C2">
              <w:rPr>
                <w:lang w:val="ru-RU"/>
              </w:rPr>
              <w:t>Загруженность</w:t>
            </w:r>
          </w:p>
        </w:tc>
      </w:tr>
      <w:tr w:rsidR="00E137C2" w:rsidRPr="00E137C2" w14:paraId="22F9CA3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DB10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97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C099E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Информационный город</w:t>
            </w:r>
          </w:p>
        </w:tc>
      </w:tr>
      <w:tr w:rsidR="00E137C2" w:rsidRPr="00E137C2" w14:paraId="48AA460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F7552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4C6B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D86B52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99E08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7C701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60%</w:t>
            </w:r>
          </w:p>
        </w:tc>
      </w:tr>
      <w:tr w:rsidR="00E137C2" w:rsidRPr="00E137C2" w14:paraId="76FAD5A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D847C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2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0724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8BB5A0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393B2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5BB9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20%</w:t>
            </w:r>
          </w:p>
        </w:tc>
      </w:tr>
      <w:tr w:rsidR="00E137C2" w:rsidRPr="00E137C2" w14:paraId="1BAB3C7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3C8F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A20DF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FD985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A0784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8F187C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7E6C50C4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3B7EE5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4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FCC9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ЛВС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D9906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86AD4C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2EE4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50%</w:t>
            </w:r>
          </w:p>
        </w:tc>
      </w:tr>
      <w:tr w:rsidR="00E137C2" w:rsidRPr="00E137C2" w14:paraId="09DD4A6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35EC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37973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ЛВС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1D9A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F88582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6A6E3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50%</w:t>
            </w:r>
          </w:p>
        </w:tc>
      </w:tr>
      <w:tr w:rsidR="00E137C2" w:rsidRPr="00E137C2" w14:paraId="11EDBCDD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7D0A19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9140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ПОИН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826487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575EEB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E128F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50%</w:t>
            </w:r>
          </w:p>
        </w:tc>
      </w:tr>
      <w:tr w:rsidR="00E137C2" w:rsidRPr="00E137C2" w14:paraId="08D1077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32D0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3F92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СХД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C943A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611C7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4AF2C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50%</w:t>
            </w:r>
          </w:p>
        </w:tc>
      </w:tr>
      <w:tr w:rsidR="00E137C2" w:rsidRPr="00E137C2" w14:paraId="559D3642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177FCC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8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8E97B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СХД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F22D2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C795E0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CD861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768C434C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75407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9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9F400C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СХД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8EC5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3FB998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FDCF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338041A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E9F7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385E9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СХД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918FEA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4ABB4E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07B2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0076911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3AB5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11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1E6C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СХД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EE3709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1FB3C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FF1A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325D2BED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9489E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12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3BBC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ИБП*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569EB3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18,0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30CE0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1AAA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6B81651F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6AF9C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13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D9A4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ИБП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4F5E7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2A83C6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0E092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11F383B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1353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97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5329E6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*-режим зарядки - 20%</w:t>
            </w:r>
          </w:p>
        </w:tc>
      </w:tr>
      <w:tr w:rsidR="00E137C2" w:rsidRPr="00E137C2" w14:paraId="3A36ABF4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1133C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C8F39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F3216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96,0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012833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6FD478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6553387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6F8E7E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A6338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Коэффициент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D4751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0,7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25BE86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0AFB2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013E657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A8A9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92CC3E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 с учетом коэффициента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B2521E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67,2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0542CE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E0C6FC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3B0DD166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C7A81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97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7C7ED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ИТ-оборудование Фонда</w:t>
            </w:r>
          </w:p>
        </w:tc>
      </w:tr>
      <w:tr w:rsidR="00E137C2" w:rsidRPr="00E137C2" w14:paraId="76471DF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270B1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19E2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7C9FA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066618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7940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20C65184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69BB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2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A0EB3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B6841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8B5AF5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2D3E92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341620B6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1ECB2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26E4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CD51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7712E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6DB06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7D17DCC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1BB29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4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5F3F5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CAC3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B8566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7C119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359B4D6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ECD70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C0C3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8E7619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557354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6139E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52F0F32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F5E47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B060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33B92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52C90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73D21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39DB2BC5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FD89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431BC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54BF4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B052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1C97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7483E910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2AE99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8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1014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ABDBE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214E6B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A3C9C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2BD6F5D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90F417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9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F0D1C5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C745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F81E85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B7CA41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172BED71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A2AF04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1323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FB13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8E208F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83F3C7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032A5AD5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40BAD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11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4D1CE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9BBDB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888B6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592697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6BCFBA35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EB471E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12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14040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EC090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2349F4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исп.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8EB83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7AE6DA8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27773F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13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16664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DB88E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7E23D5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1932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0D2618A1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9DF43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14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D6B0A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2FF8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51E597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E19BE2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40E9ED24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B7EC8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15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8B6B2A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9B000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5DCBBD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DE369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66B9CAF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B482E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16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CFF3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73658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CC09D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15F73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0BBC3DA0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BC1B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26EFA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D85832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112,0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C4046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A633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1E1E6BA9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4C90A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15B07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Коэффициент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DDF94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0,7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B707E8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732A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1F17677F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5011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D6DEBE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 с учетом коэффициента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BD247" w14:textId="77777777" w:rsidR="00E137C2" w:rsidRPr="00E137C2" w:rsidRDefault="00E137C2" w:rsidP="00603977">
            <w:pPr>
              <w:ind w:firstLineChars="100" w:firstLine="201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78,4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EAA90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215B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24645649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A231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97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510CC9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Первичный узел связи</w:t>
            </w:r>
          </w:p>
        </w:tc>
      </w:tr>
      <w:tr w:rsidR="00E137C2" w:rsidRPr="00E137C2" w14:paraId="476E146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EEB23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9F7588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Кросс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CB7B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D21651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ПУС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F0C0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12D295A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1B0C5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2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B77158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Кросс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43FD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30E14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ПУС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8FD45B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100%</w:t>
            </w:r>
          </w:p>
        </w:tc>
      </w:tr>
      <w:tr w:rsidR="00E137C2" w:rsidRPr="00E137C2" w14:paraId="7B80E1EF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C40568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10232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223842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51DAF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0AE0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0370A415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689226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4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B8D4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26BB1A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E488AB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BF91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58D82609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3653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FA41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25B78E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F8FD7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DF475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4079D9D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81915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6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27377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87750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121C6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99846A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0488A96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A7906F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CBF0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A2F90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F78FD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F134F0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4B550DFD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D81344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8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7BD5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D6AD4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3843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B42DFC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78137E61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67D0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9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822E8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5FE730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34EC2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4C4ED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687837BD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E4379E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10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65CE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Серверная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7B03D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0DA37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резерв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D069D1" w14:textId="77777777" w:rsidR="00E137C2" w:rsidRPr="00E137C2" w:rsidRDefault="00E137C2" w:rsidP="00E137C2">
            <w:pPr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0%</w:t>
            </w:r>
          </w:p>
        </w:tc>
      </w:tr>
      <w:tr w:rsidR="00E137C2" w:rsidRPr="00E137C2" w14:paraId="31F377CC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FF2C1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4A8348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9B4BB4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24,0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B41D79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DB5FB5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779DA93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7AD2A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lastRenderedPageBreak/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CB1F37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 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95D98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08572D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0533B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4929A4E6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7112C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EAECF4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Коэффициент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14C8B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0,7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24CBB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692C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204D10F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7E5D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96497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 с учетом коэффициента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4B586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16,8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B47FCA" w14:textId="77777777" w:rsidR="00E137C2" w:rsidRPr="00E137C2" w:rsidRDefault="00E137C2" w:rsidP="00E137C2">
            <w:pPr>
              <w:ind w:firstLineChars="200" w:firstLine="400"/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7455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5A20FBB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0000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E373A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 xml:space="preserve">Всего ИГ, Фонд и ПУС </w:t>
            </w:r>
            <w:proofErr w:type="spellStart"/>
            <w:proofErr w:type="gramStart"/>
            <w:r w:rsidRPr="00E137C2">
              <w:rPr>
                <w:b/>
                <w:bCs/>
                <w:lang w:val="ru-RU"/>
              </w:rPr>
              <w:t>P</w:t>
            </w:r>
            <w:proofErr w:type="gramEnd"/>
            <w:r w:rsidRPr="00E137C2">
              <w:rPr>
                <w:b/>
                <w:bCs/>
                <w:lang w:val="ru-RU"/>
              </w:rPr>
              <w:t>уст</w:t>
            </w:r>
            <w:proofErr w:type="spellEnd"/>
            <w:r w:rsidRPr="00E137C2">
              <w:rPr>
                <w:b/>
                <w:bCs/>
                <w:lang w:val="ru-RU"/>
              </w:rPr>
              <w:t>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9A3BC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232,0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8B19E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E362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0F7B8742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6860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1C5B6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 xml:space="preserve">Всего ИГ, Фонд и ПУС: с </w:t>
            </w:r>
            <w:proofErr w:type="spellStart"/>
            <w:r w:rsidRPr="00E137C2">
              <w:rPr>
                <w:b/>
                <w:bCs/>
                <w:lang w:val="ru-RU"/>
              </w:rPr>
              <w:t>коэфф</w:t>
            </w:r>
            <w:proofErr w:type="spellEnd"/>
            <w:r w:rsidRPr="00E137C2">
              <w:rPr>
                <w:b/>
                <w:bCs/>
                <w:lang w:val="ru-RU"/>
              </w:rPr>
              <w:t xml:space="preserve"> загрузки: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7AD645" w14:textId="77777777" w:rsidR="00E137C2" w:rsidRPr="00E137C2" w:rsidRDefault="00E137C2" w:rsidP="00E137C2">
            <w:pPr>
              <w:jc w:val="center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162,4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7AF85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63BA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</w:tr>
      <w:tr w:rsidR="00E137C2" w:rsidRPr="00E137C2" w14:paraId="7A4FDED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009FAF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AB299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27000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AF705E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767AC0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371BA961" w14:textId="77777777" w:rsidTr="003B05D9">
        <w:trPr>
          <w:trHeight w:val="315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255FDB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B4EC4" w14:textId="77777777" w:rsidR="00E137C2" w:rsidRPr="00E137C2" w:rsidRDefault="00E137C2" w:rsidP="00E137C2">
            <w:pPr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Группа: 1 особая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998DC" w14:textId="77777777" w:rsidR="00E137C2" w:rsidRPr="00E137C2" w:rsidRDefault="00E137C2" w:rsidP="00E137C2">
            <w:pPr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2 ввода от ТП 16 + ДГУ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19F9BA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E2B30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4DCA5753" w14:textId="77777777" w:rsidTr="003B05D9">
        <w:trPr>
          <w:trHeight w:val="25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DB90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EFB2E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 xml:space="preserve">Серверная </w:t>
            </w:r>
            <w:r w:rsidR="00736187">
              <w:rPr>
                <w:lang w:val="ru-RU"/>
              </w:rPr>
              <w:t>ОЦД</w:t>
            </w:r>
            <w:proofErr w:type="gramStart"/>
            <w:r w:rsidR="00736187">
              <w:rPr>
                <w:lang w:val="ru-RU"/>
              </w:rPr>
              <w:t>М</w:t>
            </w:r>
            <w:r w:rsidRPr="00E137C2">
              <w:rPr>
                <w:lang w:val="ru-RU"/>
              </w:rPr>
              <w:t>-</w:t>
            </w:r>
            <w:proofErr w:type="gramEnd"/>
            <w:r w:rsidRPr="00E137C2">
              <w:rPr>
                <w:lang w:val="ru-RU"/>
              </w:rPr>
              <w:t xml:space="preserve"> кондиционирование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B0448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58,0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42CB3D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7B99DC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74B1E17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84F32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0FD8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Система аварийного освещения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A0BA4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3,1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D5AE2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474CF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68D0DDC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3A23E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1402D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АРМы персонала Диспетчерского и Ситуационного центра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BE7FB2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18,0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5BE56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D3A796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3689C25A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86B7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0789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 xml:space="preserve">Системы безопасности (АПС+СОУЭ+СКУД и </w:t>
            </w:r>
            <w:proofErr w:type="spellStart"/>
            <w:r w:rsidRPr="00E137C2">
              <w:rPr>
                <w:lang w:val="ru-RU"/>
              </w:rPr>
              <w:t>ОС+видеонаблюдение</w:t>
            </w:r>
            <w:proofErr w:type="spellEnd"/>
            <w:r w:rsidRPr="00E137C2">
              <w:rPr>
                <w:lang w:val="ru-RU"/>
              </w:rPr>
              <w:t>)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F456C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12,0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710C8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BAC9C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106DE37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1BCD4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5EB75" w14:textId="77777777" w:rsidR="00E137C2" w:rsidRPr="00E137C2" w:rsidRDefault="00E137C2" w:rsidP="00E137C2">
            <w:pPr>
              <w:rPr>
                <w:lang w:val="ru-RU"/>
              </w:rPr>
            </w:pPr>
            <w:proofErr w:type="gramStart"/>
            <w:r w:rsidRPr="00E137C2">
              <w:rPr>
                <w:lang w:val="ru-RU"/>
              </w:rPr>
              <w:t>Серверная</w:t>
            </w:r>
            <w:proofErr w:type="gramEnd"/>
            <w:r w:rsidRPr="00E137C2">
              <w:rPr>
                <w:lang w:val="ru-RU"/>
              </w:rPr>
              <w:t xml:space="preserve"> второго этажа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86A433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5F0F4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096B7F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B99B8A8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B5B7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B0AFE8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Итого: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5942A7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98,2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5EE5A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DCBA0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3953A00F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4DBE5A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5AD0" w14:textId="77777777" w:rsidR="00E137C2" w:rsidRPr="00E137C2" w:rsidRDefault="00E137C2" w:rsidP="00E137C2">
            <w:pPr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Группа: II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4A86A" w14:textId="77777777" w:rsidR="00E137C2" w:rsidRPr="00E137C2" w:rsidRDefault="00E137C2" w:rsidP="00E137C2">
            <w:pPr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2 ввода от ТП 16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DD5F5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5DD9C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04C64AE4" w14:textId="77777777" w:rsidTr="003B05D9">
        <w:trPr>
          <w:trHeight w:val="25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038FD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1E12" w14:textId="77777777" w:rsidR="00E137C2" w:rsidRPr="00E137C2" w:rsidRDefault="00E137C2" w:rsidP="00E137C2">
            <w:pPr>
              <w:rPr>
                <w:lang w:val="ru-RU"/>
              </w:rPr>
            </w:pPr>
            <w:proofErr w:type="spellStart"/>
            <w:r w:rsidRPr="00E137C2">
              <w:rPr>
                <w:lang w:val="ru-RU"/>
              </w:rPr>
              <w:t>Общеобменная</w:t>
            </w:r>
            <w:proofErr w:type="spellEnd"/>
            <w:r w:rsidRPr="00E137C2">
              <w:rPr>
                <w:lang w:val="ru-RU"/>
              </w:rPr>
              <w:t xml:space="preserve"> Вентиляция и кондиционирование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9826A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59,1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CE93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C7CA3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D1CB3C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3BFD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5402C9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Рабочее Освещение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BA4C6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16,9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ED0BE8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EA42B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4B8A6A7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29AEF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8F84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Бытовые розетки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C922B0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24,8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4BFF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85FEBD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1433E639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23D80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2B11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Компьютерные розетки (офисная часть)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FF267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7,2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344B7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FFE85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68FCD7D3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3CB2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64BA8E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Насосное оборудование (Тепловой пункт)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55C64F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1,3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58DAE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922E7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5A4BF0C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F0A6AC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36F95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Наружное освещение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844D0" w14:textId="77777777" w:rsidR="00E137C2" w:rsidRPr="00E137C2" w:rsidRDefault="00E137C2" w:rsidP="00E137C2">
            <w:pPr>
              <w:ind w:firstLineChars="200" w:firstLine="400"/>
              <w:jc w:val="right"/>
              <w:rPr>
                <w:lang w:val="ru-RU"/>
              </w:rPr>
            </w:pPr>
            <w:r w:rsidRPr="00E137C2">
              <w:rPr>
                <w:lang w:val="ru-RU"/>
              </w:rPr>
              <w:t>0,6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4C0F7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BC906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74A2F2D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60D70A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265ED1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Итого: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105D01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109,8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CCA7B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07F5C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5E45CDDF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B1D37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AC8B3E" w14:textId="77777777" w:rsidR="00E137C2" w:rsidRPr="00E137C2" w:rsidRDefault="00E137C2" w:rsidP="00E137C2">
            <w:pPr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Всего:</w:t>
            </w:r>
          </w:p>
        </w:tc>
        <w:tc>
          <w:tcPr>
            <w:tcW w:w="2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668F35" w14:textId="77777777" w:rsidR="00E137C2" w:rsidRPr="00E137C2" w:rsidRDefault="00E137C2" w:rsidP="00603977">
            <w:pPr>
              <w:ind w:firstLineChars="200" w:firstLine="402"/>
              <w:jc w:val="right"/>
              <w:rPr>
                <w:b/>
                <w:bCs/>
                <w:lang w:val="ru-RU"/>
              </w:rPr>
            </w:pPr>
            <w:r w:rsidRPr="00E137C2">
              <w:rPr>
                <w:b/>
                <w:bCs/>
                <w:lang w:val="ru-RU"/>
              </w:rPr>
              <w:t>208,0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0BB3E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6C354D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176AB81C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F7CA71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1E1024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E0CA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18E2E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659AB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783EEE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25CC7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2815E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Итого II группа здание: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9E88F" w14:textId="77777777" w:rsidR="00E137C2" w:rsidRPr="003B05D9" w:rsidRDefault="00E137C2" w:rsidP="00E137C2">
            <w:pPr>
              <w:jc w:val="center"/>
              <w:rPr>
                <w:sz w:val="24"/>
                <w:szCs w:val="24"/>
                <w:lang w:val="ru-RU"/>
              </w:rPr>
            </w:pPr>
            <w:r w:rsidRPr="003B05D9">
              <w:rPr>
                <w:sz w:val="24"/>
                <w:szCs w:val="24"/>
                <w:lang w:val="ru-RU"/>
              </w:rPr>
              <w:t>109,8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BA7FE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98806E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511ED16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70DFD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75535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Итого I особая группа здание: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9C8488" w14:textId="77777777" w:rsidR="00E137C2" w:rsidRPr="003B05D9" w:rsidRDefault="00E137C2" w:rsidP="00E137C2">
            <w:pPr>
              <w:jc w:val="center"/>
              <w:rPr>
                <w:sz w:val="24"/>
                <w:szCs w:val="24"/>
                <w:lang w:val="ru-RU"/>
              </w:rPr>
            </w:pPr>
            <w:r w:rsidRPr="003B05D9">
              <w:rPr>
                <w:sz w:val="24"/>
                <w:szCs w:val="24"/>
                <w:lang w:val="ru-RU"/>
              </w:rPr>
              <w:t>98,2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952AA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2FD72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75207550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C12355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755283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Итого здание: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EB553D" w14:textId="77777777" w:rsidR="00E137C2" w:rsidRPr="003B05D9" w:rsidRDefault="00E137C2" w:rsidP="00E137C2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208,0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1E380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14CE9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06A22F80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4162C3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76D7D6" w14:textId="77777777" w:rsidR="00E137C2" w:rsidRPr="003B05D9" w:rsidRDefault="00E137C2" w:rsidP="00E137C2">
            <w:pPr>
              <w:rPr>
                <w:b/>
                <w:bCs/>
                <w:sz w:val="24"/>
                <w:szCs w:val="24"/>
                <w:u w:val="single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u w:val="single"/>
                <w:lang w:val="ru-RU"/>
              </w:rPr>
              <w:t>Серверные:</w:t>
            </w: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31677" w14:textId="77777777" w:rsidR="00E137C2" w:rsidRPr="003B05D9" w:rsidRDefault="00E137C2" w:rsidP="00E137C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1B862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B69AF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FED584B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4FB92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3E11D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Всего ИГ, Фонд и ПУС </w:t>
            </w:r>
            <w:proofErr w:type="spellStart"/>
            <w:proofErr w:type="gramStart"/>
            <w:r w:rsidRPr="003B05D9">
              <w:rPr>
                <w:b/>
                <w:bCs/>
                <w:sz w:val="24"/>
                <w:szCs w:val="24"/>
                <w:lang w:val="ru-RU"/>
              </w:rPr>
              <w:t>P</w:t>
            </w:r>
            <w:proofErr w:type="gramEnd"/>
            <w:r w:rsidRPr="003B05D9">
              <w:rPr>
                <w:b/>
                <w:bCs/>
                <w:sz w:val="24"/>
                <w:szCs w:val="24"/>
                <w:lang w:val="ru-RU"/>
              </w:rPr>
              <w:t>уст</w:t>
            </w:r>
            <w:proofErr w:type="spellEnd"/>
            <w:r w:rsidRPr="003B05D9">
              <w:rPr>
                <w:b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FDD8B" w14:textId="77777777" w:rsidR="00E137C2" w:rsidRPr="003B05D9" w:rsidRDefault="00E137C2" w:rsidP="00E137C2">
            <w:pPr>
              <w:jc w:val="center"/>
              <w:rPr>
                <w:sz w:val="24"/>
                <w:szCs w:val="24"/>
                <w:lang w:val="ru-RU"/>
              </w:rPr>
            </w:pPr>
            <w:r w:rsidRPr="003B05D9">
              <w:rPr>
                <w:sz w:val="24"/>
                <w:szCs w:val="24"/>
                <w:lang w:val="ru-RU"/>
              </w:rPr>
              <w:t>232,0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2E653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AED46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3B26BD6E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1021F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B470B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Всего ИГ, Фонд и ПУС: с </w:t>
            </w:r>
            <w:proofErr w:type="spellStart"/>
            <w:r w:rsidRPr="003B05D9">
              <w:rPr>
                <w:b/>
                <w:bCs/>
                <w:sz w:val="24"/>
                <w:szCs w:val="24"/>
                <w:lang w:val="ru-RU"/>
              </w:rPr>
              <w:t>коэфф</w:t>
            </w:r>
            <w:proofErr w:type="spellEnd"/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 загрузки: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01140F" w14:textId="77777777" w:rsidR="00E137C2" w:rsidRPr="003B05D9" w:rsidRDefault="00E137C2" w:rsidP="00E137C2">
            <w:pPr>
              <w:jc w:val="center"/>
              <w:rPr>
                <w:sz w:val="24"/>
                <w:szCs w:val="24"/>
                <w:lang w:val="ru-RU"/>
              </w:rPr>
            </w:pPr>
            <w:r w:rsidRPr="003B05D9">
              <w:rPr>
                <w:sz w:val="24"/>
                <w:szCs w:val="24"/>
                <w:lang w:val="ru-RU"/>
              </w:rPr>
              <w:t>162,4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B83F4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1EEE5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271C4261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DF0B6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86875" w14:textId="77777777" w:rsidR="00E137C2" w:rsidRPr="003B05D9" w:rsidRDefault="00E137C2" w:rsidP="00E137C2">
            <w:pPr>
              <w:jc w:val="right"/>
              <w:rPr>
                <w:sz w:val="24"/>
                <w:szCs w:val="24"/>
                <w:lang w:val="ru-RU"/>
              </w:rPr>
            </w:pPr>
          </w:p>
        </w:tc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DC3164" w14:textId="77777777" w:rsidR="00E137C2" w:rsidRPr="003B05D9" w:rsidRDefault="00E137C2" w:rsidP="00E137C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5F777C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77A5B1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5EB152C4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B5D3B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459AE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ИТОГО </w:t>
            </w:r>
            <w:r w:rsidR="00736187">
              <w:rPr>
                <w:b/>
                <w:bCs/>
                <w:sz w:val="24"/>
                <w:szCs w:val="24"/>
                <w:lang w:val="ru-RU"/>
              </w:rPr>
              <w:t>ОЦДМ</w:t>
            </w:r>
            <w:r w:rsidRPr="003B05D9">
              <w:rPr>
                <w:b/>
                <w:bCs/>
                <w:sz w:val="24"/>
                <w:szCs w:val="24"/>
                <w:lang w:val="ru-RU"/>
              </w:rPr>
              <w:t>:</w:t>
            </w: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1395C" w14:textId="77777777" w:rsidR="00E137C2" w:rsidRPr="003B05D9" w:rsidRDefault="00E137C2" w:rsidP="00E137C2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26466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627F0F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3B477CB7" w14:textId="77777777" w:rsidTr="003B05D9">
        <w:trPr>
          <w:trHeight w:val="255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10DD5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C7C0C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По мощностям </w:t>
            </w:r>
            <w:proofErr w:type="gramStart"/>
            <w:r w:rsidRPr="003B05D9">
              <w:rPr>
                <w:b/>
                <w:bCs/>
                <w:sz w:val="24"/>
                <w:szCs w:val="24"/>
                <w:lang w:val="ru-RU"/>
              </w:rPr>
              <w:t>серверных</w:t>
            </w:r>
            <w:proofErr w:type="gramEnd"/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 Руст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F9FC5" w14:textId="77777777" w:rsidR="00E137C2" w:rsidRPr="003B05D9" w:rsidRDefault="00E137C2" w:rsidP="00E137C2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440,0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510004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A5CD0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  <w:tr w:rsidR="00E137C2" w:rsidRPr="00E137C2" w14:paraId="19B122A1" w14:textId="77777777" w:rsidTr="003B05D9">
        <w:trPr>
          <w:trHeight w:val="871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885A90" w14:textId="77777777" w:rsidR="00E137C2" w:rsidRPr="00E137C2" w:rsidRDefault="00E137C2" w:rsidP="00E137C2">
            <w:pPr>
              <w:rPr>
                <w:lang w:val="ru-RU"/>
              </w:rPr>
            </w:pPr>
            <w:r w:rsidRPr="00E137C2">
              <w:rPr>
                <w:lang w:val="ru-RU"/>
              </w:rPr>
              <w:t> </w:t>
            </w:r>
          </w:p>
        </w:tc>
        <w:tc>
          <w:tcPr>
            <w:tcW w:w="4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07173C" w14:textId="77777777" w:rsidR="00E137C2" w:rsidRPr="003B05D9" w:rsidRDefault="00E137C2" w:rsidP="00E137C2">
            <w:pPr>
              <w:jc w:val="right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По мощностям </w:t>
            </w:r>
            <w:proofErr w:type="gramStart"/>
            <w:r w:rsidRPr="003B05D9">
              <w:rPr>
                <w:b/>
                <w:bCs/>
                <w:sz w:val="24"/>
                <w:szCs w:val="24"/>
                <w:lang w:val="ru-RU"/>
              </w:rPr>
              <w:t>серверных</w:t>
            </w:r>
            <w:proofErr w:type="gramEnd"/>
            <w:r w:rsidRPr="003B05D9">
              <w:rPr>
                <w:b/>
                <w:bCs/>
                <w:sz w:val="24"/>
                <w:szCs w:val="24"/>
                <w:lang w:val="ru-RU"/>
              </w:rPr>
              <w:t xml:space="preserve"> Руст*коэффициент загрузки</w:t>
            </w:r>
          </w:p>
        </w:tc>
        <w:tc>
          <w:tcPr>
            <w:tcW w:w="2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3393C" w14:textId="77777777" w:rsidR="00E137C2" w:rsidRPr="003B05D9" w:rsidRDefault="00E137C2" w:rsidP="00E137C2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3B05D9">
              <w:rPr>
                <w:b/>
                <w:bCs/>
                <w:sz w:val="24"/>
                <w:szCs w:val="24"/>
                <w:lang w:val="ru-RU"/>
              </w:rPr>
              <w:t>370,4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875D82" w14:textId="77777777" w:rsidR="00E137C2" w:rsidRPr="00E137C2" w:rsidRDefault="00E137C2" w:rsidP="00E137C2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B0C3C" w14:textId="77777777" w:rsidR="00E137C2" w:rsidRPr="00E137C2" w:rsidRDefault="00E137C2" w:rsidP="00E137C2">
            <w:pPr>
              <w:rPr>
                <w:lang w:val="ru-RU"/>
              </w:rPr>
            </w:pPr>
          </w:p>
        </w:tc>
      </w:tr>
    </w:tbl>
    <w:p w14:paraId="3B8A433F" w14:textId="77777777" w:rsidR="000912F7" w:rsidRDefault="000912F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424289AD" w14:textId="77777777" w:rsidR="00A76F94" w:rsidRDefault="00A76F94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C5E201A" w14:textId="0DDB9FE9" w:rsidR="006532E0" w:rsidRDefault="006532E0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D927234" w14:textId="518149E4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67FC8578" w14:textId="7775E4CD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0D77740" w14:textId="06FD141B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5F8F3A0" w14:textId="523AB699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17BEC2A" w14:textId="04B0FCDD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4E16BA0" w14:textId="1EEE6310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A5B1802" w14:textId="60FA35C8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79EE239A" w14:textId="6B2AF0FA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696B9975" w14:textId="5E53BA58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4D209883" w14:textId="168B6CDB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7DDBD809" w14:textId="0E11CFEC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5C6259DD" w14:textId="01BC127F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271E3940" w14:textId="29DF8CF3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02EFDCE" w14:textId="7C200D0E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671F0E46" w14:textId="61DBC2F2" w:rsidR="00245BCE" w:rsidRDefault="00245BCE" w:rsidP="00245BCE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Приложение №</w:t>
      </w:r>
      <w:r>
        <w:rPr>
          <w:spacing w:val="-2"/>
          <w:sz w:val="24"/>
          <w:szCs w:val="24"/>
        </w:rPr>
        <w:t>2</w:t>
      </w:r>
      <w:r>
        <w:rPr>
          <w:spacing w:val="-2"/>
          <w:sz w:val="24"/>
          <w:szCs w:val="24"/>
          <w:lang w:val="ru-RU"/>
        </w:rPr>
        <w:t xml:space="preserve"> к Техническому заданию</w:t>
      </w:r>
    </w:p>
    <w:p w14:paraId="2D739475" w14:textId="77777777" w:rsidR="00245BCE" w:rsidRDefault="00245BCE" w:rsidP="00245BCE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46131E1A" w14:textId="05FBC5A3" w:rsidR="00245BCE" w:rsidRDefault="00245BCE" w:rsidP="00245BCE">
      <w:pPr>
        <w:pStyle w:val="af2"/>
        <w:jc w:val="center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t>ГРАФИК ПРОИЗВОДСТВА РАБОТ</w:t>
      </w:r>
    </w:p>
    <w:p w14:paraId="26D9ACD2" w14:textId="318CEBB5" w:rsidR="00245BCE" w:rsidRDefault="00245BCE" w:rsidP="00245BCE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63B5440" w14:textId="5220B428" w:rsidR="00245BCE" w:rsidRPr="00245BCE" w:rsidRDefault="00245BCE" w:rsidP="00245BCE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245BCE">
        <w:rPr>
          <w:noProof/>
          <w:lang w:val="ru-RU" w:eastAsia="ru-RU"/>
        </w:rPr>
        <w:drawing>
          <wp:inline distT="0" distB="0" distL="0" distR="0" wp14:anchorId="5DE5DCDD" wp14:editId="0A3C0921">
            <wp:extent cx="6645910" cy="3328224"/>
            <wp:effectExtent l="0" t="0" r="2540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32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4A6E8" w14:textId="77777777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3ECA559E" w14:textId="7A1FA539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B126AD4" w14:textId="7311918F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40A03A1" w14:textId="36B26FD4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7678EC9B" w14:textId="4B004191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63E02D04" w14:textId="24533718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7755E59" w14:textId="3ADC58F2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324D0DE3" w14:textId="324D284A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550F725A" w14:textId="16B4465E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1CFC4749" w14:textId="0E65D370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736D27BB" w14:textId="53E17E0F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CADF219" w14:textId="173C3F2E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7D5072A4" w14:textId="0054A5A0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4A629DC7" w14:textId="18F72E52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5DB8B091" w14:textId="1974BB00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E36AA32" w14:textId="132A33C6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5510FBFC" w14:textId="58AA8F4B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2480A76" w14:textId="4976D1B1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6E575887" w14:textId="6F478584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5DA151C" w14:textId="27AAD83B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60362320" w14:textId="1D4031E2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42C66027" w14:textId="3045402E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6BBBED50" w14:textId="7D002E28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AF7B1D1" w14:textId="78242DCE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1EFE3DE3" w14:textId="458F1C30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1E393D59" w14:textId="61FD7510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5380DE2C" w14:textId="09406BFA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77B1D28" w14:textId="593412E4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3DC59EC7" w14:textId="097FE2D2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A2D5401" w14:textId="77777777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8C1BB41" w14:textId="77777777" w:rsidR="00245BCE" w:rsidRDefault="00245BCE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74A1BD28" w14:textId="0C2BD61D" w:rsidR="00382AF5" w:rsidRDefault="00382AF5" w:rsidP="00382AF5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Приложение №3 к Техническому заданию</w:t>
      </w:r>
    </w:p>
    <w:p w14:paraId="5422FE8D" w14:textId="50FD8B9E" w:rsidR="00382AF5" w:rsidRDefault="00382AF5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41123050" w14:textId="752E9E16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№ 1</w:t>
      </w:r>
    </w:p>
    <w:p w14:paraId="1873AF0D" w14:textId="08D36716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Общестроительные работы</w:t>
      </w:r>
    </w:p>
    <w:p w14:paraId="2585F553" w14:textId="7F4757B9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6EFD4F89" w14:textId="1A8EB257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tbl>
      <w:tblPr>
        <w:tblW w:w="9498" w:type="dxa"/>
        <w:tblInd w:w="-5" w:type="dxa"/>
        <w:tblLook w:val="04A0" w:firstRow="1" w:lastRow="0" w:firstColumn="1" w:lastColumn="0" w:noHBand="0" w:noVBand="1"/>
      </w:tblPr>
      <w:tblGrid>
        <w:gridCol w:w="680"/>
        <w:gridCol w:w="5841"/>
        <w:gridCol w:w="776"/>
        <w:gridCol w:w="1134"/>
        <w:gridCol w:w="1560"/>
      </w:tblGrid>
      <w:tr w:rsidR="004B29C7" w:rsidRPr="004B29C7" w14:paraId="556B06B0" w14:textId="77777777" w:rsidTr="00382AF5">
        <w:trPr>
          <w:trHeight w:val="300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EA50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№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пп</w:t>
            </w:r>
            <w:proofErr w:type="spellEnd"/>
          </w:p>
        </w:tc>
        <w:tc>
          <w:tcPr>
            <w:tcW w:w="5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D52F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560C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5F1E0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Кол.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F6A3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Примечание</w:t>
            </w:r>
          </w:p>
        </w:tc>
      </w:tr>
      <w:tr w:rsidR="004B29C7" w:rsidRPr="004B29C7" w14:paraId="77174E2D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C830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84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5FE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835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5C44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537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</w:t>
            </w:r>
          </w:p>
        </w:tc>
      </w:tr>
      <w:tr w:rsidR="004B29C7" w:rsidRPr="004B29C7" w14:paraId="4724F9D1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F12E7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 xml:space="preserve"> Демонтажные работы</w:t>
            </w:r>
          </w:p>
        </w:tc>
      </w:tr>
      <w:tr w:rsidR="004B29C7" w:rsidRPr="004B29C7" w14:paraId="2CA2FDEA" w14:textId="77777777" w:rsidTr="00382AF5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08ED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54FC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Демонтаж подвесных потолков 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Армстронг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29EF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E97EEA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6A34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5FEA6320" w14:textId="77777777" w:rsidTr="00382AF5">
        <w:trPr>
          <w:trHeight w:val="28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F3BE0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E832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Демонтаж перегородок из гипсокартонных листов (С 112)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9B91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8DBBD5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BC17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039CD8A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E99B7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EF49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Разборка облицовки стен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гипсокартоном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в 2 слоя с каркасом в помещении серверной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9E0B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2F2F49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35FD0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2BAF4BD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EFD9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3C7F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Разборка кирпичных перегородок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A884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 м3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8BAF5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4,32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26D6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36м2</w:t>
            </w:r>
          </w:p>
        </w:tc>
      </w:tr>
      <w:tr w:rsidR="004B29C7" w:rsidRPr="004B29C7" w14:paraId="66B6B34A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4BA99C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 xml:space="preserve"> Полы</w:t>
            </w:r>
          </w:p>
        </w:tc>
      </w:tr>
      <w:tr w:rsidR="004B29C7" w:rsidRPr="004B29C7" w14:paraId="0E1E77BA" w14:textId="77777777" w:rsidTr="00382AF5">
        <w:trPr>
          <w:trHeight w:val="59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9143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894BD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гидроизоляции битумной мастикой в санузлах и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техпомещениях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толщиной 3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ED09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A4A74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282,9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1ABF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C000676" w14:textId="77777777" w:rsidTr="00382AF5">
        <w:trPr>
          <w:trHeight w:val="6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E3C42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E9051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стяжек из выравнивающей смеси типа "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Ветонит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>" 5000 толщиной 10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7596B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244712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1171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74DC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18BA893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D30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209E9D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покрытий из коммерческого линолеума типа "ТАРКЕТТ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iQ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MONOLIT"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1DC8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60BAD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9A9D2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4862551" w14:textId="77777777" w:rsidTr="00382AF5">
        <w:trPr>
          <w:trHeight w:val="72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EED3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F1A5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покрытий из плиток 600х600 поливинилхлоридных типа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Forbo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ColoRex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EC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Quartz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250207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260C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6D48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2542F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929060C" w14:textId="77777777" w:rsidTr="00382AF5">
        <w:trPr>
          <w:trHeight w:val="52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2616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E8E9F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покрытий из плит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керамогранитных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типа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Estima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Rainbow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RW06 600*600*10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22F1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B4A00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292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6CFCB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C6056A6" w14:textId="77777777" w:rsidTr="00382AF5">
        <w:trPr>
          <w:trHeight w:val="55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D9F25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32063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покрытий из плит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керамогранитных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 многоцветных неполированных, размером 300х300х10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517F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152A2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0238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F2C31E3" w14:textId="77777777" w:rsidTr="00382AF5">
        <w:trPr>
          <w:trHeight w:val="42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8FF4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9588F9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плинтусов из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керамогранита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высотой 10 см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B4BE4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мп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F49385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691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C141B" w14:textId="57E99B54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</w:p>
        </w:tc>
      </w:tr>
      <w:tr w:rsidR="004B29C7" w:rsidRPr="004B29C7" w14:paraId="13AF5E3B" w14:textId="77777777" w:rsidTr="00382AF5">
        <w:trPr>
          <w:trHeight w:val="66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82C8C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C4E2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плинтусов поливинилхлоридных на винтах самонарезающих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30322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мп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00A3F7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1085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EEB2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C7960E7" w14:textId="77777777" w:rsidTr="00382AF5">
        <w:trPr>
          <w:trHeight w:val="8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BEBFF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7725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покрытий из плит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керамогранитных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 многоцветных неполированных, размером 300х300х10 мм на  лестничных маршах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99CD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2B0E9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9951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3FB5D36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77E0D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 xml:space="preserve"> Стены</w:t>
            </w:r>
          </w:p>
        </w:tc>
      </w:tr>
      <w:tr w:rsidR="004B29C7" w:rsidRPr="004B29C7" w14:paraId="06D49914" w14:textId="77777777" w:rsidTr="00382AF5">
        <w:trPr>
          <w:trHeight w:val="82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33CC1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6DF0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перегородок из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гипсоволокнистых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листов ГВЛВ 12,5 мм (С 112) с тепло-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звуко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изоляцией типа  "Тех мат" ROCKWOOL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0E47C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E4BB52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F2EF5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54493CD5" w14:textId="77777777" w:rsidTr="00382AF5">
        <w:trPr>
          <w:trHeight w:val="28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137C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5D13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Замена дефектных листов ГКЛ на листы ГВЛВ 12,5мм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90C5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5B571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1713,7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2A213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6A9C623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AF88F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6B13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Оклейка  стен малярной сеткой "паутинка"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6A69D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6C5B6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ADAD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7EADEEB" w14:textId="77777777" w:rsidTr="00382AF5">
        <w:trPr>
          <w:trHeight w:val="249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2325B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B118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Покрытие стен грунтовкой типа  CERESIT CT 16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C7AC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4E0A9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FA145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199ED03" w14:textId="77777777" w:rsidTr="00382AF5">
        <w:trPr>
          <w:trHeight w:val="819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768F4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3493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Сплошная шпаклевка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гипсокартона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с заделкой швов с применением армирующей ленты шпаклевкой типа  «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Фугенфюллер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ГВ», КНАУФ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FCCC8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40039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D6341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E709119" w14:textId="77777777" w:rsidTr="00382AF5">
        <w:trPr>
          <w:trHeight w:val="56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2679E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0AAC1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gramStart"/>
            <w:r w:rsidRPr="004B29C7">
              <w:rPr>
                <w:sz w:val="22"/>
                <w:szCs w:val="22"/>
                <w:lang w:val="ru-RU"/>
              </w:rPr>
              <w:t>Окраска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 улучшенная стен, подготовленных под окраску, краской типа LUJA, ТИККУРИЛА (1,2кг/л)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37B4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DDA32B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3284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987E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57EEAAE" w14:textId="77777777" w:rsidTr="00382AF5">
        <w:trPr>
          <w:trHeight w:val="42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B4B8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20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0DD6B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Штукатурка по сетке стен серверной толщиной до 40мм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F2B50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18584A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FDAE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DC7979E" w14:textId="77777777" w:rsidTr="00382AF5">
        <w:trPr>
          <w:trHeight w:val="56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FDBF6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469A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gramStart"/>
            <w:r w:rsidRPr="004B29C7">
              <w:rPr>
                <w:sz w:val="22"/>
                <w:szCs w:val="22"/>
                <w:lang w:val="ru-RU"/>
              </w:rPr>
              <w:t>Окраска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 улучшенная стен оштукатуренных краской типа LUJA, ТИККУРИЛА (1,2кг/л)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5C49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04CDE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5BA4A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4E6F058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106E2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lastRenderedPageBreak/>
              <w:t>22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5E9B6C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Облицовка стен ламинированной негорючей отбойной доской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7D3C2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7872C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9719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FBA00D3" w14:textId="77777777" w:rsidTr="00382AF5">
        <w:trPr>
          <w:trHeight w:val="6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F0E9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FEF67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Облицовка стен плитками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керамогранитными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>, размером 300х300х8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43189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122F85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5C7A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D31B734" w14:textId="77777777" w:rsidTr="00382AF5">
        <w:trPr>
          <w:trHeight w:val="74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E9BB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684EBD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перегородок каркасно-филенчатых в санузлах из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сэндвич-панелей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из ламинированного поливинилхлорида толщиной 20-24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1764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43AF40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7173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F2D5BFF" w14:textId="77777777" w:rsidTr="00382AF5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DF7C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</w:p>
        </w:tc>
        <w:tc>
          <w:tcPr>
            <w:tcW w:w="5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FF8A" w14:textId="77777777" w:rsidR="004B29C7" w:rsidRPr="004B29C7" w:rsidRDefault="004B29C7" w:rsidP="004B29C7">
            <w:pPr>
              <w:rPr>
                <w:lang w:val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0DFA" w14:textId="77777777" w:rsidR="004B29C7" w:rsidRPr="004B29C7" w:rsidRDefault="004B29C7" w:rsidP="004B29C7">
            <w:pPr>
              <w:rPr>
                <w:lang w:val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F62D" w14:textId="77777777" w:rsidR="004B29C7" w:rsidRPr="004B29C7" w:rsidRDefault="004B29C7" w:rsidP="004B29C7">
            <w:pPr>
              <w:rPr>
                <w:lang w:val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0BB1" w14:textId="77777777" w:rsidR="004B29C7" w:rsidRPr="004B29C7" w:rsidRDefault="004B29C7" w:rsidP="004B29C7">
            <w:pPr>
              <w:rPr>
                <w:lang w:val="ru-RU"/>
              </w:rPr>
            </w:pPr>
          </w:p>
        </w:tc>
      </w:tr>
      <w:tr w:rsidR="004B29C7" w:rsidRPr="004B29C7" w14:paraId="680074BB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EFF2F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>Потолки</w:t>
            </w:r>
          </w:p>
        </w:tc>
      </w:tr>
      <w:tr w:rsidR="004B29C7" w:rsidRPr="004B29C7" w14:paraId="456C96C3" w14:textId="77777777" w:rsidTr="00382AF5">
        <w:trPr>
          <w:trHeight w:val="52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B0EC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3219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подвесных потолков одноуровневых по системе «КНАУФ»  (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П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213), с подготовкой под окраску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C7F5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DEC2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9227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BCA3BF8" w14:textId="77777777" w:rsidTr="00382AF5">
        <w:trPr>
          <w:trHeight w:val="57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0801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9FF177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gramStart"/>
            <w:r w:rsidRPr="004B29C7">
              <w:rPr>
                <w:sz w:val="22"/>
                <w:szCs w:val="22"/>
                <w:lang w:val="ru-RU"/>
              </w:rPr>
              <w:t>Окраска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 улучшенная потолков, подготовленных под окраску, краской типа LUJA, ТИККУРИЛА (1,2кг/л)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F31B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3A210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CEC1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C331FEE" w14:textId="77777777" w:rsidTr="00382AF5">
        <w:trPr>
          <w:trHeight w:val="2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B7E7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FB89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потолков реечных алюминиевых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8F0B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F6717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6CDBA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5E767E9" w14:textId="77777777" w:rsidTr="00382AF5">
        <w:trPr>
          <w:trHeight w:val="54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5CE93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CCC10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подвесных потолков типа 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Armstrong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OPTIMA (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Армстронг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Оптима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) 600x600x15 (кромка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Tegular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DD41C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3233F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1217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019B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48D88D13" w14:textId="77777777" w:rsidTr="00382AF5">
        <w:trPr>
          <w:trHeight w:val="5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A14B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4A47E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gramStart"/>
            <w:r w:rsidRPr="004B29C7">
              <w:rPr>
                <w:sz w:val="22"/>
                <w:szCs w:val="22"/>
                <w:lang w:val="ru-RU"/>
              </w:rPr>
              <w:t>Окраска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 улучшенная потолков с подготовкой поверхности  краской типа LUJA, ТИККУРИЛА (1,2кг/л)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B4B64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C130A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04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75D813D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8DE1B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 xml:space="preserve"> Проемы</w:t>
            </w:r>
          </w:p>
        </w:tc>
      </w:tr>
      <w:tr w:rsidR="004B29C7" w:rsidRPr="004B29C7" w14:paraId="666635FC" w14:textId="77777777" w:rsidTr="00382AF5">
        <w:trPr>
          <w:trHeight w:val="52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3A2F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30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F4168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Установка дверей противопожарных металлических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однопольных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типа  ДПМО-01/60, размером 1000х2100 мм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7D19A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4E2AE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1D1B1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7E25E11B" w14:textId="77777777" w:rsidTr="00382AF5">
        <w:trPr>
          <w:trHeight w:val="57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1F7B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F8E1EC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Установка дверей противопожарных металлических двупольных типа  ДПМО-01/60, размером 1600х2100 мм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00EA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3ED011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10D3D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7C6D854" w14:textId="77777777" w:rsidTr="00382AF5">
        <w:trPr>
          <w:trHeight w:val="83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9C41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3925F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Установка блоков дверных из ПВХ профилей с заполнением панелями или другими непрозрачными материалами размером 1000х2100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B32A5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6B3D2B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668FF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43E69FA2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65D24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3FC2E1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Установка дверных доводчиков типа DS 73 BC "Серия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Premium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>"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24259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C271B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2FE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7D44EB0" w14:textId="77777777" w:rsidTr="00382AF5">
        <w:trPr>
          <w:trHeight w:val="37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86DBF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1BC4B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Облицовка дверных откосов  листами из ГКЛ 12,5мм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91651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E0BCAC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2FE5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B53618D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B6BC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3D50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Установка защитных уголков ПВХ на клее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0CFC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мп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BEE0E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6C3D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8D17AAB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2274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9AC7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Замена листов ГВЛВ на оконных откосах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99B9E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7EA691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8F0F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53653F50" w14:textId="77777777" w:rsidTr="00382AF5">
        <w:trPr>
          <w:trHeight w:val="30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BAF6A" w14:textId="77777777" w:rsidR="004B29C7" w:rsidRPr="004B29C7" w:rsidRDefault="004B29C7" w:rsidP="004B29C7">
            <w:pPr>
              <w:rPr>
                <w:b/>
                <w:b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sz w:val="22"/>
                <w:szCs w:val="22"/>
                <w:lang w:val="ru-RU"/>
              </w:rPr>
              <w:t>Кровля</w:t>
            </w:r>
          </w:p>
        </w:tc>
      </w:tr>
      <w:tr w:rsidR="004B29C7" w:rsidRPr="004B29C7" w14:paraId="666686D3" w14:textId="77777777" w:rsidTr="00382AF5">
        <w:trPr>
          <w:trHeight w:val="60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AB6A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7F0A26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Монтаж металлической рамы под блоки системы кондиционирования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серверных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, в том числе: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5450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5BC4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788,75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4427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B87246C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4F445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C8DF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Швелер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16 (3шт по 6м)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F6C4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4A1CC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255,6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E426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14,2 кг/м; 40,5м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2E72C9D6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8CE80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E0F2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Швелер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14 (5шт по 6м)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78D3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40D56A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307,5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480EF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12,3 кг/м; 41,6м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4273E149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5E1E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A7EF26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Швелер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10 (7шт по 1м)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8E604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10EEC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60,13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4C70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8,59 кг/м; 44.7м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72F43BEB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9678A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03F7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Труба 100х100х4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AEADB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4A186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34,1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6C44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11,98 кг/м, 32,9м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4D7FBCC9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B90B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ACCE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Труба 100х80х4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F3F51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0E4327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71,23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31A2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10,73 кг/м; 32,9м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29CFA761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A4AB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0B38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Лист 8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34D1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F0E3B7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11,05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5CA91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62,5 кг/м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; 32,1м2/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6C6FA1E4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50DC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37.7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E677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Лист 4 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D3B70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0E12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49,14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6B7B8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31,2 кг/м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; 63,9м2/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3602AA7E" w14:textId="77777777" w:rsidTr="00382AF5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A2A79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03CD6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Монтаж площадок с настилом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просечно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>-вытяжного проката ПВ506  с ограждением из угловой стали, в том числе: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CC7A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B54C6D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791,04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F93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9B0A5EB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372C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38.1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5F47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Уголок 50х50х4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601BF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1EEA4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91,2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0E0A5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 кг/м</w:t>
            </w:r>
          </w:p>
        </w:tc>
      </w:tr>
      <w:tr w:rsidR="004B29C7" w:rsidRPr="004B29C7" w14:paraId="4CB262E9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A062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38.2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BFC70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Уголок 25х25х4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0137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781167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23,04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06D6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1,44 кг/м</w:t>
            </w:r>
          </w:p>
        </w:tc>
      </w:tr>
      <w:tr w:rsidR="004B29C7" w:rsidRPr="004B29C7" w14:paraId="5E1735C3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89519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lastRenderedPageBreak/>
              <w:t>38.3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C22F7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Лист ПВ506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6233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A0D0E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676,8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A763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18,8кг/м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</w:tr>
      <w:tr w:rsidR="004B29C7" w:rsidRPr="004B29C7" w14:paraId="7E500030" w14:textId="77777777" w:rsidTr="00382AF5">
        <w:trPr>
          <w:trHeight w:val="3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7662D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9B1C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Масляная окраска металлоконструкций за 2 раза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5446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7E16F5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112,22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3924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4B0176F5" w14:textId="77777777" w:rsidTr="00382AF5">
        <w:trPr>
          <w:trHeight w:val="55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4337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40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62F39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Разборка покрытий и утеплителя (керамзита) кровель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под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ж/б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опры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для рамы - 6шт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DE67E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/м3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44428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6/1,8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BA52A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F4BE4D3" w14:textId="77777777" w:rsidTr="00382AF5">
        <w:trPr>
          <w:trHeight w:val="42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3D67E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6D22B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железобетонных опор 6шт - 0,5х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0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,5х0,5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994A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4802F5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0,75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677B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6841660" w14:textId="77777777" w:rsidTr="00382AF5">
        <w:trPr>
          <w:trHeight w:val="398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64CB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09EF0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Засыпка пазух керамзитом с устройством стяжки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4DF7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9E1AAC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1,05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1F9A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434E0F83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B210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E5C8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Устройство примыканий кровель из наплавляемых материалов к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ж/б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опорам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FE10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пм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69E3A0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E4F8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2BAC0FB" w14:textId="77777777" w:rsidTr="00382AF5">
        <w:trPr>
          <w:trHeight w:val="668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B5FF2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9C6C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ходовых дорожек из тротуарных бетонных плиток 300х300х35  с заполнением швов: песком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C34D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24B0F7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A5D3C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9185049" w14:textId="77777777" w:rsidTr="00382AF5">
        <w:trPr>
          <w:trHeight w:val="495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8A136E" w14:textId="77777777" w:rsidR="004B29C7" w:rsidRPr="004B29C7" w:rsidRDefault="004B29C7" w:rsidP="004B29C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4B29C7">
              <w:rPr>
                <w:b/>
                <w:bCs/>
                <w:sz w:val="24"/>
                <w:szCs w:val="24"/>
                <w:lang w:val="ru-RU"/>
              </w:rPr>
              <w:t>Прочие</w:t>
            </w:r>
          </w:p>
        </w:tc>
      </w:tr>
      <w:tr w:rsidR="004B29C7" w:rsidRPr="004B29C7" w14:paraId="25145698" w14:textId="77777777" w:rsidTr="00382AF5">
        <w:trPr>
          <w:trHeight w:val="627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CCCB8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8A6B3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поручней и ограждений из нержавеющей стали (поручень д.50, ригели 3шт д.16, стойки д.38)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004C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935752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9E49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89BF7A1" w14:textId="77777777" w:rsidTr="00382AF5">
        <w:trPr>
          <w:trHeight w:val="83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ACCD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1938D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spellStart"/>
            <w:r w:rsidRPr="004B29C7">
              <w:rPr>
                <w:sz w:val="22"/>
                <w:szCs w:val="22"/>
                <w:lang w:val="ru-RU"/>
              </w:rPr>
              <w:t>Утановка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на окна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серверной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экструдированных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антивандальных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роллетных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систем с электроприводом 1,5м х 2м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Алютех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A63F39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D42D9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7044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603977" w14:paraId="593E887F" w14:textId="77777777" w:rsidTr="00382AF5">
        <w:trPr>
          <w:trHeight w:val="55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2779B2D" w14:textId="77777777" w:rsidR="004B29C7" w:rsidRPr="004B29C7" w:rsidRDefault="004B29C7" w:rsidP="004B29C7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 xml:space="preserve">Устройство приямков  и проёмов под инженерные </w:t>
            </w:r>
            <w:proofErr w:type="spellStart"/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коммуникац</w:t>
            </w:r>
            <w:proofErr w:type="gramStart"/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и</w:t>
            </w:r>
            <w:proofErr w:type="spellEnd"/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(</w:t>
            </w:r>
            <w:proofErr w:type="gramEnd"/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ОВ и ВК)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8F65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5E93FD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00F7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5BB0F26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74D6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32078B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проемов в ленточном фундаменте (ФБС 24.6.6) 1200х600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583B2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E166CF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31FCC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D0A8F14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0E8C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2E7761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проемов в бетонной плите пола 200мм сечением 1200х1200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6855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56A19D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2EEA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FDBCFA2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1FC94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78BE65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Обрамление проемов угловой сталью 100х100х10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D053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2E686C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746,93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8D5B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14,82 кг/м; 26,3м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22C0E24C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940E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50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AFF6F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Облицовка стен приямков листовой сталью 20мм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261D5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кг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416309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1 291,80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81199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156кг/м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; 13м2/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тн</w:t>
            </w:r>
            <w:proofErr w:type="spellEnd"/>
          </w:p>
        </w:tc>
      </w:tr>
      <w:tr w:rsidR="004B29C7" w:rsidRPr="004B29C7" w14:paraId="70DB306E" w14:textId="77777777" w:rsidTr="00382AF5">
        <w:trPr>
          <w:trHeight w:val="39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6491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51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DC147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Масляная окраска металлоконструкций за 2 раза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8CB22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9BA1EB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36,44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F71BD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945AA6E" w14:textId="77777777" w:rsidTr="00382AF5">
        <w:trPr>
          <w:trHeight w:val="84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DE4D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52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A025AE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проёмов в стенах кирпичных (толщиной до 500мм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)п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од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инжененрные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коммуникации сечением 300х300мм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D2527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B15E71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80E107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53E82B55" w14:textId="77777777" w:rsidTr="00382AF5">
        <w:trPr>
          <w:trHeight w:val="55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7EC1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53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1A108A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проёмов в  плитах перекрытия пустотных  толщиной 220мм  диаметром  200мм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F96F9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3A346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4,00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F8BFF0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603977" w14:paraId="66F4F256" w14:textId="77777777" w:rsidTr="00382AF5">
        <w:trPr>
          <w:trHeight w:val="72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CD35138" w14:textId="77777777" w:rsidR="004B29C7" w:rsidRPr="004B29C7" w:rsidRDefault="004B29C7" w:rsidP="004B29C7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Замена оконного блока ПВХ на жалюзийную решетку в помещении ВРУ 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DF960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8C6038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54029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3B1E948F" w14:textId="77777777" w:rsidTr="00382AF5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1BB0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54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3FE7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Демонтаж оконного блока ПВХ 1,2х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1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>,5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0444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583CF3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6F1F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11C6A0AC" w14:textId="77777777" w:rsidTr="00382AF5">
        <w:trPr>
          <w:trHeight w:val="647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361262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55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C0AAC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Монтаж жалюзийной решетки алюминиевого профиля с регулируемым открыванием типа РВ-2 1200*1500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E256D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2AD876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BF1CF4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845FB86" w14:textId="77777777" w:rsidTr="00382AF5">
        <w:trPr>
          <w:trHeight w:val="300"/>
        </w:trPr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C0EACD8" w14:textId="77777777" w:rsidR="004B29C7" w:rsidRPr="004B29C7" w:rsidRDefault="004B29C7" w:rsidP="004B29C7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ru-RU"/>
              </w:rPr>
            </w:pPr>
            <w:r w:rsidRPr="004B29C7">
              <w:rPr>
                <w:b/>
                <w:bCs/>
                <w:i/>
                <w:iCs/>
                <w:sz w:val="22"/>
                <w:szCs w:val="22"/>
                <w:lang w:val="ru-RU"/>
              </w:rPr>
              <w:t>Грязезащитные покрытия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9A373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D04978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F6081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5609049" w14:textId="77777777" w:rsidTr="00382AF5">
        <w:trPr>
          <w:trHeight w:val="2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F022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56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931831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Разборка цементной стяжки на глубину 3 см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13F13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195D31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8D99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225475C6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C01DB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57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01762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Устройство гидроизоляции обмазочной толщиной 3мм смесью "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Торотект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CR"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FDE8D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DB2D18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DBE25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08FD17E8" w14:textId="77777777" w:rsidTr="00382AF5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6E8BA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58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8AD919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 xml:space="preserve">Укладка 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алюминиевого</w:t>
            </w:r>
            <w:proofErr w:type="gramEnd"/>
            <w:r w:rsidRPr="004B29C7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B29C7">
              <w:rPr>
                <w:sz w:val="22"/>
                <w:szCs w:val="22"/>
                <w:lang w:val="ru-RU"/>
              </w:rPr>
              <w:t>уголока</w:t>
            </w:r>
            <w:proofErr w:type="spellEnd"/>
            <w:r w:rsidRPr="004B29C7">
              <w:rPr>
                <w:sz w:val="22"/>
                <w:szCs w:val="22"/>
                <w:lang w:val="ru-RU"/>
              </w:rPr>
              <w:t xml:space="preserve"> 25х25 по периметру приямков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77066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5FA424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28BD8F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  <w:tr w:rsidR="004B29C7" w:rsidRPr="004B29C7" w14:paraId="61D2BF81" w14:textId="77777777" w:rsidTr="00382AF5">
        <w:trPr>
          <w:trHeight w:val="9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AC39E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59</w:t>
            </w:r>
          </w:p>
        </w:tc>
        <w:tc>
          <w:tcPr>
            <w:tcW w:w="5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F8846" w14:textId="77777777" w:rsidR="004B29C7" w:rsidRPr="004B29C7" w:rsidRDefault="004B29C7" w:rsidP="004B29C7">
            <w:pPr>
              <w:rPr>
                <w:sz w:val="22"/>
                <w:szCs w:val="22"/>
                <w:lang w:val="ru-RU"/>
              </w:rPr>
            </w:pPr>
            <w:proofErr w:type="gramStart"/>
            <w:r w:rsidRPr="004B29C7">
              <w:rPr>
                <w:sz w:val="22"/>
                <w:szCs w:val="22"/>
                <w:lang w:val="ru-RU"/>
              </w:rPr>
              <w:t>Укладка грязезащитного   алюминиевое покрытия типа TOPWELL 22-26 мм  наполнение профилей (ворс + резина).</w:t>
            </w:r>
            <w:proofErr w:type="gram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9BB348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м</w:t>
            </w:r>
            <w:proofErr w:type="gramStart"/>
            <w:r w:rsidRPr="004B29C7"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39A06E" w14:textId="77777777" w:rsidR="004B29C7" w:rsidRPr="004B29C7" w:rsidRDefault="004B29C7" w:rsidP="004B29C7">
            <w:pPr>
              <w:jc w:val="right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C7C8C" w14:textId="77777777" w:rsidR="004B29C7" w:rsidRPr="004B29C7" w:rsidRDefault="004B29C7" w:rsidP="004B29C7">
            <w:pPr>
              <w:jc w:val="center"/>
              <w:rPr>
                <w:sz w:val="22"/>
                <w:szCs w:val="22"/>
                <w:lang w:val="ru-RU"/>
              </w:rPr>
            </w:pPr>
            <w:r w:rsidRPr="004B29C7">
              <w:rPr>
                <w:sz w:val="22"/>
                <w:szCs w:val="22"/>
                <w:lang w:val="ru-RU"/>
              </w:rPr>
              <w:t> </w:t>
            </w:r>
          </w:p>
        </w:tc>
      </w:tr>
    </w:tbl>
    <w:p w14:paraId="4465FFC3" w14:textId="2BC394D0" w:rsidR="004B29C7" w:rsidRDefault="004B29C7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930C8BB" w14:textId="77777777" w:rsidR="00382AF5" w:rsidRDefault="00382AF5" w:rsidP="002C1180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76098EB" w14:textId="1BF59118" w:rsidR="00382AF5" w:rsidRDefault="00C96A37" w:rsidP="00382AF5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Приложение №4</w:t>
      </w:r>
      <w:r w:rsidR="00382AF5">
        <w:rPr>
          <w:spacing w:val="-2"/>
          <w:sz w:val="24"/>
          <w:szCs w:val="24"/>
          <w:lang w:val="ru-RU"/>
        </w:rPr>
        <w:t xml:space="preserve"> к Техническому заданию</w:t>
      </w:r>
    </w:p>
    <w:p w14:paraId="6FD72A7D" w14:textId="77777777" w:rsidR="00382AF5" w:rsidRDefault="00382AF5" w:rsidP="00382AF5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C85E350" w14:textId="5AC12F67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 xml:space="preserve">ВЕДОМОСТЬ ОБЪЕМОВ РАБОТ № </w:t>
      </w:r>
      <w:r w:rsidR="00C96A37">
        <w:rPr>
          <w:spacing w:val="-2"/>
          <w:sz w:val="24"/>
          <w:szCs w:val="24"/>
          <w:lang w:val="ru-RU"/>
        </w:rPr>
        <w:t>2</w:t>
      </w:r>
    </w:p>
    <w:p w14:paraId="4DDD6685" w14:textId="3890BEA6" w:rsidR="00382AF5" w:rsidRDefault="00C96A37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C96A37">
        <w:rPr>
          <w:spacing w:val="-2"/>
          <w:sz w:val="24"/>
          <w:szCs w:val="24"/>
          <w:lang w:val="ru-RU"/>
        </w:rPr>
        <w:t>Дооборудование системы электроснабжения</w:t>
      </w:r>
    </w:p>
    <w:p w14:paraId="23EEB116" w14:textId="77777777" w:rsidR="00C96A37" w:rsidRDefault="00C96A37" w:rsidP="00382AF5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41B2E07F" w14:textId="77777777" w:rsidR="00382AF5" w:rsidRDefault="00382AF5" w:rsidP="00382AF5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tbl>
      <w:tblPr>
        <w:tblW w:w="10343" w:type="dxa"/>
        <w:tblLook w:val="04A0" w:firstRow="1" w:lastRow="0" w:firstColumn="1" w:lastColumn="0" w:noHBand="0" w:noVBand="1"/>
      </w:tblPr>
      <w:tblGrid>
        <w:gridCol w:w="680"/>
        <w:gridCol w:w="5836"/>
        <w:gridCol w:w="992"/>
        <w:gridCol w:w="992"/>
        <w:gridCol w:w="1843"/>
      </w:tblGrid>
      <w:tr w:rsidR="00C96A37" w:rsidRPr="00C96A37" w14:paraId="3B3C0487" w14:textId="77777777" w:rsidTr="00C96A37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9ADF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пп</w:t>
            </w:r>
            <w:proofErr w:type="spellEnd"/>
          </w:p>
        </w:tc>
        <w:tc>
          <w:tcPr>
            <w:tcW w:w="58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4191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3C6C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Ед. изм.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5D7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Кол.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4AAE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Примечание</w:t>
            </w:r>
          </w:p>
        </w:tc>
      </w:tr>
      <w:tr w:rsidR="00C96A37" w:rsidRPr="00C96A37" w14:paraId="19FF8EC0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68EE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8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0D6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3F79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D883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04AB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</w:tr>
      <w:tr w:rsidR="00C96A37" w:rsidRPr="00C96A37" w14:paraId="291D2FCB" w14:textId="77777777" w:rsidTr="00C96A37">
        <w:trPr>
          <w:trHeight w:val="450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412AB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 Кабельная продукция</w:t>
            </w:r>
          </w:p>
        </w:tc>
      </w:tr>
      <w:tr w:rsidR="00C96A37" w:rsidRPr="00C96A37" w14:paraId="1C1965A1" w14:textId="77777777" w:rsidTr="00C96A37">
        <w:trPr>
          <w:trHeight w:val="668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BF5A6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B410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лотока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кабельного типа PNK 100-100х50 мм, длина 2,5 м с крышкой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BC60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8AB6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42C04" w14:textId="6C7B7EB2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C96A37" w:rsidRPr="00C96A37" w14:paraId="253E02A6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C929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0F1D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кабель-каналов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размером 130х60х2000 мм с крышкой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B95E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2D15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55A8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EAC3FDF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8507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43EA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Укладка кабеля в существующих и вновь установленных лотках и коробах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52AF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E47C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904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1E99664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B06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A01F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Кабель ВВГнг-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FRLS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5х50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102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CB35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7DF2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47A260D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B5A6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75C8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Кабель  ВВГнг-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FRLS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5х25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6B69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794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7266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E18ABEB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27D4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C6A8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Кабель ВВГнг-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FRLS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5х6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07CC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210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1E70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A7D7B7D" w14:textId="77777777" w:rsidTr="00C96A37">
        <w:trPr>
          <w:trHeight w:val="450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82EEF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Светотехническое оборудование</w:t>
            </w:r>
          </w:p>
        </w:tc>
      </w:tr>
      <w:tr w:rsidR="00C96A37" w:rsidRPr="00C96A37" w14:paraId="685E52CA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73D3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F3E91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Выключатель однополюсный для скрытой установки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1816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E1DC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9B26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C486EA0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AF7C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FA84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Выключатель двухклавишный для скрытой установки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87FE6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190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5DAD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5BCF38B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8BCC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EF12A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Розетка 774421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Legrand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Valena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белая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6AE3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5C17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C552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2FF9A2A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D804E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19B0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Розетка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Legrand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774327 Красная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E4B4A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3607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830A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0635CC7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C9FDC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9577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Светильник GSA32-01-W-01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D557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528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FDE6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709BEA8" w14:textId="77777777" w:rsidTr="00C96A37">
        <w:trPr>
          <w:trHeight w:val="3682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AE57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2797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Монтаж вводно-распределительной панели АВР-800-6 (800А)</w:t>
            </w:r>
            <w:r w:rsidRPr="00C96A37">
              <w:rPr>
                <w:sz w:val="24"/>
                <w:szCs w:val="24"/>
                <w:lang w:val="ru-RU"/>
              </w:rPr>
              <w:br/>
              <w:t xml:space="preserve">Номинальный ток 800А. Щит на ДВА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ВВОДа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(Основной, Резервный) и 3-й ВВОД от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электро-генератора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(обязательно наличие автозапуска). Контроль наличия напряжения (последовательность чередования фаз, обрыв фазы, повышенное &gt;U и пониженное &lt; U напряжение, обрыв N-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нейтрали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) осуществляется в цепях основного и резервного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ВВОДа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, степень защиты IP31. Регулировки по времени срабатывания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ВВОДов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0,3..30с. и запуска генератора 1...100 сек. Габариты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ВхШхГ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2000х1000х600мм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A09D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9625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F660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18275713" w14:textId="77777777" w:rsidTr="00C96A37">
        <w:trPr>
          <w:trHeight w:val="5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4220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9343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Монтаж щита учета потребителей аналогичного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существующему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ЩУ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54F02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D0D2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DC7C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РН-Е 141204-ПР-ПМО-Р-ЭОМ лист 61 пп35-39</w:t>
            </w:r>
          </w:p>
        </w:tc>
      </w:tr>
      <w:tr w:rsidR="00C96A37" w:rsidRPr="00603977" w14:paraId="1CB7600E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4259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2890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Монтаж щита  распределительного потребителей аналогичного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существующему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ЩС-2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2F27A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143A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C4B0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РН-Е 141204-ПР-ПМО-Р-ЭОМ лист 61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пп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133-142</w:t>
            </w:r>
          </w:p>
        </w:tc>
      </w:tr>
    </w:tbl>
    <w:p w14:paraId="4725532D" w14:textId="7DF70D4D" w:rsidR="00A76F94" w:rsidRDefault="00A76F94" w:rsidP="00A76F94">
      <w:pPr>
        <w:ind w:left="284"/>
        <w:rPr>
          <w:sz w:val="24"/>
          <w:szCs w:val="24"/>
          <w:lang w:val="ru-RU"/>
        </w:rPr>
      </w:pPr>
    </w:p>
    <w:p w14:paraId="6650C353" w14:textId="3C044395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Приложение №5 к Техническому заданию</w:t>
      </w:r>
    </w:p>
    <w:p w14:paraId="436235F9" w14:textId="77777777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29BD6933" w14:textId="1CAEF60A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 xml:space="preserve">ВЕДОМОСТЬ ОБЪЕМОВ РАБОТ № </w:t>
      </w:r>
      <w:r>
        <w:rPr>
          <w:spacing w:val="-2"/>
          <w:sz w:val="24"/>
          <w:szCs w:val="24"/>
          <w:lang w:val="ru-RU"/>
        </w:rPr>
        <w:t>3</w:t>
      </w:r>
    </w:p>
    <w:p w14:paraId="6DC5529B" w14:textId="3930659C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C96A37">
        <w:rPr>
          <w:spacing w:val="-2"/>
          <w:sz w:val="24"/>
          <w:szCs w:val="24"/>
          <w:lang w:val="ru-RU"/>
        </w:rPr>
        <w:t>Дооборудование инженерных механических систем</w:t>
      </w:r>
    </w:p>
    <w:p w14:paraId="10B6EA51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45FEEE68" w14:textId="64320945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p w14:paraId="6E9A8B1C" w14:textId="5285DC1E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680"/>
        <w:gridCol w:w="5411"/>
        <w:gridCol w:w="1275"/>
        <w:gridCol w:w="993"/>
        <w:gridCol w:w="1842"/>
      </w:tblGrid>
      <w:tr w:rsidR="00C96A37" w:rsidRPr="00C96A37" w14:paraId="5FB5164A" w14:textId="77777777" w:rsidTr="00C96A37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EB80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пп</w:t>
            </w:r>
            <w:proofErr w:type="spellEnd"/>
          </w:p>
        </w:tc>
        <w:tc>
          <w:tcPr>
            <w:tcW w:w="54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7A2E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BCD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Ед. изм.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5F85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Кол.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0DF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Примечание</w:t>
            </w:r>
          </w:p>
        </w:tc>
      </w:tr>
      <w:tr w:rsidR="00C96A37" w:rsidRPr="00C96A37" w14:paraId="05FD33F3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0E1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4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B6AB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E15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B22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8226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</w:tr>
      <w:tr w:rsidR="00C96A37" w:rsidRPr="00C96A37" w14:paraId="73173090" w14:textId="77777777" w:rsidTr="00C96A37">
        <w:trPr>
          <w:trHeight w:val="450"/>
        </w:trPr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92EB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Водопровод и канализация</w:t>
            </w:r>
          </w:p>
        </w:tc>
      </w:tr>
      <w:tr w:rsidR="00C96A37" w:rsidRPr="00C96A37" w14:paraId="66F953E8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EF36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DAB2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унитазов типа компакт JIKA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Lyra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5D1D5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A6DD7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949A8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A79F33F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14D8D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F05E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поддонов душевых стальных типа 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Portu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80 х 80 см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FE7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8B288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5F80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3642751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5A0A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064A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моек с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полупьедесталом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типа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Jika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Lyra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Plus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259E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7F905D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22863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B66681F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4547F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E673D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смесителя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однорычажный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для раковины типа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Grohe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Eurosmart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F615C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AD7E7C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DA07B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5A4E690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5550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C2A0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смесителя для ванной типа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Vidima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Сева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Лайт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681F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2434E6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E2B6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F60DF5B" w14:textId="77777777" w:rsidTr="00C96A37">
        <w:trPr>
          <w:trHeight w:val="133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E06B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4839B" w14:textId="77777777" w:rsidR="00C96A37" w:rsidRPr="00C96A37" w:rsidRDefault="00C96A37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C96A37">
              <w:rPr>
                <w:color w:val="000000"/>
                <w:sz w:val="24"/>
                <w:szCs w:val="24"/>
                <w:lang w:val="ru-RU"/>
              </w:rPr>
              <w:t xml:space="preserve">Прокладка ПВХ тубы 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Ду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>=100мм с обустройством 4-х точек подключения (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Ду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>=100мм), 3-х точек подключения (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Ду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>=50мм) и врезкой в стояк (над полом)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9A51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3EE3F4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BF2D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4A357A9" w14:textId="77777777" w:rsidTr="00C96A37">
        <w:trPr>
          <w:trHeight w:val="94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55C1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8A6A0B" w14:textId="77777777" w:rsidR="00C96A37" w:rsidRPr="00C96A37" w:rsidRDefault="00C96A37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C96A37">
              <w:rPr>
                <w:color w:val="000000"/>
                <w:sz w:val="24"/>
                <w:szCs w:val="24"/>
                <w:lang w:val="ru-RU"/>
              </w:rPr>
              <w:t xml:space="preserve">Прокладка ПВХ тубы 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Ду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 xml:space="preserve">=50мм с обустройством 3х точек 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подключенияприборов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 xml:space="preserve"> и врезкой в магистраль  (</w:t>
            </w:r>
            <w:proofErr w:type="spellStart"/>
            <w:r w:rsidRPr="00C96A37">
              <w:rPr>
                <w:color w:val="000000"/>
                <w:sz w:val="24"/>
                <w:szCs w:val="24"/>
                <w:lang w:val="ru-RU"/>
              </w:rPr>
              <w:t>Ду</w:t>
            </w:r>
            <w:proofErr w:type="spellEnd"/>
            <w:r w:rsidRPr="00C96A37">
              <w:rPr>
                <w:color w:val="000000"/>
                <w:sz w:val="24"/>
                <w:szCs w:val="24"/>
                <w:lang w:val="ru-RU"/>
              </w:rPr>
              <w:t>=100мм)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130EB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28AA2C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15211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4DCABF1" w14:textId="77777777" w:rsidTr="00C96A37">
        <w:trPr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669BE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076C407" w14:textId="77777777" w:rsidR="00C96A37" w:rsidRPr="00C96A37" w:rsidRDefault="00C96A37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C96A37">
              <w:rPr>
                <w:color w:val="000000"/>
                <w:sz w:val="24"/>
                <w:szCs w:val="24"/>
                <w:lang w:val="ru-RU"/>
              </w:rPr>
              <w:t>Установка счётчиков ВСКМ 90-15 Бытовой счетчик холодной и горячей воды (универсальный)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B30B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988CBD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BE13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1066C34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BCFAA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E93BDB" w14:textId="77777777" w:rsidR="00C96A37" w:rsidRPr="00C96A37" w:rsidRDefault="00C96A37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C96A37">
              <w:rPr>
                <w:color w:val="000000"/>
                <w:sz w:val="24"/>
                <w:szCs w:val="24"/>
                <w:lang w:val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A9E9D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CE088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E8BD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CB3F210" w14:textId="77777777" w:rsidTr="00C96A37">
        <w:trPr>
          <w:trHeight w:val="450"/>
        </w:trPr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71BEDC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Вентиляция</w:t>
            </w:r>
          </w:p>
        </w:tc>
      </w:tr>
      <w:tr w:rsidR="00C96A37" w:rsidRPr="00C96A37" w14:paraId="63F84018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A23A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6C7B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Установка вентиляторов канальных типа ВК-100Б, мощностью 0,08 кВт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F774B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4673A5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CF338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CACE9EC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FBD5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FD6F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Прокладка воздуховодов круглых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стальной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оцинкованный d100мм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77E26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358D98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95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85C39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2239285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96BE9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AF8C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Установка дроссель клапанов 100 мм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7CF0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5E115E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CD041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E27C895" w14:textId="77777777" w:rsidTr="00C96A37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8C4D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3713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Установка клапанов обратных  из оцинкованной стали типа КВО 100М, диаметром 100 мм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B75B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E0D25E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3198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0AE5DBE" w14:textId="77777777" w:rsidTr="00C96A37">
        <w:trPr>
          <w:trHeight w:val="450"/>
        </w:trPr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46C2DD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Отопление и Кондиционирование</w:t>
            </w:r>
          </w:p>
        </w:tc>
      </w:tr>
      <w:tr w:rsidR="00C96A37" w:rsidRPr="00C96A37" w14:paraId="5E2A035B" w14:textId="77777777" w:rsidTr="00C96A37">
        <w:trPr>
          <w:trHeight w:val="43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F2A7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1D45B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Перенос радиаторов отопления 0,5х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0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,7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93F1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C58676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C4061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1шт-734 Вт; 1экм - 56 0Вт</w:t>
            </w:r>
          </w:p>
        </w:tc>
      </w:tr>
      <w:tr w:rsidR="00C96A37" w:rsidRPr="00C96A37" w14:paraId="2EB00208" w14:textId="77777777" w:rsidTr="00C96A37">
        <w:trPr>
          <w:trHeight w:val="3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CFAEF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7618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Установка сантехнических лючков размером 600х600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5CCF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F5E84B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D4BC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1A47E0E" w14:textId="77777777" w:rsidTr="00C96A37">
        <w:trPr>
          <w:trHeight w:val="94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ABB5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0272B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Перенос внутренних блоков кондиционеров  с последующим подключением 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удлиниением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трассы на 5м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7BC7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 блок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5B684" w14:textId="77777777" w:rsidR="00C96A37" w:rsidRPr="00C96A37" w:rsidRDefault="00C96A37" w:rsidP="00C96A37">
            <w:pPr>
              <w:jc w:val="right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37898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</w:tbl>
    <w:p w14:paraId="6522C853" w14:textId="0D7C387C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lastRenderedPageBreak/>
        <w:t>Приложение №6 к Техническому заданию</w:t>
      </w:r>
    </w:p>
    <w:p w14:paraId="026C173C" w14:textId="77777777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07C40EAD" w14:textId="4B681DFA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 xml:space="preserve">ВЕДОМОСТЬ ОБЪЕМОВ РАБОТ № </w:t>
      </w:r>
      <w:r>
        <w:rPr>
          <w:spacing w:val="-2"/>
          <w:sz w:val="24"/>
          <w:szCs w:val="24"/>
          <w:lang w:val="ru-RU"/>
        </w:rPr>
        <w:t>4</w:t>
      </w:r>
    </w:p>
    <w:p w14:paraId="0773A6F8" w14:textId="0C56A486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C96A37">
        <w:rPr>
          <w:spacing w:val="-2"/>
          <w:sz w:val="24"/>
          <w:szCs w:val="24"/>
          <w:lang w:val="ru-RU"/>
        </w:rPr>
        <w:t xml:space="preserve">Дооборудование </w:t>
      </w:r>
      <w:r>
        <w:rPr>
          <w:spacing w:val="-2"/>
          <w:sz w:val="24"/>
          <w:szCs w:val="24"/>
          <w:lang w:val="ru-RU"/>
        </w:rPr>
        <w:t>систем СКС</w:t>
      </w:r>
    </w:p>
    <w:p w14:paraId="7AD93154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79464BC4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p w14:paraId="745A4868" w14:textId="4992F70F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tbl>
      <w:tblPr>
        <w:tblW w:w="10173" w:type="dxa"/>
        <w:tblLook w:val="04A0" w:firstRow="1" w:lastRow="0" w:firstColumn="1" w:lastColumn="0" w:noHBand="0" w:noVBand="1"/>
      </w:tblPr>
      <w:tblGrid>
        <w:gridCol w:w="647"/>
        <w:gridCol w:w="6691"/>
        <w:gridCol w:w="992"/>
        <w:gridCol w:w="1843"/>
      </w:tblGrid>
      <w:tr w:rsidR="00B022DC" w:rsidRPr="00C96A37" w14:paraId="728E59C8" w14:textId="77777777" w:rsidTr="00B022DC">
        <w:trPr>
          <w:trHeight w:val="495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99DF0" w14:textId="77777777" w:rsidR="00B022DC" w:rsidRPr="00C96A37" w:rsidRDefault="00B022DC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№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пп</w:t>
            </w:r>
            <w:proofErr w:type="spellEnd"/>
          </w:p>
        </w:tc>
        <w:tc>
          <w:tcPr>
            <w:tcW w:w="66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CB28A" w14:textId="77777777" w:rsidR="00B022DC" w:rsidRPr="00C96A37" w:rsidRDefault="00B022DC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A3FDE" w14:textId="77777777" w:rsidR="00B022DC" w:rsidRPr="00C96A37" w:rsidRDefault="00B022DC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Ед. изм.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12740" w14:textId="77777777" w:rsidR="00B022DC" w:rsidRPr="00C96A37" w:rsidRDefault="00B022DC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Кол.</w:t>
            </w:r>
          </w:p>
        </w:tc>
      </w:tr>
      <w:tr w:rsidR="00B022DC" w:rsidRPr="00C96A37" w14:paraId="7C6AFA61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73B20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</w:t>
            </w:r>
          </w:p>
        </w:tc>
        <w:tc>
          <w:tcPr>
            <w:tcW w:w="66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42300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F91CF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B818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4</w:t>
            </w:r>
          </w:p>
        </w:tc>
      </w:tr>
      <w:tr w:rsidR="00B022DC" w:rsidRPr="00C96A37" w14:paraId="5FF44209" w14:textId="77777777" w:rsidTr="00B022DC">
        <w:trPr>
          <w:trHeight w:val="510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448C9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</w:t>
            </w:r>
          </w:p>
        </w:tc>
        <w:tc>
          <w:tcPr>
            <w:tcW w:w="6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91013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Демонтаж кабеля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Rexant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UTP 4PR 24AWG Cat.5e с сохранением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A8691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91E19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1700</w:t>
            </w:r>
          </w:p>
        </w:tc>
      </w:tr>
      <w:tr w:rsidR="00B022DC" w:rsidRPr="00C96A37" w14:paraId="6F84D559" w14:textId="77777777" w:rsidTr="00B022DC">
        <w:trPr>
          <w:trHeight w:val="36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964CCE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2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D4623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Прокладка труб гофрированных ПВХ диаметром 20мм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89B9D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682EB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170</w:t>
            </w:r>
          </w:p>
        </w:tc>
      </w:tr>
      <w:tr w:rsidR="00B022DC" w:rsidRPr="00C96A37" w14:paraId="6749C99A" w14:textId="77777777" w:rsidTr="00B022DC">
        <w:trPr>
          <w:trHeight w:val="268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9B150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5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143F2C" w14:textId="7F278AC8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М</w:t>
            </w:r>
            <w:bookmarkStart w:id="45" w:name="_GoBack"/>
            <w:bookmarkEnd w:id="45"/>
            <w:r>
              <w:rPr>
                <w:color w:val="000000"/>
                <w:sz w:val="24"/>
                <w:szCs w:val="24"/>
                <w:lang w:val="ru-RU"/>
              </w:rPr>
              <w:t>онтаж лот</w:t>
            </w:r>
            <w:r w:rsidRPr="00B022DC">
              <w:rPr>
                <w:color w:val="000000"/>
                <w:sz w:val="24"/>
                <w:szCs w:val="24"/>
                <w:lang w:val="ru-RU"/>
              </w:rPr>
              <w:t>ка кабельного типа PNK 100-100х50 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87785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DD872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75</w:t>
            </w:r>
          </w:p>
        </w:tc>
      </w:tr>
      <w:tr w:rsidR="00B022DC" w:rsidRPr="00C96A37" w14:paraId="7124D7D1" w14:textId="77777777" w:rsidTr="00B022DC">
        <w:trPr>
          <w:trHeight w:val="318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C7F7CF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6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7A7207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Затягивание провода в проложенные трубы ПВХ д.20мм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5485E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65FF1C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170</w:t>
            </w:r>
          </w:p>
        </w:tc>
      </w:tr>
      <w:tr w:rsidR="00B022DC" w:rsidRPr="00C96A37" w14:paraId="68852170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785839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7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D60BD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Прокладка кабелей в лотках, в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т</w:t>
            </w:r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.ч</w:t>
            </w:r>
            <w:proofErr w:type="spellEnd"/>
            <w:proofErr w:type="gramEnd"/>
            <w:r w:rsidRPr="00B022DC">
              <w:rPr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5314A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0BCD3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3090</w:t>
            </w:r>
          </w:p>
        </w:tc>
      </w:tr>
      <w:tr w:rsidR="00B022DC" w:rsidRPr="00C96A37" w14:paraId="7D5C6832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60B5C7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7.1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2A894E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Кабель витая </w:t>
            </w: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пара</w:t>
            </w:r>
            <w:proofErr w:type="gramEnd"/>
            <w:r w:rsidRPr="00B022DC">
              <w:rPr>
                <w:color w:val="000000"/>
                <w:sz w:val="24"/>
                <w:szCs w:val="24"/>
                <w:lang w:val="ru-RU"/>
              </w:rPr>
              <w:t>Rexant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UTP 4PR 24AWG Cat.5e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E25266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FDD76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1500</w:t>
            </w:r>
          </w:p>
        </w:tc>
      </w:tr>
      <w:tr w:rsidR="00B022DC" w:rsidRPr="00C96A37" w14:paraId="1D7DBCD5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63A4D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7.2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C78ACB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Кабель витая </w:t>
            </w: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пара</w:t>
            </w:r>
            <w:proofErr w:type="gramEnd"/>
            <w:r w:rsidRPr="00B022DC">
              <w:rPr>
                <w:color w:val="000000"/>
                <w:sz w:val="24"/>
                <w:szCs w:val="24"/>
                <w:lang w:val="ru-RU"/>
              </w:rPr>
              <w:t>Rexant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UTP 4PR 24AWG Cat.5e (ранее демонтированный)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45A06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9E6E93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1400</w:t>
            </w:r>
          </w:p>
        </w:tc>
      </w:tr>
      <w:tr w:rsidR="00B022DC" w:rsidRPr="00C96A37" w14:paraId="023CB713" w14:textId="77777777" w:rsidTr="00B022DC">
        <w:trPr>
          <w:trHeight w:val="376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1F45E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7.3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8B4CE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Кабель оптико-волоконный ИКСЛН-М4П-А24-2,5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CD2A03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D19380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250</w:t>
            </w:r>
          </w:p>
        </w:tc>
      </w:tr>
      <w:tr w:rsidR="00B022DC" w:rsidRPr="00C96A37" w14:paraId="641FB839" w14:textId="77777777" w:rsidTr="00B022DC">
        <w:trPr>
          <w:trHeight w:val="284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8129D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7.4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FF1283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Кабель оптико-волоконный ИКСЛН-М4П-А4-2,5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7617B7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787F14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110</w:t>
            </w:r>
          </w:p>
        </w:tc>
      </w:tr>
      <w:tr w:rsidR="00B022DC" w:rsidRPr="00C96A37" w14:paraId="0BF79948" w14:textId="77777777" w:rsidTr="00B022DC">
        <w:trPr>
          <w:trHeight w:val="306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EB458A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8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8902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Присоединение к приборам электрических проводок пайкой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B015AD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C62BF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200</w:t>
            </w:r>
          </w:p>
        </w:tc>
      </w:tr>
      <w:tr w:rsidR="00B022DC" w:rsidRPr="00C96A37" w14:paraId="78277E5C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014BB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9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81EE7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Патч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>-панель, SNR, Cat.5e, PL-24-Cat.5e-Dual IDC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65D02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5AEE71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022DC" w:rsidRPr="00C96A37" w14:paraId="0EF906E4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77E65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10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9C9D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Кабельный органайзер SNR-FB-ORG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0D2E84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E64FB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B022DC" w:rsidRPr="00C96A37" w14:paraId="33C78D7E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A184C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11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D2C952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Кросс оптически 19" на 8SC портов со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сплайс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пластиной и КДЗС, F0-19-8-SC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FA9F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8A090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tr w:rsidR="00B022DC" w:rsidRPr="00C96A37" w14:paraId="50834D9F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8BF118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12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CE2C9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Кросс оптически 19" на 24SC портов со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сплайс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пластиной и КДЗС  F0-19-24-SC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851447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7F123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B022DC" w:rsidRPr="00C96A37" w14:paraId="69917C59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459E35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13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D3421B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Включение в аппаратуру разъемов  в том числе: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BBA09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CB5E7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272</w:t>
            </w:r>
          </w:p>
        </w:tc>
      </w:tr>
      <w:tr w:rsidR="00B022DC" w:rsidRPr="00C96A37" w14:paraId="28708178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C586C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13.1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B8E4E7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Проходные адаптеры SC-SC, SM +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Пигтейл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SC 9/125 SM 1,5m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323834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2E4E7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152</w:t>
            </w:r>
          </w:p>
        </w:tc>
      </w:tr>
      <w:tr w:rsidR="00B022DC" w:rsidRPr="00C96A37" w14:paraId="26B35A86" w14:textId="77777777" w:rsidTr="00B022DC">
        <w:trPr>
          <w:trHeight w:val="76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23A2C5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13.2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85907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Проходной адаптер (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coupler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Hyperline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CA-IDC-C5e-WH ,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Dual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 IDC, категория 5e, 4 пары +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Патч</w:t>
            </w:r>
            <w:proofErr w:type="spellEnd"/>
            <w:r w:rsidRPr="00B022DC">
              <w:rPr>
                <w:color w:val="000000"/>
                <w:sz w:val="24"/>
                <w:szCs w:val="24"/>
                <w:lang w:val="ru-RU"/>
              </w:rPr>
              <w:t xml:space="preserve">-корд RJ45 UTP cat.5e PVC 1,5 м серый </w:t>
            </w:r>
            <w:proofErr w:type="spellStart"/>
            <w:r w:rsidRPr="00B022DC">
              <w:rPr>
                <w:color w:val="000000"/>
                <w:sz w:val="24"/>
                <w:szCs w:val="24"/>
                <w:lang w:val="ru-RU"/>
              </w:rPr>
              <w:t>Rexant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C25F4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8D543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120</w:t>
            </w:r>
          </w:p>
        </w:tc>
      </w:tr>
      <w:tr w:rsidR="00B022DC" w:rsidRPr="00C96A37" w14:paraId="68E1138F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49C2C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14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8277D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Муфта оптическая проходная SNR-FOSC-A (GPJ-A,6007)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FC8A5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211A70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B022DC" w:rsidRPr="00C96A37" w14:paraId="226EA92D" w14:textId="77777777" w:rsidTr="00B022DC">
        <w:trPr>
          <w:trHeight w:val="510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83C47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15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D35C7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Розетка информационная RJ-45 UTP кат.5e, 1 модуль. РКИ-10-00-П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4DFCC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A5A0C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218</w:t>
            </w:r>
          </w:p>
        </w:tc>
      </w:tr>
      <w:tr w:rsidR="00B022DC" w:rsidRPr="00C96A37" w14:paraId="43E421A8" w14:textId="77777777" w:rsidTr="00B022DC">
        <w:trPr>
          <w:trHeight w:val="624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5CD5C7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16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1F023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Установка сервера времени типа DTS_01.SP01.OSK001 с УРПТ 4500 с программированием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E63512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8EE2E2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B022DC" w:rsidRPr="00C96A37" w14:paraId="6048D04B" w14:textId="77777777" w:rsidTr="00B022DC">
        <w:trPr>
          <w:trHeight w:val="255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BF0B1" w14:textId="77777777" w:rsidR="00B022DC" w:rsidRPr="00C96A37" w:rsidRDefault="00B022DC" w:rsidP="00C96A37">
            <w:pPr>
              <w:jc w:val="center"/>
              <w:rPr>
                <w:lang w:val="ru-RU"/>
              </w:rPr>
            </w:pPr>
            <w:r w:rsidRPr="00C96A37">
              <w:rPr>
                <w:lang w:val="ru-RU"/>
              </w:rPr>
              <w:t>17</w:t>
            </w:r>
          </w:p>
        </w:tc>
        <w:tc>
          <w:tcPr>
            <w:tcW w:w="6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D74CA" w14:textId="77777777" w:rsidR="00B022DC" w:rsidRPr="00B022DC" w:rsidRDefault="00B022DC" w:rsidP="00C96A37">
            <w:pPr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Установка часов типа ECO.SAM.28.210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655F5" w14:textId="77777777" w:rsidR="00B022DC" w:rsidRPr="00B022DC" w:rsidRDefault="00B022DC" w:rsidP="00C96A37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B022DC">
              <w:rPr>
                <w:color w:val="000000"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4C531F" w14:textId="77777777" w:rsidR="00B022DC" w:rsidRPr="00B022DC" w:rsidRDefault="00B022DC" w:rsidP="00C96A37">
            <w:pPr>
              <w:jc w:val="right"/>
              <w:rPr>
                <w:color w:val="000000"/>
                <w:sz w:val="24"/>
                <w:szCs w:val="24"/>
                <w:lang w:val="ru-RU"/>
              </w:rPr>
            </w:pPr>
            <w:r w:rsidRPr="00B022DC">
              <w:rPr>
                <w:color w:val="000000"/>
                <w:sz w:val="24"/>
                <w:szCs w:val="24"/>
                <w:lang w:val="ru-RU"/>
              </w:rPr>
              <w:t>4</w:t>
            </w:r>
          </w:p>
        </w:tc>
      </w:tr>
    </w:tbl>
    <w:p w14:paraId="261CD09E" w14:textId="1700D601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61EB0F1" w14:textId="02BD735F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8FFB604" w14:textId="1D507CE6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33D4365B" w14:textId="4F2B3425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477C471B" w14:textId="5FB81E9A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4235AF0" w14:textId="169BC2A1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t>Приложение №7 к Техническому заданию</w:t>
      </w:r>
    </w:p>
    <w:p w14:paraId="5B644FED" w14:textId="77777777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325B0D6B" w14:textId="1BCF6DB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 xml:space="preserve">ВЕДОМОСТЬ ОБЪЕМОВ РАБОТ № </w:t>
      </w:r>
      <w:r>
        <w:rPr>
          <w:spacing w:val="-2"/>
          <w:sz w:val="24"/>
          <w:szCs w:val="24"/>
          <w:lang w:val="ru-RU"/>
        </w:rPr>
        <w:t>5</w:t>
      </w:r>
    </w:p>
    <w:p w14:paraId="2EF89874" w14:textId="30668E22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C96A37">
        <w:rPr>
          <w:spacing w:val="-2"/>
          <w:sz w:val="24"/>
          <w:szCs w:val="24"/>
          <w:lang w:val="ru-RU"/>
        </w:rPr>
        <w:t>Дооборудования систем АПС, ОС, СКУД, СОТ, СОУЭ</w:t>
      </w:r>
    </w:p>
    <w:p w14:paraId="696773BC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11FD56C3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lastRenderedPageBreak/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p w14:paraId="357AD283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tbl>
      <w:tblPr>
        <w:tblW w:w="10436" w:type="dxa"/>
        <w:tblLook w:val="04A0" w:firstRow="1" w:lastRow="0" w:firstColumn="1" w:lastColumn="0" w:noHBand="0" w:noVBand="1"/>
      </w:tblPr>
      <w:tblGrid>
        <w:gridCol w:w="516"/>
        <w:gridCol w:w="5433"/>
        <w:gridCol w:w="1134"/>
        <w:gridCol w:w="1276"/>
        <w:gridCol w:w="2077"/>
      </w:tblGrid>
      <w:tr w:rsidR="00C96A37" w:rsidRPr="00C96A37" w14:paraId="71D70F60" w14:textId="77777777" w:rsidTr="00C96A37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DF653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 xml:space="preserve">№ </w:t>
            </w:r>
            <w:proofErr w:type="gramStart"/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п</w:t>
            </w:r>
            <w:proofErr w:type="gramEnd"/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/п</w:t>
            </w:r>
          </w:p>
        </w:tc>
        <w:tc>
          <w:tcPr>
            <w:tcW w:w="5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FB733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Вид работ, оборудования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412D7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ед. изм.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B0DA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46081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примечания</w:t>
            </w:r>
          </w:p>
        </w:tc>
      </w:tr>
      <w:tr w:rsidR="00C96A37" w:rsidRPr="00C96A37" w14:paraId="3EEAD6D0" w14:textId="77777777" w:rsidTr="00C96A37">
        <w:trPr>
          <w:trHeight w:val="2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75BFE6" w14:textId="77777777" w:rsidR="00C96A37" w:rsidRPr="00C96A37" w:rsidRDefault="00C96A37" w:rsidP="00C96A37">
            <w:pPr>
              <w:jc w:val="center"/>
              <w:rPr>
                <w:rFonts w:ascii="Arial CYR" w:hAnsi="Arial CYR"/>
                <w:b/>
                <w:bCs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b/>
                <w:bCs/>
                <w:sz w:val="22"/>
                <w:szCs w:val="22"/>
                <w:lang w:val="ru-RU"/>
              </w:rPr>
              <w:t>Автоматическая пожарная сигнализация (АПС)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B54B" w14:textId="77777777" w:rsidR="00C96A37" w:rsidRPr="00C96A37" w:rsidRDefault="00C96A37" w:rsidP="00C96A37">
            <w:pPr>
              <w:jc w:val="center"/>
              <w:rPr>
                <w:rFonts w:ascii="Arial CYR" w:hAnsi="Arial CYR"/>
                <w:sz w:val="22"/>
                <w:szCs w:val="22"/>
                <w:lang w:val="ru-RU"/>
              </w:rPr>
            </w:pPr>
            <w:r w:rsidRPr="00C96A37">
              <w:rPr>
                <w:rFonts w:ascii="Arial CYR" w:hAnsi="Arial CYR"/>
                <w:sz w:val="22"/>
                <w:szCs w:val="22"/>
                <w:lang w:val="ru-RU"/>
              </w:rPr>
              <w:t> </w:t>
            </w:r>
          </w:p>
        </w:tc>
      </w:tr>
      <w:tr w:rsidR="00C96A37" w:rsidRPr="00C96A37" w14:paraId="2DAA8988" w14:textId="77777777" w:rsidTr="00C96A37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FB7D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D6C01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Демонтажные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509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457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97E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4E2E6A88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EF9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71F4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Демонтаж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существующих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извещателей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ручных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76D9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FED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0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08F8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на время проведения ремонтных работ</w:t>
            </w:r>
          </w:p>
        </w:tc>
      </w:tr>
      <w:tr w:rsidR="00C96A37" w:rsidRPr="00C96A37" w14:paraId="576A6BDC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9CA6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97D4C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Демонтаж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существующих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извещателей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дымовых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731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498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130</w:t>
            </w:r>
          </w:p>
        </w:tc>
        <w:tc>
          <w:tcPr>
            <w:tcW w:w="20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0391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</w:p>
        </w:tc>
      </w:tr>
      <w:tr w:rsidR="00C96A37" w:rsidRPr="00C96A37" w14:paraId="68ACD24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CE9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A070A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Монтажные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ED7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B81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E7C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492FEB2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78C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81B1C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Контроллер двухпроводной линии связи С2000-КДЛ НВП «Болид»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EBA9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9512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242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3FD21253" w14:textId="77777777" w:rsidTr="00C96A37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E46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E4396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Извещатель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дымовой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оптикоэлектронный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ИП 212-34А НВП «Болид»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0E0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C69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270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92A2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ранее демонтированных 130 </w:t>
            </w: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и новых 140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шт</w:t>
            </w:r>
            <w:proofErr w:type="spellEnd"/>
          </w:p>
        </w:tc>
      </w:tr>
      <w:tr w:rsidR="00C96A37" w:rsidRPr="00C96A37" w14:paraId="0DDFFB6C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C7E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A3BDC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Монтажный комплект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извещателя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в подвесной потолок МК-2 НВП «Болид»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ECF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73EC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140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08A8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83DD976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1A8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0758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Извещатель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ручной ИПР513-3А исп.01 НВП «Болид»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A1D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3BC1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B343D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 ранее демонтированных и 2 новых</w:t>
            </w:r>
          </w:p>
        </w:tc>
      </w:tr>
      <w:tr w:rsidR="00C96A37" w:rsidRPr="00C96A37" w14:paraId="68B08017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353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23804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Извещатель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ручной ИПР 513-3А исп. 02 НВП «Болид»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C640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64AA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573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79EB5EE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EEB8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DF5C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Блок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разветвительно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-изолирующий БРИЗ исп.01 НВП «Болид»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B06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F3D5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0C9E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01A12DB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62D9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584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Кабельная продукция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19E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BE0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B04F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(прокладка в существующих лотках)</w:t>
            </w:r>
          </w:p>
        </w:tc>
      </w:tr>
      <w:tr w:rsidR="00C96A37" w:rsidRPr="00C96A37" w14:paraId="0EAD5E4D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2BF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6D2C0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двухпроводной линии связи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КПСЭнг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(A)-FRLS 1х2х0,75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EA9B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27D0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F07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BEFF746" w14:textId="77777777" w:rsidTr="00C96A37">
        <w:trPr>
          <w:trHeight w:val="64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76B9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8565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лини связи RS-485, питания 12 В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КПСЭнг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(A)-FRLS 2х2х1,0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59F4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B2AF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B77C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5036B8D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DFF5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87375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Пусконаладочные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22FB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3BA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23A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221BA90E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F9E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D128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Автономная наладка АС II категории сложности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C5EF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4241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519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6825274" w14:textId="77777777" w:rsidTr="00C96A37">
        <w:trPr>
          <w:trHeight w:val="300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315588" w14:textId="77777777" w:rsidR="00C96A37" w:rsidRPr="00C96A37" w:rsidRDefault="00C96A37" w:rsidP="00C96A37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Система охранной сигнализации (ОС)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F4E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A7191EE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14D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56640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Монтаж нового оборудования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0744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79A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C0A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5F3A679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80C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948A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С2000-ИК исп.02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5B7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45B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19F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11B8B6F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463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FFEEF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С2000-ШИК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3F4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02D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408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3C4A91E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D5A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043B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С2000-СТ исп.02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2FFE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FA4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DF46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D683B55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8BE1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2382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С2000-СМК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ECF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729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705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09F9F04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E62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322F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С2000-КТ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36A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2F4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01D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A0E68A1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4527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FC7C5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С2000-СП2 </w:t>
            </w: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исп</w:t>
            </w:r>
            <w:proofErr w:type="spellEnd"/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BF38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193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71E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3ECA5B2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0C28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481C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4629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77B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B14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9CA65E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5A4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D53F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С2000-Ethernet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B4CC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A0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AC1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162DAA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C79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A59FA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С2000-БКИ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AAF8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D84F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FD2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F75FEF2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B996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7EE1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С2000-КДЛ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69A2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4151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B090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C6FFA31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28D1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C6D7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С2000-БРИЗ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08FE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E505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D9E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6A1DCDA" w14:textId="77777777" w:rsidTr="00C96A37">
        <w:trPr>
          <w:trHeight w:val="30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CEA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E37A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Блок бесперебойного питания 12В 4,5А СКАТ </w:t>
            </w:r>
            <w:r w:rsidRPr="00C96A37">
              <w:rPr>
                <w:sz w:val="24"/>
                <w:szCs w:val="24"/>
                <w:lang w:val="ru-RU"/>
              </w:rPr>
              <w:lastRenderedPageBreak/>
              <w:t>1200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 xml:space="preserve"> Д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исп. 02 Бастион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0BF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lastRenderedPageBreak/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EE7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79C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2CB9FA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25FF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lastRenderedPageBreak/>
              <w:t>24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7D56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Батарея аккумуляторная: АКБ-40 12В/40 А/ч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A2D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0A8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D65E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F558FC6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3EE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F4324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Кабельная продукция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956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30AF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C7DC2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(прокладка в существующих лотках)</w:t>
            </w:r>
          </w:p>
        </w:tc>
      </w:tr>
      <w:tr w:rsidR="00C96A37" w:rsidRPr="00C96A37" w14:paraId="21347919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5CF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07F3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двухпроводной линии связи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КПСЭнг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(A)-FRLS 1х2х0,75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D5B1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443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0CA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C994B53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6A4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725F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лини связи RS-485, питания 12 В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КПСЭнг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(A)-FRLS 2х2х1,0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535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008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606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75D9A15E" w14:textId="77777777" w:rsidTr="00C96A37">
        <w:trPr>
          <w:trHeight w:val="31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FEB59B6" w14:textId="77777777" w:rsidR="00C96A37" w:rsidRPr="00C96A37" w:rsidRDefault="00C96A37" w:rsidP="00C96A37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Система контроля и управления доступом (СКУД)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D7B8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A6C40A0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887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0E845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Монтаж нового оборудования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762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D2B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4751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615905D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3B7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D984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Контроллер сетевой Elsys-MB-Pro4-2A-00-ТП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Elsys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6913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B24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57C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C6DC140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3CC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8042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Модуль расширения памяти котроллеров MB Elsys-XB8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Elsys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CA3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1AAD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32A6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286A16D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915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22747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Блок бесперебойного питания 12В 4,5А СКАТ 1200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 xml:space="preserve"> Д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исп. 02 Бастион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E13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F72C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BD5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C9244B8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B9ED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ACDC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Аккумуляторная батарея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Delta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DT 1212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4C2A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450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E2A1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B67464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2AE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099A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Аккумуляторная батарея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Delta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DT 1207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3AA6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329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D0C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ED2CAE6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7E7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017A0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Считыватель HID RP10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3E2C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733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2DE3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AA59160" w14:textId="77777777" w:rsidTr="00C96A37">
        <w:trPr>
          <w:trHeight w:val="3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D64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07F2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Магнитоконтактный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извещатель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Ademco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944 WH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B992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FECE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00B1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31D8112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CF9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15B04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Кнопка выхода Магия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CCB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6D6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54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2253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E26A414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95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82144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Устройство разблокировки двери ST-ER115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Smartec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E11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A591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84C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016942D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3D1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40E96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Замок электромагнитный ST-EL180ML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023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830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F651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7059919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543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8FBCD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Крепление для замка электромагнитного ST-EL180ML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B862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6530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B4E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37EA43E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4C5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B093E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Телекоммуникационный шкаф под оборудование ИСТБ (45U)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26C6C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комп.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4B38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505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A920B1E" w14:textId="77777777" w:rsidTr="00C96A37">
        <w:trPr>
          <w:trHeight w:val="220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FD6C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8FA4F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Коммуникационный сетевой контроллер (КСК) Elsys-MB-Net-2А-ТП (предназначен для подключения к серверу СКУД по сети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Ethernet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до 63 контроллеров доступа, объединенных линией RS-485, и управления одной сетевой группой контроллеров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Elsys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-MB с интерфейсными модулями)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7E68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2AFB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CD7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F1E8780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580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3ED0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Установка программного обеспечения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85A0D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7DB2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0385A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F935326" w14:textId="77777777" w:rsidTr="00C96A37">
        <w:trPr>
          <w:trHeight w:val="220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F2D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03A6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драйвера мониторинга и управления АПК Бастион-С2000 (Исп. 20) на базе приборов Сигнал-20/20П, С2000-КДЛ, С2000-4, С2000-СП1, С2000-К, С2000-БИ, С2000-М, АСПТ, КПБ. Обеспечивает работу до 10 устройств, подключенных к одному компьютеру по линиям связи RS-485.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D72A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39C4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FFB9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C272B70" w14:textId="77777777" w:rsidTr="00C96A37">
        <w:trPr>
          <w:trHeight w:val="189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D8B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lastRenderedPageBreak/>
              <w:t>15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B73F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АПК "Бастион-Сеть". Модуль для организации дополнительного рабочего места. Обеспечивает взаимодействие с любым комплектом модулей ПО «Бастион» в пределах локальной или распределенной сети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Ethernet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 с дополнительного рабочего места.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0DA1C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C96A37">
              <w:rPr>
                <w:sz w:val="24"/>
                <w:szCs w:val="24"/>
                <w:lang w:val="ru-RU"/>
              </w:rPr>
              <w:t>ш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>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348B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845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D65D6C4" w14:textId="77777777" w:rsidTr="00C96A37">
        <w:trPr>
          <w:trHeight w:val="220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A511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C68EE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Установка драйвера АПК "Бастион-</w:t>
            </w:r>
            <w:proofErr w:type="spellStart"/>
            <w:proofErr w:type="gramStart"/>
            <w:r w:rsidRPr="00C96A37">
              <w:rPr>
                <w:sz w:val="24"/>
                <w:szCs w:val="24"/>
                <w:lang w:val="ru-RU"/>
              </w:rPr>
              <w:t>Elsys</w:t>
            </w:r>
            <w:proofErr w:type="spellEnd"/>
            <w:proofErr w:type="gramEnd"/>
            <w:r w:rsidRPr="00C96A37">
              <w:rPr>
                <w:sz w:val="24"/>
                <w:szCs w:val="24"/>
                <w:lang w:val="ru-RU"/>
              </w:rPr>
              <w:t>".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Фотоидентификация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персонала. Работа с базой данных (БД) персонала. Конфигурирование и сохранение в БД параметров устройств управления (УУ). Полный мониторинг и управление параметрами всех входящих в систему УУ.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493F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8E8F4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C6BF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251F8C9" w14:textId="77777777" w:rsidTr="00C96A37">
        <w:trPr>
          <w:trHeight w:val="15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EB5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C6D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настольного считывателя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Smart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-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Wave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-USB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proximity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карт, поддерживают карты стандарта: EM-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Marine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, HID (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ProxCARD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II), MIFARE (только чтение кода карты). Интерфейс связи с компьютером - USB 1.1.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921C9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5EC73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C2E1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58A6536" w14:textId="77777777" w:rsidTr="00C96A37">
        <w:trPr>
          <w:trHeight w:val="157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003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F764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Установка преобразователя интерфейсов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Elsys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-CU-USB/232-485 USB &lt;&gt; RS-232/RS-485 с гальванической развязкой. Питание от шины USB компьютера. В 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комплекте</w:t>
            </w:r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кабель длиной 1.5м для подключения к USB-порту.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A61E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9E2F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4B25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EFA6570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9858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64A619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Оборудование  АРМ (2 </w:t>
            </w:r>
            <w:proofErr w:type="spellStart"/>
            <w:proofErr w:type="gramStart"/>
            <w:r w:rsidRPr="00C96A37">
              <w:rPr>
                <w:b/>
                <w:bCs/>
                <w:sz w:val="24"/>
                <w:szCs w:val="24"/>
                <w:lang w:val="ru-RU"/>
              </w:rPr>
              <w:t>шт</w:t>
            </w:r>
            <w:proofErr w:type="spellEnd"/>
            <w:proofErr w:type="gramEnd"/>
            <w:r w:rsidRPr="00C96A37">
              <w:rPr>
                <w:b/>
                <w:bCs/>
                <w:sz w:val="24"/>
                <w:szCs w:val="24"/>
                <w:lang w:val="ru-RU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44D1F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6E19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A46C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39B90CC" w14:textId="77777777" w:rsidTr="00C96A37">
        <w:trPr>
          <w:trHeight w:val="863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23A0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9DFAF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Рабочая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станция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ПК</w:t>
            </w:r>
            <w:r w:rsidRPr="00C96A37">
              <w:rPr>
                <w:sz w:val="24"/>
                <w:szCs w:val="24"/>
              </w:rPr>
              <w:t xml:space="preserve"> HP Z230 TW J9B52EA Core i5 4590 (3.3GHz), 4096MB, 500GB, DVD+/-RW, Shared VGA, Windows 8.1 Professional, mouse + keyboard HP Z230 TW J9B52EA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72A0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D04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7C77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3B47AFE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ABE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606A0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</w:rPr>
              <w:t xml:space="preserve">EliteDisplay E242 </w:t>
            </w:r>
            <w:r w:rsidRPr="00C96A37">
              <w:rPr>
                <w:sz w:val="24"/>
                <w:szCs w:val="24"/>
                <w:lang w:val="ru-RU"/>
              </w:rPr>
              <w:t>Монитор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ЖК</w:t>
            </w:r>
            <w:r w:rsidRPr="00C96A37">
              <w:rPr>
                <w:sz w:val="24"/>
                <w:szCs w:val="24"/>
              </w:rPr>
              <w:t xml:space="preserve"> HP 24"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9011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AB3F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7C1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78E5C95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F31E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07C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UPS2000VA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Ippon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Innova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RT 2K Источник бесперебойного питания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6E78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749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1A33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2E7A765" w14:textId="77777777" w:rsidTr="00C96A37">
        <w:trPr>
          <w:trHeight w:val="106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621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9313E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  <w:lang w:val="ru-RU"/>
              </w:rPr>
              <w:t>Сервер</w:t>
            </w:r>
            <w:r w:rsidRPr="00C96A37">
              <w:rPr>
                <w:sz w:val="24"/>
                <w:szCs w:val="24"/>
              </w:rPr>
              <w:t xml:space="preserve"> SERVER R21C6 OLDI Computers 0345205</w:t>
            </w:r>
            <w:r w:rsidRPr="00C96A37">
              <w:rPr>
                <w:sz w:val="24"/>
                <w:szCs w:val="24"/>
              </w:rPr>
              <w:br/>
              <w:t>2U/E3-1220v3/DDR3 ECC 8gb*4/Eth 1Gb*2/IPMI 2.0/560W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F62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A462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30E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1EF8584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D9E3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C6E1D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  <w:lang w:val="ru-RU"/>
              </w:rPr>
              <w:t>Программное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обеспечение</w:t>
            </w:r>
            <w:r w:rsidRPr="00C96A37">
              <w:rPr>
                <w:sz w:val="24"/>
                <w:szCs w:val="24"/>
              </w:rPr>
              <w:t xml:space="preserve"> Windows 10 Professional 32/64 bit </w:t>
            </w:r>
            <w:proofErr w:type="spellStart"/>
            <w:r w:rsidRPr="00C96A37">
              <w:rPr>
                <w:sz w:val="24"/>
                <w:szCs w:val="24"/>
              </w:rPr>
              <w:t>Rus</w:t>
            </w:r>
            <w:proofErr w:type="spellEnd"/>
            <w:r w:rsidRPr="00C96A37">
              <w:rPr>
                <w:sz w:val="24"/>
                <w:szCs w:val="24"/>
              </w:rPr>
              <w:t xml:space="preserve"> Only USB (FQC-09118)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934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E81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97AF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D53CEC6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D18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E0D6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Система </w:t>
            </w:r>
            <w:proofErr w:type="spellStart"/>
            <w:r w:rsidRPr="00C96A37">
              <w:rPr>
                <w:b/>
                <w:bCs/>
                <w:sz w:val="24"/>
                <w:szCs w:val="24"/>
                <w:lang w:val="ru-RU"/>
              </w:rPr>
              <w:t>домофонной</w:t>
            </w:r>
            <w:proofErr w:type="spellEnd"/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 связи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165F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1375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55F4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83A11C7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686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3306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Вызывная панель типа AVC-305 (PAL)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3F32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3C09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14C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3EF6AAD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8BFF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8EA7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Видеодомофон типа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Commax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CMV-43A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8274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8C5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756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1E813C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62C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AC9C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Кабельная продукция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12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6ED5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C0E9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(прокладка в  лотках)</w:t>
            </w:r>
          </w:p>
        </w:tc>
      </w:tr>
      <w:tr w:rsidR="00C96A37" w:rsidRPr="00C96A37" w14:paraId="51F8B666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05E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0AE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Проволочный лоток 200х105х3000 (600 м.)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AF41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1A3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3F13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204C5546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A397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CFAA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питания замков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КСВВнг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LS</w:t>
            </w:r>
            <w:proofErr w:type="spellEnd"/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1x2x1.5 Кольчугино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A9E8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640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C232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473B10B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01F5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E4BCF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для подключения считывателей UTP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cat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. 5e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Hyperline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EEE7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EE96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DDC2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91FBDAC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A38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E26AD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сигнальный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КСВВнг</w:t>
            </w:r>
            <w:proofErr w:type="gramStart"/>
            <w:r w:rsidRPr="00C96A37">
              <w:rPr>
                <w:sz w:val="24"/>
                <w:szCs w:val="24"/>
                <w:lang w:val="ru-RU"/>
              </w:rPr>
              <w:t>LS</w:t>
            </w:r>
            <w:proofErr w:type="spellEnd"/>
            <w:proofErr w:type="gramEnd"/>
            <w:r w:rsidRPr="00C96A37">
              <w:rPr>
                <w:sz w:val="24"/>
                <w:szCs w:val="24"/>
                <w:lang w:val="ru-RU"/>
              </w:rPr>
              <w:t xml:space="preserve"> 4x0,5 Кольчугино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752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CC0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5000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171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FE569CF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541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B43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Кабель  КВК-П-2 2х0,75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F64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B66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82DE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51168C9" w14:textId="77777777" w:rsidTr="00C96A37">
        <w:trPr>
          <w:trHeight w:val="28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F18E5D8" w14:textId="77777777" w:rsidR="00C96A37" w:rsidRPr="00C96A37" w:rsidRDefault="00C96A37" w:rsidP="00C96A37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lastRenderedPageBreak/>
              <w:t>Система охранного телевидения (СОТ)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6596C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20EB56F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DE1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973B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Монтаж нового оборудования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96D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78D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B07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5A0EB55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06C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763D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IP-сервер, 24 камер, 2 сетевых интерфейса, 19” IP-24-12 MDR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Domination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 IP-14 MDR 2U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D5F3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AE68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795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C0BF273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0BE8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48E4D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Коммутатор управляемый GS728TP-100EUS NETGEAR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F78E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EE2C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EAF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5E9A493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151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741CF5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  <w:lang w:val="ru-RU"/>
              </w:rPr>
              <w:t>Жесткий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диск</w:t>
            </w:r>
            <w:r w:rsidRPr="00C96A37">
              <w:rPr>
                <w:sz w:val="24"/>
                <w:szCs w:val="24"/>
              </w:rPr>
              <w:t xml:space="preserve"> 6Tb ST6000VN0021 Seagate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79C8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D93E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039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52BB84A" w14:textId="77777777" w:rsidTr="00C96A37">
        <w:trPr>
          <w:trHeight w:val="94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8AC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6983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IP купольная видеокамера, питание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PoE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LTV-ICDM2-E8231L-V3-10.5 LTV шт. 22 LTV-ICDM2-823-F2.1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AD6E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B3C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0BA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3DFDFB53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9CD7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B4AB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Видеокамера уличная LTV CNE-620 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CA3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16BF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89D0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7BCC3127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85C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DD03D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Монитор LG42LF560V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CD9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9B3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4242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F957598" w14:textId="77777777" w:rsidTr="00C96A37">
        <w:trPr>
          <w:trHeight w:val="126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938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6DE0A" w14:textId="77777777" w:rsidR="00C96A37" w:rsidRPr="00C96A37" w:rsidRDefault="00C96A37" w:rsidP="00C96A37">
            <w:pPr>
              <w:rPr>
                <w:sz w:val="24"/>
                <w:szCs w:val="24"/>
              </w:rPr>
            </w:pPr>
            <w:r w:rsidRPr="00C96A37">
              <w:rPr>
                <w:sz w:val="24"/>
                <w:szCs w:val="24"/>
                <w:lang w:val="ru-RU"/>
              </w:rPr>
              <w:t>Рабочая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станция</w:t>
            </w:r>
            <w:r w:rsidRPr="00C96A37">
              <w:rPr>
                <w:sz w:val="24"/>
                <w:szCs w:val="24"/>
              </w:rPr>
              <w:t xml:space="preserve"> </w:t>
            </w:r>
            <w:r w:rsidRPr="00C96A37">
              <w:rPr>
                <w:sz w:val="24"/>
                <w:szCs w:val="24"/>
                <w:lang w:val="ru-RU"/>
              </w:rPr>
              <w:t>ПК</w:t>
            </w:r>
            <w:r w:rsidRPr="00C96A37">
              <w:rPr>
                <w:sz w:val="24"/>
                <w:szCs w:val="24"/>
              </w:rPr>
              <w:t xml:space="preserve"> HP Z230 TW J9B52EA Core i5 4590 (3.3GHz), 4096MB, 500GB, DVD+/-RW, Shared VGA, Windows 8.1 Professional, mouse + keyboard HP Z230 TW J9B52EA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0F55C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881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A0A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D251694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FCA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38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60BA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Источник бесперебойного питания UPS2000VA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Ippon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Innova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RT 2K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9F63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748B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D58D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812AB33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FEA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88902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Кабельная продукция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EAB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4CC6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C01E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(прокладка в существующих лотках)</w:t>
            </w:r>
          </w:p>
        </w:tc>
      </w:tr>
      <w:tr w:rsidR="00C96A37" w:rsidRPr="00C96A37" w14:paraId="2D9AEC3B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B61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39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C8626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витая пара UTP (U/UTP), категория 5e, 4 пары UTP4-C5E-SOLID-LSZH-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Hyperline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3019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1215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6000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3A35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0F6DBECB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5594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E6AA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Патч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-корд UTP, Cat.5e, LSZH, 1.5 м, серый PC-LPM-UTP-RJ45-RJ45-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Hyperline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(82шт)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9607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167D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122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0F53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5B79E16D" w14:textId="77777777" w:rsidTr="00C96A37">
        <w:trPr>
          <w:trHeight w:val="315"/>
        </w:trPr>
        <w:tc>
          <w:tcPr>
            <w:tcW w:w="8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03D2AD8" w14:textId="77777777" w:rsidR="00C96A37" w:rsidRPr="00C96A37" w:rsidRDefault="00C96A37" w:rsidP="00C96A37">
            <w:pPr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Система оповещения и управления эвакуацией (СОУЭ)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63AE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6880D071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0B4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0A113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Демонтажные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04BE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2D2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B5D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603977" w14:paraId="15F9AD01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95DC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1ECC18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Демонтаж существующих громкоговорителей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8EC9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753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04BD3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на время проведения ремонтных работ</w:t>
            </w:r>
          </w:p>
        </w:tc>
      </w:tr>
      <w:tr w:rsidR="00C96A37" w:rsidRPr="00C96A37" w14:paraId="26DBB63A" w14:textId="77777777" w:rsidTr="00C96A37">
        <w:trPr>
          <w:trHeight w:val="31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C08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DBC1D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>Монтажные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64A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06E8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DCC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34071E1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87F1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DFD39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Монтаж ранее демонтированных громкоговорителей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830ED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9B6EF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C990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5590346D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D930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EB95B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Устнановка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громкоговорителя потолочного врезного, 3Вт CS-03A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9FEB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8B54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C2B3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457D0FE2" w14:textId="77777777" w:rsidTr="00C96A37">
        <w:trPr>
          <w:trHeight w:val="58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2CE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FD564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proofErr w:type="spellStart"/>
            <w:r w:rsidRPr="00C96A37">
              <w:rPr>
                <w:sz w:val="24"/>
                <w:szCs w:val="24"/>
                <w:lang w:val="ru-RU"/>
              </w:rPr>
              <w:t>Устнановка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 громкоговорителя настенного накладного, 3Вт SWS-03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Inter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>-M, Ю. Корея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A22A3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A1BA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C4697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  <w:tr w:rsidR="00C96A37" w:rsidRPr="00C96A37" w14:paraId="103B5C4E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22B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AFF72" w14:textId="77777777" w:rsidR="00C96A37" w:rsidRPr="00C96A37" w:rsidRDefault="00C96A37" w:rsidP="00C96A37">
            <w:pPr>
              <w:rPr>
                <w:b/>
                <w:bCs/>
                <w:sz w:val="24"/>
                <w:szCs w:val="24"/>
                <w:lang w:val="ru-RU"/>
              </w:rPr>
            </w:pPr>
            <w:r w:rsidRPr="00C96A37">
              <w:rPr>
                <w:b/>
                <w:bCs/>
                <w:sz w:val="24"/>
                <w:szCs w:val="24"/>
                <w:lang w:val="ru-RU"/>
              </w:rPr>
              <w:t xml:space="preserve">Кабельная продукция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B120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E414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CBA9BC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(прокладка в существующих лотках)</w:t>
            </w:r>
          </w:p>
        </w:tc>
      </w:tr>
      <w:tr w:rsidR="00C96A37" w:rsidRPr="00C96A37" w14:paraId="63D22FF3" w14:textId="77777777" w:rsidTr="00C96A37">
        <w:trPr>
          <w:trHeight w:val="630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C8FE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45</w:t>
            </w:r>
          </w:p>
        </w:tc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B9C01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 xml:space="preserve">Кабель двухпроводной линии связи </w:t>
            </w:r>
            <w:proofErr w:type="spellStart"/>
            <w:r w:rsidRPr="00C96A37">
              <w:rPr>
                <w:sz w:val="24"/>
                <w:szCs w:val="24"/>
                <w:lang w:val="ru-RU"/>
              </w:rPr>
              <w:t>КПСЭнг</w:t>
            </w:r>
            <w:proofErr w:type="spellEnd"/>
            <w:r w:rsidRPr="00C96A37">
              <w:rPr>
                <w:sz w:val="24"/>
                <w:szCs w:val="24"/>
                <w:lang w:val="ru-RU"/>
              </w:rPr>
              <w:t xml:space="preserve">(A)-FRLS 1х2х1,5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CA322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м.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B4835" w14:textId="77777777" w:rsidR="00C96A37" w:rsidRPr="00C96A37" w:rsidRDefault="00C96A37" w:rsidP="00C96A37">
            <w:pPr>
              <w:jc w:val="center"/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400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E1902" w14:textId="77777777" w:rsidR="00C96A37" w:rsidRPr="00C96A37" w:rsidRDefault="00C96A37" w:rsidP="00C96A37">
            <w:pPr>
              <w:rPr>
                <w:sz w:val="24"/>
                <w:szCs w:val="24"/>
                <w:lang w:val="ru-RU"/>
              </w:rPr>
            </w:pPr>
            <w:r w:rsidRPr="00C96A37">
              <w:rPr>
                <w:sz w:val="24"/>
                <w:szCs w:val="24"/>
                <w:lang w:val="ru-RU"/>
              </w:rPr>
              <w:t> </w:t>
            </w:r>
          </w:p>
        </w:tc>
      </w:tr>
    </w:tbl>
    <w:p w14:paraId="4AE469FD" w14:textId="737282B6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  <w:r>
        <w:rPr>
          <w:spacing w:val="-2"/>
          <w:sz w:val="24"/>
          <w:szCs w:val="24"/>
          <w:lang w:val="ru-RU"/>
        </w:rPr>
        <w:t>Приложение №</w:t>
      </w:r>
      <w:r w:rsidR="0092427A">
        <w:rPr>
          <w:spacing w:val="-2"/>
          <w:sz w:val="24"/>
          <w:szCs w:val="24"/>
          <w:lang w:val="ru-RU"/>
        </w:rPr>
        <w:t>8</w:t>
      </w:r>
      <w:r>
        <w:rPr>
          <w:spacing w:val="-2"/>
          <w:sz w:val="24"/>
          <w:szCs w:val="24"/>
          <w:lang w:val="ru-RU"/>
        </w:rPr>
        <w:t xml:space="preserve"> к Техническому заданию</w:t>
      </w:r>
    </w:p>
    <w:p w14:paraId="37C2F437" w14:textId="77777777" w:rsidR="00C96A37" w:rsidRDefault="00C96A37" w:rsidP="00C96A37">
      <w:pPr>
        <w:pStyle w:val="af2"/>
        <w:jc w:val="right"/>
        <w:rPr>
          <w:spacing w:val="-2"/>
          <w:sz w:val="24"/>
          <w:szCs w:val="24"/>
          <w:lang w:val="ru-RU"/>
        </w:rPr>
      </w:pPr>
    </w:p>
    <w:p w14:paraId="4D1FABA2" w14:textId="074B7DA6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 xml:space="preserve">ВЕДОМОСТЬ ОБЪЕМОВ РАБОТ № </w:t>
      </w:r>
      <w:r w:rsidR="0092427A">
        <w:rPr>
          <w:spacing w:val="-2"/>
          <w:sz w:val="24"/>
          <w:szCs w:val="24"/>
          <w:lang w:val="ru-RU"/>
        </w:rPr>
        <w:t>6</w:t>
      </w:r>
    </w:p>
    <w:p w14:paraId="01ADB661" w14:textId="6767DF85" w:rsidR="00C96A37" w:rsidRDefault="0092427A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92427A">
        <w:rPr>
          <w:spacing w:val="-2"/>
          <w:sz w:val="24"/>
          <w:szCs w:val="24"/>
          <w:lang w:val="ru-RU"/>
        </w:rPr>
        <w:t>Пусконаладочные работы</w:t>
      </w:r>
    </w:p>
    <w:p w14:paraId="16F6E29C" w14:textId="77777777" w:rsidR="0092427A" w:rsidRDefault="0092427A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p w14:paraId="003A4AE9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  <w:r w:rsidRPr="00382AF5">
        <w:rPr>
          <w:spacing w:val="-2"/>
          <w:sz w:val="24"/>
          <w:szCs w:val="24"/>
          <w:lang w:val="ru-RU"/>
        </w:rPr>
        <w:t>Ведомость объемов работ является предварительной. Виды и объемы работ, типы и марки строительных материалов и оборудования уточняются на стадии проектирования.</w:t>
      </w:r>
    </w:p>
    <w:p w14:paraId="0A74BFBE" w14:textId="77777777" w:rsidR="00C96A37" w:rsidRDefault="00C96A37" w:rsidP="00C96A37">
      <w:pPr>
        <w:pStyle w:val="af2"/>
        <w:jc w:val="center"/>
        <w:rPr>
          <w:spacing w:val="-2"/>
          <w:sz w:val="24"/>
          <w:szCs w:val="24"/>
          <w:lang w:val="ru-RU"/>
        </w:rPr>
      </w:pPr>
    </w:p>
    <w:tbl>
      <w:tblPr>
        <w:tblW w:w="10760" w:type="dxa"/>
        <w:tblLook w:val="04A0" w:firstRow="1" w:lastRow="0" w:firstColumn="1" w:lastColumn="0" w:noHBand="0" w:noVBand="1"/>
      </w:tblPr>
      <w:tblGrid>
        <w:gridCol w:w="680"/>
        <w:gridCol w:w="5280"/>
        <w:gridCol w:w="2200"/>
        <w:gridCol w:w="1040"/>
        <w:gridCol w:w="1560"/>
      </w:tblGrid>
      <w:tr w:rsidR="0092427A" w:rsidRPr="0092427A" w14:paraId="06EB2512" w14:textId="77777777" w:rsidTr="0092427A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3BB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 xml:space="preserve">№ </w:t>
            </w:r>
            <w:proofErr w:type="spellStart"/>
            <w:r w:rsidRPr="0092427A">
              <w:rPr>
                <w:sz w:val="22"/>
                <w:szCs w:val="22"/>
                <w:lang w:val="ru-RU"/>
              </w:rPr>
              <w:t>пп</w:t>
            </w:r>
            <w:proofErr w:type="spellEnd"/>
          </w:p>
        </w:tc>
        <w:tc>
          <w:tcPr>
            <w:tcW w:w="5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913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75ADE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Ед. изм.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5F4D3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Кол.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3E5B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Примечание</w:t>
            </w:r>
          </w:p>
        </w:tc>
      </w:tr>
      <w:tr w:rsidR="0092427A" w:rsidRPr="0092427A" w14:paraId="19FBBA0C" w14:textId="77777777" w:rsidTr="0092427A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C85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1F79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F4073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26F1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90A4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5</w:t>
            </w:r>
          </w:p>
        </w:tc>
      </w:tr>
      <w:tr w:rsidR="0092427A" w:rsidRPr="0092427A" w14:paraId="1EC8A7CF" w14:textId="77777777" w:rsidTr="0092427A">
        <w:trPr>
          <w:trHeight w:val="300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1D295C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Электроснабжение</w:t>
            </w:r>
          </w:p>
        </w:tc>
      </w:tr>
      <w:tr w:rsidR="0092427A" w:rsidRPr="0092427A" w14:paraId="340DC7D1" w14:textId="77777777" w:rsidTr="0092427A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DA6D92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AA2472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Вводно-распределительного щита АВР-800-6 (800А)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5224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40B0BE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C956A5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66BF303B" w14:textId="77777777" w:rsidTr="0092427A">
        <w:trPr>
          <w:trHeight w:val="5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76888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1E773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 xml:space="preserve">Выключатель автоматический T6N 800 PR221DS-LS/I </w:t>
            </w:r>
            <w:proofErr w:type="spellStart"/>
            <w:r w:rsidRPr="0092427A">
              <w:rPr>
                <w:sz w:val="22"/>
                <w:szCs w:val="22"/>
                <w:lang w:val="ru-RU"/>
              </w:rPr>
              <w:t>In</w:t>
            </w:r>
            <w:proofErr w:type="spellEnd"/>
            <w:r w:rsidRPr="0092427A">
              <w:rPr>
                <w:sz w:val="22"/>
                <w:szCs w:val="22"/>
                <w:lang w:val="ru-RU"/>
              </w:rPr>
              <w:t>=800 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8E98A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7426E8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05489A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2B396F79" w14:textId="77777777" w:rsidTr="0092427A">
        <w:trPr>
          <w:trHeight w:val="3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A440A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011018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Реверсивный рубильник OTM800E3CM230C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3481B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81F00C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2FE0F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1D33DABE" w14:textId="77777777" w:rsidTr="0092427A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764FB2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C383B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Функциональная группа управления релейно-контакторная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5FDBC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3E805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8CFAD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1701D489" w14:textId="77777777" w:rsidTr="0092427A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B7C0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1B337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Проверка наличия цепи между заземлителями и заземленными элементами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5384C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точка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D8411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04C74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62B65C95" w14:textId="77777777" w:rsidTr="0092427A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34FCE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5968F9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Замер полного сопротивления цепи «фаза-нуль»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1D222C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токоприемник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4ECCA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ECF66D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78CF9919" w14:textId="77777777" w:rsidTr="0092427A">
        <w:trPr>
          <w:trHeight w:val="315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AA7AF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Вентиляция</w:t>
            </w:r>
          </w:p>
        </w:tc>
      </w:tr>
      <w:tr w:rsidR="0092427A" w:rsidRPr="0092427A" w14:paraId="3989D38D" w14:textId="77777777" w:rsidTr="0092427A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13A95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7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1528D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Вентилятор канальный ВК-100Б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8BEB0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E8737A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2EDCE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1B25767C" w14:textId="77777777" w:rsidTr="0092427A">
        <w:trPr>
          <w:trHeight w:val="3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858849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8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A3DF9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Дроссель-клапан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B85132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FDFE6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D7A9C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5EE283A0" w14:textId="77777777" w:rsidTr="0092427A">
        <w:trPr>
          <w:trHeight w:val="2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3F354A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9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EBFAE0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Клапан обратный "</w:t>
            </w:r>
            <w:proofErr w:type="spellStart"/>
            <w:r w:rsidRPr="0092427A">
              <w:rPr>
                <w:sz w:val="22"/>
                <w:szCs w:val="22"/>
                <w:lang w:val="ru-RU"/>
              </w:rPr>
              <w:t>АРКТОС</w:t>
            </w:r>
            <w:proofErr w:type="gramStart"/>
            <w:r w:rsidRPr="0092427A">
              <w:rPr>
                <w:sz w:val="22"/>
                <w:szCs w:val="22"/>
                <w:lang w:val="ru-RU"/>
              </w:rPr>
              <w:t>"о</w:t>
            </w:r>
            <w:proofErr w:type="gramEnd"/>
            <w:r w:rsidRPr="0092427A">
              <w:rPr>
                <w:sz w:val="22"/>
                <w:szCs w:val="22"/>
                <w:lang w:val="ru-RU"/>
              </w:rPr>
              <w:t>братный</w:t>
            </w:r>
            <w:proofErr w:type="spellEnd"/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04368B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шт.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D6429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E867CA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6B11C23F" w14:textId="77777777" w:rsidTr="0092427A">
        <w:trPr>
          <w:trHeight w:val="345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089C3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Дооборудование системы СКС</w:t>
            </w:r>
          </w:p>
        </w:tc>
      </w:tr>
      <w:tr w:rsidR="0092427A" w:rsidRPr="0092427A" w14:paraId="5405CC10" w14:textId="77777777" w:rsidTr="0092427A">
        <w:trPr>
          <w:trHeight w:val="64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5E4DF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10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A0DC3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EC803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BBCA38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49A9D8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603977" w14:paraId="27F65E8C" w14:textId="77777777" w:rsidTr="0092427A">
        <w:trPr>
          <w:trHeight w:val="300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260BE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Система контроля и управления доступом (СКУД)</w:t>
            </w:r>
          </w:p>
        </w:tc>
      </w:tr>
      <w:tr w:rsidR="0092427A" w:rsidRPr="0092427A" w14:paraId="0210AFC5" w14:textId="77777777" w:rsidTr="0092427A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95EEB6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38B64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23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75BEA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CDD8A7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D64CC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3C955149" w14:textId="77777777" w:rsidTr="0092427A">
        <w:trPr>
          <w:trHeight w:val="330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33BAE2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Система охранного телевидения (СОТ)</w:t>
            </w:r>
          </w:p>
        </w:tc>
      </w:tr>
      <w:tr w:rsidR="0092427A" w:rsidRPr="0092427A" w14:paraId="4943DC45" w14:textId="77777777" w:rsidTr="0092427A">
        <w:trPr>
          <w:trHeight w:val="61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5C3E8D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12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D889AE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6A59C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AC43DC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4483B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27BD5E77" w14:textId="77777777" w:rsidTr="0092427A">
        <w:trPr>
          <w:trHeight w:val="330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61EEE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Система охранной сигнализации (ОС)</w:t>
            </w:r>
          </w:p>
        </w:tc>
      </w:tr>
      <w:tr w:rsidR="0092427A" w:rsidRPr="0092427A" w14:paraId="12E3615D" w14:textId="77777777" w:rsidTr="0092427A">
        <w:trPr>
          <w:trHeight w:val="64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DDB214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13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5819C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9F711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982642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09F12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92427A" w14:paraId="7C4AC2CA" w14:textId="77777777" w:rsidTr="0092427A">
        <w:trPr>
          <w:trHeight w:val="345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1AEEDF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Автоматическая пожарная сигнализация (АПС)</w:t>
            </w:r>
          </w:p>
        </w:tc>
      </w:tr>
      <w:tr w:rsidR="0092427A" w:rsidRPr="0092427A" w14:paraId="2556CBB1" w14:textId="77777777" w:rsidTr="0092427A">
        <w:trPr>
          <w:trHeight w:val="60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1FC128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14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20C72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4675A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5DBDF1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4C7CA7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  <w:tr w:rsidR="0092427A" w:rsidRPr="00603977" w14:paraId="26350CD6" w14:textId="77777777" w:rsidTr="0092427A">
        <w:trPr>
          <w:trHeight w:val="315"/>
        </w:trPr>
        <w:tc>
          <w:tcPr>
            <w:tcW w:w="107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1018C" w14:textId="77777777" w:rsidR="0092427A" w:rsidRPr="0092427A" w:rsidRDefault="0092427A" w:rsidP="0092427A">
            <w:pPr>
              <w:rPr>
                <w:b/>
                <w:bCs/>
                <w:sz w:val="22"/>
                <w:szCs w:val="22"/>
                <w:lang w:val="ru-RU"/>
              </w:rPr>
            </w:pPr>
            <w:r w:rsidRPr="0092427A">
              <w:rPr>
                <w:b/>
                <w:bCs/>
                <w:sz w:val="22"/>
                <w:szCs w:val="22"/>
                <w:lang w:val="ru-RU"/>
              </w:rPr>
              <w:t>Система оповещения и управления эвакуацией (СОУЭ)</w:t>
            </w:r>
          </w:p>
        </w:tc>
      </w:tr>
      <w:tr w:rsidR="0092427A" w:rsidRPr="0092427A" w14:paraId="098406BD" w14:textId="77777777" w:rsidTr="0092427A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3A3153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15</w:t>
            </w:r>
          </w:p>
        </w:tc>
        <w:tc>
          <w:tcPr>
            <w:tcW w:w="5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833736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Автоматизированная система управления II категории технической сложности с количеством каналов: 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E856" w14:textId="77777777" w:rsidR="0092427A" w:rsidRPr="0092427A" w:rsidRDefault="0092427A" w:rsidP="0092427A">
            <w:pPr>
              <w:jc w:val="center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система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82FD4A" w14:textId="77777777" w:rsidR="0092427A" w:rsidRPr="0092427A" w:rsidRDefault="0092427A" w:rsidP="0092427A">
            <w:pPr>
              <w:jc w:val="right"/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BD5C0" w14:textId="77777777" w:rsidR="0092427A" w:rsidRPr="0092427A" w:rsidRDefault="0092427A" w:rsidP="0092427A">
            <w:pPr>
              <w:rPr>
                <w:sz w:val="22"/>
                <w:szCs w:val="22"/>
                <w:lang w:val="ru-RU"/>
              </w:rPr>
            </w:pPr>
            <w:r w:rsidRPr="0092427A">
              <w:rPr>
                <w:sz w:val="22"/>
                <w:szCs w:val="22"/>
                <w:lang w:val="ru-RU"/>
              </w:rPr>
              <w:t> </w:t>
            </w:r>
          </w:p>
        </w:tc>
      </w:tr>
    </w:tbl>
    <w:p w14:paraId="09C64DD2" w14:textId="463D2153" w:rsidR="00C96A37" w:rsidRDefault="00C96A37" w:rsidP="00A76F94">
      <w:pPr>
        <w:ind w:left="284"/>
        <w:rPr>
          <w:sz w:val="24"/>
          <w:szCs w:val="24"/>
          <w:lang w:val="ru-RU"/>
        </w:rPr>
      </w:pPr>
    </w:p>
    <w:p w14:paraId="3234474B" w14:textId="3F580FA2" w:rsidR="00C96A37" w:rsidRDefault="00C96A37" w:rsidP="00A76F94">
      <w:pPr>
        <w:ind w:left="284"/>
        <w:rPr>
          <w:sz w:val="24"/>
          <w:szCs w:val="24"/>
          <w:lang w:val="ru-RU"/>
        </w:rPr>
      </w:pPr>
    </w:p>
    <w:p w14:paraId="305C98A3" w14:textId="77777777" w:rsidR="0092427A" w:rsidRDefault="0092427A" w:rsidP="00A76F94">
      <w:pPr>
        <w:ind w:left="284"/>
        <w:rPr>
          <w:sz w:val="24"/>
          <w:szCs w:val="24"/>
          <w:lang w:val="ru-RU"/>
        </w:rPr>
      </w:pPr>
    </w:p>
    <w:p w14:paraId="5F94D893" w14:textId="77777777" w:rsidR="00724006" w:rsidRDefault="00724006" w:rsidP="00B022DC">
      <w:pPr>
        <w:pStyle w:val="af2"/>
        <w:rPr>
          <w:spacing w:val="-2"/>
          <w:sz w:val="24"/>
          <w:szCs w:val="24"/>
          <w:lang w:val="ru-RU"/>
        </w:rPr>
      </w:pPr>
    </w:p>
    <w:sectPr w:rsidR="00724006" w:rsidSect="00C96A37">
      <w:footerReference w:type="default" r:id="rId37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2ED98B" w14:textId="77777777" w:rsidR="004100CB" w:rsidRDefault="004100CB" w:rsidP="00270DCF">
      <w:r>
        <w:separator/>
      </w:r>
    </w:p>
  </w:endnote>
  <w:endnote w:type="continuationSeparator" w:id="0">
    <w:p w14:paraId="316A564F" w14:textId="77777777" w:rsidR="004100CB" w:rsidRDefault="004100CB" w:rsidP="00270DCF">
      <w:r>
        <w:continuationSeparator/>
      </w:r>
    </w:p>
  </w:endnote>
  <w:endnote w:type="continuationNotice" w:id="1">
    <w:p w14:paraId="136ECA3E" w14:textId="77777777" w:rsidR="004100CB" w:rsidRDefault="004100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4093501"/>
      <w:docPartObj>
        <w:docPartGallery w:val="Page Numbers (Bottom of Page)"/>
        <w:docPartUnique/>
      </w:docPartObj>
    </w:sdtPr>
    <w:sdtEndPr/>
    <w:sdtContent>
      <w:p w14:paraId="78A33441" w14:textId="13A89216" w:rsidR="004100CB" w:rsidRPr="00270DCF" w:rsidRDefault="004100CB" w:rsidP="001879E9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22DC" w:rsidRPr="00B022DC">
          <w:rPr>
            <w:noProof/>
            <w:lang w:val="ru-RU"/>
          </w:rPr>
          <w:t>62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9AEE1D" w14:textId="77777777" w:rsidR="004100CB" w:rsidRDefault="004100CB" w:rsidP="00270DCF">
      <w:r>
        <w:separator/>
      </w:r>
    </w:p>
  </w:footnote>
  <w:footnote w:type="continuationSeparator" w:id="0">
    <w:p w14:paraId="76EE0167" w14:textId="77777777" w:rsidR="004100CB" w:rsidRDefault="004100CB" w:rsidP="00270DCF">
      <w:r>
        <w:continuationSeparator/>
      </w:r>
    </w:p>
  </w:footnote>
  <w:footnote w:type="continuationNotice" w:id="1">
    <w:p w14:paraId="01473BB1" w14:textId="77777777" w:rsidR="004100CB" w:rsidRDefault="004100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E8FEE290"/>
    <w:lvl w:ilvl="0">
      <w:start w:val="1"/>
      <w:numFmt w:val="bullet"/>
      <w:pStyle w:val="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5008D080"/>
    <w:lvl w:ilvl="0">
      <w:numFmt w:val="decimal"/>
      <w:lvlText w:val="*"/>
      <w:lvlJc w:val="left"/>
      <w:rPr>
        <w:rFonts w:cs="Times New Roman"/>
      </w:rPr>
    </w:lvl>
  </w:abstractNum>
  <w:abstractNum w:abstractNumId="2">
    <w:nsid w:val="01776B29"/>
    <w:multiLevelType w:val="hybridMultilevel"/>
    <w:tmpl w:val="9FC49398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>
    <w:nsid w:val="02437436"/>
    <w:multiLevelType w:val="hybridMultilevel"/>
    <w:tmpl w:val="2AD4605C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4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5">
    <w:nsid w:val="06F92669"/>
    <w:multiLevelType w:val="hybridMultilevel"/>
    <w:tmpl w:val="75CE0328"/>
    <w:lvl w:ilvl="0" w:tplc="0419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6">
    <w:nsid w:val="099010DA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0A7E3BA0"/>
    <w:multiLevelType w:val="hybridMultilevel"/>
    <w:tmpl w:val="4000B71E"/>
    <w:lvl w:ilvl="0" w:tplc="72A47CC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E06AA9"/>
    <w:multiLevelType w:val="hybridMultilevel"/>
    <w:tmpl w:val="6366DC9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9">
    <w:nsid w:val="125F6F11"/>
    <w:multiLevelType w:val="hybridMultilevel"/>
    <w:tmpl w:val="797641EA"/>
    <w:lvl w:ilvl="0" w:tplc="72A47CCE">
      <w:start w:val="1"/>
      <w:numFmt w:val="bullet"/>
      <w:lvlText w:val=""/>
      <w:lvlJc w:val="left"/>
      <w:pPr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10">
    <w:nsid w:val="13BC39FC"/>
    <w:multiLevelType w:val="hybridMultilevel"/>
    <w:tmpl w:val="55CAB882"/>
    <w:lvl w:ilvl="0" w:tplc="72A47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5916CA"/>
    <w:multiLevelType w:val="hybridMultilevel"/>
    <w:tmpl w:val="E1EC98D4"/>
    <w:lvl w:ilvl="0" w:tplc="72A47CCE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2">
    <w:nsid w:val="16F15C68"/>
    <w:multiLevelType w:val="hybridMultilevel"/>
    <w:tmpl w:val="845663AC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3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8AE02E9"/>
    <w:multiLevelType w:val="hybridMultilevel"/>
    <w:tmpl w:val="205CC48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1AC7700E"/>
    <w:multiLevelType w:val="hybridMultilevel"/>
    <w:tmpl w:val="0B8AE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BB648E4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BF53145"/>
    <w:multiLevelType w:val="hybridMultilevel"/>
    <w:tmpl w:val="9FA8732E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7">
    <w:nsid w:val="1CF772A1"/>
    <w:multiLevelType w:val="hybridMultilevel"/>
    <w:tmpl w:val="C55CE594"/>
    <w:lvl w:ilvl="0" w:tplc="72A47CCE">
      <w:start w:val="1"/>
      <w:numFmt w:val="bullet"/>
      <w:lvlText w:val=""/>
      <w:lvlJc w:val="left"/>
      <w:pPr>
        <w:ind w:left="1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6" w:hanging="360"/>
      </w:pPr>
      <w:rPr>
        <w:rFonts w:ascii="Wingdings" w:hAnsi="Wingdings" w:hint="default"/>
      </w:rPr>
    </w:lvl>
  </w:abstractNum>
  <w:abstractNum w:abstractNumId="18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D0643C"/>
    <w:multiLevelType w:val="hybridMultilevel"/>
    <w:tmpl w:val="1BD8ACDA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0">
    <w:nsid w:val="272C6F78"/>
    <w:multiLevelType w:val="hybridMultilevel"/>
    <w:tmpl w:val="43AA4784"/>
    <w:lvl w:ilvl="0" w:tplc="72A47CCE">
      <w:start w:val="1"/>
      <w:numFmt w:val="bullet"/>
      <w:lvlText w:val="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1">
    <w:nsid w:val="29753629"/>
    <w:multiLevelType w:val="hybridMultilevel"/>
    <w:tmpl w:val="05EC6AC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2D8C7E2E"/>
    <w:multiLevelType w:val="hybridMultilevel"/>
    <w:tmpl w:val="1B88A660"/>
    <w:lvl w:ilvl="0" w:tplc="72A47CCE">
      <w:start w:val="1"/>
      <w:numFmt w:val="bullet"/>
      <w:lvlText w:val=""/>
      <w:lvlJc w:val="left"/>
      <w:pPr>
        <w:ind w:left="1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23">
    <w:nsid w:val="32C3284B"/>
    <w:multiLevelType w:val="multilevel"/>
    <w:tmpl w:val="0B8C694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C746980"/>
    <w:multiLevelType w:val="hybridMultilevel"/>
    <w:tmpl w:val="32E86F34"/>
    <w:lvl w:ilvl="0" w:tplc="72A47CC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3CCA454D"/>
    <w:multiLevelType w:val="multilevel"/>
    <w:tmpl w:val="A08207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284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>
    <w:nsid w:val="3EC419B0"/>
    <w:multiLevelType w:val="hybridMultilevel"/>
    <w:tmpl w:val="BB008316"/>
    <w:lvl w:ilvl="0" w:tplc="33BE4670">
      <w:numFmt w:val="bullet"/>
      <w:lvlText w:val="•"/>
      <w:lvlJc w:val="left"/>
      <w:pPr>
        <w:ind w:left="709" w:hanging="42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23C2A5E"/>
    <w:multiLevelType w:val="hybridMultilevel"/>
    <w:tmpl w:val="3CB8B7B6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8">
    <w:nsid w:val="43415BA2"/>
    <w:multiLevelType w:val="multilevel"/>
    <w:tmpl w:val="557E1A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574F2D84"/>
    <w:multiLevelType w:val="hybridMultilevel"/>
    <w:tmpl w:val="C512CE72"/>
    <w:lvl w:ilvl="0" w:tplc="72A47CCE">
      <w:start w:val="1"/>
      <w:numFmt w:val="bullet"/>
      <w:lvlText w:val=""/>
      <w:lvlJc w:val="left"/>
      <w:pPr>
        <w:ind w:left="9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31">
    <w:nsid w:val="5FC60ACE"/>
    <w:multiLevelType w:val="hybridMultilevel"/>
    <w:tmpl w:val="6130D1C6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2">
    <w:nsid w:val="60FE47A1"/>
    <w:multiLevelType w:val="hybridMultilevel"/>
    <w:tmpl w:val="6FDA58C0"/>
    <w:lvl w:ilvl="0" w:tplc="81480D12">
      <w:start w:val="1"/>
      <w:numFmt w:val="bullet"/>
      <w:lvlText w:val="­"/>
      <w:lvlJc w:val="left"/>
      <w:pPr>
        <w:ind w:left="103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3">
    <w:nsid w:val="62D83E1A"/>
    <w:multiLevelType w:val="hybridMultilevel"/>
    <w:tmpl w:val="4E4651FA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4">
    <w:nsid w:val="64280FFE"/>
    <w:multiLevelType w:val="hybridMultilevel"/>
    <w:tmpl w:val="9F6C99BC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5">
    <w:nsid w:val="666C096C"/>
    <w:multiLevelType w:val="multilevel"/>
    <w:tmpl w:val="F2CE5D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284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66DA788A"/>
    <w:multiLevelType w:val="hybridMultilevel"/>
    <w:tmpl w:val="315847B2"/>
    <w:lvl w:ilvl="0" w:tplc="72A47CCE">
      <w:start w:val="1"/>
      <w:numFmt w:val="bullet"/>
      <w:lvlText w:val="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7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8">
    <w:nsid w:val="73E72582"/>
    <w:multiLevelType w:val="hybridMultilevel"/>
    <w:tmpl w:val="57C46FBE"/>
    <w:lvl w:ilvl="0" w:tplc="308602EA">
      <w:start w:val="1"/>
      <w:numFmt w:val="bullet"/>
      <w:pStyle w:val="5"/>
      <w:lvlText w:val="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lang w:val="ru-RU"/>
      </w:rPr>
    </w:lvl>
    <w:lvl w:ilvl="1" w:tplc="1EE6B66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Arial" w:hint="default"/>
      </w:rPr>
    </w:lvl>
    <w:lvl w:ilvl="2" w:tplc="059442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E486A4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9216BB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Arial" w:hint="default"/>
      </w:rPr>
    </w:lvl>
    <w:lvl w:ilvl="5" w:tplc="6E02D3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E1F6157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C44C464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Arial" w:hint="default"/>
      </w:rPr>
    </w:lvl>
    <w:lvl w:ilvl="8" w:tplc="8DB4A19E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9">
    <w:nsid w:val="75691697"/>
    <w:multiLevelType w:val="multilevel"/>
    <w:tmpl w:val="9B0C8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0">
    <w:nsid w:val="789947F7"/>
    <w:multiLevelType w:val="hybridMultilevel"/>
    <w:tmpl w:val="A1083072"/>
    <w:lvl w:ilvl="0" w:tplc="72A47CCE">
      <w:start w:val="1"/>
      <w:numFmt w:val="bullet"/>
      <w:lvlText w:val=""/>
      <w:lvlJc w:val="left"/>
      <w:pPr>
        <w:ind w:left="10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41">
    <w:nsid w:val="79783AFB"/>
    <w:multiLevelType w:val="hybridMultilevel"/>
    <w:tmpl w:val="B164BE4E"/>
    <w:lvl w:ilvl="0" w:tplc="72A47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6326F9"/>
    <w:multiLevelType w:val="hybridMultilevel"/>
    <w:tmpl w:val="B30A1392"/>
    <w:lvl w:ilvl="0" w:tplc="72A47CCE">
      <w:start w:val="1"/>
      <w:numFmt w:val="bullet"/>
      <w:lvlText w:val="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3">
    <w:nsid w:val="7E107045"/>
    <w:multiLevelType w:val="multilevel"/>
    <w:tmpl w:val="0419001D"/>
    <w:numStyleLink w:val="1"/>
  </w:abstractNum>
  <w:abstractNum w:abstractNumId="44">
    <w:nsid w:val="7ED34B84"/>
    <w:multiLevelType w:val="hybridMultilevel"/>
    <w:tmpl w:val="0C987AAA"/>
    <w:lvl w:ilvl="0" w:tplc="C05059DE">
      <w:start w:val="1"/>
      <w:numFmt w:val="decimal"/>
      <w:lvlText w:val="%1)"/>
      <w:lvlJc w:val="left"/>
      <w:pPr>
        <w:ind w:left="4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4" w:hanging="360"/>
      </w:pPr>
    </w:lvl>
    <w:lvl w:ilvl="2" w:tplc="0419001B" w:tentative="1">
      <w:start w:val="1"/>
      <w:numFmt w:val="lowerRoman"/>
      <w:lvlText w:val="%3."/>
      <w:lvlJc w:val="right"/>
      <w:pPr>
        <w:ind w:left="1894" w:hanging="180"/>
      </w:pPr>
    </w:lvl>
    <w:lvl w:ilvl="3" w:tplc="0419000F" w:tentative="1">
      <w:start w:val="1"/>
      <w:numFmt w:val="decimal"/>
      <w:lvlText w:val="%4."/>
      <w:lvlJc w:val="left"/>
      <w:pPr>
        <w:ind w:left="2614" w:hanging="360"/>
      </w:pPr>
    </w:lvl>
    <w:lvl w:ilvl="4" w:tplc="04190019" w:tentative="1">
      <w:start w:val="1"/>
      <w:numFmt w:val="lowerLetter"/>
      <w:lvlText w:val="%5."/>
      <w:lvlJc w:val="left"/>
      <w:pPr>
        <w:ind w:left="3334" w:hanging="360"/>
      </w:pPr>
    </w:lvl>
    <w:lvl w:ilvl="5" w:tplc="0419001B" w:tentative="1">
      <w:start w:val="1"/>
      <w:numFmt w:val="lowerRoman"/>
      <w:lvlText w:val="%6."/>
      <w:lvlJc w:val="right"/>
      <w:pPr>
        <w:ind w:left="4054" w:hanging="180"/>
      </w:pPr>
    </w:lvl>
    <w:lvl w:ilvl="6" w:tplc="0419000F" w:tentative="1">
      <w:start w:val="1"/>
      <w:numFmt w:val="decimal"/>
      <w:lvlText w:val="%7."/>
      <w:lvlJc w:val="left"/>
      <w:pPr>
        <w:ind w:left="4774" w:hanging="360"/>
      </w:pPr>
    </w:lvl>
    <w:lvl w:ilvl="7" w:tplc="04190019" w:tentative="1">
      <w:start w:val="1"/>
      <w:numFmt w:val="lowerLetter"/>
      <w:lvlText w:val="%8."/>
      <w:lvlJc w:val="left"/>
      <w:pPr>
        <w:ind w:left="5494" w:hanging="360"/>
      </w:pPr>
    </w:lvl>
    <w:lvl w:ilvl="8" w:tplc="0419001B" w:tentative="1">
      <w:start w:val="1"/>
      <w:numFmt w:val="lowerRoman"/>
      <w:lvlText w:val="%9."/>
      <w:lvlJc w:val="right"/>
      <w:pPr>
        <w:ind w:left="6214" w:hanging="180"/>
      </w:pPr>
    </w:lvl>
  </w:abstractNum>
  <w:num w:numId="1">
    <w:abstractNumId w:val="35"/>
  </w:num>
  <w:num w:numId="2">
    <w:abstractNumId w:val="0"/>
  </w:num>
  <w:num w:numId="3">
    <w:abstractNumId w:val="14"/>
  </w:num>
  <w:num w:numId="4">
    <w:abstractNumId w:val="37"/>
  </w:num>
  <w:num w:numId="5">
    <w:abstractNumId w:val="29"/>
  </w:num>
  <w:num w:numId="6">
    <w:abstractNumId w:val="38"/>
  </w:num>
  <w:num w:numId="7">
    <w:abstractNumId w:val="1"/>
    <w:lvlOverride w:ilvl="0">
      <w:lvl w:ilvl="0">
        <w:numFmt w:val="bullet"/>
        <w:lvlText w:val="•"/>
        <w:legacy w:legacy="1" w:legacySpace="0" w:legacyIndent="260"/>
        <w:lvlJc w:val="left"/>
        <w:rPr>
          <w:rFonts w:ascii="Times New Roman" w:hAnsi="Times New Roman" w:hint="default"/>
        </w:rPr>
      </w:lvl>
    </w:lvlOverride>
  </w:num>
  <w:num w:numId="8">
    <w:abstractNumId w:val="26"/>
  </w:num>
  <w:num w:numId="9">
    <w:abstractNumId w:val="32"/>
  </w:num>
  <w:num w:numId="10">
    <w:abstractNumId w:val="30"/>
  </w:num>
  <w:num w:numId="11">
    <w:abstractNumId w:val="16"/>
  </w:num>
  <w:num w:numId="12">
    <w:abstractNumId w:val="2"/>
  </w:num>
  <w:num w:numId="13">
    <w:abstractNumId w:val="33"/>
  </w:num>
  <w:num w:numId="14">
    <w:abstractNumId w:val="9"/>
  </w:num>
  <w:num w:numId="15">
    <w:abstractNumId w:val="22"/>
  </w:num>
  <w:num w:numId="16">
    <w:abstractNumId w:val="42"/>
  </w:num>
  <w:num w:numId="17">
    <w:abstractNumId w:val="8"/>
  </w:num>
  <w:num w:numId="18">
    <w:abstractNumId w:val="31"/>
  </w:num>
  <w:num w:numId="19">
    <w:abstractNumId w:val="27"/>
  </w:num>
  <w:num w:numId="20">
    <w:abstractNumId w:val="19"/>
  </w:num>
  <w:num w:numId="21">
    <w:abstractNumId w:val="12"/>
  </w:num>
  <w:num w:numId="22">
    <w:abstractNumId w:val="7"/>
  </w:num>
  <w:num w:numId="23">
    <w:abstractNumId w:val="23"/>
  </w:num>
  <w:num w:numId="24">
    <w:abstractNumId w:val="13"/>
  </w:num>
  <w:num w:numId="25">
    <w:abstractNumId w:val="25"/>
  </w:num>
  <w:num w:numId="26">
    <w:abstractNumId w:val="6"/>
  </w:num>
  <w:num w:numId="27">
    <w:abstractNumId w:val="43"/>
  </w:num>
  <w:num w:numId="28">
    <w:abstractNumId w:val="4"/>
  </w:num>
  <w:num w:numId="29">
    <w:abstractNumId w:val="18"/>
  </w:num>
  <w:num w:numId="30">
    <w:abstractNumId w:val="28"/>
  </w:num>
  <w:num w:numId="31">
    <w:abstractNumId w:val="41"/>
  </w:num>
  <w:num w:numId="32">
    <w:abstractNumId w:val="15"/>
  </w:num>
  <w:num w:numId="33">
    <w:abstractNumId w:val="21"/>
  </w:num>
  <w:num w:numId="34">
    <w:abstractNumId w:val="39"/>
  </w:num>
  <w:num w:numId="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  <w:num w:numId="40">
    <w:abstractNumId w:val="3"/>
  </w:num>
  <w:num w:numId="41">
    <w:abstractNumId w:val="5"/>
  </w:num>
  <w:num w:numId="42">
    <w:abstractNumId w:val="24"/>
  </w:num>
  <w:num w:numId="43">
    <w:abstractNumId w:val="10"/>
  </w:num>
  <w:num w:numId="44">
    <w:abstractNumId w:val="40"/>
  </w:num>
  <w:num w:numId="45">
    <w:abstractNumId w:val="36"/>
  </w:num>
  <w:num w:numId="46">
    <w:abstractNumId w:val="20"/>
  </w:num>
  <w:num w:numId="47">
    <w:abstractNumId w:val="11"/>
  </w:num>
  <w:num w:numId="48">
    <w:abstractNumId w:val="17"/>
  </w:num>
  <w:num w:numId="49">
    <w:abstractNumId w:val="4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68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472"/>
    <w:rsid w:val="0000186D"/>
    <w:rsid w:val="00002F90"/>
    <w:rsid w:val="000039FF"/>
    <w:rsid w:val="00005A5C"/>
    <w:rsid w:val="00006E7B"/>
    <w:rsid w:val="000104AC"/>
    <w:rsid w:val="0001422C"/>
    <w:rsid w:val="0001475F"/>
    <w:rsid w:val="00014A8F"/>
    <w:rsid w:val="00015E76"/>
    <w:rsid w:val="00016B2D"/>
    <w:rsid w:val="00021548"/>
    <w:rsid w:val="000219DB"/>
    <w:rsid w:val="0002410F"/>
    <w:rsid w:val="000261AC"/>
    <w:rsid w:val="00026500"/>
    <w:rsid w:val="0002670C"/>
    <w:rsid w:val="0003238D"/>
    <w:rsid w:val="00032A14"/>
    <w:rsid w:val="00032ED0"/>
    <w:rsid w:val="00033464"/>
    <w:rsid w:val="000343E3"/>
    <w:rsid w:val="00034D53"/>
    <w:rsid w:val="00034F10"/>
    <w:rsid w:val="00035AF8"/>
    <w:rsid w:val="0004119A"/>
    <w:rsid w:val="00041B8C"/>
    <w:rsid w:val="00042168"/>
    <w:rsid w:val="00042E2E"/>
    <w:rsid w:val="00043ABE"/>
    <w:rsid w:val="00043EB2"/>
    <w:rsid w:val="000452E5"/>
    <w:rsid w:val="00045E3E"/>
    <w:rsid w:val="00045F26"/>
    <w:rsid w:val="00046863"/>
    <w:rsid w:val="000472B8"/>
    <w:rsid w:val="00047CFF"/>
    <w:rsid w:val="00050EC0"/>
    <w:rsid w:val="00051B9F"/>
    <w:rsid w:val="00051CB6"/>
    <w:rsid w:val="0005350B"/>
    <w:rsid w:val="000567C9"/>
    <w:rsid w:val="00060360"/>
    <w:rsid w:val="00060D63"/>
    <w:rsid w:val="000614A4"/>
    <w:rsid w:val="0006225F"/>
    <w:rsid w:val="000629D4"/>
    <w:rsid w:val="00064652"/>
    <w:rsid w:val="00064F31"/>
    <w:rsid w:val="00065531"/>
    <w:rsid w:val="000701BB"/>
    <w:rsid w:val="00070C16"/>
    <w:rsid w:val="000725C3"/>
    <w:rsid w:val="00072B84"/>
    <w:rsid w:val="00073E9B"/>
    <w:rsid w:val="00073F05"/>
    <w:rsid w:val="00077FF3"/>
    <w:rsid w:val="00082555"/>
    <w:rsid w:val="000839F4"/>
    <w:rsid w:val="00084D5D"/>
    <w:rsid w:val="00085E60"/>
    <w:rsid w:val="00086E02"/>
    <w:rsid w:val="000872F9"/>
    <w:rsid w:val="00087467"/>
    <w:rsid w:val="0009024D"/>
    <w:rsid w:val="0009100D"/>
    <w:rsid w:val="000912F7"/>
    <w:rsid w:val="00092081"/>
    <w:rsid w:val="0009299A"/>
    <w:rsid w:val="000933FE"/>
    <w:rsid w:val="0009364C"/>
    <w:rsid w:val="00095242"/>
    <w:rsid w:val="000A0677"/>
    <w:rsid w:val="000A1FA7"/>
    <w:rsid w:val="000A29D7"/>
    <w:rsid w:val="000B3A73"/>
    <w:rsid w:val="000B52BA"/>
    <w:rsid w:val="000B7047"/>
    <w:rsid w:val="000C0BFC"/>
    <w:rsid w:val="000C1B84"/>
    <w:rsid w:val="000C2281"/>
    <w:rsid w:val="000C3D5A"/>
    <w:rsid w:val="000C3FBD"/>
    <w:rsid w:val="000C6007"/>
    <w:rsid w:val="000C68A2"/>
    <w:rsid w:val="000D002A"/>
    <w:rsid w:val="000D0853"/>
    <w:rsid w:val="000D26C1"/>
    <w:rsid w:val="000D2F59"/>
    <w:rsid w:val="000D3A65"/>
    <w:rsid w:val="000D3D46"/>
    <w:rsid w:val="000D533F"/>
    <w:rsid w:val="000D5A87"/>
    <w:rsid w:val="000D5B9A"/>
    <w:rsid w:val="000D5EE0"/>
    <w:rsid w:val="000D752F"/>
    <w:rsid w:val="000D75BA"/>
    <w:rsid w:val="000E0760"/>
    <w:rsid w:val="000E13E3"/>
    <w:rsid w:val="000E2A4E"/>
    <w:rsid w:val="000E33F7"/>
    <w:rsid w:val="000E3E06"/>
    <w:rsid w:val="000F07D2"/>
    <w:rsid w:val="000F17E9"/>
    <w:rsid w:val="000F3273"/>
    <w:rsid w:val="000F3D3A"/>
    <w:rsid w:val="000F4D06"/>
    <w:rsid w:val="000F5686"/>
    <w:rsid w:val="000F6F85"/>
    <w:rsid w:val="000F7114"/>
    <w:rsid w:val="000F7166"/>
    <w:rsid w:val="00100CEE"/>
    <w:rsid w:val="00101C93"/>
    <w:rsid w:val="001059D9"/>
    <w:rsid w:val="0011028F"/>
    <w:rsid w:val="0011246B"/>
    <w:rsid w:val="00114390"/>
    <w:rsid w:val="0011641F"/>
    <w:rsid w:val="00116F00"/>
    <w:rsid w:val="00116F4F"/>
    <w:rsid w:val="001171E3"/>
    <w:rsid w:val="00117249"/>
    <w:rsid w:val="0011788E"/>
    <w:rsid w:val="00117D16"/>
    <w:rsid w:val="00121FED"/>
    <w:rsid w:val="00122028"/>
    <w:rsid w:val="001222E9"/>
    <w:rsid w:val="00122A63"/>
    <w:rsid w:val="00123090"/>
    <w:rsid w:val="0012398A"/>
    <w:rsid w:val="00124AE0"/>
    <w:rsid w:val="00125EB0"/>
    <w:rsid w:val="00127E65"/>
    <w:rsid w:val="0013165F"/>
    <w:rsid w:val="00133FAA"/>
    <w:rsid w:val="001348EA"/>
    <w:rsid w:val="00134FD7"/>
    <w:rsid w:val="00135BD6"/>
    <w:rsid w:val="001364B2"/>
    <w:rsid w:val="00137CB3"/>
    <w:rsid w:val="001401AB"/>
    <w:rsid w:val="00140923"/>
    <w:rsid w:val="001417D8"/>
    <w:rsid w:val="001420AF"/>
    <w:rsid w:val="00142F49"/>
    <w:rsid w:val="00142FCB"/>
    <w:rsid w:val="00146688"/>
    <w:rsid w:val="00146779"/>
    <w:rsid w:val="00146C2F"/>
    <w:rsid w:val="00147B86"/>
    <w:rsid w:val="00147F03"/>
    <w:rsid w:val="001501AB"/>
    <w:rsid w:val="00151F78"/>
    <w:rsid w:val="0015464A"/>
    <w:rsid w:val="001562AF"/>
    <w:rsid w:val="001573A8"/>
    <w:rsid w:val="001615B0"/>
    <w:rsid w:val="001639C9"/>
    <w:rsid w:val="001666CE"/>
    <w:rsid w:val="00167281"/>
    <w:rsid w:val="00172FDD"/>
    <w:rsid w:val="001738F1"/>
    <w:rsid w:val="0017422E"/>
    <w:rsid w:val="001765F8"/>
    <w:rsid w:val="00176F8E"/>
    <w:rsid w:val="00177113"/>
    <w:rsid w:val="0017751D"/>
    <w:rsid w:val="00181375"/>
    <w:rsid w:val="00184D2D"/>
    <w:rsid w:val="0018583D"/>
    <w:rsid w:val="00185A9B"/>
    <w:rsid w:val="00185BC8"/>
    <w:rsid w:val="0018727D"/>
    <w:rsid w:val="00187688"/>
    <w:rsid w:val="001879E9"/>
    <w:rsid w:val="00190EFC"/>
    <w:rsid w:val="00195A04"/>
    <w:rsid w:val="00197FB7"/>
    <w:rsid w:val="001A15F1"/>
    <w:rsid w:val="001A1D88"/>
    <w:rsid w:val="001A72AD"/>
    <w:rsid w:val="001A7CFE"/>
    <w:rsid w:val="001B078D"/>
    <w:rsid w:val="001B0B5A"/>
    <w:rsid w:val="001B0ED7"/>
    <w:rsid w:val="001B3EC4"/>
    <w:rsid w:val="001B4D7F"/>
    <w:rsid w:val="001B7755"/>
    <w:rsid w:val="001B775F"/>
    <w:rsid w:val="001C07B2"/>
    <w:rsid w:val="001C0BDF"/>
    <w:rsid w:val="001C2124"/>
    <w:rsid w:val="001C46F5"/>
    <w:rsid w:val="001C525D"/>
    <w:rsid w:val="001C60F2"/>
    <w:rsid w:val="001C7A7C"/>
    <w:rsid w:val="001D2DAB"/>
    <w:rsid w:val="001D3208"/>
    <w:rsid w:val="001D358A"/>
    <w:rsid w:val="001D3CDF"/>
    <w:rsid w:val="001E06A1"/>
    <w:rsid w:val="001E073D"/>
    <w:rsid w:val="001E0F35"/>
    <w:rsid w:val="001E109D"/>
    <w:rsid w:val="001E204B"/>
    <w:rsid w:val="001E2753"/>
    <w:rsid w:val="001E2A5F"/>
    <w:rsid w:val="001E52EF"/>
    <w:rsid w:val="001E5423"/>
    <w:rsid w:val="001E5E5A"/>
    <w:rsid w:val="001F1505"/>
    <w:rsid w:val="001F227B"/>
    <w:rsid w:val="001F34E8"/>
    <w:rsid w:val="001F3FAC"/>
    <w:rsid w:val="001F5BC2"/>
    <w:rsid w:val="001F62E2"/>
    <w:rsid w:val="001F7284"/>
    <w:rsid w:val="001F7329"/>
    <w:rsid w:val="001F7F46"/>
    <w:rsid w:val="00201226"/>
    <w:rsid w:val="00207777"/>
    <w:rsid w:val="00207D8D"/>
    <w:rsid w:val="00211228"/>
    <w:rsid w:val="002121B2"/>
    <w:rsid w:val="00213A09"/>
    <w:rsid w:val="00213F7E"/>
    <w:rsid w:val="002148A0"/>
    <w:rsid w:val="00214D5A"/>
    <w:rsid w:val="00220BDE"/>
    <w:rsid w:val="00221200"/>
    <w:rsid w:val="0022175B"/>
    <w:rsid w:val="00223E27"/>
    <w:rsid w:val="00224956"/>
    <w:rsid w:val="00224E7A"/>
    <w:rsid w:val="00226451"/>
    <w:rsid w:val="00227014"/>
    <w:rsid w:val="00231201"/>
    <w:rsid w:val="00231C91"/>
    <w:rsid w:val="00232D01"/>
    <w:rsid w:val="0023757C"/>
    <w:rsid w:val="00240D30"/>
    <w:rsid w:val="00241027"/>
    <w:rsid w:val="00241661"/>
    <w:rsid w:val="00241CE5"/>
    <w:rsid w:val="00242856"/>
    <w:rsid w:val="002445A2"/>
    <w:rsid w:val="00244F25"/>
    <w:rsid w:val="00245BCE"/>
    <w:rsid w:val="00245D68"/>
    <w:rsid w:val="00246634"/>
    <w:rsid w:val="002469C9"/>
    <w:rsid w:val="00246DB8"/>
    <w:rsid w:val="00246E8E"/>
    <w:rsid w:val="00247833"/>
    <w:rsid w:val="00247E1A"/>
    <w:rsid w:val="00260A8E"/>
    <w:rsid w:val="00260EA0"/>
    <w:rsid w:val="00261691"/>
    <w:rsid w:val="00262175"/>
    <w:rsid w:val="0026235F"/>
    <w:rsid w:val="002631A7"/>
    <w:rsid w:val="0026383D"/>
    <w:rsid w:val="00265393"/>
    <w:rsid w:val="00265FBE"/>
    <w:rsid w:val="00270DCF"/>
    <w:rsid w:val="0027128B"/>
    <w:rsid w:val="00271BAA"/>
    <w:rsid w:val="00274C3F"/>
    <w:rsid w:val="00274D0C"/>
    <w:rsid w:val="002757EE"/>
    <w:rsid w:val="00276424"/>
    <w:rsid w:val="00276F2B"/>
    <w:rsid w:val="00280A05"/>
    <w:rsid w:val="00283CB5"/>
    <w:rsid w:val="00283D17"/>
    <w:rsid w:val="00284833"/>
    <w:rsid w:val="00284FD9"/>
    <w:rsid w:val="00285F66"/>
    <w:rsid w:val="0028668B"/>
    <w:rsid w:val="00286D75"/>
    <w:rsid w:val="00286DD8"/>
    <w:rsid w:val="00287A05"/>
    <w:rsid w:val="002901C3"/>
    <w:rsid w:val="002921A0"/>
    <w:rsid w:val="0029221B"/>
    <w:rsid w:val="00292E16"/>
    <w:rsid w:val="00292F48"/>
    <w:rsid w:val="00293C56"/>
    <w:rsid w:val="00293E90"/>
    <w:rsid w:val="00293E9A"/>
    <w:rsid w:val="00294D40"/>
    <w:rsid w:val="0029536A"/>
    <w:rsid w:val="00295B96"/>
    <w:rsid w:val="00296622"/>
    <w:rsid w:val="00296A68"/>
    <w:rsid w:val="002A193C"/>
    <w:rsid w:val="002A2EAA"/>
    <w:rsid w:val="002A2F8D"/>
    <w:rsid w:val="002A3A9D"/>
    <w:rsid w:val="002A451B"/>
    <w:rsid w:val="002A4965"/>
    <w:rsid w:val="002A6020"/>
    <w:rsid w:val="002A6781"/>
    <w:rsid w:val="002A7176"/>
    <w:rsid w:val="002A76AD"/>
    <w:rsid w:val="002B0195"/>
    <w:rsid w:val="002B1619"/>
    <w:rsid w:val="002B48F1"/>
    <w:rsid w:val="002B58D0"/>
    <w:rsid w:val="002C1180"/>
    <w:rsid w:val="002C1292"/>
    <w:rsid w:val="002C1338"/>
    <w:rsid w:val="002C18EF"/>
    <w:rsid w:val="002C233F"/>
    <w:rsid w:val="002C2E6A"/>
    <w:rsid w:val="002C355B"/>
    <w:rsid w:val="002C4A60"/>
    <w:rsid w:val="002C7012"/>
    <w:rsid w:val="002C703B"/>
    <w:rsid w:val="002C715B"/>
    <w:rsid w:val="002D02AE"/>
    <w:rsid w:val="002D72EA"/>
    <w:rsid w:val="002D7643"/>
    <w:rsid w:val="002E0A25"/>
    <w:rsid w:val="002E2A21"/>
    <w:rsid w:val="002E2BA1"/>
    <w:rsid w:val="002E395D"/>
    <w:rsid w:val="002F2C53"/>
    <w:rsid w:val="002F372C"/>
    <w:rsid w:val="002F3DFD"/>
    <w:rsid w:val="002F4A76"/>
    <w:rsid w:val="002F4B79"/>
    <w:rsid w:val="002F4D1E"/>
    <w:rsid w:val="002F5160"/>
    <w:rsid w:val="002F5FC2"/>
    <w:rsid w:val="002F603F"/>
    <w:rsid w:val="002F7672"/>
    <w:rsid w:val="002F7CD3"/>
    <w:rsid w:val="00301D04"/>
    <w:rsid w:val="00301E3F"/>
    <w:rsid w:val="0030280D"/>
    <w:rsid w:val="00302CE6"/>
    <w:rsid w:val="003039F9"/>
    <w:rsid w:val="00305289"/>
    <w:rsid w:val="00305B46"/>
    <w:rsid w:val="00306133"/>
    <w:rsid w:val="0030707D"/>
    <w:rsid w:val="003074C6"/>
    <w:rsid w:val="00311C4C"/>
    <w:rsid w:val="003120D5"/>
    <w:rsid w:val="00312570"/>
    <w:rsid w:val="00313D5F"/>
    <w:rsid w:val="00314DD0"/>
    <w:rsid w:val="0031690F"/>
    <w:rsid w:val="00322C94"/>
    <w:rsid w:val="0032486F"/>
    <w:rsid w:val="003249E9"/>
    <w:rsid w:val="00326453"/>
    <w:rsid w:val="003306CA"/>
    <w:rsid w:val="00330BD3"/>
    <w:rsid w:val="00330CB2"/>
    <w:rsid w:val="003310E8"/>
    <w:rsid w:val="0033355A"/>
    <w:rsid w:val="00334BF3"/>
    <w:rsid w:val="00335CFD"/>
    <w:rsid w:val="003365C0"/>
    <w:rsid w:val="00336629"/>
    <w:rsid w:val="003373BC"/>
    <w:rsid w:val="003401D5"/>
    <w:rsid w:val="003408B4"/>
    <w:rsid w:val="003421AE"/>
    <w:rsid w:val="00342DD9"/>
    <w:rsid w:val="003444B1"/>
    <w:rsid w:val="0034525D"/>
    <w:rsid w:val="00345713"/>
    <w:rsid w:val="00347221"/>
    <w:rsid w:val="00347318"/>
    <w:rsid w:val="00350E3D"/>
    <w:rsid w:val="00351638"/>
    <w:rsid w:val="003539C4"/>
    <w:rsid w:val="00356F3A"/>
    <w:rsid w:val="00356F64"/>
    <w:rsid w:val="0035706F"/>
    <w:rsid w:val="0035737A"/>
    <w:rsid w:val="0035778E"/>
    <w:rsid w:val="00363E5B"/>
    <w:rsid w:val="0036512A"/>
    <w:rsid w:val="00366B04"/>
    <w:rsid w:val="003678C5"/>
    <w:rsid w:val="003679E9"/>
    <w:rsid w:val="00370DE8"/>
    <w:rsid w:val="0037104B"/>
    <w:rsid w:val="00371740"/>
    <w:rsid w:val="00372C7D"/>
    <w:rsid w:val="0037410A"/>
    <w:rsid w:val="00374CA1"/>
    <w:rsid w:val="00375A64"/>
    <w:rsid w:val="00375B4F"/>
    <w:rsid w:val="00381269"/>
    <w:rsid w:val="00382AF5"/>
    <w:rsid w:val="00382F37"/>
    <w:rsid w:val="003831FC"/>
    <w:rsid w:val="00383A01"/>
    <w:rsid w:val="00383B86"/>
    <w:rsid w:val="003852FF"/>
    <w:rsid w:val="003858DB"/>
    <w:rsid w:val="003859A4"/>
    <w:rsid w:val="00385BB7"/>
    <w:rsid w:val="00386CFE"/>
    <w:rsid w:val="00386E97"/>
    <w:rsid w:val="00387045"/>
    <w:rsid w:val="0039078A"/>
    <w:rsid w:val="003918C0"/>
    <w:rsid w:val="00394A73"/>
    <w:rsid w:val="003950A4"/>
    <w:rsid w:val="00395B8E"/>
    <w:rsid w:val="00397715"/>
    <w:rsid w:val="0039799C"/>
    <w:rsid w:val="00397FF8"/>
    <w:rsid w:val="003A2082"/>
    <w:rsid w:val="003A3870"/>
    <w:rsid w:val="003A4DDD"/>
    <w:rsid w:val="003A6800"/>
    <w:rsid w:val="003A6E08"/>
    <w:rsid w:val="003A71FC"/>
    <w:rsid w:val="003B05D9"/>
    <w:rsid w:val="003B0866"/>
    <w:rsid w:val="003B1126"/>
    <w:rsid w:val="003B3BE8"/>
    <w:rsid w:val="003B4A78"/>
    <w:rsid w:val="003B50B9"/>
    <w:rsid w:val="003B659F"/>
    <w:rsid w:val="003B66D4"/>
    <w:rsid w:val="003B7E4E"/>
    <w:rsid w:val="003C005B"/>
    <w:rsid w:val="003C06BC"/>
    <w:rsid w:val="003C0D2D"/>
    <w:rsid w:val="003C2516"/>
    <w:rsid w:val="003C2C14"/>
    <w:rsid w:val="003C40E8"/>
    <w:rsid w:val="003C5D9A"/>
    <w:rsid w:val="003C708B"/>
    <w:rsid w:val="003D0F8A"/>
    <w:rsid w:val="003D2135"/>
    <w:rsid w:val="003D5C2B"/>
    <w:rsid w:val="003D6506"/>
    <w:rsid w:val="003D65C8"/>
    <w:rsid w:val="003D750C"/>
    <w:rsid w:val="003E1C48"/>
    <w:rsid w:val="003E23BE"/>
    <w:rsid w:val="003E3D07"/>
    <w:rsid w:val="003E3F08"/>
    <w:rsid w:val="003E41E4"/>
    <w:rsid w:val="003E5CEE"/>
    <w:rsid w:val="003E6379"/>
    <w:rsid w:val="003E742B"/>
    <w:rsid w:val="003F0B8F"/>
    <w:rsid w:val="003F0DDF"/>
    <w:rsid w:val="003F1B3B"/>
    <w:rsid w:val="003F39BE"/>
    <w:rsid w:val="003F3B4F"/>
    <w:rsid w:val="003F4900"/>
    <w:rsid w:val="003F695E"/>
    <w:rsid w:val="003F715E"/>
    <w:rsid w:val="003F76EA"/>
    <w:rsid w:val="003F79B6"/>
    <w:rsid w:val="003F7AEC"/>
    <w:rsid w:val="00403FFC"/>
    <w:rsid w:val="00404400"/>
    <w:rsid w:val="00404963"/>
    <w:rsid w:val="0040658A"/>
    <w:rsid w:val="00406603"/>
    <w:rsid w:val="00406B5B"/>
    <w:rsid w:val="00407408"/>
    <w:rsid w:val="00407CB0"/>
    <w:rsid w:val="004100CB"/>
    <w:rsid w:val="004109B3"/>
    <w:rsid w:val="00411333"/>
    <w:rsid w:val="00412509"/>
    <w:rsid w:val="00412AFC"/>
    <w:rsid w:val="00414FB3"/>
    <w:rsid w:val="00416AC3"/>
    <w:rsid w:val="004173AB"/>
    <w:rsid w:val="00421D08"/>
    <w:rsid w:val="00421D7C"/>
    <w:rsid w:val="00424130"/>
    <w:rsid w:val="00424FF0"/>
    <w:rsid w:val="004268C8"/>
    <w:rsid w:val="004273E0"/>
    <w:rsid w:val="00427965"/>
    <w:rsid w:val="00427A2E"/>
    <w:rsid w:val="00433B6C"/>
    <w:rsid w:val="00436FA1"/>
    <w:rsid w:val="0043719B"/>
    <w:rsid w:val="0044133C"/>
    <w:rsid w:val="00441F82"/>
    <w:rsid w:val="00444284"/>
    <w:rsid w:val="0044486D"/>
    <w:rsid w:val="0044636D"/>
    <w:rsid w:val="00447267"/>
    <w:rsid w:val="00447A15"/>
    <w:rsid w:val="00447A48"/>
    <w:rsid w:val="00451F73"/>
    <w:rsid w:val="004524FB"/>
    <w:rsid w:val="004545F4"/>
    <w:rsid w:val="0045475A"/>
    <w:rsid w:val="00454EE2"/>
    <w:rsid w:val="00456C83"/>
    <w:rsid w:val="00457081"/>
    <w:rsid w:val="00461158"/>
    <w:rsid w:val="004616E5"/>
    <w:rsid w:val="00465B68"/>
    <w:rsid w:val="00466ABD"/>
    <w:rsid w:val="0047034C"/>
    <w:rsid w:val="004710E1"/>
    <w:rsid w:val="00471F3B"/>
    <w:rsid w:val="004751F5"/>
    <w:rsid w:val="00480C7B"/>
    <w:rsid w:val="00483350"/>
    <w:rsid w:val="00483EBD"/>
    <w:rsid w:val="00485475"/>
    <w:rsid w:val="00485543"/>
    <w:rsid w:val="00486117"/>
    <w:rsid w:val="004905BE"/>
    <w:rsid w:val="00490A3F"/>
    <w:rsid w:val="00491194"/>
    <w:rsid w:val="0049199E"/>
    <w:rsid w:val="00492F1E"/>
    <w:rsid w:val="00493D2A"/>
    <w:rsid w:val="00494662"/>
    <w:rsid w:val="004A1AA3"/>
    <w:rsid w:val="004A303A"/>
    <w:rsid w:val="004A30C6"/>
    <w:rsid w:val="004A35DD"/>
    <w:rsid w:val="004A40CA"/>
    <w:rsid w:val="004A5071"/>
    <w:rsid w:val="004A51A8"/>
    <w:rsid w:val="004A63FB"/>
    <w:rsid w:val="004A6538"/>
    <w:rsid w:val="004A6CB5"/>
    <w:rsid w:val="004A7948"/>
    <w:rsid w:val="004B0B03"/>
    <w:rsid w:val="004B2500"/>
    <w:rsid w:val="004B29C7"/>
    <w:rsid w:val="004B3A2F"/>
    <w:rsid w:val="004B3FDC"/>
    <w:rsid w:val="004B4321"/>
    <w:rsid w:val="004B475C"/>
    <w:rsid w:val="004B53C8"/>
    <w:rsid w:val="004C240B"/>
    <w:rsid w:val="004C3553"/>
    <w:rsid w:val="004C3F82"/>
    <w:rsid w:val="004C44A2"/>
    <w:rsid w:val="004C6339"/>
    <w:rsid w:val="004C6443"/>
    <w:rsid w:val="004C72C0"/>
    <w:rsid w:val="004D18F4"/>
    <w:rsid w:val="004D1FF5"/>
    <w:rsid w:val="004D5560"/>
    <w:rsid w:val="004D561A"/>
    <w:rsid w:val="004D6933"/>
    <w:rsid w:val="004D73F1"/>
    <w:rsid w:val="004D74E4"/>
    <w:rsid w:val="004D751F"/>
    <w:rsid w:val="004E043D"/>
    <w:rsid w:val="004E0534"/>
    <w:rsid w:val="004E0999"/>
    <w:rsid w:val="004E0FAD"/>
    <w:rsid w:val="004E1185"/>
    <w:rsid w:val="004E12BC"/>
    <w:rsid w:val="004E24A8"/>
    <w:rsid w:val="004E2686"/>
    <w:rsid w:val="004E338F"/>
    <w:rsid w:val="004E4409"/>
    <w:rsid w:val="004E622F"/>
    <w:rsid w:val="004E66D9"/>
    <w:rsid w:val="004E7CAC"/>
    <w:rsid w:val="004E7FD2"/>
    <w:rsid w:val="004F03EE"/>
    <w:rsid w:val="004F139B"/>
    <w:rsid w:val="004F2494"/>
    <w:rsid w:val="004F31AA"/>
    <w:rsid w:val="004F35E2"/>
    <w:rsid w:val="004F4707"/>
    <w:rsid w:val="004F6D19"/>
    <w:rsid w:val="004F6F56"/>
    <w:rsid w:val="00501819"/>
    <w:rsid w:val="00503E06"/>
    <w:rsid w:val="00503FD4"/>
    <w:rsid w:val="00505D80"/>
    <w:rsid w:val="00510BE2"/>
    <w:rsid w:val="00510D49"/>
    <w:rsid w:val="005116E2"/>
    <w:rsid w:val="00511D48"/>
    <w:rsid w:val="005134B3"/>
    <w:rsid w:val="00513D89"/>
    <w:rsid w:val="00513F20"/>
    <w:rsid w:val="00514088"/>
    <w:rsid w:val="00517068"/>
    <w:rsid w:val="00517140"/>
    <w:rsid w:val="00522DD4"/>
    <w:rsid w:val="00522ED4"/>
    <w:rsid w:val="00524DC9"/>
    <w:rsid w:val="005258F3"/>
    <w:rsid w:val="00526135"/>
    <w:rsid w:val="00527AF1"/>
    <w:rsid w:val="00531CDF"/>
    <w:rsid w:val="005321C3"/>
    <w:rsid w:val="00534DFC"/>
    <w:rsid w:val="005357D4"/>
    <w:rsid w:val="00536A4A"/>
    <w:rsid w:val="00536A53"/>
    <w:rsid w:val="00537728"/>
    <w:rsid w:val="00537928"/>
    <w:rsid w:val="00541912"/>
    <w:rsid w:val="005427F4"/>
    <w:rsid w:val="00543205"/>
    <w:rsid w:val="005467AE"/>
    <w:rsid w:val="005510CD"/>
    <w:rsid w:val="00552E80"/>
    <w:rsid w:val="00553AA3"/>
    <w:rsid w:val="00554056"/>
    <w:rsid w:val="005557DC"/>
    <w:rsid w:val="005604F6"/>
    <w:rsid w:val="00561659"/>
    <w:rsid w:val="005616A7"/>
    <w:rsid w:val="00561EB7"/>
    <w:rsid w:val="00564D7E"/>
    <w:rsid w:val="00565ECF"/>
    <w:rsid w:val="00565F54"/>
    <w:rsid w:val="00567F9C"/>
    <w:rsid w:val="0057038A"/>
    <w:rsid w:val="00573B50"/>
    <w:rsid w:val="00574331"/>
    <w:rsid w:val="005757DE"/>
    <w:rsid w:val="00581DCD"/>
    <w:rsid w:val="00581ECE"/>
    <w:rsid w:val="00584E08"/>
    <w:rsid w:val="00585010"/>
    <w:rsid w:val="0058524E"/>
    <w:rsid w:val="0058594A"/>
    <w:rsid w:val="00585A5F"/>
    <w:rsid w:val="00590801"/>
    <w:rsid w:val="00590E84"/>
    <w:rsid w:val="0059115C"/>
    <w:rsid w:val="00591332"/>
    <w:rsid w:val="00591CB8"/>
    <w:rsid w:val="00591D25"/>
    <w:rsid w:val="00592BC2"/>
    <w:rsid w:val="00596F1C"/>
    <w:rsid w:val="005A0D3E"/>
    <w:rsid w:val="005A1BD8"/>
    <w:rsid w:val="005A20CD"/>
    <w:rsid w:val="005A21BD"/>
    <w:rsid w:val="005A25DE"/>
    <w:rsid w:val="005A490B"/>
    <w:rsid w:val="005A6493"/>
    <w:rsid w:val="005A720B"/>
    <w:rsid w:val="005A7A5A"/>
    <w:rsid w:val="005B1A01"/>
    <w:rsid w:val="005B572C"/>
    <w:rsid w:val="005B5F53"/>
    <w:rsid w:val="005B646A"/>
    <w:rsid w:val="005B6687"/>
    <w:rsid w:val="005B7035"/>
    <w:rsid w:val="005B76C1"/>
    <w:rsid w:val="005C024F"/>
    <w:rsid w:val="005C089D"/>
    <w:rsid w:val="005C1239"/>
    <w:rsid w:val="005C1C40"/>
    <w:rsid w:val="005C2A90"/>
    <w:rsid w:val="005C59C5"/>
    <w:rsid w:val="005D1323"/>
    <w:rsid w:val="005D1371"/>
    <w:rsid w:val="005D2D23"/>
    <w:rsid w:val="005D4285"/>
    <w:rsid w:val="005D46B8"/>
    <w:rsid w:val="005D5CC8"/>
    <w:rsid w:val="005D60A0"/>
    <w:rsid w:val="005D7612"/>
    <w:rsid w:val="005D7D8B"/>
    <w:rsid w:val="005E0C83"/>
    <w:rsid w:val="005E2461"/>
    <w:rsid w:val="005E30C2"/>
    <w:rsid w:val="005E75DE"/>
    <w:rsid w:val="005F01AE"/>
    <w:rsid w:val="005F0946"/>
    <w:rsid w:val="005F14ED"/>
    <w:rsid w:val="005F4088"/>
    <w:rsid w:val="005F4C97"/>
    <w:rsid w:val="005F56BE"/>
    <w:rsid w:val="005F6353"/>
    <w:rsid w:val="005F7419"/>
    <w:rsid w:val="00600DE7"/>
    <w:rsid w:val="006021FC"/>
    <w:rsid w:val="00603977"/>
    <w:rsid w:val="00606495"/>
    <w:rsid w:val="00607E38"/>
    <w:rsid w:val="00611D97"/>
    <w:rsid w:val="006143F8"/>
    <w:rsid w:val="006144C4"/>
    <w:rsid w:val="006149EF"/>
    <w:rsid w:val="00615BC5"/>
    <w:rsid w:val="006161C0"/>
    <w:rsid w:val="00616EF8"/>
    <w:rsid w:val="00617D7D"/>
    <w:rsid w:val="00620221"/>
    <w:rsid w:val="00625824"/>
    <w:rsid w:val="00626058"/>
    <w:rsid w:val="00626733"/>
    <w:rsid w:val="0062792E"/>
    <w:rsid w:val="00627C51"/>
    <w:rsid w:val="00631344"/>
    <w:rsid w:val="00633955"/>
    <w:rsid w:val="00634E56"/>
    <w:rsid w:val="006362E6"/>
    <w:rsid w:val="006366B4"/>
    <w:rsid w:val="00636906"/>
    <w:rsid w:val="00636C2C"/>
    <w:rsid w:val="00637215"/>
    <w:rsid w:val="006377AB"/>
    <w:rsid w:val="00637D56"/>
    <w:rsid w:val="006412A7"/>
    <w:rsid w:val="006414C7"/>
    <w:rsid w:val="006423A1"/>
    <w:rsid w:val="0064365C"/>
    <w:rsid w:val="00647E37"/>
    <w:rsid w:val="00647E40"/>
    <w:rsid w:val="006502CE"/>
    <w:rsid w:val="00651EAA"/>
    <w:rsid w:val="006532E0"/>
    <w:rsid w:val="00653373"/>
    <w:rsid w:val="006533EE"/>
    <w:rsid w:val="006537EF"/>
    <w:rsid w:val="006555E9"/>
    <w:rsid w:val="00655C46"/>
    <w:rsid w:val="0065789E"/>
    <w:rsid w:val="00657DE0"/>
    <w:rsid w:val="006609EA"/>
    <w:rsid w:val="006625CD"/>
    <w:rsid w:val="0066294F"/>
    <w:rsid w:val="00662F4B"/>
    <w:rsid w:val="006635E2"/>
    <w:rsid w:val="00667653"/>
    <w:rsid w:val="006703F6"/>
    <w:rsid w:val="00671519"/>
    <w:rsid w:val="00672AF1"/>
    <w:rsid w:val="006732C7"/>
    <w:rsid w:val="006737D5"/>
    <w:rsid w:val="00673E59"/>
    <w:rsid w:val="006750FB"/>
    <w:rsid w:val="00677489"/>
    <w:rsid w:val="0068038E"/>
    <w:rsid w:val="00680B8F"/>
    <w:rsid w:val="00681897"/>
    <w:rsid w:val="006821EB"/>
    <w:rsid w:val="00682695"/>
    <w:rsid w:val="00682A28"/>
    <w:rsid w:val="00685229"/>
    <w:rsid w:val="00687455"/>
    <w:rsid w:val="00687523"/>
    <w:rsid w:val="006931E9"/>
    <w:rsid w:val="0069442D"/>
    <w:rsid w:val="00694F1A"/>
    <w:rsid w:val="00695504"/>
    <w:rsid w:val="006A006C"/>
    <w:rsid w:val="006A2ED7"/>
    <w:rsid w:val="006A3D2C"/>
    <w:rsid w:val="006A4096"/>
    <w:rsid w:val="006A46AF"/>
    <w:rsid w:val="006A46E0"/>
    <w:rsid w:val="006A4E6B"/>
    <w:rsid w:val="006A59C4"/>
    <w:rsid w:val="006A5B64"/>
    <w:rsid w:val="006A7818"/>
    <w:rsid w:val="006B0229"/>
    <w:rsid w:val="006B0796"/>
    <w:rsid w:val="006B1815"/>
    <w:rsid w:val="006B187B"/>
    <w:rsid w:val="006B20B1"/>
    <w:rsid w:val="006B410E"/>
    <w:rsid w:val="006B4358"/>
    <w:rsid w:val="006B48D0"/>
    <w:rsid w:val="006B5C0C"/>
    <w:rsid w:val="006B72AF"/>
    <w:rsid w:val="006B73B4"/>
    <w:rsid w:val="006C0297"/>
    <w:rsid w:val="006C11B8"/>
    <w:rsid w:val="006C2FAD"/>
    <w:rsid w:val="006C3FD5"/>
    <w:rsid w:val="006C5C76"/>
    <w:rsid w:val="006D09DB"/>
    <w:rsid w:val="006D2D8A"/>
    <w:rsid w:val="006D2F82"/>
    <w:rsid w:val="006D5147"/>
    <w:rsid w:val="006D5A82"/>
    <w:rsid w:val="006D5B43"/>
    <w:rsid w:val="006D60CE"/>
    <w:rsid w:val="006D7312"/>
    <w:rsid w:val="006D7B8F"/>
    <w:rsid w:val="006E05E0"/>
    <w:rsid w:val="006E1A44"/>
    <w:rsid w:val="006E5810"/>
    <w:rsid w:val="006E6B3A"/>
    <w:rsid w:val="006E7631"/>
    <w:rsid w:val="006F016C"/>
    <w:rsid w:val="006F034C"/>
    <w:rsid w:val="006F119C"/>
    <w:rsid w:val="006F261F"/>
    <w:rsid w:val="006F334D"/>
    <w:rsid w:val="006F56D0"/>
    <w:rsid w:val="006F57DB"/>
    <w:rsid w:val="006F5EBC"/>
    <w:rsid w:val="006F702A"/>
    <w:rsid w:val="007012E8"/>
    <w:rsid w:val="007018CC"/>
    <w:rsid w:val="00703CB7"/>
    <w:rsid w:val="00704D24"/>
    <w:rsid w:val="007052D1"/>
    <w:rsid w:val="00705848"/>
    <w:rsid w:val="00705D39"/>
    <w:rsid w:val="0071071F"/>
    <w:rsid w:val="007107E7"/>
    <w:rsid w:val="00711C52"/>
    <w:rsid w:val="00712050"/>
    <w:rsid w:val="00712BBB"/>
    <w:rsid w:val="007136BA"/>
    <w:rsid w:val="00714EAD"/>
    <w:rsid w:val="00716549"/>
    <w:rsid w:val="0071700D"/>
    <w:rsid w:val="00720374"/>
    <w:rsid w:val="0072116A"/>
    <w:rsid w:val="007223B1"/>
    <w:rsid w:val="00723108"/>
    <w:rsid w:val="0072380F"/>
    <w:rsid w:val="00724006"/>
    <w:rsid w:val="007276BC"/>
    <w:rsid w:val="00727E51"/>
    <w:rsid w:val="00730D0D"/>
    <w:rsid w:val="0073119A"/>
    <w:rsid w:val="00733416"/>
    <w:rsid w:val="00736187"/>
    <w:rsid w:val="0074078E"/>
    <w:rsid w:val="00741A31"/>
    <w:rsid w:val="00741ED5"/>
    <w:rsid w:val="00743547"/>
    <w:rsid w:val="00744832"/>
    <w:rsid w:val="00745598"/>
    <w:rsid w:val="00746DE2"/>
    <w:rsid w:val="00747682"/>
    <w:rsid w:val="007500A7"/>
    <w:rsid w:val="00752C51"/>
    <w:rsid w:val="007539D5"/>
    <w:rsid w:val="00753B6C"/>
    <w:rsid w:val="00753CB1"/>
    <w:rsid w:val="007607E2"/>
    <w:rsid w:val="00760814"/>
    <w:rsid w:val="00764002"/>
    <w:rsid w:val="00764BBA"/>
    <w:rsid w:val="00764C92"/>
    <w:rsid w:val="0076643F"/>
    <w:rsid w:val="0076698D"/>
    <w:rsid w:val="007754F8"/>
    <w:rsid w:val="00782472"/>
    <w:rsid w:val="007840F2"/>
    <w:rsid w:val="00784700"/>
    <w:rsid w:val="00784B61"/>
    <w:rsid w:val="007861BC"/>
    <w:rsid w:val="00786B4B"/>
    <w:rsid w:val="007876F6"/>
    <w:rsid w:val="00790F5C"/>
    <w:rsid w:val="00792754"/>
    <w:rsid w:val="00794A73"/>
    <w:rsid w:val="00795DFF"/>
    <w:rsid w:val="0079686E"/>
    <w:rsid w:val="007A05C2"/>
    <w:rsid w:val="007A073A"/>
    <w:rsid w:val="007A22AA"/>
    <w:rsid w:val="007A2BF3"/>
    <w:rsid w:val="007A3AEF"/>
    <w:rsid w:val="007A50B4"/>
    <w:rsid w:val="007A6056"/>
    <w:rsid w:val="007A7C1C"/>
    <w:rsid w:val="007B0FFD"/>
    <w:rsid w:val="007B311B"/>
    <w:rsid w:val="007B45BD"/>
    <w:rsid w:val="007B55ED"/>
    <w:rsid w:val="007B661C"/>
    <w:rsid w:val="007C0219"/>
    <w:rsid w:val="007C0265"/>
    <w:rsid w:val="007C06FE"/>
    <w:rsid w:val="007C1907"/>
    <w:rsid w:val="007C19FF"/>
    <w:rsid w:val="007C31FF"/>
    <w:rsid w:val="007C367A"/>
    <w:rsid w:val="007C36C0"/>
    <w:rsid w:val="007C56DA"/>
    <w:rsid w:val="007C572F"/>
    <w:rsid w:val="007C73FE"/>
    <w:rsid w:val="007C7460"/>
    <w:rsid w:val="007D06B6"/>
    <w:rsid w:val="007D08E4"/>
    <w:rsid w:val="007D1C30"/>
    <w:rsid w:val="007D1F28"/>
    <w:rsid w:val="007D5777"/>
    <w:rsid w:val="007D6F9E"/>
    <w:rsid w:val="007E0837"/>
    <w:rsid w:val="007E0C6A"/>
    <w:rsid w:val="007E3020"/>
    <w:rsid w:val="007E33FA"/>
    <w:rsid w:val="007E3A91"/>
    <w:rsid w:val="007E5963"/>
    <w:rsid w:val="007E6472"/>
    <w:rsid w:val="007E74C6"/>
    <w:rsid w:val="007E7974"/>
    <w:rsid w:val="007E7C62"/>
    <w:rsid w:val="007F11B6"/>
    <w:rsid w:val="007F25AF"/>
    <w:rsid w:val="007F2F34"/>
    <w:rsid w:val="007F47BD"/>
    <w:rsid w:val="007F5126"/>
    <w:rsid w:val="007F6627"/>
    <w:rsid w:val="007F6FF3"/>
    <w:rsid w:val="00802595"/>
    <w:rsid w:val="008043E4"/>
    <w:rsid w:val="00804516"/>
    <w:rsid w:val="00804FD0"/>
    <w:rsid w:val="00805624"/>
    <w:rsid w:val="0080723E"/>
    <w:rsid w:val="00811F7D"/>
    <w:rsid w:val="008132B7"/>
    <w:rsid w:val="008137B0"/>
    <w:rsid w:val="00816495"/>
    <w:rsid w:val="00816D99"/>
    <w:rsid w:val="00817871"/>
    <w:rsid w:val="00821A36"/>
    <w:rsid w:val="00821CD8"/>
    <w:rsid w:val="00822C64"/>
    <w:rsid w:val="008235E8"/>
    <w:rsid w:val="0082378D"/>
    <w:rsid w:val="0082761B"/>
    <w:rsid w:val="0082783A"/>
    <w:rsid w:val="00830C12"/>
    <w:rsid w:val="008323F7"/>
    <w:rsid w:val="008323F9"/>
    <w:rsid w:val="00834E57"/>
    <w:rsid w:val="00842748"/>
    <w:rsid w:val="00842FA5"/>
    <w:rsid w:val="008444FA"/>
    <w:rsid w:val="008474A4"/>
    <w:rsid w:val="00847F39"/>
    <w:rsid w:val="00851DD0"/>
    <w:rsid w:val="00851EA0"/>
    <w:rsid w:val="00853B28"/>
    <w:rsid w:val="00853FC5"/>
    <w:rsid w:val="00860C49"/>
    <w:rsid w:val="00862ECF"/>
    <w:rsid w:val="00865AEB"/>
    <w:rsid w:val="00866724"/>
    <w:rsid w:val="00866999"/>
    <w:rsid w:val="00866EE0"/>
    <w:rsid w:val="00867F32"/>
    <w:rsid w:val="0087001B"/>
    <w:rsid w:val="00870125"/>
    <w:rsid w:val="00871BEA"/>
    <w:rsid w:val="00873054"/>
    <w:rsid w:val="00873832"/>
    <w:rsid w:val="0087726D"/>
    <w:rsid w:val="0088017D"/>
    <w:rsid w:val="00880F04"/>
    <w:rsid w:val="0088382D"/>
    <w:rsid w:val="008847D7"/>
    <w:rsid w:val="00885EE5"/>
    <w:rsid w:val="008878B4"/>
    <w:rsid w:val="00890D28"/>
    <w:rsid w:val="008927A9"/>
    <w:rsid w:val="0089328C"/>
    <w:rsid w:val="00893DDB"/>
    <w:rsid w:val="00894B63"/>
    <w:rsid w:val="00894DF0"/>
    <w:rsid w:val="00895581"/>
    <w:rsid w:val="008956E0"/>
    <w:rsid w:val="00897503"/>
    <w:rsid w:val="008A1BB2"/>
    <w:rsid w:val="008A1C6E"/>
    <w:rsid w:val="008A33E0"/>
    <w:rsid w:val="008A4095"/>
    <w:rsid w:val="008A40AD"/>
    <w:rsid w:val="008A4C06"/>
    <w:rsid w:val="008A5609"/>
    <w:rsid w:val="008A5C0B"/>
    <w:rsid w:val="008A6098"/>
    <w:rsid w:val="008A6A70"/>
    <w:rsid w:val="008A703B"/>
    <w:rsid w:val="008B04AF"/>
    <w:rsid w:val="008B10FB"/>
    <w:rsid w:val="008B2D2C"/>
    <w:rsid w:val="008B45CE"/>
    <w:rsid w:val="008C16C9"/>
    <w:rsid w:val="008C3237"/>
    <w:rsid w:val="008C3300"/>
    <w:rsid w:val="008C5B86"/>
    <w:rsid w:val="008C5D5F"/>
    <w:rsid w:val="008C613F"/>
    <w:rsid w:val="008C6C81"/>
    <w:rsid w:val="008C7168"/>
    <w:rsid w:val="008C76DC"/>
    <w:rsid w:val="008D0ABB"/>
    <w:rsid w:val="008D2C52"/>
    <w:rsid w:val="008D576C"/>
    <w:rsid w:val="008D6547"/>
    <w:rsid w:val="008D7995"/>
    <w:rsid w:val="008D7E66"/>
    <w:rsid w:val="008E0A75"/>
    <w:rsid w:val="008E20F5"/>
    <w:rsid w:val="008E219E"/>
    <w:rsid w:val="008E3B48"/>
    <w:rsid w:val="008E5CAA"/>
    <w:rsid w:val="008E6676"/>
    <w:rsid w:val="008E6F9C"/>
    <w:rsid w:val="008F03F8"/>
    <w:rsid w:val="008F1BF3"/>
    <w:rsid w:val="008F35EE"/>
    <w:rsid w:val="008F450E"/>
    <w:rsid w:val="008F59E2"/>
    <w:rsid w:val="008F6645"/>
    <w:rsid w:val="008F7864"/>
    <w:rsid w:val="009012A5"/>
    <w:rsid w:val="00904471"/>
    <w:rsid w:val="00904B5D"/>
    <w:rsid w:val="00904C9F"/>
    <w:rsid w:val="00907505"/>
    <w:rsid w:val="009101DC"/>
    <w:rsid w:val="009107D5"/>
    <w:rsid w:val="009115D6"/>
    <w:rsid w:val="0091377C"/>
    <w:rsid w:val="00913B84"/>
    <w:rsid w:val="00915219"/>
    <w:rsid w:val="009162FF"/>
    <w:rsid w:val="00916507"/>
    <w:rsid w:val="00916C6D"/>
    <w:rsid w:val="0092124F"/>
    <w:rsid w:val="00921CD9"/>
    <w:rsid w:val="0092427A"/>
    <w:rsid w:val="00924505"/>
    <w:rsid w:val="00924BE6"/>
    <w:rsid w:val="009250F4"/>
    <w:rsid w:val="00926F3A"/>
    <w:rsid w:val="00927118"/>
    <w:rsid w:val="009305C9"/>
    <w:rsid w:val="0093116A"/>
    <w:rsid w:val="00932267"/>
    <w:rsid w:val="00932B66"/>
    <w:rsid w:val="00935942"/>
    <w:rsid w:val="00936905"/>
    <w:rsid w:val="009373DD"/>
    <w:rsid w:val="00940532"/>
    <w:rsid w:val="00940984"/>
    <w:rsid w:val="0094264B"/>
    <w:rsid w:val="009426F5"/>
    <w:rsid w:val="00944828"/>
    <w:rsid w:val="009456A4"/>
    <w:rsid w:val="0094608D"/>
    <w:rsid w:val="0095266A"/>
    <w:rsid w:val="009541A2"/>
    <w:rsid w:val="00955906"/>
    <w:rsid w:val="00955B87"/>
    <w:rsid w:val="00957C48"/>
    <w:rsid w:val="00963DEB"/>
    <w:rsid w:val="00964624"/>
    <w:rsid w:val="009646F1"/>
    <w:rsid w:val="00965DBC"/>
    <w:rsid w:val="00966D61"/>
    <w:rsid w:val="00967B21"/>
    <w:rsid w:val="00967F28"/>
    <w:rsid w:val="00970447"/>
    <w:rsid w:val="0097089C"/>
    <w:rsid w:val="00970C14"/>
    <w:rsid w:val="00970EA3"/>
    <w:rsid w:val="0097407B"/>
    <w:rsid w:val="00974A35"/>
    <w:rsid w:val="00975FC3"/>
    <w:rsid w:val="00976860"/>
    <w:rsid w:val="0097754F"/>
    <w:rsid w:val="00977F89"/>
    <w:rsid w:val="00981270"/>
    <w:rsid w:val="0098166D"/>
    <w:rsid w:val="00983B4C"/>
    <w:rsid w:val="00983F89"/>
    <w:rsid w:val="00984880"/>
    <w:rsid w:val="00984B77"/>
    <w:rsid w:val="00984D7F"/>
    <w:rsid w:val="009865AC"/>
    <w:rsid w:val="00986DEB"/>
    <w:rsid w:val="009914A9"/>
    <w:rsid w:val="009925BD"/>
    <w:rsid w:val="00992AC4"/>
    <w:rsid w:val="00992F33"/>
    <w:rsid w:val="009935B2"/>
    <w:rsid w:val="0099491B"/>
    <w:rsid w:val="0099599B"/>
    <w:rsid w:val="00996CB4"/>
    <w:rsid w:val="009A02A4"/>
    <w:rsid w:val="009A2621"/>
    <w:rsid w:val="009A2EB8"/>
    <w:rsid w:val="009A3896"/>
    <w:rsid w:val="009A5F97"/>
    <w:rsid w:val="009A7D55"/>
    <w:rsid w:val="009B01DF"/>
    <w:rsid w:val="009B0A40"/>
    <w:rsid w:val="009B204A"/>
    <w:rsid w:val="009B286E"/>
    <w:rsid w:val="009B3279"/>
    <w:rsid w:val="009B33E0"/>
    <w:rsid w:val="009B3760"/>
    <w:rsid w:val="009B4475"/>
    <w:rsid w:val="009B582F"/>
    <w:rsid w:val="009C3D74"/>
    <w:rsid w:val="009C461D"/>
    <w:rsid w:val="009C47D4"/>
    <w:rsid w:val="009C52FD"/>
    <w:rsid w:val="009C566F"/>
    <w:rsid w:val="009C5ADD"/>
    <w:rsid w:val="009C5C0B"/>
    <w:rsid w:val="009C6AAA"/>
    <w:rsid w:val="009D06DA"/>
    <w:rsid w:val="009D0774"/>
    <w:rsid w:val="009D243E"/>
    <w:rsid w:val="009D5125"/>
    <w:rsid w:val="009D5133"/>
    <w:rsid w:val="009E0236"/>
    <w:rsid w:val="009E28FA"/>
    <w:rsid w:val="009E3BD2"/>
    <w:rsid w:val="009E5AF7"/>
    <w:rsid w:val="009E5CFE"/>
    <w:rsid w:val="009E5D4C"/>
    <w:rsid w:val="009E6471"/>
    <w:rsid w:val="009E77D3"/>
    <w:rsid w:val="009F344A"/>
    <w:rsid w:val="00A04D0A"/>
    <w:rsid w:val="00A05334"/>
    <w:rsid w:val="00A056AD"/>
    <w:rsid w:val="00A103D7"/>
    <w:rsid w:val="00A1170B"/>
    <w:rsid w:val="00A12B4B"/>
    <w:rsid w:val="00A15F26"/>
    <w:rsid w:val="00A16181"/>
    <w:rsid w:val="00A178AB"/>
    <w:rsid w:val="00A21344"/>
    <w:rsid w:val="00A21D6D"/>
    <w:rsid w:val="00A22203"/>
    <w:rsid w:val="00A22D0E"/>
    <w:rsid w:val="00A26CF2"/>
    <w:rsid w:val="00A30282"/>
    <w:rsid w:val="00A320F5"/>
    <w:rsid w:val="00A334D7"/>
    <w:rsid w:val="00A33B40"/>
    <w:rsid w:val="00A350FE"/>
    <w:rsid w:val="00A3514E"/>
    <w:rsid w:val="00A405AF"/>
    <w:rsid w:val="00A4164F"/>
    <w:rsid w:val="00A427F4"/>
    <w:rsid w:val="00A43DF1"/>
    <w:rsid w:val="00A45739"/>
    <w:rsid w:val="00A5249E"/>
    <w:rsid w:val="00A53B69"/>
    <w:rsid w:val="00A53FE0"/>
    <w:rsid w:val="00A544A1"/>
    <w:rsid w:val="00A54B32"/>
    <w:rsid w:val="00A54E77"/>
    <w:rsid w:val="00A54FFE"/>
    <w:rsid w:val="00A550AA"/>
    <w:rsid w:val="00A563D8"/>
    <w:rsid w:val="00A56F43"/>
    <w:rsid w:val="00A61871"/>
    <w:rsid w:val="00A6380B"/>
    <w:rsid w:val="00A66C7D"/>
    <w:rsid w:val="00A67D5B"/>
    <w:rsid w:val="00A67DC1"/>
    <w:rsid w:val="00A7195A"/>
    <w:rsid w:val="00A7227E"/>
    <w:rsid w:val="00A73C86"/>
    <w:rsid w:val="00A742D0"/>
    <w:rsid w:val="00A745F0"/>
    <w:rsid w:val="00A76590"/>
    <w:rsid w:val="00A76F94"/>
    <w:rsid w:val="00A77E64"/>
    <w:rsid w:val="00A81343"/>
    <w:rsid w:val="00A82368"/>
    <w:rsid w:val="00A82720"/>
    <w:rsid w:val="00A82DE0"/>
    <w:rsid w:val="00A840B2"/>
    <w:rsid w:val="00A8499B"/>
    <w:rsid w:val="00A85B05"/>
    <w:rsid w:val="00A86676"/>
    <w:rsid w:val="00A86791"/>
    <w:rsid w:val="00A87416"/>
    <w:rsid w:val="00A876BC"/>
    <w:rsid w:val="00A90934"/>
    <w:rsid w:val="00A911D8"/>
    <w:rsid w:val="00A9308A"/>
    <w:rsid w:val="00A94274"/>
    <w:rsid w:val="00A95190"/>
    <w:rsid w:val="00A97438"/>
    <w:rsid w:val="00AA2D48"/>
    <w:rsid w:val="00AA4BEC"/>
    <w:rsid w:val="00AA54CE"/>
    <w:rsid w:val="00AA5A8A"/>
    <w:rsid w:val="00AA5CCA"/>
    <w:rsid w:val="00AA6019"/>
    <w:rsid w:val="00AA6498"/>
    <w:rsid w:val="00AA6566"/>
    <w:rsid w:val="00AA7F32"/>
    <w:rsid w:val="00AB1E2E"/>
    <w:rsid w:val="00AB29E9"/>
    <w:rsid w:val="00AB2F0F"/>
    <w:rsid w:val="00AB32F9"/>
    <w:rsid w:val="00AB3B9E"/>
    <w:rsid w:val="00AB3EC8"/>
    <w:rsid w:val="00AB49E1"/>
    <w:rsid w:val="00AB745F"/>
    <w:rsid w:val="00AB7F31"/>
    <w:rsid w:val="00AC0589"/>
    <w:rsid w:val="00AC0EC7"/>
    <w:rsid w:val="00AC282A"/>
    <w:rsid w:val="00AC4C74"/>
    <w:rsid w:val="00AC4D98"/>
    <w:rsid w:val="00AC505C"/>
    <w:rsid w:val="00AC5A12"/>
    <w:rsid w:val="00AC5E92"/>
    <w:rsid w:val="00AC6134"/>
    <w:rsid w:val="00AC6964"/>
    <w:rsid w:val="00AC7144"/>
    <w:rsid w:val="00AC7295"/>
    <w:rsid w:val="00AC794D"/>
    <w:rsid w:val="00AD3642"/>
    <w:rsid w:val="00AD3691"/>
    <w:rsid w:val="00AD4480"/>
    <w:rsid w:val="00AD788E"/>
    <w:rsid w:val="00AE0AA6"/>
    <w:rsid w:val="00AE12DE"/>
    <w:rsid w:val="00AE30CB"/>
    <w:rsid w:val="00AE3111"/>
    <w:rsid w:val="00AE3AAC"/>
    <w:rsid w:val="00AE435C"/>
    <w:rsid w:val="00AE5B25"/>
    <w:rsid w:val="00AE6A71"/>
    <w:rsid w:val="00AE7461"/>
    <w:rsid w:val="00AE74ED"/>
    <w:rsid w:val="00AE76AA"/>
    <w:rsid w:val="00AF0268"/>
    <w:rsid w:val="00AF0B32"/>
    <w:rsid w:val="00AF0EAE"/>
    <w:rsid w:val="00AF42B1"/>
    <w:rsid w:val="00AF4B18"/>
    <w:rsid w:val="00AF6CAA"/>
    <w:rsid w:val="00AF7905"/>
    <w:rsid w:val="00B0034C"/>
    <w:rsid w:val="00B01480"/>
    <w:rsid w:val="00B022DC"/>
    <w:rsid w:val="00B0247B"/>
    <w:rsid w:val="00B05840"/>
    <w:rsid w:val="00B060EB"/>
    <w:rsid w:val="00B06701"/>
    <w:rsid w:val="00B07F03"/>
    <w:rsid w:val="00B10312"/>
    <w:rsid w:val="00B16EA1"/>
    <w:rsid w:val="00B21566"/>
    <w:rsid w:val="00B243C4"/>
    <w:rsid w:val="00B24ADA"/>
    <w:rsid w:val="00B24B79"/>
    <w:rsid w:val="00B27301"/>
    <w:rsid w:val="00B276A6"/>
    <w:rsid w:val="00B32476"/>
    <w:rsid w:val="00B335F7"/>
    <w:rsid w:val="00B346F4"/>
    <w:rsid w:val="00B40FE4"/>
    <w:rsid w:val="00B42B88"/>
    <w:rsid w:val="00B42EE7"/>
    <w:rsid w:val="00B42FEC"/>
    <w:rsid w:val="00B44C6E"/>
    <w:rsid w:val="00B457B2"/>
    <w:rsid w:val="00B46CDD"/>
    <w:rsid w:val="00B47D07"/>
    <w:rsid w:val="00B5287A"/>
    <w:rsid w:val="00B52D3C"/>
    <w:rsid w:val="00B53AE8"/>
    <w:rsid w:val="00B5568D"/>
    <w:rsid w:val="00B57949"/>
    <w:rsid w:val="00B57BFF"/>
    <w:rsid w:val="00B63CFF"/>
    <w:rsid w:val="00B67B69"/>
    <w:rsid w:val="00B67EF6"/>
    <w:rsid w:val="00B67F80"/>
    <w:rsid w:val="00B70A87"/>
    <w:rsid w:val="00B71F54"/>
    <w:rsid w:val="00B727FC"/>
    <w:rsid w:val="00B74DA0"/>
    <w:rsid w:val="00B74E70"/>
    <w:rsid w:val="00B75484"/>
    <w:rsid w:val="00B76355"/>
    <w:rsid w:val="00B76AEE"/>
    <w:rsid w:val="00B774FA"/>
    <w:rsid w:val="00B7775A"/>
    <w:rsid w:val="00B815D4"/>
    <w:rsid w:val="00B83AF5"/>
    <w:rsid w:val="00B8724E"/>
    <w:rsid w:val="00B91224"/>
    <w:rsid w:val="00B91676"/>
    <w:rsid w:val="00BA0EE9"/>
    <w:rsid w:val="00BA36F3"/>
    <w:rsid w:val="00BA4FCD"/>
    <w:rsid w:val="00BA7021"/>
    <w:rsid w:val="00BB34B9"/>
    <w:rsid w:val="00BB5FF3"/>
    <w:rsid w:val="00BB6A00"/>
    <w:rsid w:val="00BB6BA9"/>
    <w:rsid w:val="00BB78DD"/>
    <w:rsid w:val="00BC0107"/>
    <w:rsid w:val="00BC1DB7"/>
    <w:rsid w:val="00BC2A56"/>
    <w:rsid w:val="00BC3BB4"/>
    <w:rsid w:val="00BC3E69"/>
    <w:rsid w:val="00BC5306"/>
    <w:rsid w:val="00BC6C51"/>
    <w:rsid w:val="00BD5E34"/>
    <w:rsid w:val="00BD7442"/>
    <w:rsid w:val="00BE046B"/>
    <w:rsid w:val="00BE104C"/>
    <w:rsid w:val="00BE1222"/>
    <w:rsid w:val="00BE28CC"/>
    <w:rsid w:val="00BE2ED5"/>
    <w:rsid w:val="00BE310F"/>
    <w:rsid w:val="00BE351A"/>
    <w:rsid w:val="00BE4361"/>
    <w:rsid w:val="00BE6853"/>
    <w:rsid w:val="00BE74C4"/>
    <w:rsid w:val="00BE7599"/>
    <w:rsid w:val="00BF14D5"/>
    <w:rsid w:val="00BF15E8"/>
    <w:rsid w:val="00BF26C9"/>
    <w:rsid w:val="00BF32FD"/>
    <w:rsid w:val="00BF36DB"/>
    <w:rsid w:val="00BF725B"/>
    <w:rsid w:val="00BF7EC4"/>
    <w:rsid w:val="00C01C46"/>
    <w:rsid w:val="00C01CE2"/>
    <w:rsid w:val="00C01EF1"/>
    <w:rsid w:val="00C032BA"/>
    <w:rsid w:val="00C03F72"/>
    <w:rsid w:val="00C10157"/>
    <w:rsid w:val="00C1039A"/>
    <w:rsid w:val="00C106B3"/>
    <w:rsid w:val="00C116EE"/>
    <w:rsid w:val="00C117A4"/>
    <w:rsid w:val="00C11C80"/>
    <w:rsid w:val="00C136EE"/>
    <w:rsid w:val="00C14E82"/>
    <w:rsid w:val="00C1535E"/>
    <w:rsid w:val="00C16F7F"/>
    <w:rsid w:val="00C20BF5"/>
    <w:rsid w:val="00C219F4"/>
    <w:rsid w:val="00C22F17"/>
    <w:rsid w:val="00C30BCF"/>
    <w:rsid w:val="00C316C4"/>
    <w:rsid w:val="00C33A87"/>
    <w:rsid w:val="00C347D1"/>
    <w:rsid w:val="00C361FF"/>
    <w:rsid w:val="00C36C3C"/>
    <w:rsid w:val="00C373E4"/>
    <w:rsid w:val="00C43465"/>
    <w:rsid w:val="00C4707C"/>
    <w:rsid w:val="00C47951"/>
    <w:rsid w:val="00C500C2"/>
    <w:rsid w:val="00C53812"/>
    <w:rsid w:val="00C5423A"/>
    <w:rsid w:val="00C569C0"/>
    <w:rsid w:val="00C57AD0"/>
    <w:rsid w:val="00C601A4"/>
    <w:rsid w:val="00C61236"/>
    <w:rsid w:val="00C622D4"/>
    <w:rsid w:val="00C62C41"/>
    <w:rsid w:val="00C63B95"/>
    <w:rsid w:val="00C64385"/>
    <w:rsid w:val="00C64D91"/>
    <w:rsid w:val="00C651E3"/>
    <w:rsid w:val="00C65F99"/>
    <w:rsid w:val="00C66683"/>
    <w:rsid w:val="00C67150"/>
    <w:rsid w:val="00C6773E"/>
    <w:rsid w:val="00C67AED"/>
    <w:rsid w:val="00C704A0"/>
    <w:rsid w:val="00C7069C"/>
    <w:rsid w:val="00C73786"/>
    <w:rsid w:val="00C76D09"/>
    <w:rsid w:val="00C81BCF"/>
    <w:rsid w:val="00C83A39"/>
    <w:rsid w:val="00C84470"/>
    <w:rsid w:val="00C848B8"/>
    <w:rsid w:val="00C84B20"/>
    <w:rsid w:val="00C874C0"/>
    <w:rsid w:val="00C877DE"/>
    <w:rsid w:val="00C91634"/>
    <w:rsid w:val="00C92A35"/>
    <w:rsid w:val="00C932F0"/>
    <w:rsid w:val="00C93945"/>
    <w:rsid w:val="00C93A4C"/>
    <w:rsid w:val="00C94095"/>
    <w:rsid w:val="00C94225"/>
    <w:rsid w:val="00C944B4"/>
    <w:rsid w:val="00C94A5C"/>
    <w:rsid w:val="00C968EB"/>
    <w:rsid w:val="00C96A37"/>
    <w:rsid w:val="00CA060F"/>
    <w:rsid w:val="00CA0F97"/>
    <w:rsid w:val="00CA15D0"/>
    <w:rsid w:val="00CA1999"/>
    <w:rsid w:val="00CA2902"/>
    <w:rsid w:val="00CA41BC"/>
    <w:rsid w:val="00CA48E4"/>
    <w:rsid w:val="00CA57B4"/>
    <w:rsid w:val="00CA7902"/>
    <w:rsid w:val="00CB1BF0"/>
    <w:rsid w:val="00CB2AC2"/>
    <w:rsid w:val="00CB3683"/>
    <w:rsid w:val="00CB38E3"/>
    <w:rsid w:val="00CB4772"/>
    <w:rsid w:val="00CB485F"/>
    <w:rsid w:val="00CB6149"/>
    <w:rsid w:val="00CB747C"/>
    <w:rsid w:val="00CB7C60"/>
    <w:rsid w:val="00CC1FFA"/>
    <w:rsid w:val="00CC2F0D"/>
    <w:rsid w:val="00CC3884"/>
    <w:rsid w:val="00CC45F0"/>
    <w:rsid w:val="00CC5AC0"/>
    <w:rsid w:val="00CC5C2B"/>
    <w:rsid w:val="00CD0638"/>
    <w:rsid w:val="00CD0997"/>
    <w:rsid w:val="00CD09A9"/>
    <w:rsid w:val="00CD28D5"/>
    <w:rsid w:val="00CD2D93"/>
    <w:rsid w:val="00CD3836"/>
    <w:rsid w:val="00CD43C3"/>
    <w:rsid w:val="00CD4EBC"/>
    <w:rsid w:val="00CD7BEF"/>
    <w:rsid w:val="00CE0D6F"/>
    <w:rsid w:val="00CE25D1"/>
    <w:rsid w:val="00CE2DB7"/>
    <w:rsid w:val="00CE3D90"/>
    <w:rsid w:val="00CE49EB"/>
    <w:rsid w:val="00CE5B55"/>
    <w:rsid w:val="00CE69C9"/>
    <w:rsid w:val="00CE6F77"/>
    <w:rsid w:val="00CF0502"/>
    <w:rsid w:val="00CF36EE"/>
    <w:rsid w:val="00CF479F"/>
    <w:rsid w:val="00CF5595"/>
    <w:rsid w:val="00CF6466"/>
    <w:rsid w:val="00CF798C"/>
    <w:rsid w:val="00D06025"/>
    <w:rsid w:val="00D066CD"/>
    <w:rsid w:val="00D06968"/>
    <w:rsid w:val="00D06FA4"/>
    <w:rsid w:val="00D12B8A"/>
    <w:rsid w:val="00D1382F"/>
    <w:rsid w:val="00D13BA3"/>
    <w:rsid w:val="00D140FA"/>
    <w:rsid w:val="00D151EA"/>
    <w:rsid w:val="00D15452"/>
    <w:rsid w:val="00D15A3F"/>
    <w:rsid w:val="00D1673B"/>
    <w:rsid w:val="00D1741B"/>
    <w:rsid w:val="00D20CE0"/>
    <w:rsid w:val="00D2164D"/>
    <w:rsid w:val="00D21688"/>
    <w:rsid w:val="00D21E10"/>
    <w:rsid w:val="00D23758"/>
    <w:rsid w:val="00D244E7"/>
    <w:rsid w:val="00D25295"/>
    <w:rsid w:val="00D30C13"/>
    <w:rsid w:val="00D30FF7"/>
    <w:rsid w:val="00D31FD0"/>
    <w:rsid w:val="00D32536"/>
    <w:rsid w:val="00D32F1D"/>
    <w:rsid w:val="00D330D8"/>
    <w:rsid w:val="00D33F8F"/>
    <w:rsid w:val="00D34760"/>
    <w:rsid w:val="00D35836"/>
    <w:rsid w:val="00D3583A"/>
    <w:rsid w:val="00D37D04"/>
    <w:rsid w:val="00D40DFB"/>
    <w:rsid w:val="00D41AFB"/>
    <w:rsid w:val="00D428CE"/>
    <w:rsid w:val="00D42AEE"/>
    <w:rsid w:val="00D44CED"/>
    <w:rsid w:val="00D45DB6"/>
    <w:rsid w:val="00D5082F"/>
    <w:rsid w:val="00D50B55"/>
    <w:rsid w:val="00D536B4"/>
    <w:rsid w:val="00D53FFE"/>
    <w:rsid w:val="00D54158"/>
    <w:rsid w:val="00D542CE"/>
    <w:rsid w:val="00D543C0"/>
    <w:rsid w:val="00D55F1A"/>
    <w:rsid w:val="00D56C0E"/>
    <w:rsid w:val="00D578EB"/>
    <w:rsid w:val="00D5792D"/>
    <w:rsid w:val="00D61564"/>
    <w:rsid w:val="00D63180"/>
    <w:rsid w:val="00D63944"/>
    <w:rsid w:val="00D67F11"/>
    <w:rsid w:val="00D72422"/>
    <w:rsid w:val="00D72C9D"/>
    <w:rsid w:val="00D74B13"/>
    <w:rsid w:val="00D75128"/>
    <w:rsid w:val="00D75C20"/>
    <w:rsid w:val="00D769FD"/>
    <w:rsid w:val="00D76AD4"/>
    <w:rsid w:val="00D818CA"/>
    <w:rsid w:val="00D82474"/>
    <w:rsid w:val="00D82FFD"/>
    <w:rsid w:val="00D83489"/>
    <w:rsid w:val="00D8465F"/>
    <w:rsid w:val="00D8527B"/>
    <w:rsid w:val="00D87B08"/>
    <w:rsid w:val="00D915E1"/>
    <w:rsid w:val="00D9206E"/>
    <w:rsid w:val="00D9314B"/>
    <w:rsid w:val="00D93948"/>
    <w:rsid w:val="00D97C58"/>
    <w:rsid w:val="00DA09C1"/>
    <w:rsid w:val="00DA32CB"/>
    <w:rsid w:val="00DA3C4F"/>
    <w:rsid w:val="00DA3DA7"/>
    <w:rsid w:val="00DA3DC9"/>
    <w:rsid w:val="00DA5895"/>
    <w:rsid w:val="00DA68B5"/>
    <w:rsid w:val="00DB02C3"/>
    <w:rsid w:val="00DB62A6"/>
    <w:rsid w:val="00DB6AC7"/>
    <w:rsid w:val="00DB789D"/>
    <w:rsid w:val="00DC02C1"/>
    <w:rsid w:val="00DC0481"/>
    <w:rsid w:val="00DC0ADC"/>
    <w:rsid w:val="00DC3FC2"/>
    <w:rsid w:val="00DC4C5A"/>
    <w:rsid w:val="00DD0DFF"/>
    <w:rsid w:val="00DD30B5"/>
    <w:rsid w:val="00DD3867"/>
    <w:rsid w:val="00DD3CB3"/>
    <w:rsid w:val="00DD61ED"/>
    <w:rsid w:val="00DD65E9"/>
    <w:rsid w:val="00DD6A14"/>
    <w:rsid w:val="00DE192F"/>
    <w:rsid w:val="00DE1BCE"/>
    <w:rsid w:val="00DE20C8"/>
    <w:rsid w:val="00DE2B0B"/>
    <w:rsid w:val="00DE4019"/>
    <w:rsid w:val="00DE66CB"/>
    <w:rsid w:val="00DE685D"/>
    <w:rsid w:val="00DE7F58"/>
    <w:rsid w:val="00DF0031"/>
    <w:rsid w:val="00DF035A"/>
    <w:rsid w:val="00DF215E"/>
    <w:rsid w:val="00DF3651"/>
    <w:rsid w:val="00DF40A8"/>
    <w:rsid w:val="00DF4D07"/>
    <w:rsid w:val="00DF56C9"/>
    <w:rsid w:val="00DF611A"/>
    <w:rsid w:val="00E00C03"/>
    <w:rsid w:val="00E00E90"/>
    <w:rsid w:val="00E030D0"/>
    <w:rsid w:val="00E04992"/>
    <w:rsid w:val="00E0521E"/>
    <w:rsid w:val="00E05438"/>
    <w:rsid w:val="00E12E74"/>
    <w:rsid w:val="00E13177"/>
    <w:rsid w:val="00E137C2"/>
    <w:rsid w:val="00E13FCB"/>
    <w:rsid w:val="00E14C08"/>
    <w:rsid w:val="00E14CFD"/>
    <w:rsid w:val="00E15845"/>
    <w:rsid w:val="00E20244"/>
    <w:rsid w:val="00E20991"/>
    <w:rsid w:val="00E21FB4"/>
    <w:rsid w:val="00E242E0"/>
    <w:rsid w:val="00E259B6"/>
    <w:rsid w:val="00E2623E"/>
    <w:rsid w:val="00E31ABA"/>
    <w:rsid w:val="00E31ED2"/>
    <w:rsid w:val="00E33930"/>
    <w:rsid w:val="00E33DFE"/>
    <w:rsid w:val="00E3472C"/>
    <w:rsid w:val="00E364AE"/>
    <w:rsid w:val="00E40879"/>
    <w:rsid w:val="00E413AA"/>
    <w:rsid w:val="00E41D54"/>
    <w:rsid w:val="00E435F6"/>
    <w:rsid w:val="00E43B74"/>
    <w:rsid w:val="00E43FDA"/>
    <w:rsid w:val="00E45627"/>
    <w:rsid w:val="00E469FE"/>
    <w:rsid w:val="00E47037"/>
    <w:rsid w:val="00E5051C"/>
    <w:rsid w:val="00E520A7"/>
    <w:rsid w:val="00E544C8"/>
    <w:rsid w:val="00E5455A"/>
    <w:rsid w:val="00E5475E"/>
    <w:rsid w:val="00E554AE"/>
    <w:rsid w:val="00E55A58"/>
    <w:rsid w:val="00E56B76"/>
    <w:rsid w:val="00E607E0"/>
    <w:rsid w:val="00E64E65"/>
    <w:rsid w:val="00E65151"/>
    <w:rsid w:val="00E66201"/>
    <w:rsid w:val="00E672EB"/>
    <w:rsid w:val="00E6779B"/>
    <w:rsid w:val="00E677A8"/>
    <w:rsid w:val="00E70423"/>
    <w:rsid w:val="00E70494"/>
    <w:rsid w:val="00E72341"/>
    <w:rsid w:val="00E74583"/>
    <w:rsid w:val="00E77706"/>
    <w:rsid w:val="00E806BB"/>
    <w:rsid w:val="00E822A9"/>
    <w:rsid w:val="00E84DD0"/>
    <w:rsid w:val="00E84DDF"/>
    <w:rsid w:val="00E85224"/>
    <w:rsid w:val="00E86243"/>
    <w:rsid w:val="00E911DE"/>
    <w:rsid w:val="00E923A3"/>
    <w:rsid w:val="00E92D0F"/>
    <w:rsid w:val="00E9365F"/>
    <w:rsid w:val="00E9462E"/>
    <w:rsid w:val="00E9482E"/>
    <w:rsid w:val="00E94A7C"/>
    <w:rsid w:val="00E95863"/>
    <w:rsid w:val="00E97D77"/>
    <w:rsid w:val="00EA0344"/>
    <w:rsid w:val="00EA18D7"/>
    <w:rsid w:val="00EA1CDC"/>
    <w:rsid w:val="00EA2FD6"/>
    <w:rsid w:val="00EA4F1F"/>
    <w:rsid w:val="00EA6420"/>
    <w:rsid w:val="00EA6A37"/>
    <w:rsid w:val="00EA7247"/>
    <w:rsid w:val="00EA74A6"/>
    <w:rsid w:val="00EA7B87"/>
    <w:rsid w:val="00EA7C80"/>
    <w:rsid w:val="00EA7F25"/>
    <w:rsid w:val="00EB0A0D"/>
    <w:rsid w:val="00EB0ED5"/>
    <w:rsid w:val="00EB1140"/>
    <w:rsid w:val="00EB4049"/>
    <w:rsid w:val="00EB6389"/>
    <w:rsid w:val="00EC0AA9"/>
    <w:rsid w:val="00EC0B16"/>
    <w:rsid w:val="00EC0DC2"/>
    <w:rsid w:val="00EC0E61"/>
    <w:rsid w:val="00EC18D3"/>
    <w:rsid w:val="00EC283B"/>
    <w:rsid w:val="00EC2A8F"/>
    <w:rsid w:val="00EC57E5"/>
    <w:rsid w:val="00EC603E"/>
    <w:rsid w:val="00ED0A45"/>
    <w:rsid w:val="00ED0C49"/>
    <w:rsid w:val="00ED2D3A"/>
    <w:rsid w:val="00ED334E"/>
    <w:rsid w:val="00ED3E00"/>
    <w:rsid w:val="00ED4EF2"/>
    <w:rsid w:val="00ED6446"/>
    <w:rsid w:val="00ED6F6A"/>
    <w:rsid w:val="00ED70E6"/>
    <w:rsid w:val="00ED7182"/>
    <w:rsid w:val="00ED7D63"/>
    <w:rsid w:val="00EE16D6"/>
    <w:rsid w:val="00EE287A"/>
    <w:rsid w:val="00EE38D1"/>
    <w:rsid w:val="00EE3D83"/>
    <w:rsid w:val="00EE3EF4"/>
    <w:rsid w:val="00EE43D3"/>
    <w:rsid w:val="00EE5E84"/>
    <w:rsid w:val="00EE745E"/>
    <w:rsid w:val="00EE7DAB"/>
    <w:rsid w:val="00EF278A"/>
    <w:rsid w:val="00EF43B8"/>
    <w:rsid w:val="00EF4CAA"/>
    <w:rsid w:val="00F00149"/>
    <w:rsid w:val="00F0229E"/>
    <w:rsid w:val="00F02AE4"/>
    <w:rsid w:val="00F0331B"/>
    <w:rsid w:val="00F03458"/>
    <w:rsid w:val="00F03944"/>
    <w:rsid w:val="00F063B8"/>
    <w:rsid w:val="00F07111"/>
    <w:rsid w:val="00F11454"/>
    <w:rsid w:val="00F16664"/>
    <w:rsid w:val="00F16B1D"/>
    <w:rsid w:val="00F17561"/>
    <w:rsid w:val="00F17938"/>
    <w:rsid w:val="00F24E16"/>
    <w:rsid w:val="00F24E94"/>
    <w:rsid w:val="00F2571C"/>
    <w:rsid w:val="00F25C29"/>
    <w:rsid w:val="00F26168"/>
    <w:rsid w:val="00F263F7"/>
    <w:rsid w:val="00F26E88"/>
    <w:rsid w:val="00F27272"/>
    <w:rsid w:val="00F30115"/>
    <w:rsid w:val="00F31F17"/>
    <w:rsid w:val="00F358D9"/>
    <w:rsid w:val="00F36FA1"/>
    <w:rsid w:val="00F37E5E"/>
    <w:rsid w:val="00F43A24"/>
    <w:rsid w:val="00F44C8F"/>
    <w:rsid w:val="00F45A9E"/>
    <w:rsid w:val="00F5054A"/>
    <w:rsid w:val="00F5362A"/>
    <w:rsid w:val="00F548E7"/>
    <w:rsid w:val="00F54B4F"/>
    <w:rsid w:val="00F54F53"/>
    <w:rsid w:val="00F5579C"/>
    <w:rsid w:val="00F55BCE"/>
    <w:rsid w:val="00F55C67"/>
    <w:rsid w:val="00F55C7D"/>
    <w:rsid w:val="00F55D7B"/>
    <w:rsid w:val="00F57661"/>
    <w:rsid w:val="00F60B22"/>
    <w:rsid w:val="00F63306"/>
    <w:rsid w:val="00F66913"/>
    <w:rsid w:val="00F6716B"/>
    <w:rsid w:val="00F67A89"/>
    <w:rsid w:val="00F67E1F"/>
    <w:rsid w:val="00F707AA"/>
    <w:rsid w:val="00F71FB4"/>
    <w:rsid w:val="00F72184"/>
    <w:rsid w:val="00F7396F"/>
    <w:rsid w:val="00F7449C"/>
    <w:rsid w:val="00F74864"/>
    <w:rsid w:val="00F76B5B"/>
    <w:rsid w:val="00F77DF0"/>
    <w:rsid w:val="00F803E6"/>
    <w:rsid w:val="00F8205C"/>
    <w:rsid w:val="00F8234E"/>
    <w:rsid w:val="00F82C4E"/>
    <w:rsid w:val="00F82FE4"/>
    <w:rsid w:val="00F83464"/>
    <w:rsid w:val="00F83C3A"/>
    <w:rsid w:val="00F86DE0"/>
    <w:rsid w:val="00F90468"/>
    <w:rsid w:val="00F90AAE"/>
    <w:rsid w:val="00F91810"/>
    <w:rsid w:val="00F9217B"/>
    <w:rsid w:val="00F92855"/>
    <w:rsid w:val="00F9385F"/>
    <w:rsid w:val="00F96697"/>
    <w:rsid w:val="00F97421"/>
    <w:rsid w:val="00FA056D"/>
    <w:rsid w:val="00FA16FD"/>
    <w:rsid w:val="00FA2F1D"/>
    <w:rsid w:val="00FA33F6"/>
    <w:rsid w:val="00FA4494"/>
    <w:rsid w:val="00FA4D7B"/>
    <w:rsid w:val="00FA6E60"/>
    <w:rsid w:val="00FA79CB"/>
    <w:rsid w:val="00FA7C0D"/>
    <w:rsid w:val="00FB07C3"/>
    <w:rsid w:val="00FB0AF4"/>
    <w:rsid w:val="00FB419D"/>
    <w:rsid w:val="00FB53AA"/>
    <w:rsid w:val="00FB659C"/>
    <w:rsid w:val="00FB761B"/>
    <w:rsid w:val="00FC04A1"/>
    <w:rsid w:val="00FC2175"/>
    <w:rsid w:val="00FC2C50"/>
    <w:rsid w:val="00FC481E"/>
    <w:rsid w:val="00FC6711"/>
    <w:rsid w:val="00FD1058"/>
    <w:rsid w:val="00FD17D4"/>
    <w:rsid w:val="00FD1CFB"/>
    <w:rsid w:val="00FD1E5D"/>
    <w:rsid w:val="00FD309D"/>
    <w:rsid w:val="00FD380F"/>
    <w:rsid w:val="00FD39AE"/>
    <w:rsid w:val="00FD4CF3"/>
    <w:rsid w:val="00FD50FD"/>
    <w:rsid w:val="00FD5BD4"/>
    <w:rsid w:val="00FD756D"/>
    <w:rsid w:val="00FD785A"/>
    <w:rsid w:val="00FE133C"/>
    <w:rsid w:val="00FE1867"/>
    <w:rsid w:val="00FE22EA"/>
    <w:rsid w:val="00FE3330"/>
    <w:rsid w:val="00FE4E1F"/>
    <w:rsid w:val="00FE50C5"/>
    <w:rsid w:val="00FF088B"/>
    <w:rsid w:val="00FF0D7A"/>
    <w:rsid w:val="00FF29A0"/>
    <w:rsid w:val="00FF373C"/>
    <w:rsid w:val="00FF69D3"/>
    <w:rsid w:val="00FF6D14"/>
    <w:rsid w:val="00FF79F1"/>
    <w:rsid w:val="00FF7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7B04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header" w:uiPriority="0"/>
    <w:lsdException w:name="footer" w:uiPriority="0"/>
    <w:lsdException w:name="caption" w:locked="1" w:uiPriority="0" w:qFormat="1"/>
    <w:lsdException w:name="annotation reference" w:uiPriority="0"/>
    <w:lsdException w:name="page number" w:uiPriority="0"/>
    <w:lsdException w:name="List Bullet" w:uiPriority="0"/>
    <w:lsdException w:name="Title" w:locked="1" w:semiHidden="0" w:uiPriority="0" w:unhideWhenUsed="0" w:qFormat="1"/>
    <w:lsdException w:name="Default Paragraph Fon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72"/>
    <w:rPr>
      <w:rFonts w:ascii="Times New Roman" w:hAnsi="Times New Roman" w:cs="Times New Roman"/>
      <w:lang w:val="en-US"/>
    </w:rPr>
  </w:style>
  <w:style w:type="paragraph" w:styleId="10">
    <w:name w:val="heading 1"/>
    <w:basedOn w:val="a"/>
    <w:next w:val="a"/>
    <w:link w:val="11"/>
    <w:uiPriority w:val="9"/>
    <w:qFormat/>
    <w:locked/>
    <w:rsid w:val="005757DE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ru-RU" w:eastAsia="en-US"/>
    </w:rPr>
  </w:style>
  <w:style w:type="paragraph" w:styleId="2">
    <w:name w:val="heading 2"/>
    <w:basedOn w:val="a"/>
    <w:next w:val="a"/>
    <w:link w:val="20"/>
    <w:unhideWhenUsed/>
    <w:qFormat/>
    <w:locked/>
    <w:rsid w:val="00FC04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nhideWhenUsed/>
    <w:qFormat/>
    <w:locked/>
    <w:rsid w:val="002F4A76"/>
    <w:pPr>
      <w:keepNext/>
      <w:keepLines/>
      <w:suppressAutoHyphens/>
      <w:spacing w:before="200"/>
      <w:outlineLvl w:val="2"/>
    </w:pPr>
    <w:rPr>
      <w:rFonts w:ascii="Cambria" w:hAnsi="Cambria"/>
      <w:b/>
      <w:bCs/>
      <w:color w:val="4F81BD"/>
      <w:lang w:val="ru-RU" w:eastAsia="ar-SA"/>
    </w:rPr>
  </w:style>
  <w:style w:type="paragraph" w:styleId="4">
    <w:name w:val="heading 4"/>
    <w:basedOn w:val="10"/>
    <w:next w:val="a"/>
    <w:link w:val="40"/>
    <w:uiPriority w:val="99"/>
    <w:qFormat/>
    <w:locked/>
    <w:rsid w:val="002F4A76"/>
    <w:pPr>
      <w:keepNext w:val="0"/>
      <w:tabs>
        <w:tab w:val="num" w:pos="360"/>
      </w:tabs>
      <w:suppressAutoHyphens/>
      <w:spacing w:before="0" w:after="120" w:line="288" w:lineRule="auto"/>
      <w:ind w:left="-141" w:hanging="360"/>
      <w:jc w:val="both"/>
      <w:outlineLvl w:val="3"/>
    </w:pPr>
    <w:rPr>
      <w:rFonts w:ascii="Arial" w:hAnsi="Arial"/>
      <w:b w:val="0"/>
      <w:bCs w:val="0"/>
      <w:color w:val="auto"/>
      <w:kern w:val="3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5757DE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link w:val="2"/>
    <w:rsid w:val="00FC04A1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link w:val="30"/>
    <w:rsid w:val="002F4A76"/>
    <w:rPr>
      <w:rFonts w:ascii="Cambria" w:hAnsi="Cambria" w:cs="Times New Roman"/>
      <w:b/>
      <w:bCs/>
      <w:color w:val="4F81BD"/>
      <w:lang w:eastAsia="ar-SA"/>
    </w:rPr>
  </w:style>
  <w:style w:type="character" w:customStyle="1" w:styleId="40">
    <w:name w:val="Заголовок 4 Знак"/>
    <w:link w:val="4"/>
    <w:uiPriority w:val="99"/>
    <w:rsid w:val="002F4A76"/>
    <w:rPr>
      <w:rFonts w:ascii="Arial" w:hAnsi="Arial" w:cs="Times New Roman"/>
      <w:kern w:val="32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rsid w:val="000472B8"/>
    <w:rPr>
      <w:rFonts w:ascii="Tahoma" w:hAnsi="Tahoma"/>
      <w:sz w:val="16"/>
      <w:szCs w:val="16"/>
      <w:lang w:eastAsia="x-none"/>
    </w:rPr>
  </w:style>
  <w:style w:type="character" w:customStyle="1" w:styleId="a4">
    <w:name w:val="Текст выноски Знак"/>
    <w:link w:val="a3"/>
    <w:uiPriority w:val="99"/>
    <w:semiHidden/>
    <w:locked/>
    <w:rPr>
      <w:rFonts w:ascii="Tahoma" w:hAnsi="Tahoma" w:cs="Tahoma"/>
      <w:sz w:val="16"/>
      <w:szCs w:val="16"/>
      <w:lang w:val="en-US" w:eastAsia="x-none"/>
    </w:rPr>
  </w:style>
  <w:style w:type="table" w:styleId="a5">
    <w:name w:val="Table Grid"/>
    <w:basedOn w:val="a1"/>
    <w:uiPriority w:val="59"/>
    <w:locked/>
    <w:rsid w:val="0068269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nhideWhenUsed/>
    <w:rsid w:val="00270DCF"/>
    <w:pPr>
      <w:tabs>
        <w:tab w:val="center" w:pos="4677"/>
        <w:tab w:val="right" w:pos="9355"/>
      </w:tabs>
    </w:pPr>
  </w:style>
  <w:style w:type="character" w:styleId="a8">
    <w:name w:val="annotation reference"/>
    <w:semiHidden/>
    <w:unhideWhenUsed/>
    <w:rsid w:val="0076698D"/>
    <w:rPr>
      <w:rFonts w:cs="Times New Roman"/>
      <w:sz w:val="16"/>
      <w:szCs w:val="16"/>
    </w:rPr>
  </w:style>
  <w:style w:type="paragraph" w:styleId="a9">
    <w:name w:val="annotation text"/>
    <w:basedOn w:val="a"/>
    <w:link w:val="aa"/>
    <w:unhideWhenUsed/>
    <w:rsid w:val="0076698D"/>
    <w:rPr>
      <w:lang w:eastAsia="x-none"/>
    </w:rPr>
  </w:style>
  <w:style w:type="character" w:customStyle="1" w:styleId="aa">
    <w:name w:val="Текст примечания Знак"/>
    <w:link w:val="a9"/>
    <w:locked/>
    <w:rsid w:val="0076698D"/>
    <w:rPr>
      <w:rFonts w:ascii="Times New Roman" w:hAnsi="Times New Roman" w:cs="Times New Roman"/>
      <w:sz w:val="20"/>
      <w:szCs w:val="20"/>
      <w:lang w:val="en-US" w:eastAsia="x-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98D"/>
    <w:rPr>
      <w:b/>
      <w:bCs/>
    </w:rPr>
  </w:style>
  <w:style w:type="character" w:customStyle="1" w:styleId="ac">
    <w:name w:val="Тема примечания Знак"/>
    <w:link w:val="ab"/>
    <w:uiPriority w:val="99"/>
    <w:semiHidden/>
    <w:locked/>
    <w:rsid w:val="0076698D"/>
    <w:rPr>
      <w:rFonts w:ascii="Times New Roman" w:hAnsi="Times New Roman" w:cs="Times New Roman"/>
      <w:b/>
      <w:bCs/>
      <w:sz w:val="20"/>
      <w:szCs w:val="20"/>
      <w:lang w:val="en-US" w:eastAsia="x-none"/>
    </w:rPr>
  </w:style>
  <w:style w:type="paragraph" w:styleId="ad">
    <w:name w:val="Revision"/>
    <w:hidden/>
    <w:uiPriority w:val="99"/>
    <w:semiHidden/>
    <w:rsid w:val="00032ED0"/>
    <w:rPr>
      <w:rFonts w:ascii="Times New Roman" w:hAnsi="Times New Roman" w:cs="Times New Roman"/>
      <w:lang w:val="en-US"/>
    </w:rPr>
  </w:style>
  <w:style w:type="paragraph" w:styleId="ae">
    <w:name w:val="Body Text Indent"/>
    <w:basedOn w:val="a"/>
    <w:link w:val="af"/>
    <w:uiPriority w:val="99"/>
    <w:rsid w:val="00FE4E1F"/>
    <w:pPr>
      <w:widowControl w:val="0"/>
      <w:autoSpaceDE w:val="0"/>
      <w:spacing w:after="120"/>
      <w:ind w:left="283"/>
    </w:pPr>
    <w:rPr>
      <w:lang w:val="x-none" w:eastAsia="ar-SA"/>
    </w:rPr>
  </w:style>
  <w:style w:type="character" w:customStyle="1" w:styleId="af">
    <w:name w:val="Основной текст с отступом Знак"/>
    <w:link w:val="ae"/>
    <w:uiPriority w:val="99"/>
    <w:locked/>
    <w:rsid w:val="00FE4E1F"/>
    <w:rPr>
      <w:rFonts w:ascii="Times New Roman" w:hAnsi="Times New Roman" w:cs="Times New Roman"/>
      <w:sz w:val="20"/>
      <w:lang w:val="x-none"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0D0853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sid w:val="000D0853"/>
    <w:rPr>
      <w:rFonts w:ascii="Times New Roman" w:hAnsi="Times New Roman" w:cs="Times New Roman"/>
      <w:lang w:val="en-US"/>
    </w:rPr>
  </w:style>
  <w:style w:type="paragraph" w:styleId="af0">
    <w:name w:val="Body Text"/>
    <w:basedOn w:val="a"/>
    <w:link w:val="af1"/>
    <w:uiPriority w:val="99"/>
    <w:unhideWhenUsed/>
    <w:rsid w:val="000D0853"/>
    <w:pPr>
      <w:spacing w:after="120"/>
    </w:pPr>
    <w:rPr>
      <w:rFonts w:ascii="Cambria" w:eastAsia="MS Mincho" w:hAnsi="Cambria"/>
      <w:sz w:val="24"/>
      <w:szCs w:val="24"/>
    </w:rPr>
  </w:style>
  <w:style w:type="character" w:customStyle="1" w:styleId="af1">
    <w:name w:val="Основной текст Знак"/>
    <w:link w:val="af0"/>
    <w:uiPriority w:val="99"/>
    <w:rsid w:val="000D0853"/>
    <w:rPr>
      <w:rFonts w:ascii="Cambria" w:eastAsia="MS Mincho" w:hAnsi="Cambria" w:cs="Times New Roman"/>
      <w:sz w:val="24"/>
      <w:szCs w:val="24"/>
      <w:lang w:val="en-US"/>
    </w:rPr>
  </w:style>
  <w:style w:type="paragraph" w:customStyle="1" w:styleId="Noeeu2">
    <w:name w:val="Noeeu2"/>
    <w:basedOn w:val="a"/>
    <w:rsid w:val="000D0853"/>
    <w:pPr>
      <w:tabs>
        <w:tab w:val="left" w:pos="1069"/>
      </w:tabs>
      <w:overflowPunct w:val="0"/>
      <w:autoSpaceDE w:val="0"/>
      <w:autoSpaceDN w:val="0"/>
      <w:adjustRightInd w:val="0"/>
      <w:ind w:left="1069" w:hanging="360"/>
      <w:textAlignment w:val="baseline"/>
    </w:pPr>
    <w:rPr>
      <w:sz w:val="24"/>
      <w:lang w:val="ru-RU"/>
    </w:rPr>
  </w:style>
  <w:style w:type="character" w:customStyle="1" w:styleId="12">
    <w:name w:val="Знак Знак12"/>
    <w:rsid w:val="005757DE"/>
    <w:rPr>
      <w:sz w:val="24"/>
      <w:szCs w:val="24"/>
      <w:lang w:val="ru-RU" w:eastAsia="ru-RU" w:bidi="ar-SA"/>
    </w:rPr>
  </w:style>
  <w:style w:type="paragraph" w:customStyle="1" w:styleId="NameoftheContract">
    <w:name w:val="Name of the Contract"/>
    <w:basedOn w:val="a"/>
    <w:qFormat/>
    <w:rsid w:val="00865AEB"/>
    <w:pPr>
      <w:spacing w:before="120" w:after="120"/>
      <w:jc w:val="center"/>
    </w:pPr>
    <w:rPr>
      <w:b/>
      <w:caps/>
      <w:sz w:val="22"/>
      <w:lang w:val="ru-RU" w:eastAsia="en-US"/>
    </w:rPr>
  </w:style>
  <w:style w:type="paragraph" w:styleId="af2">
    <w:name w:val="No Spacing"/>
    <w:uiPriority w:val="1"/>
    <w:qFormat/>
    <w:rsid w:val="002B58D0"/>
    <w:rPr>
      <w:rFonts w:ascii="Times New Roman" w:hAnsi="Times New Roman" w:cs="Times New Roman"/>
      <w:lang w:val="en-US" w:eastAsia="en-US"/>
    </w:rPr>
  </w:style>
  <w:style w:type="paragraph" w:styleId="3">
    <w:name w:val="List Bullet 3"/>
    <w:basedOn w:val="a"/>
    <w:uiPriority w:val="99"/>
    <w:semiHidden/>
    <w:unhideWhenUsed/>
    <w:rsid w:val="00FC04A1"/>
    <w:pPr>
      <w:numPr>
        <w:numId w:val="2"/>
      </w:numPr>
      <w:contextualSpacing/>
    </w:pPr>
  </w:style>
  <w:style w:type="character" w:styleId="af3">
    <w:name w:val="Hyperlink"/>
    <w:uiPriority w:val="99"/>
    <w:unhideWhenUsed/>
    <w:rsid w:val="00C219F4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C219F4"/>
    <w:rPr>
      <w:color w:val="800080"/>
      <w:u w:val="single"/>
    </w:rPr>
  </w:style>
  <w:style w:type="paragraph" w:customStyle="1" w:styleId="5">
    <w:name w:val="Стиль список 5"/>
    <w:basedOn w:val="a"/>
    <w:link w:val="50"/>
    <w:qFormat/>
    <w:rsid w:val="002F4A76"/>
    <w:pPr>
      <w:numPr>
        <w:numId w:val="6"/>
      </w:numPr>
      <w:spacing w:before="20" w:after="120"/>
      <w:jc w:val="both"/>
    </w:pPr>
    <w:rPr>
      <w:sz w:val="24"/>
      <w:szCs w:val="24"/>
      <w:lang w:val="ru-RU"/>
    </w:rPr>
  </w:style>
  <w:style w:type="character" w:customStyle="1" w:styleId="50">
    <w:name w:val="Стиль список 5 Знак"/>
    <w:link w:val="5"/>
    <w:rsid w:val="002F4A76"/>
    <w:rPr>
      <w:rFonts w:ascii="Times New Roman" w:hAnsi="Times New Roman" w:cs="Times New Roman"/>
      <w:sz w:val="24"/>
      <w:szCs w:val="24"/>
    </w:rPr>
  </w:style>
  <w:style w:type="paragraph" w:customStyle="1" w:styleId="af5">
    <w:name w:val="Рис"/>
    <w:basedOn w:val="a"/>
    <w:rsid w:val="002F4A76"/>
    <w:pPr>
      <w:spacing w:before="120" w:after="120"/>
      <w:jc w:val="center"/>
    </w:pPr>
    <w:rPr>
      <w:rFonts w:ascii="Arial" w:hAnsi="Arial"/>
      <w:b/>
      <w:sz w:val="24"/>
      <w:lang w:val="ru-RU"/>
    </w:rPr>
  </w:style>
  <w:style w:type="paragraph" w:styleId="23">
    <w:name w:val="Body Text Indent 2"/>
    <w:basedOn w:val="a"/>
    <w:link w:val="24"/>
    <w:uiPriority w:val="99"/>
    <w:rsid w:val="002F4A76"/>
    <w:pPr>
      <w:ind w:firstLine="601"/>
    </w:pPr>
    <w:rPr>
      <w:sz w:val="28"/>
      <w:lang w:val="ru-RU"/>
    </w:rPr>
  </w:style>
  <w:style w:type="character" w:customStyle="1" w:styleId="24">
    <w:name w:val="Основной текст с отступом 2 Знак"/>
    <w:link w:val="23"/>
    <w:uiPriority w:val="99"/>
    <w:rsid w:val="002F4A76"/>
    <w:rPr>
      <w:rFonts w:ascii="Times New Roman" w:hAnsi="Times New Roman" w:cs="Times New Roman"/>
      <w:sz w:val="28"/>
    </w:rPr>
  </w:style>
  <w:style w:type="paragraph" w:customStyle="1" w:styleId="Default">
    <w:name w:val="Default"/>
    <w:rsid w:val="0002410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7">
    <w:name w:val="Верхний колонтитул Знак"/>
    <w:basedOn w:val="a0"/>
    <w:link w:val="a6"/>
    <w:rsid w:val="00270DCF"/>
    <w:rPr>
      <w:rFonts w:ascii="Times New Roman" w:hAnsi="Times New Roman" w:cs="Times New Roman"/>
      <w:lang w:val="en-US"/>
    </w:rPr>
  </w:style>
  <w:style w:type="paragraph" w:styleId="af6">
    <w:name w:val="footer"/>
    <w:basedOn w:val="a"/>
    <w:link w:val="af7"/>
    <w:unhideWhenUsed/>
    <w:rsid w:val="00270DC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rsid w:val="00270DCF"/>
    <w:rPr>
      <w:rFonts w:ascii="Times New Roman" w:hAnsi="Times New Roman" w:cs="Times New Roman"/>
      <w:lang w:val="en-US"/>
    </w:rPr>
  </w:style>
  <w:style w:type="paragraph" w:styleId="af8">
    <w:name w:val="List Paragraph"/>
    <w:basedOn w:val="a"/>
    <w:link w:val="af9"/>
    <w:uiPriority w:val="34"/>
    <w:qFormat/>
    <w:rsid w:val="00371740"/>
    <w:pPr>
      <w:ind w:left="720"/>
      <w:contextualSpacing/>
    </w:pPr>
  </w:style>
  <w:style w:type="paragraph" w:styleId="afa">
    <w:name w:val="TOC Heading"/>
    <w:basedOn w:val="10"/>
    <w:next w:val="a"/>
    <w:uiPriority w:val="39"/>
    <w:semiHidden/>
    <w:unhideWhenUsed/>
    <w:qFormat/>
    <w:rsid w:val="00705D39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3">
    <w:name w:val="toc 1"/>
    <w:basedOn w:val="a"/>
    <w:next w:val="a"/>
    <w:autoRedefine/>
    <w:uiPriority w:val="39"/>
    <w:locked/>
    <w:rsid w:val="00705D39"/>
    <w:pPr>
      <w:spacing w:after="100"/>
    </w:pPr>
  </w:style>
  <w:style w:type="numbering" w:customStyle="1" w:styleId="1">
    <w:name w:val="Стиль1"/>
    <w:uiPriority w:val="99"/>
    <w:rsid w:val="00486117"/>
    <w:pPr>
      <w:numPr>
        <w:numId w:val="26"/>
      </w:numPr>
    </w:pPr>
  </w:style>
  <w:style w:type="paragraph" w:styleId="25">
    <w:name w:val="toc 2"/>
    <w:basedOn w:val="a"/>
    <w:next w:val="a"/>
    <w:autoRedefine/>
    <w:uiPriority w:val="39"/>
    <w:locked/>
    <w:rsid w:val="00486117"/>
    <w:pPr>
      <w:spacing w:after="100"/>
      <w:ind w:left="200"/>
    </w:pPr>
  </w:style>
  <w:style w:type="character" w:customStyle="1" w:styleId="af9">
    <w:name w:val="Абзац списка Знак"/>
    <w:link w:val="af8"/>
    <w:uiPriority w:val="34"/>
    <w:rsid w:val="003373BC"/>
    <w:rPr>
      <w:rFonts w:ascii="Times New Roman" w:hAnsi="Times New Roman" w:cs="Times New Roman"/>
      <w:lang w:val="en-US"/>
    </w:rPr>
  </w:style>
  <w:style w:type="character" w:customStyle="1" w:styleId="hps">
    <w:name w:val="hps"/>
    <w:basedOn w:val="a0"/>
    <w:rsid w:val="00D82474"/>
    <w:rPr>
      <w:rFonts w:cs="Times New Roman"/>
    </w:rPr>
  </w:style>
  <w:style w:type="paragraph" w:customStyle="1" w:styleId="ConsPlusCell">
    <w:name w:val="ConsPlusCell"/>
    <w:uiPriority w:val="99"/>
    <w:rsid w:val="00D8247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textbox1">
    <w:name w:val="text box 1"/>
    <w:basedOn w:val="a"/>
    <w:link w:val="textbox1Char"/>
    <w:uiPriority w:val="2"/>
    <w:qFormat/>
    <w:rsid w:val="00D82474"/>
    <w:pPr>
      <w:spacing w:before="80" w:after="80"/>
    </w:pPr>
    <w:rPr>
      <w:sz w:val="22"/>
      <w:szCs w:val="22"/>
      <w:lang w:val="en-GB" w:eastAsia="en-US"/>
    </w:rPr>
  </w:style>
  <w:style w:type="character" w:customStyle="1" w:styleId="textbox1Char">
    <w:name w:val="text box 1 Char"/>
    <w:basedOn w:val="a0"/>
    <w:link w:val="textbox1"/>
    <w:uiPriority w:val="2"/>
    <w:rsid w:val="00D82474"/>
    <w:rPr>
      <w:rFonts w:ascii="Times New Roman" w:hAnsi="Times New Roman" w:cs="Times New Roman"/>
      <w:sz w:val="22"/>
      <w:szCs w:val="22"/>
      <w:lang w:val="en-GB" w:eastAsia="en-US"/>
    </w:rPr>
  </w:style>
  <w:style w:type="character" w:customStyle="1" w:styleId="apple-converted-space">
    <w:name w:val="apple-converted-space"/>
    <w:basedOn w:val="a0"/>
    <w:rsid w:val="00D82474"/>
  </w:style>
  <w:style w:type="paragraph" w:customStyle="1" w:styleId="textboxtitle">
    <w:name w:val="text box title"/>
    <w:basedOn w:val="textbox1"/>
    <w:link w:val="textboxtitleChar"/>
    <w:uiPriority w:val="2"/>
    <w:qFormat/>
    <w:rsid w:val="00D82474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D82474"/>
    <w:rPr>
      <w:rFonts w:ascii="Times New Roman" w:hAnsi="Times New Roman" w:cs="Times New Roman"/>
      <w:b/>
      <w:sz w:val="22"/>
      <w:szCs w:val="22"/>
      <w:lang w:val="en-GB" w:eastAsia="en-US"/>
    </w:rPr>
  </w:style>
  <w:style w:type="paragraph" w:customStyle="1" w:styleId="1SKnumbers10">
    <w:name w:val="1_SK_numbers_10"/>
    <w:basedOn w:val="a"/>
    <w:rsid w:val="00D82474"/>
    <w:pPr>
      <w:numPr>
        <w:numId w:val="28"/>
      </w:numPr>
      <w:spacing w:before="40" w:after="40"/>
      <w:ind w:right="60"/>
      <w:jc w:val="both"/>
    </w:pPr>
    <w:rPr>
      <w:rFonts w:ascii="Arial" w:eastAsia="Calibri" w:hAnsi="Arial" w:cs="Arial"/>
      <w:color w:val="000000"/>
      <w:spacing w:val="-3"/>
      <w:lang w:val="fr-FR" w:eastAsia="fr-FR"/>
    </w:rPr>
  </w:style>
  <w:style w:type="table" w:customStyle="1" w:styleId="TableGrid1">
    <w:name w:val="Table Grid1"/>
    <w:basedOn w:val="a1"/>
    <w:next w:val="a5"/>
    <w:uiPriority w:val="59"/>
    <w:rsid w:val="00D8247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Заголовок 1М"/>
    <w:basedOn w:val="10"/>
    <w:qFormat/>
    <w:rsid w:val="00D82474"/>
    <w:pPr>
      <w:keepLines w:val="0"/>
      <w:pageBreakBefore/>
      <w:spacing w:before="240" w:after="60" w:line="240" w:lineRule="auto"/>
    </w:pPr>
    <w:rPr>
      <w:color w:val="auto"/>
      <w:kern w:val="32"/>
      <w:sz w:val="32"/>
      <w:szCs w:val="32"/>
      <w:lang w:eastAsia="ru-RU"/>
    </w:rPr>
  </w:style>
  <w:style w:type="paragraph" w:styleId="32">
    <w:name w:val="Body Text 3"/>
    <w:basedOn w:val="a"/>
    <w:link w:val="33"/>
    <w:uiPriority w:val="99"/>
    <w:semiHidden/>
    <w:unhideWhenUsed/>
    <w:rsid w:val="00D82474"/>
    <w:pPr>
      <w:overflowPunct w:val="0"/>
      <w:autoSpaceDE w:val="0"/>
      <w:autoSpaceDN w:val="0"/>
      <w:adjustRightInd w:val="0"/>
      <w:spacing w:after="120"/>
      <w:textAlignment w:val="baseline"/>
    </w:pPr>
    <w:rPr>
      <w:sz w:val="16"/>
      <w:szCs w:val="16"/>
      <w:lang w:val="ru-RU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D82474"/>
    <w:rPr>
      <w:rFonts w:ascii="Times New Roman" w:hAnsi="Times New Roman" w:cs="Times New Roman"/>
      <w:sz w:val="16"/>
      <w:szCs w:val="16"/>
    </w:rPr>
  </w:style>
  <w:style w:type="character" w:styleId="afb">
    <w:name w:val="page number"/>
    <w:basedOn w:val="a0"/>
    <w:semiHidden/>
    <w:rsid w:val="00D82474"/>
  </w:style>
  <w:style w:type="paragraph" w:customStyle="1" w:styleId="Texte">
    <w:name w:val="Texte"/>
    <w:basedOn w:val="a"/>
    <w:rsid w:val="00D82474"/>
    <w:pPr>
      <w:ind w:left="851"/>
      <w:jc w:val="both"/>
    </w:pPr>
    <w:rPr>
      <w:sz w:val="24"/>
      <w:lang w:val="fr-FR" w:eastAsia="fr-FR"/>
    </w:rPr>
  </w:style>
  <w:style w:type="paragraph" w:customStyle="1" w:styleId="ReportLevel1">
    <w:name w:val="Report Level 1"/>
    <w:basedOn w:val="a"/>
    <w:next w:val="a"/>
    <w:rsid w:val="00D82474"/>
    <w:pPr>
      <w:keepNext/>
      <w:tabs>
        <w:tab w:val="num" w:pos="1080"/>
      </w:tabs>
      <w:spacing w:before="380"/>
      <w:ind w:left="1080" w:hanging="1080"/>
      <w:outlineLvl w:val="0"/>
    </w:pPr>
    <w:rPr>
      <w:rFonts w:ascii="Arial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D8247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c">
    <w:name w:val="Plain Text"/>
    <w:basedOn w:val="a"/>
    <w:link w:val="afd"/>
    <w:rsid w:val="00D82474"/>
    <w:rPr>
      <w:rFonts w:ascii="Courier New" w:hAnsi="Courier New" w:cs="Courier New"/>
      <w:lang w:val="ru-RU"/>
    </w:rPr>
  </w:style>
  <w:style w:type="character" w:customStyle="1" w:styleId="afd">
    <w:name w:val="Текст Знак"/>
    <w:basedOn w:val="a0"/>
    <w:link w:val="afc"/>
    <w:rsid w:val="00D82474"/>
    <w:rPr>
      <w:rFonts w:ascii="Courier New" w:hAnsi="Courier New" w:cs="Courier New"/>
    </w:rPr>
  </w:style>
  <w:style w:type="paragraph" w:customStyle="1" w:styleId="LBScheduleHeading">
    <w:name w:val="LB Schedule Heading"/>
    <w:basedOn w:val="af0"/>
    <w:next w:val="a"/>
    <w:uiPriority w:val="1"/>
    <w:rsid w:val="00D82474"/>
    <w:pPr>
      <w:keepNext/>
      <w:pageBreakBefore/>
      <w:spacing w:before="120"/>
      <w:jc w:val="center"/>
    </w:pPr>
    <w:rPr>
      <w:rFonts w:ascii="Times New Roman" w:hAnsi="Times New Roman"/>
      <w:b/>
      <w:caps/>
      <w:sz w:val="22"/>
      <w:szCs w:val="20"/>
      <w:lang w:val="en-GB" w:eastAsia="en-US"/>
    </w:rPr>
  </w:style>
  <w:style w:type="character" w:customStyle="1" w:styleId="afe">
    <w:name w:val="Знак Знак"/>
    <w:basedOn w:val="a0"/>
    <w:uiPriority w:val="99"/>
    <w:rsid w:val="00D82474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D82474"/>
    <w:pPr>
      <w:autoSpaceDE w:val="0"/>
      <w:autoSpaceDN w:val="0"/>
      <w:adjustRightInd w:val="0"/>
    </w:pPr>
    <w:rPr>
      <w:rFonts w:ascii="Times New Roman" w:eastAsiaTheme="minorHAnsi" w:hAnsi="Times New Roman" w:cs="Times New Roman"/>
      <w:b/>
      <w:bCs/>
      <w:sz w:val="24"/>
      <w:szCs w:val="24"/>
      <w:lang w:eastAsia="en-US"/>
    </w:rPr>
  </w:style>
  <w:style w:type="paragraph" w:styleId="34">
    <w:name w:val="toc 3"/>
    <w:basedOn w:val="a"/>
    <w:next w:val="a"/>
    <w:autoRedefine/>
    <w:uiPriority w:val="39"/>
    <w:unhideWhenUsed/>
    <w:locked/>
    <w:rsid w:val="00D82474"/>
    <w:pPr>
      <w:spacing w:after="100" w:line="276" w:lineRule="auto"/>
      <w:ind w:left="440"/>
    </w:pPr>
    <w:rPr>
      <w:rFonts w:eastAsiaTheme="minorHAnsi" w:cstheme="minorBidi"/>
      <w:sz w:val="24"/>
      <w:szCs w:val="22"/>
      <w:lang w:val="ru-RU" w:eastAsia="en-US"/>
    </w:rPr>
  </w:style>
  <w:style w:type="paragraph" w:styleId="aff">
    <w:name w:val="footnote text"/>
    <w:basedOn w:val="a"/>
    <w:link w:val="aff0"/>
    <w:uiPriority w:val="99"/>
    <w:semiHidden/>
    <w:unhideWhenUsed/>
    <w:rsid w:val="00D82474"/>
    <w:rPr>
      <w:rFonts w:ascii="Calibri" w:eastAsiaTheme="minorHAnsi" w:hAnsi="Calibri"/>
      <w:sz w:val="24"/>
      <w:szCs w:val="24"/>
      <w:lang w:val="ru-RU" w:eastAsia="en-US"/>
    </w:rPr>
  </w:style>
  <w:style w:type="character" w:customStyle="1" w:styleId="aff0">
    <w:name w:val="Текст сноски Знак"/>
    <w:basedOn w:val="a0"/>
    <w:link w:val="aff"/>
    <w:uiPriority w:val="99"/>
    <w:semiHidden/>
    <w:rsid w:val="00D82474"/>
    <w:rPr>
      <w:rFonts w:eastAsiaTheme="minorHAnsi" w:cs="Times New Roman"/>
      <w:sz w:val="24"/>
      <w:szCs w:val="24"/>
      <w:lang w:eastAsia="en-US"/>
    </w:rPr>
  </w:style>
  <w:style w:type="numbering" w:customStyle="1" w:styleId="110">
    <w:name w:val="Стиль11"/>
    <w:uiPriority w:val="99"/>
    <w:rsid w:val="00E33D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header" w:uiPriority="0"/>
    <w:lsdException w:name="footer" w:uiPriority="0"/>
    <w:lsdException w:name="caption" w:locked="1" w:uiPriority="0" w:qFormat="1"/>
    <w:lsdException w:name="annotation reference" w:uiPriority="0"/>
    <w:lsdException w:name="page number" w:uiPriority="0"/>
    <w:lsdException w:name="List Bullet" w:uiPriority="0"/>
    <w:lsdException w:name="Title" w:locked="1" w:semiHidden="0" w:uiPriority="0" w:unhideWhenUsed="0" w:qFormat="1"/>
    <w:lsdException w:name="Default Paragraph Font" w:locked="1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72"/>
    <w:rPr>
      <w:rFonts w:ascii="Times New Roman" w:hAnsi="Times New Roman" w:cs="Times New Roman"/>
      <w:lang w:val="en-US"/>
    </w:rPr>
  </w:style>
  <w:style w:type="paragraph" w:styleId="10">
    <w:name w:val="heading 1"/>
    <w:basedOn w:val="a"/>
    <w:next w:val="a"/>
    <w:link w:val="11"/>
    <w:uiPriority w:val="9"/>
    <w:qFormat/>
    <w:locked/>
    <w:rsid w:val="005757DE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val="ru-RU" w:eastAsia="en-US"/>
    </w:rPr>
  </w:style>
  <w:style w:type="paragraph" w:styleId="2">
    <w:name w:val="heading 2"/>
    <w:basedOn w:val="a"/>
    <w:next w:val="a"/>
    <w:link w:val="20"/>
    <w:unhideWhenUsed/>
    <w:qFormat/>
    <w:locked/>
    <w:rsid w:val="00FC04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0">
    <w:name w:val="heading 3"/>
    <w:basedOn w:val="a"/>
    <w:next w:val="a"/>
    <w:link w:val="31"/>
    <w:unhideWhenUsed/>
    <w:qFormat/>
    <w:locked/>
    <w:rsid w:val="002F4A76"/>
    <w:pPr>
      <w:keepNext/>
      <w:keepLines/>
      <w:suppressAutoHyphens/>
      <w:spacing w:before="200"/>
      <w:outlineLvl w:val="2"/>
    </w:pPr>
    <w:rPr>
      <w:rFonts w:ascii="Cambria" w:hAnsi="Cambria"/>
      <w:b/>
      <w:bCs/>
      <w:color w:val="4F81BD"/>
      <w:lang w:val="ru-RU" w:eastAsia="ar-SA"/>
    </w:rPr>
  </w:style>
  <w:style w:type="paragraph" w:styleId="4">
    <w:name w:val="heading 4"/>
    <w:basedOn w:val="10"/>
    <w:next w:val="a"/>
    <w:link w:val="40"/>
    <w:uiPriority w:val="99"/>
    <w:qFormat/>
    <w:locked/>
    <w:rsid w:val="002F4A76"/>
    <w:pPr>
      <w:keepNext w:val="0"/>
      <w:tabs>
        <w:tab w:val="num" w:pos="360"/>
      </w:tabs>
      <w:suppressAutoHyphens/>
      <w:spacing w:before="0" w:after="120" w:line="288" w:lineRule="auto"/>
      <w:ind w:left="-141" w:hanging="360"/>
      <w:jc w:val="both"/>
      <w:outlineLvl w:val="3"/>
    </w:pPr>
    <w:rPr>
      <w:rFonts w:ascii="Arial" w:hAnsi="Arial"/>
      <w:b w:val="0"/>
      <w:bCs w:val="0"/>
      <w:color w:val="auto"/>
      <w:kern w:val="3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5757DE"/>
    <w:rPr>
      <w:rFonts w:ascii="Cambria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link w:val="2"/>
    <w:rsid w:val="00FC04A1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31">
    <w:name w:val="Заголовок 3 Знак"/>
    <w:link w:val="30"/>
    <w:rsid w:val="002F4A76"/>
    <w:rPr>
      <w:rFonts w:ascii="Cambria" w:hAnsi="Cambria" w:cs="Times New Roman"/>
      <w:b/>
      <w:bCs/>
      <w:color w:val="4F81BD"/>
      <w:lang w:eastAsia="ar-SA"/>
    </w:rPr>
  </w:style>
  <w:style w:type="character" w:customStyle="1" w:styleId="40">
    <w:name w:val="Заголовок 4 Знак"/>
    <w:link w:val="4"/>
    <w:uiPriority w:val="99"/>
    <w:rsid w:val="002F4A76"/>
    <w:rPr>
      <w:rFonts w:ascii="Arial" w:hAnsi="Arial" w:cs="Times New Roman"/>
      <w:kern w:val="32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rsid w:val="000472B8"/>
    <w:rPr>
      <w:rFonts w:ascii="Tahoma" w:hAnsi="Tahoma"/>
      <w:sz w:val="16"/>
      <w:szCs w:val="16"/>
      <w:lang w:eastAsia="x-none"/>
    </w:rPr>
  </w:style>
  <w:style w:type="character" w:customStyle="1" w:styleId="a4">
    <w:name w:val="Текст выноски Знак"/>
    <w:link w:val="a3"/>
    <w:uiPriority w:val="99"/>
    <w:semiHidden/>
    <w:locked/>
    <w:rPr>
      <w:rFonts w:ascii="Tahoma" w:hAnsi="Tahoma" w:cs="Tahoma"/>
      <w:sz w:val="16"/>
      <w:szCs w:val="16"/>
      <w:lang w:val="en-US" w:eastAsia="x-none"/>
    </w:rPr>
  </w:style>
  <w:style w:type="table" w:styleId="a5">
    <w:name w:val="Table Grid"/>
    <w:basedOn w:val="a1"/>
    <w:uiPriority w:val="59"/>
    <w:locked/>
    <w:rsid w:val="00682695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nhideWhenUsed/>
    <w:rsid w:val="00270DCF"/>
    <w:pPr>
      <w:tabs>
        <w:tab w:val="center" w:pos="4677"/>
        <w:tab w:val="right" w:pos="9355"/>
      </w:tabs>
    </w:pPr>
  </w:style>
  <w:style w:type="character" w:styleId="a8">
    <w:name w:val="annotation reference"/>
    <w:semiHidden/>
    <w:unhideWhenUsed/>
    <w:rsid w:val="0076698D"/>
    <w:rPr>
      <w:rFonts w:cs="Times New Roman"/>
      <w:sz w:val="16"/>
      <w:szCs w:val="16"/>
    </w:rPr>
  </w:style>
  <w:style w:type="paragraph" w:styleId="a9">
    <w:name w:val="annotation text"/>
    <w:basedOn w:val="a"/>
    <w:link w:val="aa"/>
    <w:unhideWhenUsed/>
    <w:rsid w:val="0076698D"/>
    <w:rPr>
      <w:lang w:eastAsia="x-none"/>
    </w:rPr>
  </w:style>
  <w:style w:type="character" w:customStyle="1" w:styleId="aa">
    <w:name w:val="Текст примечания Знак"/>
    <w:link w:val="a9"/>
    <w:locked/>
    <w:rsid w:val="0076698D"/>
    <w:rPr>
      <w:rFonts w:ascii="Times New Roman" w:hAnsi="Times New Roman" w:cs="Times New Roman"/>
      <w:sz w:val="20"/>
      <w:szCs w:val="20"/>
      <w:lang w:val="en-US" w:eastAsia="x-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98D"/>
    <w:rPr>
      <w:b/>
      <w:bCs/>
    </w:rPr>
  </w:style>
  <w:style w:type="character" w:customStyle="1" w:styleId="ac">
    <w:name w:val="Тема примечания Знак"/>
    <w:link w:val="ab"/>
    <w:uiPriority w:val="99"/>
    <w:semiHidden/>
    <w:locked/>
    <w:rsid w:val="0076698D"/>
    <w:rPr>
      <w:rFonts w:ascii="Times New Roman" w:hAnsi="Times New Roman" w:cs="Times New Roman"/>
      <w:b/>
      <w:bCs/>
      <w:sz w:val="20"/>
      <w:szCs w:val="20"/>
      <w:lang w:val="en-US" w:eastAsia="x-none"/>
    </w:rPr>
  </w:style>
  <w:style w:type="paragraph" w:styleId="ad">
    <w:name w:val="Revision"/>
    <w:hidden/>
    <w:uiPriority w:val="99"/>
    <w:semiHidden/>
    <w:rsid w:val="00032ED0"/>
    <w:rPr>
      <w:rFonts w:ascii="Times New Roman" w:hAnsi="Times New Roman" w:cs="Times New Roman"/>
      <w:lang w:val="en-US"/>
    </w:rPr>
  </w:style>
  <w:style w:type="paragraph" w:styleId="ae">
    <w:name w:val="Body Text Indent"/>
    <w:basedOn w:val="a"/>
    <w:link w:val="af"/>
    <w:uiPriority w:val="99"/>
    <w:rsid w:val="00FE4E1F"/>
    <w:pPr>
      <w:widowControl w:val="0"/>
      <w:autoSpaceDE w:val="0"/>
      <w:spacing w:after="120"/>
      <w:ind w:left="283"/>
    </w:pPr>
    <w:rPr>
      <w:lang w:val="x-none" w:eastAsia="ar-SA"/>
    </w:rPr>
  </w:style>
  <w:style w:type="character" w:customStyle="1" w:styleId="af">
    <w:name w:val="Основной текст с отступом Знак"/>
    <w:link w:val="ae"/>
    <w:uiPriority w:val="99"/>
    <w:locked/>
    <w:rsid w:val="00FE4E1F"/>
    <w:rPr>
      <w:rFonts w:ascii="Times New Roman" w:hAnsi="Times New Roman" w:cs="Times New Roman"/>
      <w:sz w:val="20"/>
      <w:lang w:val="x-none" w:eastAsia="ar-SA" w:bidi="ar-SA"/>
    </w:rPr>
  </w:style>
  <w:style w:type="paragraph" w:styleId="21">
    <w:name w:val="Body Text 2"/>
    <w:basedOn w:val="a"/>
    <w:link w:val="22"/>
    <w:uiPriority w:val="99"/>
    <w:semiHidden/>
    <w:unhideWhenUsed/>
    <w:rsid w:val="000D0853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sid w:val="000D0853"/>
    <w:rPr>
      <w:rFonts w:ascii="Times New Roman" w:hAnsi="Times New Roman" w:cs="Times New Roman"/>
      <w:lang w:val="en-US"/>
    </w:rPr>
  </w:style>
  <w:style w:type="paragraph" w:styleId="af0">
    <w:name w:val="Body Text"/>
    <w:basedOn w:val="a"/>
    <w:link w:val="af1"/>
    <w:uiPriority w:val="99"/>
    <w:unhideWhenUsed/>
    <w:rsid w:val="000D0853"/>
    <w:pPr>
      <w:spacing w:after="120"/>
    </w:pPr>
    <w:rPr>
      <w:rFonts w:ascii="Cambria" w:eastAsia="MS Mincho" w:hAnsi="Cambria"/>
      <w:sz w:val="24"/>
      <w:szCs w:val="24"/>
    </w:rPr>
  </w:style>
  <w:style w:type="character" w:customStyle="1" w:styleId="af1">
    <w:name w:val="Основной текст Знак"/>
    <w:link w:val="af0"/>
    <w:uiPriority w:val="99"/>
    <w:rsid w:val="000D0853"/>
    <w:rPr>
      <w:rFonts w:ascii="Cambria" w:eastAsia="MS Mincho" w:hAnsi="Cambria" w:cs="Times New Roman"/>
      <w:sz w:val="24"/>
      <w:szCs w:val="24"/>
      <w:lang w:val="en-US"/>
    </w:rPr>
  </w:style>
  <w:style w:type="paragraph" w:customStyle="1" w:styleId="Noeeu2">
    <w:name w:val="Noeeu2"/>
    <w:basedOn w:val="a"/>
    <w:rsid w:val="000D0853"/>
    <w:pPr>
      <w:tabs>
        <w:tab w:val="left" w:pos="1069"/>
      </w:tabs>
      <w:overflowPunct w:val="0"/>
      <w:autoSpaceDE w:val="0"/>
      <w:autoSpaceDN w:val="0"/>
      <w:adjustRightInd w:val="0"/>
      <w:ind w:left="1069" w:hanging="360"/>
      <w:textAlignment w:val="baseline"/>
    </w:pPr>
    <w:rPr>
      <w:sz w:val="24"/>
      <w:lang w:val="ru-RU"/>
    </w:rPr>
  </w:style>
  <w:style w:type="character" w:customStyle="1" w:styleId="12">
    <w:name w:val="Знак Знак12"/>
    <w:rsid w:val="005757DE"/>
    <w:rPr>
      <w:sz w:val="24"/>
      <w:szCs w:val="24"/>
      <w:lang w:val="ru-RU" w:eastAsia="ru-RU" w:bidi="ar-SA"/>
    </w:rPr>
  </w:style>
  <w:style w:type="paragraph" w:customStyle="1" w:styleId="NameoftheContract">
    <w:name w:val="Name of the Contract"/>
    <w:basedOn w:val="a"/>
    <w:qFormat/>
    <w:rsid w:val="00865AEB"/>
    <w:pPr>
      <w:spacing w:before="120" w:after="120"/>
      <w:jc w:val="center"/>
    </w:pPr>
    <w:rPr>
      <w:b/>
      <w:caps/>
      <w:sz w:val="22"/>
      <w:lang w:val="ru-RU" w:eastAsia="en-US"/>
    </w:rPr>
  </w:style>
  <w:style w:type="paragraph" w:styleId="af2">
    <w:name w:val="No Spacing"/>
    <w:uiPriority w:val="1"/>
    <w:qFormat/>
    <w:rsid w:val="002B58D0"/>
    <w:rPr>
      <w:rFonts w:ascii="Times New Roman" w:hAnsi="Times New Roman" w:cs="Times New Roman"/>
      <w:lang w:val="en-US" w:eastAsia="en-US"/>
    </w:rPr>
  </w:style>
  <w:style w:type="paragraph" w:styleId="3">
    <w:name w:val="List Bullet 3"/>
    <w:basedOn w:val="a"/>
    <w:uiPriority w:val="99"/>
    <w:semiHidden/>
    <w:unhideWhenUsed/>
    <w:rsid w:val="00FC04A1"/>
    <w:pPr>
      <w:numPr>
        <w:numId w:val="2"/>
      </w:numPr>
      <w:contextualSpacing/>
    </w:pPr>
  </w:style>
  <w:style w:type="character" w:styleId="af3">
    <w:name w:val="Hyperlink"/>
    <w:uiPriority w:val="99"/>
    <w:unhideWhenUsed/>
    <w:rsid w:val="00C219F4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C219F4"/>
    <w:rPr>
      <w:color w:val="800080"/>
      <w:u w:val="single"/>
    </w:rPr>
  </w:style>
  <w:style w:type="paragraph" w:customStyle="1" w:styleId="5">
    <w:name w:val="Стиль список 5"/>
    <w:basedOn w:val="a"/>
    <w:link w:val="50"/>
    <w:qFormat/>
    <w:rsid w:val="002F4A76"/>
    <w:pPr>
      <w:numPr>
        <w:numId w:val="6"/>
      </w:numPr>
      <w:spacing w:before="20" w:after="120"/>
      <w:jc w:val="both"/>
    </w:pPr>
    <w:rPr>
      <w:sz w:val="24"/>
      <w:szCs w:val="24"/>
      <w:lang w:val="ru-RU"/>
    </w:rPr>
  </w:style>
  <w:style w:type="character" w:customStyle="1" w:styleId="50">
    <w:name w:val="Стиль список 5 Знак"/>
    <w:link w:val="5"/>
    <w:rsid w:val="002F4A76"/>
    <w:rPr>
      <w:rFonts w:ascii="Times New Roman" w:hAnsi="Times New Roman" w:cs="Times New Roman"/>
      <w:sz w:val="24"/>
      <w:szCs w:val="24"/>
    </w:rPr>
  </w:style>
  <w:style w:type="paragraph" w:customStyle="1" w:styleId="af5">
    <w:name w:val="Рис"/>
    <w:basedOn w:val="a"/>
    <w:rsid w:val="002F4A76"/>
    <w:pPr>
      <w:spacing w:before="120" w:after="120"/>
      <w:jc w:val="center"/>
    </w:pPr>
    <w:rPr>
      <w:rFonts w:ascii="Arial" w:hAnsi="Arial"/>
      <w:b/>
      <w:sz w:val="24"/>
      <w:lang w:val="ru-RU"/>
    </w:rPr>
  </w:style>
  <w:style w:type="paragraph" w:styleId="23">
    <w:name w:val="Body Text Indent 2"/>
    <w:basedOn w:val="a"/>
    <w:link w:val="24"/>
    <w:uiPriority w:val="99"/>
    <w:rsid w:val="002F4A76"/>
    <w:pPr>
      <w:ind w:firstLine="601"/>
    </w:pPr>
    <w:rPr>
      <w:sz w:val="28"/>
      <w:lang w:val="ru-RU"/>
    </w:rPr>
  </w:style>
  <w:style w:type="character" w:customStyle="1" w:styleId="24">
    <w:name w:val="Основной текст с отступом 2 Знак"/>
    <w:link w:val="23"/>
    <w:uiPriority w:val="99"/>
    <w:rsid w:val="002F4A76"/>
    <w:rPr>
      <w:rFonts w:ascii="Times New Roman" w:hAnsi="Times New Roman" w:cs="Times New Roman"/>
      <w:sz w:val="28"/>
    </w:rPr>
  </w:style>
  <w:style w:type="paragraph" w:customStyle="1" w:styleId="Default">
    <w:name w:val="Default"/>
    <w:rsid w:val="0002410F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7">
    <w:name w:val="Верхний колонтитул Знак"/>
    <w:basedOn w:val="a0"/>
    <w:link w:val="a6"/>
    <w:rsid w:val="00270DCF"/>
    <w:rPr>
      <w:rFonts w:ascii="Times New Roman" w:hAnsi="Times New Roman" w:cs="Times New Roman"/>
      <w:lang w:val="en-US"/>
    </w:rPr>
  </w:style>
  <w:style w:type="paragraph" w:styleId="af6">
    <w:name w:val="footer"/>
    <w:basedOn w:val="a"/>
    <w:link w:val="af7"/>
    <w:unhideWhenUsed/>
    <w:rsid w:val="00270DC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rsid w:val="00270DCF"/>
    <w:rPr>
      <w:rFonts w:ascii="Times New Roman" w:hAnsi="Times New Roman" w:cs="Times New Roman"/>
      <w:lang w:val="en-US"/>
    </w:rPr>
  </w:style>
  <w:style w:type="paragraph" w:styleId="af8">
    <w:name w:val="List Paragraph"/>
    <w:basedOn w:val="a"/>
    <w:link w:val="af9"/>
    <w:uiPriority w:val="34"/>
    <w:qFormat/>
    <w:rsid w:val="00371740"/>
    <w:pPr>
      <w:ind w:left="720"/>
      <w:contextualSpacing/>
    </w:pPr>
  </w:style>
  <w:style w:type="paragraph" w:styleId="afa">
    <w:name w:val="TOC Heading"/>
    <w:basedOn w:val="10"/>
    <w:next w:val="a"/>
    <w:uiPriority w:val="39"/>
    <w:semiHidden/>
    <w:unhideWhenUsed/>
    <w:qFormat/>
    <w:rsid w:val="00705D39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paragraph" w:styleId="13">
    <w:name w:val="toc 1"/>
    <w:basedOn w:val="a"/>
    <w:next w:val="a"/>
    <w:autoRedefine/>
    <w:uiPriority w:val="39"/>
    <w:locked/>
    <w:rsid w:val="00705D39"/>
    <w:pPr>
      <w:spacing w:after="100"/>
    </w:pPr>
  </w:style>
  <w:style w:type="numbering" w:customStyle="1" w:styleId="1">
    <w:name w:val="Стиль1"/>
    <w:uiPriority w:val="99"/>
    <w:rsid w:val="00486117"/>
    <w:pPr>
      <w:numPr>
        <w:numId w:val="26"/>
      </w:numPr>
    </w:pPr>
  </w:style>
  <w:style w:type="paragraph" w:styleId="25">
    <w:name w:val="toc 2"/>
    <w:basedOn w:val="a"/>
    <w:next w:val="a"/>
    <w:autoRedefine/>
    <w:uiPriority w:val="39"/>
    <w:locked/>
    <w:rsid w:val="00486117"/>
    <w:pPr>
      <w:spacing w:after="100"/>
      <w:ind w:left="200"/>
    </w:pPr>
  </w:style>
  <w:style w:type="character" w:customStyle="1" w:styleId="af9">
    <w:name w:val="Абзац списка Знак"/>
    <w:link w:val="af8"/>
    <w:uiPriority w:val="34"/>
    <w:rsid w:val="003373BC"/>
    <w:rPr>
      <w:rFonts w:ascii="Times New Roman" w:hAnsi="Times New Roman" w:cs="Times New Roman"/>
      <w:lang w:val="en-US"/>
    </w:rPr>
  </w:style>
  <w:style w:type="character" w:customStyle="1" w:styleId="hps">
    <w:name w:val="hps"/>
    <w:basedOn w:val="a0"/>
    <w:rsid w:val="00D82474"/>
    <w:rPr>
      <w:rFonts w:cs="Times New Roman"/>
    </w:rPr>
  </w:style>
  <w:style w:type="paragraph" w:customStyle="1" w:styleId="ConsPlusCell">
    <w:name w:val="ConsPlusCell"/>
    <w:uiPriority w:val="99"/>
    <w:rsid w:val="00D8247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textbox1">
    <w:name w:val="text box 1"/>
    <w:basedOn w:val="a"/>
    <w:link w:val="textbox1Char"/>
    <w:uiPriority w:val="2"/>
    <w:qFormat/>
    <w:rsid w:val="00D82474"/>
    <w:pPr>
      <w:spacing w:before="80" w:after="80"/>
    </w:pPr>
    <w:rPr>
      <w:sz w:val="22"/>
      <w:szCs w:val="22"/>
      <w:lang w:val="en-GB" w:eastAsia="en-US"/>
    </w:rPr>
  </w:style>
  <w:style w:type="character" w:customStyle="1" w:styleId="textbox1Char">
    <w:name w:val="text box 1 Char"/>
    <w:basedOn w:val="a0"/>
    <w:link w:val="textbox1"/>
    <w:uiPriority w:val="2"/>
    <w:rsid w:val="00D82474"/>
    <w:rPr>
      <w:rFonts w:ascii="Times New Roman" w:hAnsi="Times New Roman" w:cs="Times New Roman"/>
      <w:sz w:val="22"/>
      <w:szCs w:val="22"/>
      <w:lang w:val="en-GB" w:eastAsia="en-US"/>
    </w:rPr>
  </w:style>
  <w:style w:type="character" w:customStyle="1" w:styleId="apple-converted-space">
    <w:name w:val="apple-converted-space"/>
    <w:basedOn w:val="a0"/>
    <w:rsid w:val="00D82474"/>
  </w:style>
  <w:style w:type="paragraph" w:customStyle="1" w:styleId="textboxtitle">
    <w:name w:val="text box title"/>
    <w:basedOn w:val="textbox1"/>
    <w:link w:val="textboxtitleChar"/>
    <w:uiPriority w:val="2"/>
    <w:qFormat/>
    <w:rsid w:val="00D82474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D82474"/>
    <w:rPr>
      <w:rFonts w:ascii="Times New Roman" w:hAnsi="Times New Roman" w:cs="Times New Roman"/>
      <w:b/>
      <w:sz w:val="22"/>
      <w:szCs w:val="22"/>
      <w:lang w:val="en-GB" w:eastAsia="en-US"/>
    </w:rPr>
  </w:style>
  <w:style w:type="paragraph" w:customStyle="1" w:styleId="1SKnumbers10">
    <w:name w:val="1_SK_numbers_10"/>
    <w:basedOn w:val="a"/>
    <w:rsid w:val="00D82474"/>
    <w:pPr>
      <w:numPr>
        <w:numId w:val="28"/>
      </w:numPr>
      <w:spacing w:before="40" w:after="40"/>
      <w:ind w:right="60"/>
      <w:jc w:val="both"/>
    </w:pPr>
    <w:rPr>
      <w:rFonts w:ascii="Arial" w:eastAsia="Calibri" w:hAnsi="Arial" w:cs="Arial"/>
      <w:color w:val="000000"/>
      <w:spacing w:val="-3"/>
      <w:lang w:val="fr-FR" w:eastAsia="fr-FR"/>
    </w:rPr>
  </w:style>
  <w:style w:type="table" w:customStyle="1" w:styleId="TableGrid1">
    <w:name w:val="Table Grid1"/>
    <w:basedOn w:val="a1"/>
    <w:next w:val="a5"/>
    <w:uiPriority w:val="59"/>
    <w:rsid w:val="00D8247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Заголовок 1М"/>
    <w:basedOn w:val="10"/>
    <w:qFormat/>
    <w:rsid w:val="00D82474"/>
    <w:pPr>
      <w:keepLines w:val="0"/>
      <w:pageBreakBefore/>
      <w:spacing w:before="240" w:after="60" w:line="240" w:lineRule="auto"/>
    </w:pPr>
    <w:rPr>
      <w:color w:val="auto"/>
      <w:kern w:val="32"/>
      <w:sz w:val="32"/>
      <w:szCs w:val="32"/>
      <w:lang w:eastAsia="ru-RU"/>
    </w:rPr>
  </w:style>
  <w:style w:type="paragraph" w:styleId="32">
    <w:name w:val="Body Text 3"/>
    <w:basedOn w:val="a"/>
    <w:link w:val="33"/>
    <w:uiPriority w:val="99"/>
    <w:semiHidden/>
    <w:unhideWhenUsed/>
    <w:rsid w:val="00D82474"/>
    <w:pPr>
      <w:overflowPunct w:val="0"/>
      <w:autoSpaceDE w:val="0"/>
      <w:autoSpaceDN w:val="0"/>
      <w:adjustRightInd w:val="0"/>
      <w:spacing w:after="120"/>
      <w:textAlignment w:val="baseline"/>
    </w:pPr>
    <w:rPr>
      <w:sz w:val="16"/>
      <w:szCs w:val="16"/>
      <w:lang w:val="ru-RU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D82474"/>
    <w:rPr>
      <w:rFonts w:ascii="Times New Roman" w:hAnsi="Times New Roman" w:cs="Times New Roman"/>
      <w:sz w:val="16"/>
      <w:szCs w:val="16"/>
    </w:rPr>
  </w:style>
  <w:style w:type="character" w:styleId="afb">
    <w:name w:val="page number"/>
    <w:basedOn w:val="a0"/>
    <w:semiHidden/>
    <w:rsid w:val="00D82474"/>
  </w:style>
  <w:style w:type="paragraph" w:customStyle="1" w:styleId="Texte">
    <w:name w:val="Texte"/>
    <w:basedOn w:val="a"/>
    <w:rsid w:val="00D82474"/>
    <w:pPr>
      <w:ind w:left="851"/>
      <w:jc w:val="both"/>
    </w:pPr>
    <w:rPr>
      <w:sz w:val="24"/>
      <w:lang w:val="fr-FR" w:eastAsia="fr-FR"/>
    </w:rPr>
  </w:style>
  <w:style w:type="paragraph" w:customStyle="1" w:styleId="ReportLevel1">
    <w:name w:val="Report Level 1"/>
    <w:basedOn w:val="a"/>
    <w:next w:val="a"/>
    <w:rsid w:val="00D82474"/>
    <w:pPr>
      <w:keepNext/>
      <w:tabs>
        <w:tab w:val="num" w:pos="1080"/>
      </w:tabs>
      <w:spacing w:before="380"/>
      <w:ind w:left="1080" w:hanging="1080"/>
      <w:outlineLvl w:val="0"/>
    </w:pPr>
    <w:rPr>
      <w:rFonts w:ascii="Arial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D8247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c">
    <w:name w:val="Plain Text"/>
    <w:basedOn w:val="a"/>
    <w:link w:val="afd"/>
    <w:rsid w:val="00D82474"/>
    <w:rPr>
      <w:rFonts w:ascii="Courier New" w:hAnsi="Courier New" w:cs="Courier New"/>
      <w:lang w:val="ru-RU"/>
    </w:rPr>
  </w:style>
  <w:style w:type="character" w:customStyle="1" w:styleId="afd">
    <w:name w:val="Текст Знак"/>
    <w:basedOn w:val="a0"/>
    <w:link w:val="afc"/>
    <w:rsid w:val="00D82474"/>
    <w:rPr>
      <w:rFonts w:ascii="Courier New" w:hAnsi="Courier New" w:cs="Courier New"/>
    </w:rPr>
  </w:style>
  <w:style w:type="paragraph" w:customStyle="1" w:styleId="LBScheduleHeading">
    <w:name w:val="LB Schedule Heading"/>
    <w:basedOn w:val="af0"/>
    <w:next w:val="a"/>
    <w:uiPriority w:val="1"/>
    <w:rsid w:val="00D82474"/>
    <w:pPr>
      <w:keepNext/>
      <w:pageBreakBefore/>
      <w:spacing w:before="120"/>
      <w:jc w:val="center"/>
    </w:pPr>
    <w:rPr>
      <w:rFonts w:ascii="Times New Roman" w:hAnsi="Times New Roman"/>
      <w:b/>
      <w:caps/>
      <w:sz w:val="22"/>
      <w:szCs w:val="20"/>
      <w:lang w:val="en-GB" w:eastAsia="en-US"/>
    </w:rPr>
  </w:style>
  <w:style w:type="character" w:customStyle="1" w:styleId="afe">
    <w:name w:val="Знак Знак"/>
    <w:basedOn w:val="a0"/>
    <w:uiPriority w:val="99"/>
    <w:rsid w:val="00D82474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D82474"/>
    <w:pPr>
      <w:autoSpaceDE w:val="0"/>
      <w:autoSpaceDN w:val="0"/>
      <w:adjustRightInd w:val="0"/>
    </w:pPr>
    <w:rPr>
      <w:rFonts w:ascii="Times New Roman" w:eastAsiaTheme="minorHAnsi" w:hAnsi="Times New Roman" w:cs="Times New Roman"/>
      <w:b/>
      <w:bCs/>
      <w:sz w:val="24"/>
      <w:szCs w:val="24"/>
      <w:lang w:eastAsia="en-US"/>
    </w:rPr>
  </w:style>
  <w:style w:type="paragraph" w:styleId="34">
    <w:name w:val="toc 3"/>
    <w:basedOn w:val="a"/>
    <w:next w:val="a"/>
    <w:autoRedefine/>
    <w:uiPriority w:val="39"/>
    <w:unhideWhenUsed/>
    <w:locked/>
    <w:rsid w:val="00D82474"/>
    <w:pPr>
      <w:spacing w:after="100" w:line="276" w:lineRule="auto"/>
      <w:ind w:left="440"/>
    </w:pPr>
    <w:rPr>
      <w:rFonts w:eastAsiaTheme="minorHAnsi" w:cstheme="minorBidi"/>
      <w:sz w:val="24"/>
      <w:szCs w:val="22"/>
      <w:lang w:val="ru-RU" w:eastAsia="en-US"/>
    </w:rPr>
  </w:style>
  <w:style w:type="paragraph" w:styleId="aff">
    <w:name w:val="footnote text"/>
    <w:basedOn w:val="a"/>
    <w:link w:val="aff0"/>
    <w:uiPriority w:val="99"/>
    <w:semiHidden/>
    <w:unhideWhenUsed/>
    <w:rsid w:val="00D82474"/>
    <w:rPr>
      <w:rFonts w:ascii="Calibri" w:eastAsiaTheme="minorHAnsi" w:hAnsi="Calibri"/>
      <w:sz w:val="24"/>
      <w:szCs w:val="24"/>
      <w:lang w:val="ru-RU" w:eastAsia="en-US"/>
    </w:rPr>
  </w:style>
  <w:style w:type="character" w:customStyle="1" w:styleId="aff0">
    <w:name w:val="Текст сноски Знак"/>
    <w:basedOn w:val="a0"/>
    <w:link w:val="aff"/>
    <w:uiPriority w:val="99"/>
    <w:semiHidden/>
    <w:rsid w:val="00D82474"/>
    <w:rPr>
      <w:rFonts w:eastAsiaTheme="minorHAnsi" w:cs="Times New Roman"/>
      <w:sz w:val="24"/>
      <w:szCs w:val="24"/>
      <w:lang w:eastAsia="en-US"/>
    </w:rPr>
  </w:style>
  <w:style w:type="numbering" w:customStyle="1" w:styleId="110">
    <w:name w:val="Стиль11"/>
    <w:uiPriority w:val="99"/>
    <w:rsid w:val="00E33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2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jpeg"/><Relationship Id="rId18" Type="http://schemas.openxmlformats.org/officeDocument/2006/relationships/image" Target="media/image7.emf"/><Relationship Id="rId26" Type="http://schemas.openxmlformats.org/officeDocument/2006/relationships/image" Target="media/image15.emf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0.emf"/><Relationship Id="rId34" Type="http://schemas.openxmlformats.org/officeDocument/2006/relationships/image" Target="media/image23.png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image" Target="media/image6.emf"/><Relationship Id="rId25" Type="http://schemas.openxmlformats.org/officeDocument/2006/relationships/image" Target="media/image14.emf"/><Relationship Id="rId33" Type="http://schemas.openxmlformats.org/officeDocument/2006/relationships/image" Target="media/image22.png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9.emf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image" Target="media/image13.emf"/><Relationship Id="rId32" Type="http://schemas.openxmlformats.org/officeDocument/2006/relationships/image" Target="media/image21.png"/><Relationship Id="rId37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23" Type="http://schemas.openxmlformats.org/officeDocument/2006/relationships/image" Target="media/image12.emf"/><Relationship Id="rId28" Type="http://schemas.openxmlformats.org/officeDocument/2006/relationships/image" Target="media/image17.png"/><Relationship Id="rId36" Type="http://schemas.openxmlformats.org/officeDocument/2006/relationships/image" Target="media/image25.emf"/><Relationship Id="rId10" Type="http://schemas.openxmlformats.org/officeDocument/2006/relationships/footnotes" Target="footnotes.xml"/><Relationship Id="rId19" Type="http://schemas.openxmlformats.org/officeDocument/2006/relationships/image" Target="media/image8.emf"/><Relationship Id="rId31" Type="http://schemas.openxmlformats.org/officeDocument/2006/relationships/image" Target="media/image20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image" Target="media/image11.emf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55FBC3-54D6-4C49-B1EF-8488678E11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4C75CD-64E9-49AC-887B-734E3588AB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4B20008-4869-40DF-872B-B0B7519C425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EC45AD-4EF9-4283-ACC4-9BB303CB9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67</Pages>
  <Words>11429</Words>
  <Characters>80670</Characters>
  <Application>Microsoft Office Word</Application>
  <DocSecurity>0</DocSecurity>
  <Lines>672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ЗАДАНИЕ НА ПРОЕКТИРОВАНИЕ</vt:lpstr>
    </vt:vector>
  </TitlesOfParts>
  <Company>Hewlett-Packard Company</Company>
  <LinksUpToDate>false</LinksUpToDate>
  <CharactersWithSpaces>91916</CharactersWithSpaces>
  <SharedDoc>false</SharedDoc>
  <HLinks>
    <vt:vector size="30" baseType="variant">
      <vt:variant>
        <vt:i4>983130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consultantplus://offline/ref=92980CAE7FA4ED5C32E31F27AB02956698D9B65883D15326DCF7D3EA759CE07A48D63EAB5A23A7f2w6L</vt:lpwstr>
      </vt:variant>
      <vt:variant>
        <vt:lpwstr/>
      </vt:variant>
      <vt:variant>
        <vt:i4>2949240</vt:i4>
      </vt:variant>
      <vt:variant>
        <vt:i4>9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6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3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  <vt:variant>
        <vt:i4>2949240</vt:i4>
      </vt:variant>
      <vt:variant>
        <vt:i4>0</vt:i4>
      </vt:variant>
      <vt:variant>
        <vt:i4>0</vt:i4>
      </vt:variant>
      <vt:variant>
        <vt:i4>5</vt:i4>
      </vt:variant>
      <vt:variant>
        <vt:lpwstr>http://www.spcable.ru/catalog/secure/kpse_frhf_ps.htm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НА ПРОЕКТИРОВАНИЕ</dc:title>
  <dc:creator>SERG</dc:creator>
  <cp:lastModifiedBy>Andreeva Yuliya</cp:lastModifiedBy>
  <cp:revision>23</cp:revision>
  <cp:lastPrinted>2016-11-28T15:48:00Z</cp:lastPrinted>
  <dcterms:created xsi:type="dcterms:W3CDTF">2016-11-28T06:26:00Z</dcterms:created>
  <dcterms:modified xsi:type="dcterms:W3CDTF">2016-12-09T15:18:00Z</dcterms:modified>
</cp:coreProperties>
</file>