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C82953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9E5D70" w:rsidRPr="009E5D70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C82953">
        <w:rPr>
          <w:b/>
          <w:sz w:val="28"/>
          <w:szCs w:val="28"/>
          <w:lang w:val="ru-RU" w:eastAsia="ru-RU"/>
        </w:rPr>
        <w:t>0</w:t>
      </w:r>
      <w:r w:rsidR="009B593A">
        <w:rPr>
          <w:b/>
          <w:sz w:val="28"/>
          <w:szCs w:val="28"/>
          <w:lang w:val="ru-RU" w:eastAsia="ru-RU"/>
        </w:rPr>
        <w:t>3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C3F1D" w:rsidRPr="002C3F1D">
        <w:rPr>
          <w:rFonts w:eastAsia="Calibri"/>
          <w:sz w:val="28"/>
          <w:szCs w:val="28"/>
          <w:lang w:val="ru-RU" w:eastAsia="ru-RU"/>
        </w:rPr>
        <w:t xml:space="preserve">рамочного договора оказания услуг </w:t>
      </w:r>
      <w:r w:rsidR="009E5D70">
        <w:rPr>
          <w:rFonts w:eastAsia="Calibri"/>
          <w:sz w:val="28"/>
          <w:szCs w:val="28"/>
          <w:lang w:val="ru-RU" w:eastAsia="ru-RU"/>
        </w:rPr>
        <w:t xml:space="preserve">по организации заседаний </w:t>
      </w:r>
      <w:r w:rsidR="009B593A">
        <w:rPr>
          <w:rFonts w:eastAsia="Calibri"/>
          <w:sz w:val="28"/>
          <w:szCs w:val="28"/>
          <w:lang w:val="ru-RU" w:eastAsia="ru-RU"/>
        </w:rPr>
        <w:t>Градостроительного</w:t>
      </w:r>
      <w:r w:rsidR="00C82953" w:rsidRPr="00C82953">
        <w:rPr>
          <w:rFonts w:eastAsia="Calibri"/>
          <w:sz w:val="28"/>
          <w:szCs w:val="28"/>
          <w:lang w:val="ru-RU" w:eastAsia="ru-RU"/>
        </w:rPr>
        <w:t xml:space="preserve"> </w:t>
      </w:r>
      <w:r w:rsidR="009E5D70" w:rsidRPr="009E5D70">
        <w:rPr>
          <w:rFonts w:eastAsia="Calibri"/>
          <w:sz w:val="28"/>
          <w:szCs w:val="28"/>
          <w:lang w:val="ru-RU" w:eastAsia="ru-RU"/>
        </w:rPr>
        <w:t>Совета</w:t>
      </w:r>
      <w:r w:rsidR="009E5D70">
        <w:rPr>
          <w:rFonts w:eastAsia="Calibri"/>
          <w:sz w:val="28"/>
          <w:szCs w:val="28"/>
          <w:lang w:val="ru-RU" w:eastAsia="ru-RU"/>
        </w:rPr>
        <w:t>,</w:t>
      </w:r>
      <w:r w:rsidR="009E5D70" w:rsidRPr="009E5D70">
        <w:rPr>
          <w:rFonts w:eastAsia="Calibri"/>
          <w:sz w:val="28"/>
          <w:szCs w:val="28"/>
          <w:lang w:val="ru-RU" w:eastAsia="ru-RU"/>
        </w:rPr>
        <w:t xml:space="preserve"> проводимых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9E5D70">
        <w:rPr>
          <w:rFonts w:eastAsia="Calibri"/>
          <w:sz w:val="28"/>
          <w:szCs w:val="28"/>
          <w:lang w:val="ru-RU" w:eastAsia="ru-RU"/>
        </w:rPr>
        <w:t>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9B593A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D22799" w:rsidRPr="00D22799">
        <w:rPr>
          <w:rFonts w:eastAsia="Calibri"/>
          <w:sz w:val="28"/>
          <w:szCs w:val="28"/>
          <w:lang w:val="ru-RU" w:eastAsia="ru-RU"/>
        </w:rPr>
        <w:t xml:space="preserve">услуг по организации </w:t>
      </w:r>
      <w:r w:rsidR="00C82953" w:rsidRPr="00C82953">
        <w:rPr>
          <w:rFonts w:eastAsia="Calibri"/>
          <w:sz w:val="28"/>
          <w:szCs w:val="28"/>
          <w:lang w:val="ru-RU" w:eastAsia="ru-RU"/>
        </w:rPr>
        <w:t xml:space="preserve">заседаний </w:t>
      </w:r>
      <w:r w:rsidR="009B593A" w:rsidRPr="009B593A">
        <w:rPr>
          <w:rFonts w:eastAsia="Calibri"/>
          <w:sz w:val="28"/>
          <w:szCs w:val="28"/>
          <w:lang w:val="ru-RU" w:eastAsia="ru-RU"/>
        </w:rPr>
        <w:t>Градостроительного Совета</w:t>
      </w:r>
      <w:r w:rsidR="00D22799" w:rsidRPr="00D22799">
        <w:rPr>
          <w:rFonts w:eastAsia="Calibri"/>
          <w:sz w:val="28"/>
          <w:szCs w:val="28"/>
          <w:lang w:val="ru-RU" w:eastAsia="ru-RU"/>
        </w:rPr>
        <w:t>, проводимых Некоммерческой организацией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2C3F1D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услуг по результатам настоящей закупки Заказчиком предусмотрен лимит финансирования в размере, не превышающем </w:t>
      </w:r>
      <w:r w:rsidR="009B593A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000 000,00 руб. (</w:t>
      </w:r>
      <w:r w:rsidR="009B593A">
        <w:rPr>
          <w:rFonts w:ascii="Times New Roman" w:hAnsi="Times New Roman" w:cs="Times New Roman"/>
          <w:sz w:val="28"/>
          <w:szCs w:val="28"/>
        </w:rPr>
        <w:t>Восемь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82953">
        <w:rPr>
          <w:rFonts w:ascii="Times New Roman" w:hAnsi="Times New Roman" w:cs="Times New Roman"/>
          <w:sz w:val="28"/>
          <w:szCs w:val="28"/>
        </w:rPr>
        <w:t>ов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Pr="004330C6">
        <w:rPr>
          <w:rFonts w:ascii="Times New Roman" w:hAnsi="Times New Roman" w:cs="Times New Roman"/>
          <w:sz w:val="28"/>
          <w:szCs w:val="28"/>
        </w:rPr>
        <w:t xml:space="preserve">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D2279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Дата и время окончания подачи заявок на участие в Процедуре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proofErr w:type="gramEnd"/>
      <w:r w:rsidR="00974870">
        <w:rPr>
          <w:rFonts w:eastAsia="Calibri"/>
          <w:sz w:val="28"/>
          <w:szCs w:val="28"/>
          <w:lang w:val="ru-RU" w:eastAsia="ru-RU"/>
        </w:rPr>
        <w:t>19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974870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 «</w:t>
      </w:r>
      <w:r w:rsidR="00974870">
        <w:rPr>
          <w:rFonts w:eastAsia="Calibri"/>
          <w:sz w:val="28"/>
          <w:szCs w:val="28"/>
          <w:lang w:val="ru-RU" w:eastAsia="ru-RU"/>
        </w:rPr>
        <w:t>09</w:t>
      </w:r>
      <w:r w:rsidRPr="005530DA">
        <w:rPr>
          <w:rFonts w:eastAsia="Calibri"/>
          <w:sz w:val="28"/>
          <w:szCs w:val="28"/>
          <w:lang w:val="ru-RU" w:eastAsia="ru-RU"/>
        </w:rPr>
        <w:t xml:space="preserve">»  </w:t>
      </w:r>
      <w:r w:rsidR="00974870">
        <w:rPr>
          <w:rFonts w:eastAsia="Calibri"/>
          <w:sz w:val="28"/>
          <w:szCs w:val="28"/>
          <w:lang w:val="ru-RU" w:eastAsia="ru-RU"/>
        </w:rPr>
        <w:t>января</w:t>
      </w:r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974870">
        <w:rPr>
          <w:rFonts w:eastAsia="Calibri"/>
          <w:sz w:val="28"/>
          <w:szCs w:val="28"/>
          <w:lang w:val="ru-RU" w:eastAsia="ru-RU"/>
        </w:rPr>
        <w:t>7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года 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B85" w:rsidRDefault="00E13B85" w:rsidP="001C1B8B">
      <w:r>
        <w:separator/>
      </w:r>
    </w:p>
  </w:endnote>
  <w:endnote w:type="continuationSeparator" w:id="0">
    <w:p w:rsidR="00E13B85" w:rsidRDefault="00E13B8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B85" w:rsidRDefault="00E13B85" w:rsidP="001C1B8B">
      <w:r>
        <w:separator/>
      </w:r>
    </w:p>
  </w:footnote>
  <w:footnote w:type="continuationSeparator" w:id="0">
    <w:p w:rsidR="00E13B85" w:rsidRDefault="00E13B8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1EA2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3517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760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C7E8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5795B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5509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4870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593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E5D70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C6E75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2953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2799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6AE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13B85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212C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6E6EF-E973-4CAB-899C-D66DFE8D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6969199-62B8-4FC8-B63F-6846C6C8E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2016-12-05T09:23:00Z</dcterms:created>
  <dcterms:modified xsi:type="dcterms:W3CDTF">2016-12-12T12:58:00Z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