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88318E6" wp14:editId="385F1F8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FB604B" w:rsidRDefault="00FB604B"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B632F4" w:rsidRDefault="00B632F4" w:rsidP="00B424F4">
      <w:pPr>
        <w:jc w:val="center"/>
        <w:rPr>
          <w:b/>
          <w:sz w:val="28"/>
          <w:szCs w:val="28"/>
          <w:u w:val="single"/>
        </w:rPr>
      </w:pPr>
    </w:p>
    <w:p w:rsidR="00691EE9" w:rsidRDefault="00691EE9" w:rsidP="00B424F4">
      <w:pPr>
        <w:jc w:val="center"/>
        <w:rPr>
          <w:b/>
          <w:sz w:val="28"/>
          <w:szCs w:val="28"/>
          <w:u w:val="single"/>
        </w:rPr>
      </w:pPr>
    </w:p>
    <w:p w:rsidR="00380FA2" w:rsidRPr="00380FA2" w:rsidRDefault="00E87439" w:rsidP="00380FA2">
      <w:pPr>
        <w:jc w:val="center"/>
        <w:rPr>
          <w:b/>
          <w:sz w:val="28"/>
          <w:szCs w:val="28"/>
          <w:u w:val="single"/>
        </w:rPr>
      </w:pPr>
      <w:r w:rsidRPr="00380FA2">
        <w:rPr>
          <w:b/>
          <w:sz w:val="28"/>
          <w:szCs w:val="28"/>
          <w:u w:val="single"/>
        </w:rPr>
        <w:t>ДОКУМЕНТАЦИЯ ПО</w:t>
      </w:r>
      <w:r w:rsidR="00380FA2" w:rsidRPr="00380FA2">
        <w:rPr>
          <w:b/>
          <w:sz w:val="28"/>
          <w:szCs w:val="28"/>
          <w:u w:val="single"/>
        </w:rPr>
        <w:t xml:space="preserve"> ПРОВЕДЕНИЮ </w:t>
      </w:r>
    </w:p>
    <w:p w:rsidR="00380FA2" w:rsidRPr="00380FA2" w:rsidRDefault="005A2A0B" w:rsidP="00380FA2">
      <w:pPr>
        <w:jc w:val="center"/>
        <w:rPr>
          <w:b/>
          <w:sz w:val="28"/>
          <w:szCs w:val="28"/>
          <w:u w:val="single"/>
        </w:rPr>
      </w:pPr>
      <w:r>
        <w:rPr>
          <w:b/>
          <w:sz w:val="28"/>
          <w:szCs w:val="28"/>
          <w:u w:val="single"/>
        </w:rPr>
        <w:t>ОТКРЫТОГО</w:t>
      </w:r>
      <w:r w:rsidR="00B31725">
        <w:rPr>
          <w:b/>
          <w:sz w:val="28"/>
          <w:szCs w:val="28"/>
          <w:u w:val="single"/>
        </w:rPr>
        <w:t xml:space="preserve"> </w:t>
      </w:r>
      <w:r w:rsidR="00380FA2"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НА ПРАВО ЗАКЛЮЧЕН</w:t>
      </w:r>
      <w:bookmarkStart w:id="0" w:name="_GoBack"/>
      <w:bookmarkEnd w:id="0"/>
      <w:r w:rsidRPr="00380FA2">
        <w:rPr>
          <w:b/>
          <w:sz w:val="28"/>
          <w:szCs w:val="28"/>
          <w:u w:val="single"/>
        </w:rPr>
        <w:t xml:space="preserve">ИЯ ДОГОВОРА НА </w:t>
      </w:r>
    </w:p>
    <w:p w:rsidR="00091428" w:rsidRPr="00091428" w:rsidRDefault="00E41EC8" w:rsidP="00091428">
      <w:pPr>
        <w:jc w:val="center"/>
        <w:rPr>
          <w:b/>
          <w:bCs/>
          <w:sz w:val="28"/>
          <w:szCs w:val="28"/>
        </w:rPr>
      </w:pPr>
      <w:r w:rsidRPr="00E41EC8">
        <w:rPr>
          <w:b/>
          <w:bCs/>
          <w:sz w:val="28"/>
          <w:szCs w:val="28"/>
          <w:lang w:eastAsia="en-US"/>
        </w:rPr>
        <w:t xml:space="preserve">на комплексное коммуникационное сопровождение деятельности ООО Технопарка «Сколково» в поисковых системах, социальных сетях, СМИ  </w:t>
      </w:r>
      <w:r w:rsidR="00091428" w:rsidRPr="00091428">
        <w:rPr>
          <w:b/>
          <w:bCs/>
          <w:sz w:val="28"/>
          <w:szCs w:val="28"/>
          <w:lang w:eastAsia="en-US"/>
        </w:rPr>
        <w:t xml:space="preserve">  </w:t>
      </w:r>
    </w:p>
    <w:p w:rsidR="00091428" w:rsidRPr="00091428" w:rsidRDefault="00091428" w:rsidP="00091428">
      <w:pPr>
        <w:jc w:val="center"/>
        <w:rPr>
          <w:rFonts w:eastAsia="Calibri"/>
          <w:sz w:val="28"/>
          <w:szCs w:val="28"/>
          <w:lang w:eastAsia="en-US"/>
        </w:rPr>
      </w:pPr>
      <w:r w:rsidRPr="00091428">
        <w:rPr>
          <w:rFonts w:eastAsia="Calibri"/>
          <w:sz w:val="28"/>
          <w:szCs w:val="28"/>
          <w:lang w:eastAsia="en-US"/>
        </w:rPr>
        <w:t>для нужд</w:t>
      </w:r>
    </w:p>
    <w:p w:rsidR="00091428" w:rsidRPr="00091428" w:rsidRDefault="00091428" w:rsidP="00091428">
      <w:pPr>
        <w:jc w:val="center"/>
        <w:rPr>
          <w:rFonts w:eastAsia="Calibri"/>
          <w:sz w:val="28"/>
          <w:szCs w:val="28"/>
          <w:lang w:eastAsia="en-US"/>
        </w:rPr>
      </w:pPr>
      <w:r w:rsidRPr="00091428">
        <w:rPr>
          <w:sz w:val="28"/>
          <w:szCs w:val="28"/>
          <w:lang w:eastAsia="en-US"/>
        </w:rPr>
        <w:t>Общество с ограниченной ответственностью «Технопарк «Сколково»</w:t>
      </w:r>
    </w:p>
    <w:p w:rsidR="00C6106B" w:rsidRPr="00C6106B" w:rsidRDefault="00C6106B" w:rsidP="00340A22">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FC7825" w:rsidRDefault="003E3CE8" w:rsidP="003E3CE8">
      <w:pPr>
        <w:suppressAutoHyphens/>
        <w:ind w:right="639"/>
        <w:jc w:val="center"/>
      </w:pPr>
      <w:r w:rsidRPr="00FC7825">
        <w:t xml:space="preserve">Извещение № </w:t>
      </w:r>
      <w:r w:rsidR="00BC4348" w:rsidRPr="00FC7825">
        <w:t>16-</w:t>
      </w:r>
      <w:r w:rsidR="008728B8" w:rsidRPr="00FC7825">
        <w:t>30107/159</w:t>
      </w:r>
      <w:r w:rsidR="00E41EC8" w:rsidRPr="00FC7825">
        <w:t xml:space="preserve"> </w:t>
      </w:r>
      <w:r w:rsidR="00BC4348" w:rsidRPr="00FC7825">
        <w:t xml:space="preserve"> от </w:t>
      </w:r>
      <w:r w:rsidR="008728B8" w:rsidRPr="00FC7825">
        <w:t>05</w:t>
      </w:r>
      <w:r w:rsidR="00BC4348" w:rsidRPr="00FC7825">
        <w:t>.</w:t>
      </w:r>
      <w:r w:rsidR="00E41EC8" w:rsidRPr="00FC7825">
        <w:t>12</w:t>
      </w:r>
      <w:r w:rsidR="00BC4348" w:rsidRPr="00FC7825">
        <w:t>.2016г.</w:t>
      </w:r>
    </w:p>
    <w:p w:rsidR="008728B8" w:rsidRPr="00FC7825" w:rsidRDefault="008728B8" w:rsidP="003E3CE8">
      <w:pPr>
        <w:suppressAutoHyphens/>
        <w:ind w:right="639"/>
        <w:jc w:val="center"/>
      </w:pPr>
      <w:r w:rsidRPr="00FC7825">
        <w:t xml:space="preserve">Размещено на сайте </w:t>
      </w:r>
      <w:hyperlink r:id="rId9" w:history="1">
        <w:r w:rsidRPr="00FC7825">
          <w:rPr>
            <w:rStyle w:val="ad"/>
            <w:color w:val="auto"/>
            <w:lang w:val="en-US"/>
          </w:rPr>
          <w:t>www</w:t>
        </w:r>
        <w:r w:rsidRPr="00FC7825">
          <w:rPr>
            <w:rStyle w:val="ad"/>
            <w:color w:val="auto"/>
          </w:rPr>
          <w:t>.</w:t>
        </w:r>
        <w:r w:rsidRPr="00FC7825">
          <w:rPr>
            <w:rStyle w:val="ad"/>
            <w:color w:val="auto"/>
            <w:lang w:val="en-US"/>
          </w:rPr>
          <w:t>sk</w:t>
        </w:r>
        <w:r w:rsidRPr="00FC7825">
          <w:rPr>
            <w:rStyle w:val="ad"/>
            <w:color w:val="auto"/>
          </w:rPr>
          <w:t>.</w:t>
        </w:r>
        <w:r w:rsidRPr="00FC7825">
          <w:rPr>
            <w:rStyle w:val="ad"/>
            <w:color w:val="auto"/>
            <w:lang w:val="en-US"/>
          </w:rPr>
          <w:t>ru</w:t>
        </w:r>
      </w:hyperlink>
      <w:r w:rsidRPr="00FC7825">
        <w:t xml:space="preserve"> «</w:t>
      </w:r>
      <w:r w:rsidR="001B4230" w:rsidRPr="00FC7825">
        <w:t>08</w:t>
      </w:r>
      <w:r w:rsidRPr="00FC7825">
        <w:t>» декабря 2016</w:t>
      </w:r>
    </w:p>
    <w:p w:rsidR="00FB604B" w:rsidRPr="00FC7825" w:rsidRDefault="00FB604B" w:rsidP="003E3CE8">
      <w:pPr>
        <w:suppressAutoHyphens/>
        <w:ind w:right="639"/>
        <w:jc w:val="center"/>
      </w:pPr>
    </w:p>
    <w:p w:rsidR="003E3CE8" w:rsidRDefault="003E3CE8" w:rsidP="003E3CE8">
      <w:pPr>
        <w:suppressAutoHyphens/>
        <w:ind w:right="639"/>
        <w:jc w:val="cente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D62017">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1B4230"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68978589" w:history="1">
        <w:r w:rsidR="001B4230" w:rsidRPr="004B1921">
          <w:rPr>
            <w:rStyle w:val="ad"/>
          </w:rPr>
          <w:t>1.</w:t>
        </w:r>
        <w:r w:rsidR="001B4230">
          <w:rPr>
            <w:rFonts w:asciiTheme="minorHAnsi" w:eastAsiaTheme="minorEastAsia" w:hAnsiTheme="minorHAnsi" w:cstheme="minorBidi"/>
            <w:bCs w:val="0"/>
            <w:caps w:val="0"/>
            <w:sz w:val="22"/>
            <w:szCs w:val="22"/>
          </w:rPr>
          <w:tab/>
        </w:r>
        <w:r w:rsidR="001B4230" w:rsidRPr="004B1921">
          <w:rPr>
            <w:rStyle w:val="ad"/>
          </w:rPr>
          <w:t>ОСНОВНЫЕ ТЕРМИНЫ, ИСПОЛЬЗУЕМЫЕ В ДОКУМЕНТАЦИИ ПРОЦЕДУРЫ  ЗАКУПОК</w:t>
        </w:r>
        <w:r w:rsidR="001B4230">
          <w:rPr>
            <w:webHidden/>
          </w:rPr>
          <w:tab/>
        </w:r>
        <w:r w:rsidR="001B4230">
          <w:rPr>
            <w:webHidden/>
          </w:rPr>
          <w:fldChar w:fldCharType="begin"/>
        </w:r>
        <w:r w:rsidR="001B4230">
          <w:rPr>
            <w:webHidden/>
          </w:rPr>
          <w:instrText xml:space="preserve"> PAGEREF _Toc468978589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590" w:history="1">
        <w:r w:rsidR="001B4230" w:rsidRPr="004B1921">
          <w:rPr>
            <w:rStyle w:val="ad"/>
          </w:rPr>
          <w:t>2.</w:t>
        </w:r>
        <w:r w:rsidR="001B4230">
          <w:rPr>
            <w:rFonts w:asciiTheme="minorHAnsi" w:eastAsiaTheme="minorEastAsia" w:hAnsiTheme="minorHAnsi" w:cstheme="minorBidi"/>
            <w:bCs w:val="0"/>
            <w:caps w:val="0"/>
            <w:sz w:val="22"/>
            <w:szCs w:val="22"/>
          </w:rPr>
          <w:tab/>
        </w:r>
        <w:r w:rsidR="001B4230" w:rsidRPr="004B1921">
          <w:rPr>
            <w:rStyle w:val="ad"/>
          </w:rPr>
          <w:t>ОБЩИЕ СВЕДЕНИЯ О ПРОЦЕДУРЕ ЗАКУПКИ</w:t>
        </w:r>
        <w:r w:rsidR="001B4230">
          <w:rPr>
            <w:webHidden/>
          </w:rPr>
          <w:tab/>
        </w:r>
        <w:r w:rsidR="001B4230">
          <w:rPr>
            <w:webHidden/>
          </w:rPr>
          <w:fldChar w:fldCharType="begin"/>
        </w:r>
        <w:r w:rsidR="001B4230">
          <w:rPr>
            <w:webHidden/>
          </w:rPr>
          <w:instrText xml:space="preserve"> PAGEREF _Toc468978590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1" w:history="1">
        <w:r w:rsidR="001B4230" w:rsidRPr="004B1921">
          <w:rPr>
            <w:rStyle w:val="ad"/>
          </w:rPr>
          <w:t>2.1.</w:t>
        </w:r>
        <w:r w:rsidR="001B4230">
          <w:rPr>
            <w:rFonts w:asciiTheme="minorHAnsi" w:eastAsiaTheme="minorEastAsia" w:hAnsiTheme="minorHAnsi" w:cstheme="minorBidi"/>
            <w:bCs w:val="0"/>
            <w:sz w:val="22"/>
            <w:szCs w:val="22"/>
          </w:rPr>
          <w:tab/>
        </w:r>
        <w:r w:rsidR="001B4230" w:rsidRPr="004B1921">
          <w:rPr>
            <w:rStyle w:val="ad"/>
          </w:rPr>
          <w:t>Наименование, способ и предмет Процедуры закупки</w:t>
        </w:r>
        <w:r w:rsidR="001B4230">
          <w:rPr>
            <w:webHidden/>
          </w:rPr>
          <w:tab/>
        </w:r>
        <w:r w:rsidR="001B4230">
          <w:rPr>
            <w:webHidden/>
          </w:rPr>
          <w:fldChar w:fldCharType="begin"/>
        </w:r>
        <w:r w:rsidR="001B4230">
          <w:rPr>
            <w:webHidden/>
          </w:rPr>
          <w:instrText xml:space="preserve"> PAGEREF _Toc468978591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2" w:history="1">
        <w:r w:rsidR="001B4230" w:rsidRPr="004B1921">
          <w:rPr>
            <w:rStyle w:val="ad"/>
          </w:rPr>
          <w:t>2.2.</w:t>
        </w:r>
        <w:r w:rsidR="001B4230">
          <w:rPr>
            <w:rFonts w:asciiTheme="minorHAnsi" w:eastAsiaTheme="minorEastAsia" w:hAnsiTheme="minorHAnsi" w:cstheme="minorBidi"/>
            <w:bCs w:val="0"/>
            <w:sz w:val="22"/>
            <w:szCs w:val="22"/>
          </w:rPr>
          <w:tab/>
        </w:r>
        <w:r w:rsidR="001B4230" w:rsidRPr="004B1921">
          <w:rPr>
            <w:rStyle w:val="ad"/>
          </w:rPr>
          <w:t>Отказ от проведения Процедуры закупки</w:t>
        </w:r>
        <w:r w:rsidR="001B4230">
          <w:rPr>
            <w:webHidden/>
          </w:rPr>
          <w:tab/>
        </w:r>
        <w:r w:rsidR="001B4230">
          <w:rPr>
            <w:webHidden/>
          </w:rPr>
          <w:fldChar w:fldCharType="begin"/>
        </w:r>
        <w:r w:rsidR="001B4230">
          <w:rPr>
            <w:webHidden/>
          </w:rPr>
          <w:instrText xml:space="preserve"> PAGEREF _Toc468978592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3" w:history="1">
        <w:r w:rsidR="001B4230" w:rsidRPr="004B1921">
          <w:rPr>
            <w:rStyle w:val="ad"/>
          </w:rPr>
          <w:t>2.3.</w:t>
        </w:r>
        <w:r w:rsidR="001B4230">
          <w:rPr>
            <w:rFonts w:asciiTheme="minorHAnsi" w:eastAsiaTheme="minorEastAsia" w:hAnsiTheme="minorHAnsi" w:cstheme="minorBidi"/>
            <w:bCs w:val="0"/>
            <w:sz w:val="22"/>
            <w:szCs w:val="22"/>
          </w:rPr>
          <w:tab/>
        </w:r>
        <w:r w:rsidR="001B4230" w:rsidRPr="004B1921">
          <w:rPr>
            <w:rStyle w:val="ad"/>
          </w:rPr>
          <w:t>Затраты на участие в Процедуре закупки</w:t>
        </w:r>
        <w:r w:rsidR="001B4230">
          <w:rPr>
            <w:webHidden/>
          </w:rPr>
          <w:tab/>
        </w:r>
        <w:r w:rsidR="001B4230">
          <w:rPr>
            <w:webHidden/>
          </w:rPr>
          <w:fldChar w:fldCharType="begin"/>
        </w:r>
        <w:r w:rsidR="001B4230">
          <w:rPr>
            <w:webHidden/>
          </w:rPr>
          <w:instrText xml:space="preserve"> PAGEREF _Toc468978593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594" w:history="1">
        <w:r w:rsidR="001B4230" w:rsidRPr="004B1921">
          <w:rPr>
            <w:rStyle w:val="ad"/>
          </w:rPr>
          <w:t>3.</w:t>
        </w:r>
        <w:r w:rsidR="001B4230">
          <w:rPr>
            <w:rFonts w:asciiTheme="minorHAnsi" w:eastAsiaTheme="minorEastAsia" w:hAnsiTheme="minorHAnsi" w:cstheme="minorBidi"/>
            <w:bCs w:val="0"/>
            <w:caps w:val="0"/>
            <w:sz w:val="22"/>
            <w:szCs w:val="22"/>
          </w:rPr>
          <w:tab/>
        </w:r>
        <w:r w:rsidR="001B4230" w:rsidRPr="004B1921">
          <w:rPr>
            <w:rStyle w:val="ad"/>
          </w:rPr>
          <w:t>ТРЕБОВАНИЯ К СОДЕРЖАНИЮ, ФОРМЕ И СОСТАВУ ЗАЯВКИ, ИНСТРУКЦИЯ ПО ЕЕ ЗАПОЛНЕНИЮ</w:t>
        </w:r>
        <w:r w:rsidR="001B4230">
          <w:rPr>
            <w:webHidden/>
          </w:rPr>
          <w:tab/>
        </w:r>
        <w:r w:rsidR="001B4230">
          <w:rPr>
            <w:webHidden/>
          </w:rPr>
          <w:fldChar w:fldCharType="begin"/>
        </w:r>
        <w:r w:rsidR="001B4230">
          <w:rPr>
            <w:webHidden/>
          </w:rPr>
          <w:instrText xml:space="preserve"> PAGEREF _Toc468978594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5" w:history="1">
        <w:r w:rsidR="001B4230" w:rsidRPr="004B1921">
          <w:rPr>
            <w:rStyle w:val="ad"/>
          </w:rPr>
          <w:t>3.1.</w:t>
        </w:r>
        <w:r w:rsidR="001B4230">
          <w:rPr>
            <w:rFonts w:asciiTheme="minorHAnsi" w:eastAsiaTheme="minorEastAsia" w:hAnsiTheme="minorHAnsi" w:cstheme="minorBidi"/>
            <w:bCs w:val="0"/>
            <w:sz w:val="22"/>
            <w:szCs w:val="22"/>
          </w:rPr>
          <w:tab/>
        </w:r>
        <w:r w:rsidR="001B4230" w:rsidRPr="004B1921">
          <w:rPr>
            <w:rStyle w:val="ad"/>
          </w:rPr>
          <w:t>Форма Заявки</w:t>
        </w:r>
        <w:r w:rsidR="001B4230">
          <w:rPr>
            <w:webHidden/>
          </w:rPr>
          <w:tab/>
        </w:r>
        <w:r w:rsidR="001B4230">
          <w:rPr>
            <w:webHidden/>
          </w:rPr>
          <w:fldChar w:fldCharType="begin"/>
        </w:r>
        <w:r w:rsidR="001B4230">
          <w:rPr>
            <w:webHidden/>
          </w:rPr>
          <w:instrText xml:space="preserve"> PAGEREF _Toc468978595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6" w:history="1">
        <w:r w:rsidR="001B4230" w:rsidRPr="004B1921">
          <w:rPr>
            <w:rStyle w:val="ad"/>
          </w:rPr>
          <w:t>3.2.</w:t>
        </w:r>
        <w:r w:rsidR="001B4230">
          <w:rPr>
            <w:rFonts w:asciiTheme="minorHAnsi" w:eastAsiaTheme="minorEastAsia" w:hAnsiTheme="minorHAnsi" w:cstheme="minorBidi"/>
            <w:bCs w:val="0"/>
            <w:sz w:val="22"/>
            <w:szCs w:val="22"/>
          </w:rPr>
          <w:tab/>
        </w:r>
        <w:r w:rsidR="001B4230" w:rsidRPr="004B1921">
          <w:rPr>
            <w:rStyle w:val="ad"/>
          </w:rPr>
          <w:t>Подготовка Заявки</w:t>
        </w:r>
        <w:r w:rsidR="001B4230">
          <w:rPr>
            <w:webHidden/>
          </w:rPr>
          <w:tab/>
        </w:r>
        <w:r w:rsidR="001B4230">
          <w:rPr>
            <w:webHidden/>
          </w:rPr>
          <w:fldChar w:fldCharType="begin"/>
        </w:r>
        <w:r w:rsidR="001B4230">
          <w:rPr>
            <w:webHidden/>
          </w:rPr>
          <w:instrText xml:space="preserve"> PAGEREF _Toc468978596 \h </w:instrText>
        </w:r>
        <w:r w:rsidR="001B4230">
          <w:rPr>
            <w:webHidden/>
          </w:rPr>
        </w:r>
        <w:r w:rsidR="001B4230">
          <w:rPr>
            <w:webHidden/>
          </w:rPr>
          <w:fldChar w:fldCharType="separate"/>
        </w:r>
        <w:r w:rsidR="001B4230">
          <w:rPr>
            <w:webHidden/>
          </w:rPr>
          <w:t>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7" w:history="1">
        <w:r w:rsidR="001B4230" w:rsidRPr="004B1921">
          <w:rPr>
            <w:rStyle w:val="ad"/>
          </w:rPr>
          <w:t>3.3.</w:t>
        </w:r>
        <w:r w:rsidR="001B4230">
          <w:rPr>
            <w:rFonts w:asciiTheme="minorHAnsi" w:eastAsiaTheme="minorEastAsia" w:hAnsiTheme="minorHAnsi" w:cstheme="minorBidi"/>
            <w:bCs w:val="0"/>
            <w:sz w:val="22"/>
            <w:szCs w:val="22"/>
          </w:rPr>
          <w:tab/>
        </w:r>
        <w:r w:rsidR="001B4230" w:rsidRPr="004B1921">
          <w:rPr>
            <w:rStyle w:val="ad"/>
          </w:rPr>
          <w:t>Подготовка Предложения на поставку товаров, выполнение работ и оказание услуг</w:t>
        </w:r>
        <w:r w:rsidR="001B4230">
          <w:rPr>
            <w:webHidden/>
          </w:rPr>
          <w:tab/>
        </w:r>
        <w:r w:rsidR="001B4230">
          <w:rPr>
            <w:webHidden/>
          </w:rPr>
          <w:fldChar w:fldCharType="begin"/>
        </w:r>
        <w:r w:rsidR="001B4230">
          <w:rPr>
            <w:webHidden/>
          </w:rPr>
          <w:instrText xml:space="preserve"> PAGEREF _Toc468978597 \h </w:instrText>
        </w:r>
        <w:r w:rsidR="001B4230">
          <w:rPr>
            <w:webHidden/>
          </w:rPr>
        </w:r>
        <w:r w:rsidR="001B4230">
          <w:rPr>
            <w:webHidden/>
          </w:rPr>
          <w:fldChar w:fldCharType="separate"/>
        </w:r>
        <w:r w:rsidR="001B4230">
          <w:rPr>
            <w:webHidden/>
          </w:rPr>
          <w:t>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8" w:history="1">
        <w:r w:rsidR="001B4230" w:rsidRPr="004B1921">
          <w:rPr>
            <w:rStyle w:val="ad"/>
          </w:rPr>
          <w:t>3.4.</w:t>
        </w:r>
        <w:r w:rsidR="001B4230">
          <w:rPr>
            <w:rFonts w:asciiTheme="minorHAnsi" w:eastAsiaTheme="minorEastAsia" w:hAnsiTheme="minorHAnsi" w:cstheme="minorBidi"/>
            <w:bCs w:val="0"/>
            <w:sz w:val="22"/>
            <w:szCs w:val="22"/>
          </w:rPr>
          <w:tab/>
        </w:r>
        <w:r w:rsidR="001B4230" w:rsidRPr="004B1921">
          <w:rPr>
            <w:rStyle w:val="ad"/>
          </w:rPr>
          <w:t>Расчет цены Договора</w:t>
        </w:r>
        <w:r w:rsidR="001B4230">
          <w:rPr>
            <w:webHidden/>
          </w:rPr>
          <w:tab/>
        </w:r>
        <w:r w:rsidR="001B4230">
          <w:rPr>
            <w:webHidden/>
          </w:rPr>
          <w:fldChar w:fldCharType="begin"/>
        </w:r>
        <w:r w:rsidR="001B4230">
          <w:rPr>
            <w:webHidden/>
          </w:rPr>
          <w:instrText xml:space="preserve"> PAGEREF _Toc468978598 \h </w:instrText>
        </w:r>
        <w:r w:rsidR="001B4230">
          <w:rPr>
            <w:webHidden/>
          </w:rPr>
        </w:r>
        <w:r w:rsidR="001B4230">
          <w:rPr>
            <w:webHidden/>
          </w:rPr>
          <w:fldChar w:fldCharType="separate"/>
        </w:r>
        <w:r w:rsidR="001B4230">
          <w:rPr>
            <w:webHidden/>
          </w:rPr>
          <w:t>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599" w:history="1">
        <w:r w:rsidR="001B4230" w:rsidRPr="004B1921">
          <w:rPr>
            <w:rStyle w:val="ad"/>
          </w:rPr>
          <w:t>3.5.</w:t>
        </w:r>
        <w:r w:rsidR="001B4230">
          <w:rPr>
            <w:rFonts w:asciiTheme="minorHAnsi" w:eastAsiaTheme="minorEastAsia" w:hAnsiTheme="minorHAnsi" w:cstheme="minorBidi"/>
            <w:bCs w:val="0"/>
            <w:sz w:val="22"/>
            <w:szCs w:val="22"/>
          </w:rPr>
          <w:tab/>
        </w:r>
        <w:r w:rsidR="001B4230" w:rsidRPr="004B1921">
          <w:rPr>
            <w:rStyle w:val="ad"/>
          </w:rPr>
          <w:t>Оформление и подписание Заявки</w:t>
        </w:r>
        <w:r w:rsidR="001B4230">
          <w:rPr>
            <w:webHidden/>
          </w:rPr>
          <w:tab/>
        </w:r>
        <w:r w:rsidR="001B4230">
          <w:rPr>
            <w:webHidden/>
          </w:rPr>
          <w:fldChar w:fldCharType="begin"/>
        </w:r>
        <w:r w:rsidR="001B4230">
          <w:rPr>
            <w:webHidden/>
          </w:rPr>
          <w:instrText xml:space="preserve"> PAGEREF _Toc468978599 \h </w:instrText>
        </w:r>
        <w:r w:rsidR="001B4230">
          <w:rPr>
            <w:webHidden/>
          </w:rPr>
        </w:r>
        <w:r w:rsidR="001B4230">
          <w:rPr>
            <w:webHidden/>
          </w:rPr>
          <w:fldChar w:fldCharType="separate"/>
        </w:r>
        <w:r w:rsidR="001B4230">
          <w:rPr>
            <w:webHidden/>
          </w:rPr>
          <w:t>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0" w:history="1">
        <w:r w:rsidR="001B4230" w:rsidRPr="004B1921">
          <w:rPr>
            <w:rStyle w:val="ad"/>
          </w:rPr>
          <w:t>3.6.</w:t>
        </w:r>
        <w:r w:rsidR="001B4230">
          <w:rPr>
            <w:rFonts w:asciiTheme="minorHAnsi" w:eastAsiaTheme="minorEastAsia" w:hAnsiTheme="minorHAnsi" w:cstheme="minorBidi"/>
            <w:bCs w:val="0"/>
            <w:sz w:val="22"/>
            <w:szCs w:val="22"/>
          </w:rPr>
          <w:tab/>
        </w:r>
        <w:r w:rsidR="001B4230" w:rsidRPr="004B1921">
          <w:rPr>
            <w:rStyle w:val="ad"/>
          </w:rPr>
          <w:t>Опечатывание и маркировка конвертов с Заявками</w:t>
        </w:r>
        <w:r w:rsidR="001B4230">
          <w:rPr>
            <w:webHidden/>
          </w:rPr>
          <w:tab/>
        </w:r>
        <w:r w:rsidR="001B4230">
          <w:rPr>
            <w:webHidden/>
          </w:rPr>
          <w:fldChar w:fldCharType="begin"/>
        </w:r>
        <w:r w:rsidR="001B4230">
          <w:rPr>
            <w:webHidden/>
          </w:rPr>
          <w:instrText xml:space="preserve"> PAGEREF _Toc468978600 \h </w:instrText>
        </w:r>
        <w:r w:rsidR="001B4230">
          <w:rPr>
            <w:webHidden/>
          </w:rPr>
        </w:r>
        <w:r w:rsidR="001B4230">
          <w:rPr>
            <w:webHidden/>
          </w:rPr>
          <w:fldChar w:fldCharType="separate"/>
        </w:r>
        <w:r w:rsidR="001B4230">
          <w:rPr>
            <w:webHidden/>
          </w:rPr>
          <w:t>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1" w:history="1">
        <w:r w:rsidR="001B4230" w:rsidRPr="004B1921">
          <w:rPr>
            <w:rStyle w:val="ad"/>
          </w:rPr>
          <w:t>3.7.</w:t>
        </w:r>
        <w:r w:rsidR="001B4230">
          <w:rPr>
            <w:rFonts w:asciiTheme="minorHAnsi" w:eastAsiaTheme="minorEastAsia" w:hAnsiTheme="minorHAnsi" w:cstheme="minorBidi"/>
            <w:bCs w:val="0"/>
            <w:sz w:val="22"/>
            <w:szCs w:val="22"/>
          </w:rPr>
          <w:tab/>
        </w:r>
        <w:r w:rsidR="001B4230" w:rsidRPr="004B1921">
          <w:rPr>
            <w:rStyle w:val="ad"/>
          </w:rPr>
          <w:t>Возврат Заявок</w:t>
        </w:r>
        <w:r w:rsidR="001B4230">
          <w:rPr>
            <w:webHidden/>
          </w:rPr>
          <w:tab/>
        </w:r>
        <w:r w:rsidR="001B4230">
          <w:rPr>
            <w:webHidden/>
          </w:rPr>
          <w:fldChar w:fldCharType="begin"/>
        </w:r>
        <w:r w:rsidR="001B4230">
          <w:rPr>
            <w:webHidden/>
          </w:rPr>
          <w:instrText xml:space="preserve"> PAGEREF _Toc468978601 \h </w:instrText>
        </w:r>
        <w:r w:rsidR="001B4230">
          <w:rPr>
            <w:webHidden/>
          </w:rPr>
        </w:r>
        <w:r w:rsidR="001B4230">
          <w:rPr>
            <w:webHidden/>
          </w:rPr>
          <w:fldChar w:fldCharType="separate"/>
        </w:r>
        <w:r w:rsidR="001B4230">
          <w:rPr>
            <w:webHidden/>
          </w:rPr>
          <w:t>9</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2" w:history="1">
        <w:r w:rsidR="001B4230" w:rsidRPr="004B1921">
          <w:rPr>
            <w:rStyle w:val="ad"/>
          </w:rPr>
          <w:t>3.8.</w:t>
        </w:r>
        <w:r w:rsidR="001B4230">
          <w:rPr>
            <w:rFonts w:asciiTheme="minorHAnsi" w:eastAsiaTheme="minorEastAsia" w:hAnsiTheme="minorHAnsi" w:cstheme="minorBidi"/>
            <w:bCs w:val="0"/>
            <w:sz w:val="22"/>
            <w:szCs w:val="22"/>
          </w:rPr>
          <w:tab/>
        </w:r>
        <w:r w:rsidR="001B4230" w:rsidRPr="004B1921">
          <w:rPr>
            <w:rStyle w:val="ad"/>
          </w:rPr>
          <w:t>Уточнение Заказчиком сведений Заявок</w:t>
        </w:r>
        <w:r w:rsidR="001B4230">
          <w:rPr>
            <w:webHidden/>
          </w:rPr>
          <w:tab/>
        </w:r>
        <w:r w:rsidR="001B4230">
          <w:rPr>
            <w:webHidden/>
          </w:rPr>
          <w:fldChar w:fldCharType="begin"/>
        </w:r>
        <w:r w:rsidR="001B4230">
          <w:rPr>
            <w:webHidden/>
          </w:rPr>
          <w:instrText xml:space="preserve"> PAGEREF _Toc468978602 \h </w:instrText>
        </w:r>
        <w:r w:rsidR="001B4230">
          <w:rPr>
            <w:webHidden/>
          </w:rPr>
        </w:r>
        <w:r w:rsidR="001B4230">
          <w:rPr>
            <w:webHidden/>
          </w:rPr>
          <w:fldChar w:fldCharType="separate"/>
        </w:r>
        <w:r w:rsidR="001B4230">
          <w:rPr>
            <w:webHidden/>
          </w:rPr>
          <w:t>9</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03" w:history="1">
        <w:r w:rsidR="001B4230" w:rsidRPr="004B1921">
          <w:rPr>
            <w:rStyle w:val="ad"/>
          </w:rPr>
          <w:t>4.</w:t>
        </w:r>
        <w:r w:rsidR="001B4230">
          <w:rPr>
            <w:rFonts w:asciiTheme="minorHAnsi" w:eastAsiaTheme="minorEastAsia" w:hAnsiTheme="minorHAnsi" w:cstheme="minorBidi"/>
            <w:bCs w:val="0"/>
            <w:caps w:val="0"/>
            <w:sz w:val="22"/>
            <w:szCs w:val="22"/>
          </w:rPr>
          <w:tab/>
        </w:r>
        <w:r w:rsidR="001B4230" w:rsidRPr="004B1921">
          <w:rPr>
            <w:rStyle w:val="ad"/>
          </w:rPr>
          <w:t>ТРЕБОВАНИЯ К УЧАСТНИКАМ ПРОЦЕДУРЫ ЗАКУПКИ</w:t>
        </w:r>
        <w:r w:rsidR="001B4230">
          <w:rPr>
            <w:webHidden/>
          </w:rPr>
          <w:tab/>
        </w:r>
        <w:r w:rsidR="001B4230">
          <w:rPr>
            <w:webHidden/>
          </w:rPr>
          <w:fldChar w:fldCharType="begin"/>
        </w:r>
        <w:r w:rsidR="001B4230">
          <w:rPr>
            <w:webHidden/>
          </w:rPr>
          <w:instrText xml:space="preserve"> PAGEREF _Toc468978603 \h </w:instrText>
        </w:r>
        <w:r w:rsidR="001B4230">
          <w:rPr>
            <w:webHidden/>
          </w:rPr>
        </w:r>
        <w:r w:rsidR="001B4230">
          <w:rPr>
            <w:webHidden/>
          </w:rPr>
          <w:fldChar w:fldCharType="separate"/>
        </w:r>
        <w:r w:rsidR="001B4230">
          <w:rPr>
            <w:webHidden/>
          </w:rPr>
          <w:t>9</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4" w:history="1">
        <w:r w:rsidR="001B4230" w:rsidRPr="004B1921">
          <w:rPr>
            <w:rStyle w:val="ad"/>
          </w:rPr>
          <w:t>4.1.</w:t>
        </w:r>
        <w:r w:rsidR="001B4230">
          <w:rPr>
            <w:rFonts w:asciiTheme="minorHAnsi" w:eastAsiaTheme="minorEastAsia" w:hAnsiTheme="minorHAnsi" w:cstheme="minorBidi"/>
            <w:bCs w:val="0"/>
            <w:sz w:val="22"/>
            <w:szCs w:val="22"/>
          </w:rPr>
          <w:tab/>
        </w:r>
        <w:r w:rsidR="001B4230" w:rsidRPr="004B1921">
          <w:rPr>
            <w:rStyle w:val="ad"/>
          </w:rPr>
          <w:t>Обязательные требования к Участникам Процедуры закупки</w:t>
        </w:r>
        <w:r w:rsidR="001B4230">
          <w:rPr>
            <w:webHidden/>
          </w:rPr>
          <w:tab/>
        </w:r>
        <w:r w:rsidR="001B4230">
          <w:rPr>
            <w:webHidden/>
          </w:rPr>
          <w:fldChar w:fldCharType="begin"/>
        </w:r>
        <w:r w:rsidR="001B4230">
          <w:rPr>
            <w:webHidden/>
          </w:rPr>
          <w:instrText xml:space="preserve"> PAGEREF _Toc468978604 \h </w:instrText>
        </w:r>
        <w:r w:rsidR="001B4230">
          <w:rPr>
            <w:webHidden/>
          </w:rPr>
        </w:r>
        <w:r w:rsidR="001B4230">
          <w:rPr>
            <w:webHidden/>
          </w:rPr>
          <w:fldChar w:fldCharType="separate"/>
        </w:r>
        <w:r w:rsidR="001B4230">
          <w:rPr>
            <w:webHidden/>
          </w:rPr>
          <w:t>9</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05" w:history="1">
        <w:r w:rsidR="001B4230" w:rsidRPr="004B1921">
          <w:rPr>
            <w:rStyle w:val="ad"/>
          </w:rPr>
          <w:t>5.</w:t>
        </w:r>
        <w:r w:rsidR="001B4230">
          <w:rPr>
            <w:rFonts w:asciiTheme="minorHAnsi" w:eastAsiaTheme="minorEastAsia" w:hAnsiTheme="minorHAnsi" w:cstheme="minorBidi"/>
            <w:bCs w:val="0"/>
            <w:caps w:val="0"/>
            <w:sz w:val="22"/>
            <w:szCs w:val="22"/>
          </w:rPr>
          <w:tab/>
        </w:r>
        <w:r w:rsidR="001B4230" w:rsidRPr="004B1921">
          <w:rPr>
            <w:rStyle w:val="ad"/>
          </w:rPr>
          <w:t>ПОРЯДОК ПРЕДОСТАВЛЕНИЯ ОБЕСПЕЧЕНИЯ ЗАЯВКИ, ОБЕСПЕЧЕНИЯ ИСПОЛНЕНИЯ ДОГОВОРА И ОБЕСПЕЧЕНИЯ ВОЗВРАТА АВАНСА</w:t>
        </w:r>
        <w:r w:rsidR="001B4230">
          <w:rPr>
            <w:webHidden/>
          </w:rPr>
          <w:tab/>
        </w:r>
        <w:r w:rsidR="001B4230">
          <w:rPr>
            <w:webHidden/>
          </w:rPr>
          <w:fldChar w:fldCharType="begin"/>
        </w:r>
        <w:r w:rsidR="001B4230">
          <w:rPr>
            <w:webHidden/>
          </w:rPr>
          <w:instrText xml:space="preserve"> PAGEREF _Toc468978605 \h </w:instrText>
        </w:r>
        <w:r w:rsidR="001B4230">
          <w:rPr>
            <w:webHidden/>
          </w:rPr>
        </w:r>
        <w:r w:rsidR="001B4230">
          <w:rPr>
            <w:webHidden/>
          </w:rPr>
          <w:fldChar w:fldCharType="separate"/>
        </w:r>
        <w:r w:rsidR="001B4230">
          <w:rPr>
            <w:webHidden/>
          </w:rPr>
          <w:t>10</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6" w:history="1">
        <w:r w:rsidR="001B4230" w:rsidRPr="004B1921">
          <w:rPr>
            <w:rStyle w:val="ad"/>
          </w:rPr>
          <w:t>5.1.</w:t>
        </w:r>
        <w:r w:rsidR="001B4230">
          <w:rPr>
            <w:rFonts w:asciiTheme="minorHAnsi" w:eastAsiaTheme="minorEastAsia" w:hAnsiTheme="minorHAnsi" w:cstheme="minorBidi"/>
            <w:bCs w:val="0"/>
            <w:sz w:val="22"/>
            <w:szCs w:val="22"/>
          </w:rPr>
          <w:tab/>
        </w:r>
        <w:r w:rsidR="001B4230" w:rsidRPr="004B1921">
          <w:rPr>
            <w:rStyle w:val="ad"/>
          </w:rPr>
          <w:t>Обеспечение Заявки</w:t>
        </w:r>
        <w:r w:rsidR="001B4230">
          <w:rPr>
            <w:webHidden/>
          </w:rPr>
          <w:tab/>
        </w:r>
        <w:r w:rsidR="001B4230">
          <w:rPr>
            <w:webHidden/>
          </w:rPr>
          <w:fldChar w:fldCharType="begin"/>
        </w:r>
        <w:r w:rsidR="001B4230">
          <w:rPr>
            <w:webHidden/>
          </w:rPr>
          <w:instrText xml:space="preserve"> PAGEREF _Toc468978606 \h </w:instrText>
        </w:r>
        <w:r w:rsidR="001B4230">
          <w:rPr>
            <w:webHidden/>
          </w:rPr>
        </w:r>
        <w:r w:rsidR="001B4230">
          <w:rPr>
            <w:webHidden/>
          </w:rPr>
          <w:fldChar w:fldCharType="separate"/>
        </w:r>
        <w:r w:rsidR="001B4230">
          <w:rPr>
            <w:webHidden/>
          </w:rPr>
          <w:t>10</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07" w:history="1">
        <w:r w:rsidR="001B4230" w:rsidRPr="004B1921">
          <w:rPr>
            <w:rStyle w:val="ad"/>
          </w:rPr>
          <w:t>6.</w:t>
        </w:r>
        <w:r w:rsidR="001B4230">
          <w:rPr>
            <w:rFonts w:asciiTheme="minorHAnsi" w:eastAsiaTheme="minorEastAsia" w:hAnsiTheme="minorHAnsi" w:cstheme="minorBidi"/>
            <w:bCs w:val="0"/>
            <w:caps w:val="0"/>
            <w:sz w:val="22"/>
            <w:szCs w:val="22"/>
          </w:rPr>
          <w:tab/>
        </w:r>
        <w:r w:rsidR="001B4230" w:rsidRPr="004B1921">
          <w:rPr>
            <w:rStyle w:val="ad"/>
          </w:rPr>
          <w:t>ОПИСАНИЕ ПРОЦЕДУРЫ ОЗНАКОМЛЕНИЯ УЧАСТНИКОВ ПРОЦЕДУРЫ ЗАКУПКИ С МЕСТОМ ПОСТАВКИ ТОВАРОВ, ВЫПОЛНЕНИЯ РАБОТ ИЛИ ОКАЗАНИЯ УСЛУГ.</w:t>
        </w:r>
        <w:r w:rsidR="001B4230">
          <w:rPr>
            <w:webHidden/>
          </w:rPr>
          <w:tab/>
        </w:r>
        <w:r w:rsidR="001B4230">
          <w:rPr>
            <w:webHidden/>
          </w:rPr>
          <w:fldChar w:fldCharType="begin"/>
        </w:r>
        <w:r w:rsidR="001B4230">
          <w:rPr>
            <w:webHidden/>
          </w:rPr>
          <w:instrText xml:space="preserve"> PAGEREF _Toc468978607 \h </w:instrText>
        </w:r>
        <w:r w:rsidR="001B4230">
          <w:rPr>
            <w:webHidden/>
          </w:rPr>
        </w:r>
        <w:r w:rsidR="001B4230">
          <w:rPr>
            <w:webHidden/>
          </w:rPr>
          <w:fldChar w:fldCharType="separate"/>
        </w:r>
        <w:r w:rsidR="001B4230">
          <w:rPr>
            <w:webHidden/>
          </w:rPr>
          <w:t>15</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08" w:history="1">
        <w:r w:rsidR="001B4230" w:rsidRPr="004B1921">
          <w:rPr>
            <w:rStyle w:val="ad"/>
          </w:rPr>
          <w:t>7.</w:t>
        </w:r>
        <w:r w:rsidR="001B4230">
          <w:rPr>
            <w:rFonts w:asciiTheme="minorHAnsi" w:eastAsiaTheme="minorEastAsia" w:hAnsiTheme="minorHAnsi" w:cstheme="minorBidi"/>
            <w:bCs w:val="0"/>
            <w:caps w:val="0"/>
            <w:sz w:val="22"/>
            <w:szCs w:val="22"/>
          </w:rPr>
          <w:tab/>
        </w:r>
        <w:r w:rsidR="001B4230" w:rsidRPr="004B1921">
          <w:rPr>
            <w:rStyle w:val="ad"/>
          </w:rPr>
          <w:t>ПОРЯДОК ПРОВЕДЕНИЯ ПРОЦЕДУРЫ ЗАКУПКИ И ЗАКЛЮЧЕНИЯ ДОГОВОРА</w:t>
        </w:r>
        <w:r w:rsidR="001B4230">
          <w:rPr>
            <w:webHidden/>
          </w:rPr>
          <w:tab/>
        </w:r>
        <w:r w:rsidR="001B4230">
          <w:rPr>
            <w:webHidden/>
          </w:rPr>
          <w:fldChar w:fldCharType="begin"/>
        </w:r>
        <w:r w:rsidR="001B4230">
          <w:rPr>
            <w:webHidden/>
          </w:rPr>
          <w:instrText xml:space="preserve"> PAGEREF _Toc468978608 \h </w:instrText>
        </w:r>
        <w:r w:rsidR="001B4230">
          <w:rPr>
            <w:webHidden/>
          </w:rPr>
        </w:r>
        <w:r w:rsidR="001B4230">
          <w:rPr>
            <w:webHidden/>
          </w:rPr>
          <w:fldChar w:fldCharType="separate"/>
        </w:r>
        <w:r w:rsidR="001B4230">
          <w:rPr>
            <w:webHidden/>
          </w:rPr>
          <w:t>16</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09" w:history="1">
        <w:r w:rsidR="001B4230" w:rsidRPr="004B1921">
          <w:rPr>
            <w:rStyle w:val="ad"/>
          </w:rPr>
          <w:t>7.1.</w:t>
        </w:r>
        <w:r w:rsidR="001B4230">
          <w:rPr>
            <w:rFonts w:asciiTheme="minorHAnsi" w:eastAsiaTheme="minorEastAsia" w:hAnsiTheme="minorHAnsi" w:cstheme="minorBidi"/>
            <w:bCs w:val="0"/>
            <w:sz w:val="22"/>
            <w:szCs w:val="22"/>
          </w:rPr>
          <w:tab/>
        </w:r>
        <w:r w:rsidR="001B4230" w:rsidRPr="004B1921">
          <w:rPr>
            <w:rStyle w:val="ad"/>
          </w:rPr>
          <w:t>Получение Документации процедуры закупки</w:t>
        </w:r>
        <w:r w:rsidR="001B4230">
          <w:rPr>
            <w:webHidden/>
          </w:rPr>
          <w:tab/>
        </w:r>
        <w:r w:rsidR="001B4230">
          <w:rPr>
            <w:webHidden/>
          </w:rPr>
          <w:fldChar w:fldCharType="begin"/>
        </w:r>
        <w:r w:rsidR="001B4230">
          <w:rPr>
            <w:webHidden/>
          </w:rPr>
          <w:instrText xml:space="preserve"> PAGEREF _Toc468978609 \h </w:instrText>
        </w:r>
        <w:r w:rsidR="001B4230">
          <w:rPr>
            <w:webHidden/>
          </w:rPr>
        </w:r>
        <w:r w:rsidR="001B4230">
          <w:rPr>
            <w:webHidden/>
          </w:rPr>
          <w:fldChar w:fldCharType="separate"/>
        </w:r>
        <w:r w:rsidR="001B4230">
          <w:rPr>
            <w:webHidden/>
          </w:rPr>
          <w:t>16</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0" w:history="1">
        <w:r w:rsidR="001B4230" w:rsidRPr="004B1921">
          <w:rPr>
            <w:rStyle w:val="ad"/>
          </w:rPr>
          <w:t>7.2.</w:t>
        </w:r>
        <w:r w:rsidR="001B4230">
          <w:rPr>
            <w:rFonts w:asciiTheme="minorHAnsi" w:eastAsiaTheme="minorEastAsia" w:hAnsiTheme="minorHAnsi" w:cstheme="minorBidi"/>
            <w:bCs w:val="0"/>
            <w:sz w:val="22"/>
            <w:szCs w:val="22"/>
          </w:rPr>
          <w:tab/>
        </w:r>
        <w:r w:rsidR="001B4230" w:rsidRPr="004B1921">
          <w:rPr>
            <w:rStyle w:val="ad"/>
          </w:rPr>
          <w:t>Разъяснение положений  Документации Процедуры закупки</w:t>
        </w:r>
        <w:r w:rsidR="001B4230">
          <w:rPr>
            <w:webHidden/>
          </w:rPr>
          <w:tab/>
        </w:r>
        <w:r w:rsidR="001B4230">
          <w:rPr>
            <w:webHidden/>
          </w:rPr>
          <w:fldChar w:fldCharType="begin"/>
        </w:r>
        <w:r w:rsidR="001B4230">
          <w:rPr>
            <w:webHidden/>
          </w:rPr>
          <w:instrText xml:space="preserve"> PAGEREF _Toc468978610 \h </w:instrText>
        </w:r>
        <w:r w:rsidR="001B4230">
          <w:rPr>
            <w:webHidden/>
          </w:rPr>
        </w:r>
        <w:r w:rsidR="001B4230">
          <w:rPr>
            <w:webHidden/>
          </w:rPr>
          <w:fldChar w:fldCharType="separate"/>
        </w:r>
        <w:r w:rsidR="001B4230">
          <w:rPr>
            <w:webHidden/>
          </w:rPr>
          <w:t>16</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1" w:history="1">
        <w:r w:rsidR="001B4230" w:rsidRPr="004B1921">
          <w:rPr>
            <w:rStyle w:val="ad"/>
          </w:rPr>
          <w:t>7.3.</w:t>
        </w:r>
        <w:r w:rsidR="001B4230">
          <w:rPr>
            <w:rFonts w:asciiTheme="minorHAnsi" w:eastAsiaTheme="minorEastAsia" w:hAnsiTheme="minorHAnsi" w:cstheme="minorBidi"/>
            <w:bCs w:val="0"/>
            <w:sz w:val="22"/>
            <w:szCs w:val="22"/>
          </w:rPr>
          <w:tab/>
        </w:r>
        <w:r w:rsidR="001B4230" w:rsidRPr="004B1921">
          <w:rPr>
            <w:rStyle w:val="ad"/>
          </w:rPr>
          <w:t>Внесение изменений в Документацию процедуры закупки</w:t>
        </w:r>
        <w:r w:rsidR="001B4230">
          <w:rPr>
            <w:webHidden/>
          </w:rPr>
          <w:tab/>
        </w:r>
        <w:r w:rsidR="001B4230">
          <w:rPr>
            <w:webHidden/>
          </w:rPr>
          <w:fldChar w:fldCharType="begin"/>
        </w:r>
        <w:r w:rsidR="001B4230">
          <w:rPr>
            <w:webHidden/>
          </w:rPr>
          <w:instrText xml:space="preserve"> PAGEREF _Toc468978611 \h </w:instrText>
        </w:r>
        <w:r w:rsidR="001B4230">
          <w:rPr>
            <w:webHidden/>
          </w:rPr>
        </w:r>
        <w:r w:rsidR="001B4230">
          <w:rPr>
            <w:webHidden/>
          </w:rPr>
          <w:fldChar w:fldCharType="separate"/>
        </w:r>
        <w:r w:rsidR="001B4230">
          <w:rPr>
            <w:webHidden/>
          </w:rPr>
          <w:t>17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2" w:history="1">
        <w:r w:rsidR="001B4230" w:rsidRPr="004B1921">
          <w:rPr>
            <w:rStyle w:val="ad"/>
          </w:rPr>
          <w:t>7.4.</w:t>
        </w:r>
        <w:r w:rsidR="001B4230">
          <w:rPr>
            <w:rFonts w:asciiTheme="minorHAnsi" w:eastAsiaTheme="minorEastAsia" w:hAnsiTheme="minorHAnsi" w:cstheme="minorBidi"/>
            <w:bCs w:val="0"/>
            <w:sz w:val="22"/>
            <w:szCs w:val="22"/>
          </w:rPr>
          <w:tab/>
        </w:r>
        <w:r w:rsidR="001B4230" w:rsidRPr="004B1921">
          <w:rPr>
            <w:rStyle w:val="ad"/>
          </w:rPr>
          <w:t>Официальный язык Процедуры закупки</w:t>
        </w:r>
        <w:r w:rsidR="001B4230">
          <w:rPr>
            <w:webHidden/>
          </w:rPr>
          <w:tab/>
        </w:r>
        <w:r w:rsidR="001B4230">
          <w:rPr>
            <w:webHidden/>
          </w:rPr>
          <w:fldChar w:fldCharType="begin"/>
        </w:r>
        <w:r w:rsidR="001B4230">
          <w:rPr>
            <w:webHidden/>
          </w:rPr>
          <w:instrText xml:space="preserve"> PAGEREF _Toc468978612 \h </w:instrText>
        </w:r>
        <w:r w:rsidR="001B4230">
          <w:rPr>
            <w:webHidden/>
          </w:rPr>
        </w:r>
        <w:r w:rsidR="001B4230">
          <w:rPr>
            <w:webHidden/>
          </w:rPr>
          <w:fldChar w:fldCharType="separate"/>
        </w:r>
        <w:r w:rsidR="001B4230">
          <w:rPr>
            <w:webHidden/>
          </w:rPr>
          <w:t>17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3" w:history="1">
        <w:r w:rsidR="001B4230" w:rsidRPr="004B1921">
          <w:rPr>
            <w:rStyle w:val="ad"/>
          </w:rPr>
          <w:t>7.5.</w:t>
        </w:r>
        <w:r w:rsidR="001B4230">
          <w:rPr>
            <w:rFonts w:asciiTheme="minorHAnsi" w:eastAsiaTheme="minorEastAsia" w:hAnsiTheme="minorHAnsi" w:cstheme="minorBidi"/>
            <w:bCs w:val="0"/>
            <w:sz w:val="22"/>
            <w:szCs w:val="22"/>
          </w:rPr>
          <w:tab/>
        </w:r>
        <w:r w:rsidR="001B4230" w:rsidRPr="004B1921">
          <w:rPr>
            <w:rStyle w:val="ad"/>
          </w:rPr>
          <w:t>Валюта Процедуры закупки</w:t>
        </w:r>
        <w:r w:rsidR="001B4230">
          <w:rPr>
            <w:webHidden/>
          </w:rPr>
          <w:tab/>
        </w:r>
        <w:r w:rsidR="001B4230">
          <w:rPr>
            <w:webHidden/>
          </w:rPr>
          <w:fldChar w:fldCharType="begin"/>
        </w:r>
        <w:r w:rsidR="001B4230">
          <w:rPr>
            <w:webHidden/>
          </w:rPr>
          <w:instrText xml:space="preserve"> PAGEREF _Toc468978613 \h </w:instrText>
        </w:r>
        <w:r w:rsidR="001B4230">
          <w:rPr>
            <w:webHidden/>
          </w:rPr>
        </w:r>
        <w:r w:rsidR="001B4230">
          <w:rPr>
            <w:webHidden/>
          </w:rPr>
          <w:fldChar w:fldCharType="separate"/>
        </w:r>
        <w:r w:rsidR="001B4230">
          <w:rPr>
            <w:webHidden/>
          </w:rPr>
          <w:t>17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4" w:history="1">
        <w:r w:rsidR="001B4230" w:rsidRPr="004B1921">
          <w:rPr>
            <w:rStyle w:val="ad"/>
          </w:rPr>
          <w:t>7.6.</w:t>
        </w:r>
        <w:r w:rsidR="001B4230">
          <w:rPr>
            <w:rFonts w:asciiTheme="minorHAnsi" w:eastAsiaTheme="minorEastAsia" w:hAnsiTheme="minorHAnsi" w:cstheme="minorBidi"/>
            <w:bCs w:val="0"/>
            <w:sz w:val="22"/>
            <w:szCs w:val="22"/>
          </w:rPr>
          <w:tab/>
        </w:r>
        <w:r w:rsidR="001B4230" w:rsidRPr="004B1921">
          <w:rPr>
            <w:rStyle w:val="ad"/>
          </w:rPr>
          <w:t>Подача и прием конвертов с Заявками</w:t>
        </w:r>
        <w:r w:rsidR="001B4230">
          <w:rPr>
            <w:webHidden/>
          </w:rPr>
          <w:tab/>
        </w:r>
        <w:r w:rsidR="001B4230">
          <w:rPr>
            <w:webHidden/>
          </w:rPr>
          <w:fldChar w:fldCharType="begin"/>
        </w:r>
        <w:r w:rsidR="001B4230">
          <w:rPr>
            <w:webHidden/>
          </w:rPr>
          <w:instrText xml:space="preserve"> PAGEREF _Toc468978614 \h </w:instrText>
        </w:r>
        <w:r w:rsidR="001B4230">
          <w:rPr>
            <w:webHidden/>
          </w:rPr>
        </w:r>
        <w:r w:rsidR="001B4230">
          <w:rPr>
            <w:webHidden/>
          </w:rPr>
          <w:fldChar w:fldCharType="separate"/>
        </w:r>
        <w:r w:rsidR="001B4230">
          <w:rPr>
            <w:webHidden/>
          </w:rPr>
          <w:t>17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5" w:history="1">
        <w:r w:rsidR="001B4230" w:rsidRPr="004B1921">
          <w:rPr>
            <w:rStyle w:val="ad"/>
          </w:rPr>
          <w:t>7.7.</w:t>
        </w:r>
        <w:r w:rsidR="001B4230">
          <w:rPr>
            <w:rFonts w:asciiTheme="minorHAnsi" w:eastAsiaTheme="minorEastAsia" w:hAnsiTheme="minorHAnsi" w:cstheme="minorBidi"/>
            <w:bCs w:val="0"/>
            <w:sz w:val="22"/>
            <w:szCs w:val="22"/>
          </w:rPr>
          <w:tab/>
        </w:r>
        <w:r w:rsidR="001B4230" w:rsidRPr="004B1921">
          <w:rPr>
            <w:rStyle w:val="ad"/>
          </w:rPr>
          <w:t>Опоздавшие Заявки</w:t>
        </w:r>
        <w:r w:rsidR="001B4230">
          <w:rPr>
            <w:webHidden/>
          </w:rPr>
          <w:tab/>
        </w:r>
        <w:r w:rsidR="001B4230">
          <w:rPr>
            <w:webHidden/>
          </w:rPr>
          <w:fldChar w:fldCharType="begin"/>
        </w:r>
        <w:r w:rsidR="001B4230">
          <w:rPr>
            <w:webHidden/>
          </w:rPr>
          <w:instrText xml:space="preserve"> PAGEREF _Toc468978615 \h </w:instrText>
        </w:r>
        <w:r w:rsidR="001B4230">
          <w:rPr>
            <w:webHidden/>
          </w:rPr>
        </w:r>
        <w:r w:rsidR="001B4230">
          <w:rPr>
            <w:webHidden/>
          </w:rPr>
          <w:fldChar w:fldCharType="separate"/>
        </w:r>
        <w:r w:rsidR="001B4230">
          <w:rPr>
            <w:webHidden/>
          </w:rPr>
          <w:t>17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6" w:history="1">
        <w:r w:rsidR="001B4230" w:rsidRPr="004B1921">
          <w:rPr>
            <w:rStyle w:val="ad"/>
          </w:rPr>
          <w:t>7.8.</w:t>
        </w:r>
        <w:r w:rsidR="001B4230">
          <w:rPr>
            <w:rFonts w:asciiTheme="minorHAnsi" w:eastAsiaTheme="minorEastAsia" w:hAnsiTheme="minorHAnsi" w:cstheme="minorBidi"/>
            <w:bCs w:val="0"/>
            <w:sz w:val="22"/>
            <w:szCs w:val="22"/>
          </w:rPr>
          <w:tab/>
        </w:r>
        <w:r w:rsidR="001B4230" w:rsidRPr="004B1921">
          <w:rPr>
            <w:rStyle w:val="ad"/>
          </w:rPr>
          <w:t>Изменение Заявок и их отзыв</w:t>
        </w:r>
        <w:r w:rsidR="001B4230">
          <w:rPr>
            <w:webHidden/>
          </w:rPr>
          <w:tab/>
        </w:r>
        <w:r w:rsidR="001B4230">
          <w:rPr>
            <w:webHidden/>
          </w:rPr>
          <w:fldChar w:fldCharType="begin"/>
        </w:r>
        <w:r w:rsidR="001B4230">
          <w:rPr>
            <w:webHidden/>
          </w:rPr>
          <w:instrText xml:space="preserve"> PAGEREF _Toc468978616 \h </w:instrText>
        </w:r>
        <w:r w:rsidR="001B4230">
          <w:rPr>
            <w:webHidden/>
          </w:rPr>
        </w:r>
        <w:r w:rsidR="001B4230">
          <w:rPr>
            <w:webHidden/>
          </w:rPr>
          <w:fldChar w:fldCharType="separate"/>
        </w:r>
        <w:r w:rsidR="001B4230">
          <w:rPr>
            <w:webHidden/>
          </w:rPr>
          <w:t>18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7" w:history="1">
        <w:r w:rsidR="001B4230" w:rsidRPr="004B1921">
          <w:rPr>
            <w:rStyle w:val="ad"/>
          </w:rPr>
          <w:t>7.9.</w:t>
        </w:r>
        <w:r w:rsidR="001B4230">
          <w:rPr>
            <w:rFonts w:asciiTheme="minorHAnsi" w:eastAsiaTheme="minorEastAsia" w:hAnsiTheme="minorHAnsi" w:cstheme="minorBidi"/>
            <w:bCs w:val="0"/>
            <w:sz w:val="22"/>
            <w:szCs w:val="22"/>
          </w:rPr>
          <w:tab/>
        </w:r>
        <w:r w:rsidR="001B4230" w:rsidRPr="004B1921">
          <w:rPr>
            <w:rStyle w:val="ad"/>
          </w:rPr>
          <w:t>Вскрытие, рассмотрение и оценка Заявок.</w:t>
        </w:r>
        <w:r w:rsidR="001B4230">
          <w:rPr>
            <w:webHidden/>
          </w:rPr>
          <w:tab/>
        </w:r>
        <w:r w:rsidR="001B4230">
          <w:rPr>
            <w:webHidden/>
          </w:rPr>
          <w:fldChar w:fldCharType="begin"/>
        </w:r>
        <w:r w:rsidR="001B4230">
          <w:rPr>
            <w:webHidden/>
          </w:rPr>
          <w:instrText xml:space="preserve"> PAGEREF _Toc468978617 \h </w:instrText>
        </w:r>
        <w:r w:rsidR="001B4230">
          <w:rPr>
            <w:webHidden/>
          </w:rPr>
        </w:r>
        <w:r w:rsidR="001B4230">
          <w:rPr>
            <w:webHidden/>
          </w:rPr>
          <w:fldChar w:fldCharType="separate"/>
        </w:r>
        <w:r w:rsidR="001B4230">
          <w:rPr>
            <w:webHidden/>
          </w:rPr>
          <w:t>18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8" w:history="1">
        <w:r w:rsidR="001B4230" w:rsidRPr="004B1921">
          <w:rPr>
            <w:rStyle w:val="ad"/>
          </w:rPr>
          <w:t>7.10.</w:t>
        </w:r>
        <w:r w:rsidR="001B4230">
          <w:rPr>
            <w:rFonts w:asciiTheme="minorHAnsi" w:eastAsiaTheme="minorEastAsia" w:hAnsiTheme="minorHAnsi" w:cstheme="minorBidi"/>
            <w:bCs w:val="0"/>
            <w:sz w:val="22"/>
            <w:szCs w:val="22"/>
          </w:rPr>
          <w:tab/>
        </w:r>
        <w:r w:rsidR="001B4230" w:rsidRPr="004B1921">
          <w:rPr>
            <w:rStyle w:val="ad"/>
          </w:rPr>
          <w:t>Переговоры с Участниками Процедуры закупки</w:t>
        </w:r>
        <w:r w:rsidR="001B4230">
          <w:rPr>
            <w:webHidden/>
          </w:rPr>
          <w:tab/>
        </w:r>
        <w:r w:rsidR="001B4230">
          <w:rPr>
            <w:webHidden/>
          </w:rPr>
          <w:fldChar w:fldCharType="begin"/>
        </w:r>
        <w:r w:rsidR="001B4230">
          <w:rPr>
            <w:webHidden/>
          </w:rPr>
          <w:instrText xml:space="preserve"> PAGEREF _Toc468978618 \h </w:instrText>
        </w:r>
        <w:r w:rsidR="001B4230">
          <w:rPr>
            <w:webHidden/>
          </w:rPr>
        </w:r>
        <w:r w:rsidR="001B4230">
          <w:rPr>
            <w:webHidden/>
          </w:rPr>
          <w:fldChar w:fldCharType="separate"/>
        </w:r>
        <w:r w:rsidR="001B4230">
          <w:rPr>
            <w:webHidden/>
          </w:rPr>
          <w:t>18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19" w:history="1">
        <w:r w:rsidR="001B4230" w:rsidRPr="004B1921">
          <w:rPr>
            <w:rStyle w:val="ad"/>
          </w:rPr>
          <w:t>7.10.1.</w:t>
        </w:r>
        <w:r w:rsidR="001B4230">
          <w:rPr>
            <w:rFonts w:asciiTheme="minorHAnsi" w:eastAsiaTheme="minorEastAsia" w:hAnsiTheme="minorHAnsi" w:cstheme="minorBidi"/>
            <w:bCs w:val="0"/>
            <w:sz w:val="22"/>
            <w:szCs w:val="22"/>
          </w:rPr>
          <w:tab/>
        </w:r>
        <w:r w:rsidR="001B4230" w:rsidRPr="004B1921">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1B4230">
          <w:rPr>
            <w:webHidden/>
          </w:rPr>
          <w:tab/>
        </w:r>
        <w:r w:rsidR="001B4230">
          <w:rPr>
            <w:webHidden/>
          </w:rPr>
          <w:fldChar w:fldCharType="begin"/>
        </w:r>
        <w:r w:rsidR="001B4230">
          <w:rPr>
            <w:webHidden/>
          </w:rPr>
          <w:instrText xml:space="preserve"> PAGEREF _Toc468978619 \h </w:instrText>
        </w:r>
        <w:r w:rsidR="001B4230">
          <w:rPr>
            <w:webHidden/>
          </w:rPr>
        </w:r>
        <w:r w:rsidR="001B4230">
          <w:rPr>
            <w:webHidden/>
          </w:rPr>
          <w:fldChar w:fldCharType="separate"/>
        </w:r>
        <w:r w:rsidR="001B4230">
          <w:rPr>
            <w:webHidden/>
          </w:rPr>
          <w:t>18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0" w:history="1">
        <w:r w:rsidR="001B4230" w:rsidRPr="004B1921">
          <w:rPr>
            <w:rStyle w:val="ad"/>
          </w:rPr>
          <w:t>7.11.</w:t>
        </w:r>
        <w:r w:rsidR="001B4230">
          <w:rPr>
            <w:rFonts w:asciiTheme="minorHAnsi" w:eastAsiaTheme="minorEastAsia" w:hAnsiTheme="minorHAnsi" w:cstheme="minorBidi"/>
            <w:bCs w:val="0"/>
            <w:sz w:val="22"/>
            <w:szCs w:val="22"/>
          </w:rPr>
          <w:tab/>
        </w:r>
        <w:r w:rsidR="001B4230" w:rsidRPr="004B1921">
          <w:rPr>
            <w:rStyle w:val="ad"/>
          </w:rPr>
          <w:t>Рассмотрение и оценка Заявок</w:t>
        </w:r>
        <w:r w:rsidR="001B4230">
          <w:rPr>
            <w:webHidden/>
          </w:rPr>
          <w:tab/>
        </w:r>
        <w:r w:rsidR="001B4230">
          <w:rPr>
            <w:webHidden/>
          </w:rPr>
          <w:fldChar w:fldCharType="begin"/>
        </w:r>
        <w:r w:rsidR="001B4230">
          <w:rPr>
            <w:webHidden/>
          </w:rPr>
          <w:instrText xml:space="preserve"> PAGEREF _Toc468978620 \h </w:instrText>
        </w:r>
        <w:r w:rsidR="001B4230">
          <w:rPr>
            <w:webHidden/>
          </w:rPr>
        </w:r>
        <w:r w:rsidR="001B4230">
          <w:rPr>
            <w:webHidden/>
          </w:rPr>
          <w:fldChar w:fldCharType="separate"/>
        </w:r>
        <w:r w:rsidR="001B4230">
          <w:rPr>
            <w:webHidden/>
          </w:rPr>
          <w:t>18</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1" w:history="1">
        <w:r w:rsidR="001B4230" w:rsidRPr="004B1921">
          <w:rPr>
            <w:rStyle w:val="ad"/>
          </w:rPr>
          <w:t>7.12.</w:t>
        </w:r>
        <w:r w:rsidR="001B4230">
          <w:rPr>
            <w:rFonts w:asciiTheme="minorHAnsi" w:eastAsiaTheme="minorEastAsia" w:hAnsiTheme="minorHAnsi" w:cstheme="minorBidi"/>
            <w:bCs w:val="0"/>
            <w:sz w:val="22"/>
            <w:szCs w:val="22"/>
          </w:rPr>
          <w:tab/>
        </w:r>
        <w:r w:rsidR="001B4230" w:rsidRPr="004B1921">
          <w:rPr>
            <w:rStyle w:val="ad"/>
          </w:rPr>
          <w:t>Определение Победителя Процедуры закупки</w:t>
        </w:r>
        <w:r w:rsidR="001B4230">
          <w:rPr>
            <w:webHidden/>
          </w:rPr>
          <w:tab/>
        </w:r>
        <w:r w:rsidR="001B4230">
          <w:rPr>
            <w:webHidden/>
          </w:rPr>
          <w:fldChar w:fldCharType="begin"/>
        </w:r>
        <w:r w:rsidR="001B4230">
          <w:rPr>
            <w:webHidden/>
          </w:rPr>
          <w:instrText xml:space="preserve"> PAGEREF _Toc468978621 \h </w:instrText>
        </w:r>
        <w:r w:rsidR="001B4230">
          <w:rPr>
            <w:webHidden/>
          </w:rPr>
        </w:r>
        <w:r w:rsidR="001B4230">
          <w:rPr>
            <w:webHidden/>
          </w:rPr>
          <w:fldChar w:fldCharType="separate"/>
        </w:r>
        <w:r w:rsidR="001B4230">
          <w:rPr>
            <w:webHidden/>
          </w:rPr>
          <w:t>19</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2" w:history="1">
        <w:r w:rsidR="001B4230" w:rsidRPr="004B1921">
          <w:rPr>
            <w:rStyle w:val="ad"/>
          </w:rPr>
          <w:t>7.13.</w:t>
        </w:r>
        <w:r w:rsidR="001B4230">
          <w:rPr>
            <w:rFonts w:asciiTheme="minorHAnsi" w:eastAsiaTheme="minorEastAsia" w:hAnsiTheme="minorHAnsi" w:cstheme="minorBidi"/>
            <w:bCs w:val="0"/>
            <w:sz w:val="22"/>
            <w:szCs w:val="22"/>
          </w:rPr>
          <w:tab/>
        </w:r>
        <w:r w:rsidR="001B4230" w:rsidRPr="004B1921">
          <w:rPr>
            <w:rStyle w:val="ad"/>
          </w:rPr>
          <w:t>Порядок заключения Договора</w:t>
        </w:r>
        <w:r w:rsidR="001B4230">
          <w:rPr>
            <w:webHidden/>
          </w:rPr>
          <w:tab/>
        </w:r>
        <w:r w:rsidR="001B4230">
          <w:rPr>
            <w:webHidden/>
          </w:rPr>
          <w:fldChar w:fldCharType="begin"/>
        </w:r>
        <w:r w:rsidR="001B4230">
          <w:rPr>
            <w:webHidden/>
          </w:rPr>
          <w:instrText xml:space="preserve"> PAGEREF _Toc468978622 \h </w:instrText>
        </w:r>
        <w:r w:rsidR="001B4230">
          <w:rPr>
            <w:webHidden/>
          </w:rPr>
        </w:r>
        <w:r w:rsidR="001B4230">
          <w:rPr>
            <w:webHidden/>
          </w:rPr>
          <w:fldChar w:fldCharType="separate"/>
        </w:r>
        <w:r w:rsidR="001B4230">
          <w:rPr>
            <w:webHidden/>
          </w:rPr>
          <w:t>20</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3" w:history="1">
        <w:r w:rsidR="001B4230" w:rsidRPr="004B1921">
          <w:rPr>
            <w:rStyle w:val="ad"/>
          </w:rPr>
          <w:t>7.14.</w:t>
        </w:r>
        <w:r w:rsidR="001B4230">
          <w:rPr>
            <w:rFonts w:asciiTheme="minorHAnsi" w:eastAsiaTheme="minorEastAsia" w:hAnsiTheme="minorHAnsi" w:cstheme="minorBidi"/>
            <w:bCs w:val="0"/>
            <w:sz w:val="22"/>
            <w:szCs w:val="22"/>
          </w:rPr>
          <w:tab/>
        </w:r>
        <w:r w:rsidR="001B4230" w:rsidRPr="004B1921">
          <w:rPr>
            <w:rStyle w:val="ad"/>
          </w:rPr>
          <w:t>Режим обмена информацией.</w:t>
        </w:r>
        <w:r w:rsidR="001B4230">
          <w:rPr>
            <w:webHidden/>
          </w:rPr>
          <w:tab/>
        </w:r>
        <w:r w:rsidR="001B4230">
          <w:rPr>
            <w:webHidden/>
          </w:rPr>
          <w:fldChar w:fldCharType="begin"/>
        </w:r>
        <w:r w:rsidR="001B4230">
          <w:rPr>
            <w:webHidden/>
          </w:rPr>
          <w:instrText xml:space="preserve"> PAGEREF _Toc468978623 \h </w:instrText>
        </w:r>
        <w:r w:rsidR="001B4230">
          <w:rPr>
            <w:webHidden/>
          </w:rPr>
        </w:r>
        <w:r w:rsidR="001B4230">
          <w:rPr>
            <w:webHidden/>
          </w:rPr>
          <w:fldChar w:fldCharType="separate"/>
        </w:r>
        <w:r w:rsidR="001B4230">
          <w:rPr>
            <w:webHidden/>
          </w:rPr>
          <w:t>21</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4" w:history="1">
        <w:r w:rsidR="001B4230" w:rsidRPr="004B1921">
          <w:rPr>
            <w:rStyle w:val="ad"/>
          </w:rPr>
          <w:t>7.15.</w:t>
        </w:r>
        <w:r w:rsidR="001B4230">
          <w:rPr>
            <w:rFonts w:asciiTheme="minorHAnsi" w:eastAsiaTheme="minorEastAsia" w:hAnsiTheme="minorHAnsi" w:cstheme="minorBidi"/>
            <w:bCs w:val="0"/>
            <w:sz w:val="22"/>
            <w:szCs w:val="22"/>
          </w:rPr>
          <w:tab/>
        </w:r>
        <w:r w:rsidR="001B4230" w:rsidRPr="004B1921">
          <w:rPr>
            <w:rStyle w:val="ad"/>
          </w:rPr>
          <w:t>Переторжка</w:t>
        </w:r>
        <w:r w:rsidR="001B4230">
          <w:rPr>
            <w:webHidden/>
          </w:rPr>
          <w:tab/>
        </w:r>
        <w:r w:rsidR="001B4230">
          <w:rPr>
            <w:webHidden/>
          </w:rPr>
          <w:fldChar w:fldCharType="begin"/>
        </w:r>
        <w:r w:rsidR="001B4230">
          <w:rPr>
            <w:webHidden/>
          </w:rPr>
          <w:instrText xml:space="preserve"> PAGEREF _Toc468978624 \h </w:instrText>
        </w:r>
        <w:r w:rsidR="001B4230">
          <w:rPr>
            <w:webHidden/>
          </w:rPr>
        </w:r>
        <w:r w:rsidR="001B4230">
          <w:rPr>
            <w:webHidden/>
          </w:rPr>
          <w:fldChar w:fldCharType="separate"/>
        </w:r>
        <w:r w:rsidR="001B4230">
          <w:rPr>
            <w:webHidden/>
          </w:rPr>
          <w:t>21</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5" w:history="1">
        <w:r w:rsidR="001B4230" w:rsidRPr="004B1921">
          <w:rPr>
            <w:rStyle w:val="ad"/>
          </w:rPr>
          <w:t>7.16.</w:t>
        </w:r>
        <w:r w:rsidR="001B4230">
          <w:rPr>
            <w:rFonts w:asciiTheme="minorHAnsi" w:eastAsiaTheme="minorEastAsia" w:hAnsiTheme="minorHAnsi" w:cstheme="minorBidi"/>
            <w:bCs w:val="0"/>
            <w:sz w:val="22"/>
            <w:szCs w:val="22"/>
          </w:rPr>
          <w:tab/>
        </w:r>
        <w:r w:rsidR="001B4230" w:rsidRPr="004B1921">
          <w:rPr>
            <w:rStyle w:val="ad"/>
          </w:rPr>
          <w:t>Разделение объема закупки между Участниками Процедур закупок</w:t>
        </w:r>
        <w:r w:rsidR="001B4230">
          <w:rPr>
            <w:webHidden/>
          </w:rPr>
          <w:tab/>
        </w:r>
        <w:r w:rsidR="001B4230">
          <w:rPr>
            <w:webHidden/>
          </w:rPr>
          <w:fldChar w:fldCharType="begin"/>
        </w:r>
        <w:r w:rsidR="001B4230">
          <w:rPr>
            <w:webHidden/>
          </w:rPr>
          <w:instrText xml:space="preserve"> PAGEREF _Toc468978625 \h </w:instrText>
        </w:r>
        <w:r w:rsidR="001B4230">
          <w:rPr>
            <w:webHidden/>
          </w:rPr>
        </w:r>
        <w:r w:rsidR="001B4230">
          <w:rPr>
            <w:webHidden/>
          </w:rPr>
          <w:fldChar w:fldCharType="separate"/>
        </w:r>
        <w:r w:rsidR="001B4230">
          <w:rPr>
            <w:webHidden/>
          </w:rPr>
          <w:t>21</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26" w:history="1">
        <w:r w:rsidR="001B4230" w:rsidRPr="004B1921">
          <w:rPr>
            <w:rStyle w:val="ad"/>
          </w:rPr>
          <w:t>8.</w:t>
        </w:r>
        <w:r w:rsidR="001B4230">
          <w:rPr>
            <w:rFonts w:asciiTheme="minorHAnsi" w:eastAsiaTheme="minorEastAsia" w:hAnsiTheme="minorHAnsi" w:cstheme="minorBidi"/>
            <w:bCs w:val="0"/>
            <w:caps w:val="0"/>
            <w:sz w:val="22"/>
            <w:szCs w:val="22"/>
          </w:rPr>
          <w:tab/>
        </w:r>
        <w:r w:rsidR="001B4230" w:rsidRPr="004B1921">
          <w:rPr>
            <w:rStyle w:val="ad"/>
          </w:rPr>
          <w:t>ИНФОРМАЦИОННАЯ КАРТА</w:t>
        </w:r>
        <w:r w:rsidR="001B4230">
          <w:rPr>
            <w:webHidden/>
          </w:rPr>
          <w:tab/>
        </w:r>
        <w:r w:rsidR="001B4230">
          <w:rPr>
            <w:webHidden/>
          </w:rPr>
          <w:fldChar w:fldCharType="begin"/>
        </w:r>
        <w:r w:rsidR="001B4230">
          <w:rPr>
            <w:webHidden/>
          </w:rPr>
          <w:instrText xml:space="preserve"> PAGEREF _Toc468978626 \h </w:instrText>
        </w:r>
        <w:r w:rsidR="001B4230">
          <w:rPr>
            <w:webHidden/>
          </w:rPr>
        </w:r>
        <w:r w:rsidR="001B4230">
          <w:rPr>
            <w:webHidden/>
          </w:rPr>
          <w:fldChar w:fldCharType="separate"/>
        </w:r>
        <w:r w:rsidR="001B4230">
          <w:rPr>
            <w:webHidden/>
          </w:rPr>
          <w:t>22</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27" w:history="1">
        <w:r w:rsidR="001B4230" w:rsidRPr="004B1921">
          <w:rPr>
            <w:rStyle w:val="ad"/>
          </w:rPr>
          <w:t>9.</w:t>
        </w:r>
        <w:r w:rsidR="001B4230">
          <w:rPr>
            <w:rFonts w:asciiTheme="minorHAnsi" w:eastAsiaTheme="minorEastAsia" w:hAnsiTheme="minorHAnsi" w:cstheme="minorBidi"/>
            <w:bCs w:val="0"/>
            <w:caps w:val="0"/>
            <w:sz w:val="22"/>
            <w:szCs w:val="22"/>
          </w:rPr>
          <w:tab/>
        </w:r>
        <w:r w:rsidR="001B4230" w:rsidRPr="004B1921">
          <w:rPr>
            <w:rStyle w:val="ad"/>
          </w:rPr>
          <w:t>ОБРАЗЦЫ ФОРМ И ДОКУМЕНТОВ ДЛЯ ЗАПОЛНЕНИЯ УЧАСТНИКАМИ ПРОЦЕДУРЫ ЗАКУПКИ</w:t>
        </w:r>
        <w:r w:rsidR="001B4230">
          <w:rPr>
            <w:webHidden/>
          </w:rPr>
          <w:tab/>
        </w:r>
        <w:r w:rsidR="001B4230">
          <w:rPr>
            <w:webHidden/>
          </w:rPr>
          <w:fldChar w:fldCharType="begin"/>
        </w:r>
        <w:r w:rsidR="001B4230">
          <w:rPr>
            <w:webHidden/>
          </w:rPr>
          <w:instrText xml:space="preserve"> PAGEREF _Toc468978627 \h </w:instrText>
        </w:r>
        <w:r w:rsidR="001B4230">
          <w:rPr>
            <w:webHidden/>
          </w:rPr>
        </w:r>
        <w:r w:rsidR="001B4230">
          <w:rPr>
            <w:webHidden/>
          </w:rPr>
          <w:fldChar w:fldCharType="separate"/>
        </w:r>
        <w:r w:rsidR="001B4230">
          <w:rPr>
            <w:webHidden/>
          </w:rPr>
          <w:t>27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8" w:history="1">
        <w:r w:rsidR="001B4230" w:rsidRPr="004B1921">
          <w:rPr>
            <w:rStyle w:val="ad"/>
          </w:rPr>
          <w:t>9.1.</w:t>
        </w:r>
        <w:r w:rsidR="001B4230">
          <w:rPr>
            <w:rFonts w:asciiTheme="minorHAnsi" w:eastAsiaTheme="minorEastAsia" w:hAnsiTheme="minorHAnsi" w:cstheme="minorBidi"/>
            <w:bCs w:val="0"/>
            <w:sz w:val="22"/>
            <w:szCs w:val="22"/>
          </w:rPr>
          <w:tab/>
        </w:r>
        <w:r w:rsidR="001B4230" w:rsidRPr="004B1921">
          <w:rPr>
            <w:rStyle w:val="ad"/>
          </w:rPr>
          <w:t>ФОРМА ОПИСИ ДОКУМЕНТОВ, ПРЕДСТАВЛЯЕМЫХ В СОСТАВЕ ЗАЯВКИ</w:t>
        </w:r>
        <w:r w:rsidR="001B4230">
          <w:rPr>
            <w:webHidden/>
          </w:rPr>
          <w:tab/>
        </w:r>
        <w:r w:rsidR="001B4230">
          <w:rPr>
            <w:webHidden/>
          </w:rPr>
          <w:fldChar w:fldCharType="begin"/>
        </w:r>
        <w:r w:rsidR="001B4230">
          <w:rPr>
            <w:webHidden/>
          </w:rPr>
          <w:instrText xml:space="preserve"> PAGEREF _Toc468978628 \h </w:instrText>
        </w:r>
        <w:r w:rsidR="001B4230">
          <w:rPr>
            <w:webHidden/>
          </w:rPr>
        </w:r>
        <w:r w:rsidR="001B4230">
          <w:rPr>
            <w:webHidden/>
          </w:rPr>
          <w:fldChar w:fldCharType="separate"/>
        </w:r>
        <w:r w:rsidR="001B4230">
          <w:rPr>
            <w:webHidden/>
          </w:rPr>
          <w:t>27</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29" w:history="1">
        <w:r w:rsidR="001B4230" w:rsidRPr="004B1921">
          <w:rPr>
            <w:rStyle w:val="ad"/>
          </w:rPr>
          <w:t>9.2.</w:t>
        </w:r>
        <w:r w:rsidR="001B4230">
          <w:rPr>
            <w:rFonts w:asciiTheme="minorHAnsi" w:eastAsiaTheme="minorEastAsia" w:hAnsiTheme="minorHAnsi" w:cstheme="minorBidi"/>
            <w:bCs w:val="0"/>
            <w:sz w:val="22"/>
            <w:szCs w:val="22"/>
          </w:rPr>
          <w:tab/>
        </w:r>
        <w:r w:rsidR="001B4230" w:rsidRPr="004B1921">
          <w:rPr>
            <w:rStyle w:val="ad"/>
          </w:rPr>
          <w:t>ФОРМА ЗАЯВКИ</w:t>
        </w:r>
        <w:r w:rsidR="001B4230">
          <w:rPr>
            <w:webHidden/>
          </w:rPr>
          <w:tab/>
        </w:r>
        <w:r w:rsidR="001B4230">
          <w:rPr>
            <w:webHidden/>
          </w:rPr>
          <w:fldChar w:fldCharType="begin"/>
        </w:r>
        <w:r w:rsidR="001B4230">
          <w:rPr>
            <w:webHidden/>
          </w:rPr>
          <w:instrText xml:space="preserve"> PAGEREF _Toc468978629 \h </w:instrText>
        </w:r>
        <w:r w:rsidR="001B4230">
          <w:rPr>
            <w:webHidden/>
          </w:rPr>
        </w:r>
        <w:r w:rsidR="001B4230">
          <w:rPr>
            <w:webHidden/>
          </w:rPr>
          <w:fldChar w:fldCharType="separate"/>
        </w:r>
        <w:r w:rsidR="001B4230">
          <w:rPr>
            <w:webHidden/>
          </w:rPr>
          <w:t>30</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0" w:history="1">
        <w:r w:rsidR="001B4230" w:rsidRPr="004B1921">
          <w:rPr>
            <w:rStyle w:val="ad"/>
          </w:rPr>
          <w:t>9.2.1.</w:t>
        </w:r>
        <w:r w:rsidR="001B4230">
          <w:rPr>
            <w:rFonts w:asciiTheme="minorHAnsi" w:eastAsiaTheme="minorEastAsia" w:hAnsiTheme="minorHAnsi" w:cstheme="minorBidi"/>
            <w:bCs w:val="0"/>
            <w:sz w:val="22"/>
            <w:szCs w:val="22"/>
          </w:rPr>
          <w:tab/>
        </w:r>
        <w:r w:rsidR="001B4230" w:rsidRPr="004B1921">
          <w:rPr>
            <w:rStyle w:val="ad"/>
          </w:rPr>
          <w:t>ФОРМА «ПРЕДЛОЖЕНИЕ О ЦЕНЕ ДОГОВОРА»</w:t>
        </w:r>
        <w:r w:rsidR="001B4230">
          <w:rPr>
            <w:webHidden/>
          </w:rPr>
          <w:tab/>
        </w:r>
        <w:r w:rsidR="001B4230">
          <w:rPr>
            <w:webHidden/>
          </w:rPr>
          <w:fldChar w:fldCharType="begin"/>
        </w:r>
        <w:r w:rsidR="001B4230">
          <w:rPr>
            <w:webHidden/>
          </w:rPr>
          <w:instrText xml:space="preserve"> PAGEREF _Toc468978630 \h </w:instrText>
        </w:r>
        <w:r w:rsidR="001B4230">
          <w:rPr>
            <w:webHidden/>
          </w:rPr>
        </w:r>
        <w:r w:rsidR="001B4230">
          <w:rPr>
            <w:webHidden/>
          </w:rPr>
          <w:fldChar w:fldCharType="separate"/>
        </w:r>
        <w:r w:rsidR="001B4230">
          <w:rPr>
            <w:webHidden/>
          </w:rPr>
          <w:t>33</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1" w:history="1">
        <w:r w:rsidR="001B4230" w:rsidRPr="004B1921">
          <w:rPr>
            <w:rStyle w:val="ad"/>
          </w:rPr>
          <w:t>9.2.2.</w:t>
        </w:r>
        <w:r w:rsidR="001B4230">
          <w:rPr>
            <w:rFonts w:asciiTheme="minorHAnsi" w:eastAsiaTheme="minorEastAsia" w:hAnsiTheme="minorHAnsi" w:cstheme="minorBidi"/>
            <w:bCs w:val="0"/>
            <w:sz w:val="22"/>
            <w:szCs w:val="22"/>
          </w:rPr>
          <w:tab/>
        </w:r>
        <w:r w:rsidR="001B4230" w:rsidRPr="004B1921">
          <w:rPr>
            <w:rStyle w:val="ad"/>
          </w:rPr>
          <w:t>ФОРМА ПРЕДЛОЖЕНИЯ О ФУНКЦИОНАЛЬНЫХ, КОЛИЧЕСТВЕННЫХ И КАЧЕСТВЕННЫХ ХАРАКТЕРИСТИКАХ ТОВАРОВ, КАЧЕСТВЕ РАБОТ, УСЛУГ</w:t>
        </w:r>
        <w:r w:rsidR="001B4230">
          <w:rPr>
            <w:webHidden/>
          </w:rPr>
          <w:tab/>
        </w:r>
        <w:r w:rsidR="001B4230">
          <w:rPr>
            <w:webHidden/>
          </w:rPr>
          <w:fldChar w:fldCharType="begin"/>
        </w:r>
        <w:r w:rsidR="001B4230">
          <w:rPr>
            <w:webHidden/>
          </w:rPr>
          <w:instrText xml:space="preserve"> PAGEREF _Toc468978631 \h </w:instrText>
        </w:r>
        <w:r w:rsidR="001B4230">
          <w:rPr>
            <w:webHidden/>
          </w:rPr>
        </w:r>
        <w:r w:rsidR="001B4230">
          <w:rPr>
            <w:webHidden/>
          </w:rPr>
          <w:fldChar w:fldCharType="separate"/>
        </w:r>
        <w:r w:rsidR="001B4230">
          <w:rPr>
            <w:webHidden/>
          </w:rPr>
          <w:t>56</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2" w:history="1">
        <w:r w:rsidR="001B4230" w:rsidRPr="004B1921">
          <w:rPr>
            <w:rStyle w:val="ad"/>
          </w:rPr>
          <w:t>Таблица № 1 «СПРАВКА О ПЕРЕЧНЕ И ОБЪЕМАХ ВЫПОЛНЕНИЯ АНАЛОГИЧНЫХ ДОГОВОРОВ»</w:t>
        </w:r>
        <w:r w:rsidR="001B4230">
          <w:rPr>
            <w:webHidden/>
          </w:rPr>
          <w:tab/>
        </w:r>
        <w:r w:rsidR="001B4230">
          <w:rPr>
            <w:webHidden/>
          </w:rPr>
          <w:fldChar w:fldCharType="begin"/>
        </w:r>
        <w:r w:rsidR="001B4230">
          <w:rPr>
            <w:webHidden/>
          </w:rPr>
          <w:instrText xml:space="preserve"> PAGEREF _Toc468978632 \h </w:instrText>
        </w:r>
        <w:r w:rsidR="001B4230">
          <w:rPr>
            <w:webHidden/>
          </w:rPr>
        </w:r>
        <w:r w:rsidR="001B4230">
          <w:rPr>
            <w:webHidden/>
          </w:rPr>
          <w:fldChar w:fldCharType="separate"/>
        </w:r>
        <w:r w:rsidR="001B4230">
          <w:rPr>
            <w:webHidden/>
          </w:rPr>
          <w:t>56</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3" w:history="1">
        <w:r w:rsidR="001B4230" w:rsidRPr="004B1921">
          <w:rPr>
            <w:rStyle w:val="ad"/>
          </w:rPr>
          <w:t>9.3.</w:t>
        </w:r>
        <w:r w:rsidR="001B4230">
          <w:rPr>
            <w:rFonts w:asciiTheme="minorHAnsi" w:eastAsiaTheme="minorEastAsia" w:hAnsiTheme="minorHAnsi" w:cstheme="minorBidi"/>
            <w:bCs w:val="0"/>
            <w:sz w:val="22"/>
            <w:szCs w:val="22"/>
          </w:rPr>
          <w:tab/>
        </w:r>
        <w:r w:rsidR="001B4230" w:rsidRPr="004B1921">
          <w:rPr>
            <w:rStyle w:val="ad"/>
          </w:rPr>
          <w:t>ФОРМА АНКЕТЫ УЧАСТНИКА ПРОЦЕДУРЫ ЗАКУПКИ</w:t>
        </w:r>
        <w:r w:rsidR="001B4230">
          <w:rPr>
            <w:webHidden/>
          </w:rPr>
          <w:tab/>
        </w:r>
        <w:r w:rsidR="001B4230">
          <w:rPr>
            <w:webHidden/>
          </w:rPr>
          <w:fldChar w:fldCharType="begin"/>
        </w:r>
        <w:r w:rsidR="001B4230">
          <w:rPr>
            <w:webHidden/>
          </w:rPr>
          <w:instrText xml:space="preserve"> PAGEREF _Toc468978633 \h </w:instrText>
        </w:r>
        <w:r w:rsidR="001B4230">
          <w:rPr>
            <w:webHidden/>
          </w:rPr>
        </w:r>
        <w:r w:rsidR="001B4230">
          <w:rPr>
            <w:webHidden/>
          </w:rPr>
          <w:fldChar w:fldCharType="separate"/>
        </w:r>
        <w:r w:rsidR="001B4230">
          <w:rPr>
            <w:webHidden/>
          </w:rPr>
          <w:t>59</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4" w:history="1">
        <w:r w:rsidR="001B4230" w:rsidRPr="004B1921">
          <w:rPr>
            <w:rStyle w:val="ad"/>
          </w:rPr>
          <w:t>9.4.</w:t>
        </w:r>
        <w:r w:rsidR="001B4230">
          <w:rPr>
            <w:rFonts w:asciiTheme="minorHAnsi" w:eastAsiaTheme="minorEastAsia" w:hAnsiTheme="minorHAnsi" w:cstheme="minorBidi"/>
            <w:bCs w:val="0"/>
            <w:sz w:val="22"/>
            <w:szCs w:val="22"/>
          </w:rPr>
          <w:tab/>
        </w:r>
        <w:r w:rsidR="001B4230" w:rsidRPr="004B1921">
          <w:rPr>
            <w:rStyle w:val="ad"/>
          </w:rPr>
          <w:t>ФОРМА ДОВЕРЕННОСТИ НА УПОЛНОМОЧЕННОЕ ЛИЦО, ИМЕЮЩЕЕ ПРАВО ПОДПИСИ ДОКУМЕНТОВ ОРГАНИЗАЦИИ – УЧАСТНИКА ПРОЦЕДУРЫ ЗАКУПКИ</w:t>
        </w:r>
        <w:r w:rsidR="001B4230">
          <w:rPr>
            <w:webHidden/>
          </w:rPr>
          <w:tab/>
        </w:r>
        <w:r w:rsidR="001B4230">
          <w:rPr>
            <w:webHidden/>
          </w:rPr>
          <w:fldChar w:fldCharType="begin"/>
        </w:r>
        <w:r w:rsidR="001B4230">
          <w:rPr>
            <w:webHidden/>
          </w:rPr>
          <w:instrText xml:space="preserve"> PAGEREF _Toc468978634 \h </w:instrText>
        </w:r>
        <w:r w:rsidR="001B4230">
          <w:rPr>
            <w:webHidden/>
          </w:rPr>
        </w:r>
        <w:r w:rsidR="001B4230">
          <w:rPr>
            <w:webHidden/>
          </w:rPr>
          <w:fldChar w:fldCharType="separate"/>
        </w:r>
        <w:r w:rsidR="001B4230">
          <w:rPr>
            <w:webHidden/>
          </w:rPr>
          <w:t>61</w:t>
        </w:r>
        <w:r w:rsidR="001B4230">
          <w:rPr>
            <w:webHidden/>
          </w:rPr>
          <w:fldChar w:fldCharType="end"/>
        </w:r>
      </w:hyperlink>
    </w:p>
    <w:p w:rsidR="001B4230" w:rsidRDefault="005A2A0B">
      <w:pPr>
        <w:pStyle w:val="22"/>
        <w:rPr>
          <w:rFonts w:asciiTheme="minorHAnsi" w:eastAsiaTheme="minorEastAsia" w:hAnsiTheme="minorHAnsi" w:cstheme="minorBidi"/>
          <w:bCs w:val="0"/>
          <w:sz w:val="22"/>
          <w:szCs w:val="22"/>
        </w:rPr>
      </w:pPr>
      <w:hyperlink w:anchor="_Toc468978635" w:history="1">
        <w:r w:rsidR="001B4230" w:rsidRPr="004B1921">
          <w:rPr>
            <w:rStyle w:val="ad"/>
          </w:rPr>
          <w:t xml:space="preserve">9.5. ФОРМА БАНКОВСКОЙ ГАРАНТИИ </w:t>
        </w:r>
        <w:r w:rsidR="001B4230" w:rsidRPr="004B1921">
          <w:rPr>
            <w:rStyle w:val="ad"/>
            <w:caps/>
          </w:rPr>
          <w:t>обеспечения Заявки</w:t>
        </w:r>
        <w:r w:rsidR="001B4230">
          <w:rPr>
            <w:webHidden/>
          </w:rPr>
          <w:tab/>
        </w:r>
        <w:r w:rsidR="001B4230">
          <w:rPr>
            <w:webHidden/>
          </w:rPr>
          <w:fldChar w:fldCharType="begin"/>
        </w:r>
        <w:r w:rsidR="001B4230">
          <w:rPr>
            <w:webHidden/>
          </w:rPr>
          <w:instrText xml:space="preserve"> PAGEREF _Toc468978635 \h </w:instrText>
        </w:r>
        <w:r w:rsidR="001B4230">
          <w:rPr>
            <w:webHidden/>
          </w:rPr>
        </w:r>
        <w:r w:rsidR="001B4230">
          <w:rPr>
            <w:webHidden/>
          </w:rPr>
          <w:fldChar w:fldCharType="separate"/>
        </w:r>
        <w:r w:rsidR="001B4230">
          <w:rPr>
            <w:webHidden/>
          </w:rPr>
          <w:t>62</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36" w:history="1">
        <w:r w:rsidR="001B4230" w:rsidRPr="004B1921">
          <w:rPr>
            <w:rStyle w:val="ad"/>
          </w:rPr>
          <w:t>10.  ПРОЕКТ ДОГОВОРА ИЛИ УСЛОВИЯ, НА КОТОРЫХ ДОГОВОР ДОЛЖЕН БЫТЬ ЗАКЛЮЧЕН</w:t>
        </w:r>
        <w:r w:rsidR="001B4230">
          <w:rPr>
            <w:webHidden/>
          </w:rPr>
          <w:tab/>
        </w:r>
        <w:r w:rsidR="001B4230">
          <w:rPr>
            <w:webHidden/>
          </w:rPr>
          <w:fldChar w:fldCharType="begin"/>
        </w:r>
        <w:r w:rsidR="001B4230">
          <w:rPr>
            <w:webHidden/>
          </w:rPr>
          <w:instrText xml:space="preserve"> PAGEREF _Toc468978636 \h </w:instrText>
        </w:r>
        <w:r w:rsidR="001B4230">
          <w:rPr>
            <w:webHidden/>
          </w:rPr>
        </w:r>
        <w:r w:rsidR="001B4230">
          <w:rPr>
            <w:webHidden/>
          </w:rPr>
          <w:fldChar w:fldCharType="separate"/>
        </w:r>
        <w:r w:rsidR="001B4230">
          <w:rPr>
            <w:webHidden/>
          </w:rPr>
          <w:t>66</w:t>
        </w:r>
        <w:r w:rsidR="001B4230">
          <w:rPr>
            <w:webHidden/>
          </w:rPr>
          <w:fldChar w:fldCharType="end"/>
        </w:r>
      </w:hyperlink>
    </w:p>
    <w:p w:rsidR="001B4230" w:rsidRDefault="005A2A0B">
      <w:pPr>
        <w:pStyle w:val="14"/>
        <w:rPr>
          <w:rFonts w:asciiTheme="minorHAnsi" w:eastAsiaTheme="minorEastAsia" w:hAnsiTheme="minorHAnsi" w:cstheme="minorBidi"/>
          <w:bCs w:val="0"/>
          <w:caps w:val="0"/>
          <w:sz w:val="22"/>
          <w:szCs w:val="22"/>
        </w:rPr>
      </w:pPr>
      <w:hyperlink w:anchor="_Toc468978637" w:history="1">
        <w:r w:rsidR="001B4230" w:rsidRPr="004B1921">
          <w:rPr>
            <w:rStyle w:val="ad"/>
          </w:rPr>
          <w:t>ТЕХНИЧЕСКАЯ ЧАСТЬ</w:t>
        </w:r>
        <w:r w:rsidR="001B4230">
          <w:rPr>
            <w:webHidden/>
          </w:rPr>
          <w:tab/>
        </w:r>
        <w:r w:rsidR="001B4230">
          <w:rPr>
            <w:webHidden/>
          </w:rPr>
          <w:fldChar w:fldCharType="begin"/>
        </w:r>
        <w:r w:rsidR="001B4230">
          <w:rPr>
            <w:webHidden/>
          </w:rPr>
          <w:instrText xml:space="preserve"> PAGEREF _Toc468978637 \h </w:instrText>
        </w:r>
        <w:r w:rsidR="001B4230">
          <w:rPr>
            <w:webHidden/>
          </w:rPr>
        </w:r>
        <w:r w:rsidR="001B4230">
          <w:rPr>
            <w:webHidden/>
          </w:rPr>
          <w:fldChar w:fldCharType="separate"/>
        </w:r>
        <w:r w:rsidR="001B4230">
          <w:rPr>
            <w:webHidden/>
          </w:rPr>
          <w:t>67</w:t>
        </w:r>
        <w:r w:rsidR="001B4230">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E05112">
      <w:pPr>
        <w:pStyle w:val="10"/>
        <w:numPr>
          <w:ilvl w:val="0"/>
          <w:numId w:val="15"/>
        </w:numPr>
        <w:tabs>
          <w:tab w:val="clear" w:pos="540"/>
          <w:tab w:val="clear" w:pos="1134"/>
          <w:tab w:val="left" w:pos="0"/>
        </w:tabs>
        <w:spacing w:before="240" w:after="240" w:line="240" w:lineRule="auto"/>
        <w:jc w:val="both"/>
      </w:pPr>
      <w:bookmarkStart w:id="6" w:name="_Toc468978589"/>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E05112">
      <w:pPr>
        <w:pStyle w:val="ab"/>
        <w:numPr>
          <w:ilvl w:val="1"/>
          <w:numId w:val="15"/>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E05112">
      <w:pPr>
        <w:pStyle w:val="10"/>
        <w:numPr>
          <w:ilvl w:val="0"/>
          <w:numId w:val="15"/>
        </w:numPr>
        <w:spacing w:before="240" w:after="240" w:line="240" w:lineRule="auto"/>
        <w:jc w:val="both"/>
      </w:pPr>
      <w:bookmarkStart w:id="7" w:name="_Toc468978590"/>
      <w:r w:rsidRPr="002440E8">
        <w:t>ОБЩИЕ СВЕДЕНИЯ О ПРОЦЕДУРЕ ЗАКУПКИ</w:t>
      </w:r>
      <w:bookmarkEnd w:id="7"/>
    </w:p>
    <w:p w:rsidR="005C147D" w:rsidRPr="002440E8" w:rsidRDefault="005C147D" w:rsidP="00E05112">
      <w:pPr>
        <w:pStyle w:val="4"/>
        <w:numPr>
          <w:ilvl w:val="1"/>
          <w:numId w:val="15"/>
        </w:numPr>
        <w:spacing w:before="120" w:after="0"/>
        <w:jc w:val="both"/>
      </w:pPr>
      <w:bookmarkStart w:id="8" w:name="_Toc468978591"/>
      <w:r w:rsidRPr="002440E8">
        <w:t>Наименование, способ и предмет Процедуры закупки</w:t>
      </w:r>
      <w:bookmarkEnd w:id="8"/>
    </w:p>
    <w:p w:rsidR="005C147D" w:rsidRPr="002440E8" w:rsidRDefault="005C147D" w:rsidP="00E05112">
      <w:pPr>
        <w:pStyle w:val="ab"/>
        <w:numPr>
          <w:ilvl w:val="2"/>
          <w:numId w:val="15"/>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E05112">
      <w:pPr>
        <w:pStyle w:val="ab"/>
        <w:numPr>
          <w:ilvl w:val="2"/>
          <w:numId w:val="15"/>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E05112">
      <w:pPr>
        <w:pStyle w:val="4"/>
        <w:numPr>
          <w:ilvl w:val="1"/>
          <w:numId w:val="15"/>
        </w:numPr>
        <w:spacing w:before="120" w:after="0"/>
        <w:jc w:val="both"/>
      </w:pPr>
      <w:bookmarkStart w:id="9" w:name="_Toc468978592"/>
      <w:r w:rsidRPr="002440E8">
        <w:t>Отказ от проведения Процедуры закупки</w:t>
      </w:r>
      <w:bookmarkEnd w:id="9"/>
    </w:p>
    <w:p w:rsidR="005C147D" w:rsidRPr="002440E8" w:rsidRDefault="005C147D" w:rsidP="00E05112">
      <w:pPr>
        <w:pStyle w:val="ab"/>
        <w:numPr>
          <w:ilvl w:val="2"/>
          <w:numId w:val="15"/>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E05112">
      <w:pPr>
        <w:pStyle w:val="ab"/>
        <w:numPr>
          <w:ilvl w:val="2"/>
          <w:numId w:val="15"/>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E05112">
      <w:pPr>
        <w:pStyle w:val="4"/>
        <w:numPr>
          <w:ilvl w:val="1"/>
          <w:numId w:val="15"/>
        </w:numPr>
        <w:spacing w:before="120" w:after="0"/>
        <w:jc w:val="both"/>
      </w:pPr>
      <w:bookmarkStart w:id="10" w:name="_Toc468978593"/>
      <w:r w:rsidRPr="002440E8">
        <w:t>Затраты на участие в Процедуре закупки</w:t>
      </w:r>
      <w:bookmarkEnd w:id="10"/>
    </w:p>
    <w:p w:rsidR="005C147D" w:rsidRPr="002440E8" w:rsidRDefault="005C147D" w:rsidP="00E05112">
      <w:pPr>
        <w:pStyle w:val="ab"/>
        <w:numPr>
          <w:ilvl w:val="2"/>
          <w:numId w:val="15"/>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E05112">
      <w:pPr>
        <w:pStyle w:val="10"/>
        <w:numPr>
          <w:ilvl w:val="0"/>
          <w:numId w:val="15"/>
        </w:numPr>
        <w:spacing w:before="240" w:after="240" w:line="240" w:lineRule="auto"/>
        <w:jc w:val="both"/>
      </w:pPr>
      <w:bookmarkStart w:id="11" w:name="_Toc468978594"/>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E05112">
      <w:pPr>
        <w:pStyle w:val="4"/>
        <w:numPr>
          <w:ilvl w:val="1"/>
          <w:numId w:val="15"/>
        </w:numPr>
        <w:spacing w:before="120" w:after="0"/>
        <w:jc w:val="both"/>
      </w:pPr>
      <w:bookmarkStart w:id="12" w:name="_Toc468978595"/>
      <w:r w:rsidRPr="002440E8">
        <w:t>Форма Заявки</w:t>
      </w:r>
      <w:bookmarkEnd w:id="12"/>
      <w:r w:rsidRPr="002440E8">
        <w:t xml:space="preserve"> </w:t>
      </w:r>
    </w:p>
    <w:p w:rsidR="005C147D" w:rsidRPr="002440E8" w:rsidRDefault="005C147D" w:rsidP="00E05112">
      <w:pPr>
        <w:pStyle w:val="ab"/>
        <w:numPr>
          <w:ilvl w:val="2"/>
          <w:numId w:val="15"/>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E05112">
      <w:pPr>
        <w:pStyle w:val="4"/>
        <w:numPr>
          <w:ilvl w:val="1"/>
          <w:numId w:val="15"/>
        </w:numPr>
        <w:spacing w:before="120" w:after="0"/>
        <w:jc w:val="both"/>
      </w:pPr>
      <w:bookmarkStart w:id="13" w:name="_Toc468978596"/>
      <w:r w:rsidRPr="002440E8">
        <w:t>Подготовка Заявки</w:t>
      </w:r>
      <w:bookmarkEnd w:id="13"/>
      <w:r w:rsidRPr="002440E8">
        <w:t xml:space="preserve"> </w:t>
      </w:r>
    </w:p>
    <w:p w:rsidR="005C147D" w:rsidRPr="002440E8" w:rsidRDefault="005C147D" w:rsidP="00E05112">
      <w:pPr>
        <w:pStyle w:val="ab"/>
        <w:numPr>
          <w:ilvl w:val="2"/>
          <w:numId w:val="15"/>
        </w:numPr>
        <w:spacing w:before="60"/>
        <w:ind w:left="1224"/>
        <w:jc w:val="both"/>
      </w:pPr>
      <w:r w:rsidRPr="002440E8">
        <w:t>Заявка должна быть подготовлена на русском языке.</w:t>
      </w:r>
    </w:p>
    <w:p w:rsidR="005C147D" w:rsidRPr="002440E8" w:rsidRDefault="005C147D" w:rsidP="00E05112">
      <w:pPr>
        <w:pStyle w:val="ab"/>
        <w:numPr>
          <w:ilvl w:val="2"/>
          <w:numId w:val="15"/>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E05112">
      <w:pPr>
        <w:pStyle w:val="ab"/>
        <w:numPr>
          <w:ilvl w:val="3"/>
          <w:numId w:val="15"/>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E05112">
      <w:pPr>
        <w:pStyle w:val="ab"/>
        <w:numPr>
          <w:ilvl w:val="3"/>
          <w:numId w:val="15"/>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E05112">
      <w:pPr>
        <w:pStyle w:val="ab"/>
        <w:numPr>
          <w:ilvl w:val="3"/>
          <w:numId w:val="15"/>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E05112">
      <w:pPr>
        <w:pStyle w:val="ab"/>
        <w:numPr>
          <w:ilvl w:val="3"/>
          <w:numId w:val="15"/>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E05112">
      <w:pPr>
        <w:pStyle w:val="ab"/>
        <w:numPr>
          <w:ilvl w:val="3"/>
          <w:numId w:val="15"/>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E05112">
      <w:pPr>
        <w:pStyle w:val="ab"/>
        <w:numPr>
          <w:ilvl w:val="3"/>
          <w:numId w:val="15"/>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E05112">
      <w:pPr>
        <w:pStyle w:val="ab"/>
        <w:numPr>
          <w:ilvl w:val="3"/>
          <w:numId w:val="15"/>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E05112">
      <w:pPr>
        <w:pStyle w:val="ab"/>
        <w:numPr>
          <w:ilvl w:val="3"/>
          <w:numId w:val="15"/>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E05112">
      <w:pPr>
        <w:pStyle w:val="ab"/>
        <w:numPr>
          <w:ilvl w:val="3"/>
          <w:numId w:val="15"/>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E05112">
      <w:pPr>
        <w:pStyle w:val="ab"/>
        <w:numPr>
          <w:ilvl w:val="3"/>
          <w:numId w:val="15"/>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E05112">
      <w:pPr>
        <w:pStyle w:val="ab"/>
        <w:numPr>
          <w:ilvl w:val="3"/>
          <w:numId w:val="15"/>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E05112">
      <w:pPr>
        <w:pStyle w:val="ab"/>
        <w:numPr>
          <w:ilvl w:val="3"/>
          <w:numId w:val="15"/>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E05112">
      <w:pPr>
        <w:pStyle w:val="ab"/>
        <w:numPr>
          <w:ilvl w:val="3"/>
          <w:numId w:val="15"/>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E05112">
      <w:pPr>
        <w:pStyle w:val="ab"/>
        <w:numPr>
          <w:ilvl w:val="3"/>
          <w:numId w:val="15"/>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E05112">
      <w:pPr>
        <w:pStyle w:val="ab"/>
        <w:numPr>
          <w:ilvl w:val="3"/>
          <w:numId w:val="15"/>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E05112">
      <w:pPr>
        <w:pStyle w:val="ab"/>
        <w:numPr>
          <w:ilvl w:val="3"/>
          <w:numId w:val="15"/>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E05112">
      <w:pPr>
        <w:pStyle w:val="ab"/>
        <w:numPr>
          <w:ilvl w:val="2"/>
          <w:numId w:val="15"/>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E05112">
      <w:pPr>
        <w:pStyle w:val="ab"/>
        <w:numPr>
          <w:ilvl w:val="2"/>
          <w:numId w:val="15"/>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E05112">
      <w:pPr>
        <w:pStyle w:val="ab"/>
        <w:numPr>
          <w:ilvl w:val="2"/>
          <w:numId w:val="15"/>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E05112">
      <w:pPr>
        <w:pStyle w:val="ab"/>
        <w:numPr>
          <w:ilvl w:val="2"/>
          <w:numId w:val="15"/>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E05112">
      <w:pPr>
        <w:pStyle w:val="ab"/>
        <w:numPr>
          <w:ilvl w:val="2"/>
          <w:numId w:val="15"/>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rsidR="005C147D" w:rsidRPr="002440E8" w:rsidRDefault="005C147D" w:rsidP="00E05112">
      <w:pPr>
        <w:pStyle w:val="ab"/>
        <w:numPr>
          <w:ilvl w:val="2"/>
          <w:numId w:val="15"/>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E05112">
      <w:pPr>
        <w:pStyle w:val="4"/>
        <w:numPr>
          <w:ilvl w:val="1"/>
          <w:numId w:val="15"/>
        </w:numPr>
        <w:spacing w:before="120" w:after="0"/>
        <w:jc w:val="both"/>
      </w:pPr>
      <w:bookmarkStart w:id="14" w:name="_Toc468978597"/>
      <w:r w:rsidRPr="002440E8">
        <w:t>Подготовка Предложения на поставку товаров, выполнение работ и оказание услуг</w:t>
      </w:r>
      <w:bookmarkEnd w:id="14"/>
    </w:p>
    <w:p w:rsidR="005C147D" w:rsidRDefault="005C147D" w:rsidP="00E05112">
      <w:pPr>
        <w:pStyle w:val="ab"/>
        <w:numPr>
          <w:ilvl w:val="2"/>
          <w:numId w:val="15"/>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E05112">
      <w:pPr>
        <w:pStyle w:val="ab"/>
        <w:numPr>
          <w:ilvl w:val="2"/>
          <w:numId w:val="15"/>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E05112">
      <w:pPr>
        <w:pStyle w:val="ab"/>
        <w:numPr>
          <w:ilvl w:val="2"/>
          <w:numId w:val="15"/>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E05112">
      <w:pPr>
        <w:pStyle w:val="4"/>
        <w:numPr>
          <w:ilvl w:val="1"/>
          <w:numId w:val="15"/>
        </w:numPr>
        <w:spacing w:before="120" w:after="0"/>
        <w:jc w:val="both"/>
      </w:pPr>
      <w:bookmarkStart w:id="15" w:name="_Toc468978598"/>
      <w:r w:rsidRPr="002440E8">
        <w:t>Расчет цены Договора</w:t>
      </w:r>
      <w:bookmarkEnd w:id="15"/>
    </w:p>
    <w:p w:rsidR="005C147D" w:rsidRPr="002440E8" w:rsidRDefault="005C147D" w:rsidP="00E05112">
      <w:pPr>
        <w:pStyle w:val="ab"/>
        <w:numPr>
          <w:ilvl w:val="2"/>
          <w:numId w:val="15"/>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E05112">
      <w:pPr>
        <w:pStyle w:val="ab"/>
        <w:numPr>
          <w:ilvl w:val="2"/>
          <w:numId w:val="15"/>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E05112">
      <w:pPr>
        <w:pStyle w:val="ab"/>
        <w:numPr>
          <w:ilvl w:val="2"/>
          <w:numId w:val="15"/>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E05112">
      <w:pPr>
        <w:pStyle w:val="4"/>
        <w:numPr>
          <w:ilvl w:val="1"/>
          <w:numId w:val="15"/>
        </w:numPr>
        <w:spacing w:before="120" w:after="0"/>
        <w:jc w:val="both"/>
      </w:pPr>
      <w:bookmarkStart w:id="16" w:name="_Toc468978599"/>
      <w:r w:rsidRPr="002440E8">
        <w:lastRenderedPageBreak/>
        <w:t>Оформление и подписание Заявки</w:t>
      </w:r>
      <w:bookmarkEnd w:id="16"/>
      <w:r w:rsidRPr="002440E8">
        <w:t xml:space="preserve"> </w:t>
      </w:r>
    </w:p>
    <w:p w:rsidR="005C147D" w:rsidRPr="002440E8" w:rsidRDefault="005C147D" w:rsidP="00E05112">
      <w:pPr>
        <w:pStyle w:val="ab"/>
        <w:numPr>
          <w:ilvl w:val="2"/>
          <w:numId w:val="15"/>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E05112">
      <w:pPr>
        <w:pStyle w:val="ab"/>
        <w:numPr>
          <w:ilvl w:val="2"/>
          <w:numId w:val="15"/>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E05112">
      <w:pPr>
        <w:pStyle w:val="ab"/>
        <w:numPr>
          <w:ilvl w:val="2"/>
          <w:numId w:val="15"/>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E05112">
      <w:pPr>
        <w:pStyle w:val="ab"/>
        <w:numPr>
          <w:ilvl w:val="2"/>
          <w:numId w:val="15"/>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E05112">
      <w:pPr>
        <w:pStyle w:val="ab"/>
        <w:numPr>
          <w:ilvl w:val="2"/>
          <w:numId w:val="15"/>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E05112">
      <w:pPr>
        <w:pStyle w:val="ab"/>
        <w:numPr>
          <w:ilvl w:val="2"/>
          <w:numId w:val="15"/>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E05112">
      <w:pPr>
        <w:pStyle w:val="ab"/>
        <w:numPr>
          <w:ilvl w:val="2"/>
          <w:numId w:val="15"/>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E05112">
      <w:pPr>
        <w:pStyle w:val="ab"/>
        <w:numPr>
          <w:ilvl w:val="2"/>
          <w:numId w:val="15"/>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E05112">
      <w:pPr>
        <w:pStyle w:val="ab"/>
        <w:numPr>
          <w:ilvl w:val="2"/>
          <w:numId w:val="15"/>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E05112">
      <w:pPr>
        <w:pStyle w:val="ab"/>
        <w:numPr>
          <w:ilvl w:val="2"/>
          <w:numId w:val="15"/>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E05112">
      <w:pPr>
        <w:pStyle w:val="4"/>
        <w:numPr>
          <w:ilvl w:val="1"/>
          <w:numId w:val="15"/>
        </w:numPr>
        <w:spacing w:before="120" w:after="0"/>
        <w:jc w:val="both"/>
      </w:pPr>
      <w:bookmarkStart w:id="17" w:name="_Toc468978600"/>
      <w:r w:rsidRPr="002440E8">
        <w:t>Опечатывание и маркировка конвертов с Заявками</w:t>
      </w:r>
      <w:bookmarkEnd w:id="17"/>
      <w:r w:rsidRPr="002440E8">
        <w:t xml:space="preserve"> </w:t>
      </w:r>
    </w:p>
    <w:p w:rsidR="005C147D" w:rsidRPr="002440E8" w:rsidRDefault="005C147D" w:rsidP="00E05112">
      <w:pPr>
        <w:pStyle w:val="ab"/>
        <w:numPr>
          <w:ilvl w:val="2"/>
          <w:numId w:val="15"/>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E05112">
      <w:pPr>
        <w:pStyle w:val="ab"/>
        <w:numPr>
          <w:ilvl w:val="2"/>
          <w:numId w:val="15"/>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E05112">
      <w:pPr>
        <w:pStyle w:val="ab"/>
        <w:numPr>
          <w:ilvl w:val="2"/>
          <w:numId w:val="15"/>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E05112">
      <w:pPr>
        <w:pStyle w:val="ab"/>
        <w:numPr>
          <w:ilvl w:val="2"/>
          <w:numId w:val="15"/>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E05112">
      <w:pPr>
        <w:pStyle w:val="4"/>
        <w:numPr>
          <w:ilvl w:val="1"/>
          <w:numId w:val="15"/>
        </w:numPr>
        <w:spacing w:before="120" w:after="0"/>
        <w:jc w:val="both"/>
      </w:pPr>
      <w:bookmarkStart w:id="18" w:name="_Toc468978601"/>
      <w:r w:rsidRPr="002440E8">
        <w:t>Возврат Заявок</w:t>
      </w:r>
      <w:bookmarkEnd w:id="18"/>
      <w:r w:rsidRPr="002440E8">
        <w:t xml:space="preserve"> </w:t>
      </w:r>
    </w:p>
    <w:p w:rsidR="005C147D" w:rsidRPr="002440E8" w:rsidRDefault="005C147D" w:rsidP="00E05112">
      <w:pPr>
        <w:pStyle w:val="ab"/>
        <w:numPr>
          <w:ilvl w:val="2"/>
          <w:numId w:val="15"/>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E05112">
      <w:pPr>
        <w:pStyle w:val="4"/>
        <w:numPr>
          <w:ilvl w:val="1"/>
          <w:numId w:val="15"/>
        </w:numPr>
        <w:spacing w:before="120" w:after="0"/>
        <w:jc w:val="both"/>
      </w:pPr>
      <w:bookmarkStart w:id="19" w:name="_Toc468978602"/>
      <w:r w:rsidRPr="002440E8">
        <w:t>Уточнение Заказчиком сведений Заявок</w:t>
      </w:r>
      <w:bookmarkEnd w:id="19"/>
    </w:p>
    <w:p w:rsidR="005C147D" w:rsidRPr="002440E8" w:rsidRDefault="005C147D" w:rsidP="00E05112">
      <w:pPr>
        <w:pStyle w:val="ab"/>
        <w:numPr>
          <w:ilvl w:val="2"/>
          <w:numId w:val="15"/>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E05112">
      <w:pPr>
        <w:pStyle w:val="ab"/>
        <w:numPr>
          <w:ilvl w:val="2"/>
          <w:numId w:val="15"/>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E05112">
      <w:pPr>
        <w:pStyle w:val="10"/>
        <w:numPr>
          <w:ilvl w:val="0"/>
          <w:numId w:val="15"/>
        </w:numPr>
        <w:spacing w:before="240" w:after="240" w:line="240" w:lineRule="auto"/>
        <w:jc w:val="both"/>
      </w:pPr>
      <w:bookmarkStart w:id="20" w:name="_Toc468978603"/>
      <w:r w:rsidRPr="002440E8">
        <w:t>ТРЕБОВАНИЯ К УЧАСТНИКАМ ПРОЦЕДУРЫ ЗАКУПКИ</w:t>
      </w:r>
      <w:bookmarkEnd w:id="20"/>
    </w:p>
    <w:p w:rsidR="005C147D" w:rsidRPr="002440E8" w:rsidRDefault="005C147D" w:rsidP="00E05112">
      <w:pPr>
        <w:pStyle w:val="4"/>
        <w:numPr>
          <w:ilvl w:val="1"/>
          <w:numId w:val="15"/>
        </w:numPr>
        <w:spacing w:before="120" w:after="0"/>
        <w:jc w:val="both"/>
      </w:pPr>
      <w:bookmarkStart w:id="21" w:name="_Toc468978604"/>
      <w:r w:rsidRPr="002440E8">
        <w:t>Обязательные требования к Участникам Процедуры закупки</w:t>
      </w:r>
      <w:bookmarkEnd w:id="21"/>
      <w:r w:rsidRPr="002440E8">
        <w:t xml:space="preserve"> </w:t>
      </w:r>
    </w:p>
    <w:p w:rsidR="005C147D" w:rsidRPr="002440E8" w:rsidRDefault="005C147D" w:rsidP="00E05112">
      <w:pPr>
        <w:pStyle w:val="ab"/>
        <w:numPr>
          <w:ilvl w:val="2"/>
          <w:numId w:val="15"/>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E05112">
      <w:pPr>
        <w:pStyle w:val="ab"/>
        <w:numPr>
          <w:ilvl w:val="2"/>
          <w:numId w:val="15"/>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E05112">
      <w:pPr>
        <w:pStyle w:val="ab"/>
        <w:numPr>
          <w:ilvl w:val="2"/>
          <w:numId w:val="15"/>
        </w:numPr>
        <w:spacing w:before="60"/>
        <w:ind w:left="1224"/>
        <w:jc w:val="both"/>
      </w:pPr>
      <w:r w:rsidRPr="002440E8">
        <w:t xml:space="preserve">Обязательные требования к Участникам Процедуры закупки:  </w:t>
      </w:r>
    </w:p>
    <w:p w:rsidR="005C147D" w:rsidRDefault="005C147D" w:rsidP="00E05112">
      <w:pPr>
        <w:pStyle w:val="ab"/>
        <w:numPr>
          <w:ilvl w:val="3"/>
          <w:numId w:val="15"/>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E05112">
      <w:pPr>
        <w:pStyle w:val="ab"/>
        <w:numPr>
          <w:ilvl w:val="3"/>
          <w:numId w:val="15"/>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E05112">
      <w:pPr>
        <w:pStyle w:val="ab"/>
        <w:numPr>
          <w:ilvl w:val="3"/>
          <w:numId w:val="15"/>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E05112">
      <w:pPr>
        <w:pStyle w:val="ab"/>
        <w:numPr>
          <w:ilvl w:val="3"/>
          <w:numId w:val="15"/>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E05112">
      <w:pPr>
        <w:pStyle w:val="ab"/>
        <w:numPr>
          <w:ilvl w:val="3"/>
          <w:numId w:val="15"/>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E05112">
      <w:pPr>
        <w:pStyle w:val="ab"/>
        <w:numPr>
          <w:ilvl w:val="3"/>
          <w:numId w:val="15"/>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E05112">
      <w:pPr>
        <w:pStyle w:val="ab"/>
        <w:numPr>
          <w:ilvl w:val="2"/>
          <w:numId w:val="15"/>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E05112">
      <w:pPr>
        <w:pStyle w:val="ab"/>
        <w:numPr>
          <w:ilvl w:val="2"/>
          <w:numId w:val="15"/>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E05112">
      <w:pPr>
        <w:pStyle w:val="10"/>
        <w:numPr>
          <w:ilvl w:val="0"/>
          <w:numId w:val="15"/>
        </w:numPr>
        <w:spacing w:before="240" w:after="240" w:line="240" w:lineRule="auto"/>
        <w:jc w:val="both"/>
      </w:pPr>
      <w:bookmarkStart w:id="22" w:name="_Toc356380864"/>
      <w:bookmarkStart w:id="23" w:name="_Toc468978605"/>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E05112">
      <w:pPr>
        <w:pStyle w:val="4"/>
        <w:numPr>
          <w:ilvl w:val="1"/>
          <w:numId w:val="15"/>
        </w:numPr>
        <w:spacing w:before="120" w:after="0"/>
        <w:jc w:val="both"/>
      </w:pPr>
      <w:bookmarkStart w:id="24" w:name="_Toc356380865"/>
      <w:bookmarkStart w:id="25" w:name="_Toc468978606"/>
      <w:r w:rsidRPr="000B372A">
        <w:t>Обеспечение Заявки</w:t>
      </w:r>
      <w:bookmarkEnd w:id="24"/>
      <w:bookmarkEnd w:id="25"/>
      <w:r w:rsidRPr="000B372A">
        <w:t xml:space="preserve"> </w:t>
      </w:r>
    </w:p>
    <w:p w:rsidR="005C147D" w:rsidRPr="000B372A" w:rsidRDefault="005C147D" w:rsidP="00E05112">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E05112">
      <w:pPr>
        <w:pStyle w:val="ab"/>
        <w:numPr>
          <w:ilvl w:val="3"/>
          <w:numId w:val="15"/>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E05112">
      <w:pPr>
        <w:pStyle w:val="ab"/>
        <w:numPr>
          <w:ilvl w:val="3"/>
          <w:numId w:val="15"/>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E05112">
      <w:pPr>
        <w:pStyle w:val="ab"/>
        <w:numPr>
          <w:ilvl w:val="2"/>
          <w:numId w:val="15"/>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E05112">
      <w:pPr>
        <w:pStyle w:val="ab"/>
        <w:numPr>
          <w:ilvl w:val="2"/>
          <w:numId w:val="15"/>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E05112">
      <w:pPr>
        <w:pStyle w:val="ab"/>
        <w:numPr>
          <w:ilvl w:val="2"/>
          <w:numId w:val="15"/>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E05112">
      <w:pPr>
        <w:pStyle w:val="ab"/>
        <w:numPr>
          <w:ilvl w:val="2"/>
          <w:numId w:val="15"/>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E05112">
      <w:pPr>
        <w:pStyle w:val="ab"/>
        <w:numPr>
          <w:ilvl w:val="2"/>
          <w:numId w:val="15"/>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E05112">
      <w:pPr>
        <w:pStyle w:val="ab"/>
        <w:numPr>
          <w:ilvl w:val="2"/>
          <w:numId w:val="15"/>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E05112">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E05112">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E05112">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E05112">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E05112">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E05112">
      <w:pPr>
        <w:pStyle w:val="ab"/>
        <w:numPr>
          <w:ilvl w:val="2"/>
          <w:numId w:val="15"/>
        </w:numPr>
        <w:spacing w:before="60"/>
        <w:ind w:left="1224"/>
        <w:jc w:val="both"/>
      </w:pPr>
      <w:r w:rsidRPr="000B372A">
        <w:t>Банковская гарантия должна быть безотзывной.</w:t>
      </w:r>
    </w:p>
    <w:p w:rsidR="005C147D" w:rsidRDefault="005C147D" w:rsidP="00E05112">
      <w:pPr>
        <w:pStyle w:val="ab"/>
        <w:numPr>
          <w:ilvl w:val="2"/>
          <w:numId w:val="15"/>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E05112">
      <w:pPr>
        <w:pStyle w:val="ab"/>
        <w:numPr>
          <w:ilvl w:val="2"/>
          <w:numId w:val="15"/>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5A2A0B"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E05112">
      <w:pPr>
        <w:pStyle w:val="ab"/>
        <w:numPr>
          <w:ilvl w:val="2"/>
          <w:numId w:val="15"/>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E05112">
      <w:pPr>
        <w:pStyle w:val="ab"/>
        <w:keepNext/>
        <w:numPr>
          <w:ilvl w:val="1"/>
          <w:numId w:val="15"/>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E05112">
      <w:pPr>
        <w:pStyle w:val="ab"/>
        <w:numPr>
          <w:ilvl w:val="2"/>
          <w:numId w:val="15"/>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E05112">
      <w:pPr>
        <w:pStyle w:val="ab"/>
        <w:numPr>
          <w:ilvl w:val="2"/>
          <w:numId w:val="15"/>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E05112">
      <w:pPr>
        <w:pStyle w:val="ab"/>
        <w:numPr>
          <w:ilvl w:val="2"/>
          <w:numId w:val="15"/>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E05112">
      <w:pPr>
        <w:pStyle w:val="ab"/>
        <w:numPr>
          <w:ilvl w:val="2"/>
          <w:numId w:val="15"/>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E05112">
      <w:pPr>
        <w:pStyle w:val="ab"/>
        <w:numPr>
          <w:ilvl w:val="2"/>
          <w:numId w:val="15"/>
        </w:numPr>
        <w:spacing w:before="60"/>
        <w:ind w:left="1224"/>
        <w:jc w:val="both"/>
      </w:pPr>
      <w:r w:rsidRPr="000B372A">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E05112">
      <w:pPr>
        <w:pStyle w:val="ab"/>
        <w:numPr>
          <w:ilvl w:val="2"/>
          <w:numId w:val="15"/>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E05112">
      <w:pPr>
        <w:pStyle w:val="ab"/>
        <w:numPr>
          <w:ilvl w:val="2"/>
          <w:numId w:val="15"/>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E05112">
      <w:pPr>
        <w:pStyle w:val="ab"/>
        <w:numPr>
          <w:ilvl w:val="3"/>
          <w:numId w:val="15"/>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E05112">
      <w:pPr>
        <w:pStyle w:val="ab"/>
        <w:numPr>
          <w:ilvl w:val="3"/>
          <w:numId w:val="15"/>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E05112">
      <w:pPr>
        <w:pStyle w:val="ab"/>
        <w:numPr>
          <w:ilvl w:val="3"/>
          <w:numId w:val="15"/>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E05112">
      <w:pPr>
        <w:pStyle w:val="ab"/>
        <w:numPr>
          <w:ilvl w:val="3"/>
          <w:numId w:val="15"/>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E05112">
      <w:pPr>
        <w:pStyle w:val="ab"/>
        <w:numPr>
          <w:ilvl w:val="3"/>
          <w:numId w:val="15"/>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E05112">
      <w:pPr>
        <w:pStyle w:val="ab"/>
        <w:numPr>
          <w:ilvl w:val="3"/>
          <w:numId w:val="15"/>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E05112">
      <w:pPr>
        <w:pStyle w:val="ab"/>
        <w:numPr>
          <w:ilvl w:val="3"/>
          <w:numId w:val="15"/>
        </w:numPr>
        <w:spacing w:before="40"/>
        <w:jc w:val="both"/>
      </w:pPr>
      <w:r w:rsidRPr="000B372A">
        <w:t>При оценке применяется следующая методика:</w:t>
      </w:r>
    </w:p>
    <w:p w:rsidR="005C147D" w:rsidRPr="000B372A" w:rsidRDefault="005C147D" w:rsidP="00E05112">
      <w:pPr>
        <w:pStyle w:val="ab"/>
        <w:numPr>
          <w:ilvl w:val="4"/>
          <w:numId w:val="15"/>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E05112">
      <w:pPr>
        <w:pStyle w:val="ab"/>
        <w:numPr>
          <w:ilvl w:val="4"/>
          <w:numId w:val="15"/>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E05112">
      <w:pPr>
        <w:pStyle w:val="ab"/>
        <w:numPr>
          <w:ilvl w:val="2"/>
          <w:numId w:val="15"/>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E05112">
      <w:pPr>
        <w:pStyle w:val="ab"/>
        <w:numPr>
          <w:ilvl w:val="2"/>
          <w:numId w:val="15"/>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E05112">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E05112">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E05112">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E05112">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E05112">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E05112">
      <w:pPr>
        <w:pStyle w:val="ab"/>
        <w:numPr>
          <w:ilvl w:val="2"/>
          <w:numId w:val="15"/>
        </w:numPr>
        <w:spacing w:before="60"/>
        <w:ind w:left="1224"/>
        <w:jc w:val="both"/>
      </w:pPr>
      <w:r w:rsidRPr="000B372A">
        <w:t>Банковская гарантия должна быть безотзывной.</w:t>
      </w:r>
    </w:p>
    <w:p w:rsidR="005C147D" w:rsidRPr="000B372A" w:rsidRDefault="005C147D" w:rsidP="00E05112">
      <w:pPr>
        <w:pStyle w:val="ab"/>
        <w:numPr>
          <w:ilvl w:val="2"/>
          <w:numId w:val="15"/>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E05112">
      <w:pPr>
        <w:pStyle w:val="10"/>
        <w:numPr>
          <w:ilvl w:val="0"/>
          <w:numId w:val="15"/>
        </w:numPr>
        <w:spacing w:before="240" w:after="240" w:line="240" w:lineRule="auto"/>
        <w:jc w:val="both"/>
      </w:pPr>
      <w:bookmarkStart w:id="27" w:name="_Toc468978607"/>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7"/>
    </w:p>
    <w:p w:rsidR="005C147D" w:rsidRPr="002440E8" w:rsidRDefault="005C147D" w:rsidP="00E05112">
      <w:pPr>
        <w:pStyle w:val="ab"/>
        <w:numPr>
          <w:ilvl w:val="1"/>
          <w:numId w:val="15"/>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E05112">
      <w:pPr>
        <w:pStyle w:val="ab"/>
        <w:numPr>
          <w:ilvl w:val="1"/>
          <w:numId w:val="15"/>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E05112">
      <w:pPr>
        <w:pStyle w:val="ab"/>
        <w:numPr>
          <w:ilvl w:val="1"/>
          <w:numId w:val="15"/>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E05112">
      <w:pPr>
        <w:pStyle w:val="ab"/>
        <w:numPr>
          <w:ilvl w:val="1"/>
          <w:numId w:val="15"/>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E05112">
      <w:pPr>
        <w:pStyle w:val="ab"/>
        <w:numPr>
          <w:ilvl w:val="1"/>
          <w:numId w:val="15"/>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E05112">
      <w:pPr>
        <w:pStyle w:val="ab"/>
        <w:numPr>
          <w:ilvl w:val="1"/>
          <w:numId w:val="15"/>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E05112">
      <w:pPr>
        <w:pStyle w:val="ab"/>
        <w:numPr>
          <w:ilvl w:val="1"/>
          <w:numId w:val="15"/>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E05112">
      <w:pPr>
        <w:pStyle w:val="10"/>
        <w:numPr>
          <w:ilvl w:val="0"/>
          <w:numId w:val="15"/>
        </w:numPr>
        <w:spacing w:before="240" w:after="240" w:line="240" w:lineRule="auto"/>
        <w:jc w:val="both"/>
      </w:pPr>
      <w:bookmarkStart w:id="28" w:name="_Toc468978608"/>
      <w:r w:rsidRPr="002440E8">
        <w:t>ПОРЯДОК ПРОВЕДЕНИЯ ПРОЦЕДУРЫ ЗАКУПКИ И ЗАКЛЮЧЕНИЯ ДОГОВОРА</w:t>
      </w:r>
      <w:bookmarkEnd w:id="28"/>
    </w:p>
    <w:p w:rsidR="005C147D" w:rsidRPr="002440E8" w:rsidRDefault="005C147D" w:rsidP="00E05112">
      <w:pPr>
        <w:pStyle w:val="4"/>
        <w:numPr>
          <w:ilvl w:val="1"/>
          <w:numId w:val="15"/>
        </w:numPr>
        <w:spacing w:before="120" w:after="0"/>
        <w:jc w:val="both"/>
      </w:pPr>
      <w:bookmarkStart w:id="29" w:name="_Toc468978609"/>
      <w:r w:rsidRPr="002440E8">
        <w:t>Получение Документации процедуры закупки</w:t>
      </w:r>
      <w:bookmarkEnd w:id="29"/>
    </w:p>
    <w:p w:rsidR="005C147D" w:rsidRPr="002440E8" w:rsidRDefault="005C147D" w:rsidP="00E05112">
      <w:pPr>
        <w:pStyle w:val="ab"/>
        <w:numPr>
          <w:ilvl w:val="2"/>
          <w:numId w:val="15"/>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E05112">
      <w:pPr>
        <w:pStyle w:val="4"/>
        <w:numPr>
          <w:ilvl w:val="1"/>
          <w:numId w:val="15"/>
        </w:numPr>
        <w:spacing w:before="120" w:after="0"/>
        <w:jc w:val="both"/>
      </w:pPr>
      <w:bookmarkStart w:id="30" w:name="_Toc468978610"/>
      <w:r w:rsidRPr="002440E8">
        <w:t>Разъяснение положений  Документации Процедуры закупки</w:t>
      </w:r>
      <w:bookmarkEnd w:id="30"/>
    </w:p>
    <w:p w:rsidR="005C147D" w:rsidRPr="002440E8" w:rsidRDefault="005C147D" w:rsidP="00E05112">
      <w:pPr>
        <w:pStyle w:val="ab"/>
        <w:numPr>
          <w:ilvl w:val="2"/>
          <w:numId w:val="15"/>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E05112">
      <w:pPr>
        <w:pStyle w:val="ab"/>
        <w:numPr>
          <w:ilvl w:val="2"/>
          <w:numId w:val="15"/>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E05112">
      <w:pPr>
        <w:pStyle w:val="ab"/>
        <w:numPr>
          <w:ilvl w:val="2"/>
          <w:numId w:val="15"/>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rsidR="005C147D" w:rsidRPr="002440E8" w:rsidRDefault="005C147D" w:rsidP="00E05112">
      <w:pPr>
        <w:pStyle w:val="4"/>
        <w:numPr>
          <w:ilvl w:val="1"/>
          <w:numId w:val="15"/>
        </w:numPr>
        <w:spacing w:before="120" w:after="0"/>
        <w:jc w:val="both"/>
      </w:pPr>
      <w:bookmarkStart w:id="31" w:name="_Toc468978611"/>
      <w:r w:rsidRPr="002440E8">
        <w:t>Внесение изменений в Документацию процедуры закупки</w:t>
      </w:r>
      <w:bookmarkEnd w:id="31"/>
    </w:p>
    <w:p w:rsidR="005C147D" w:rsidRPr="002440E8" w:rsidRDefault="005C147D" w:rsidP="00E05112">
      <w:pPr>
        <w:pStyle w:val="ab"/>
        <w:numPr>
          <w:ilvl w:val="2"/>
          <w:numId w:val="15"/>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E05112">
      <w:pPr>
        <w:pStyle w:val="ab"/>
        <w:numPr>
          <w:ilvl w:val="2"/>
          <w:numId w:val="15"/>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E05112">
      <w:pPr>
        <w:pStyle w:val="4"/>
        <w:numPr>
          <w:ilvl w:val="1"/>
          <w:numId w:val="15"/>
        </w:numPr>
        <w:spacing w:before="120" w:after="0"/>
        <w:jc w:val="both"/>
      </w:pPr>
      <w:bookmarkStart w:id="32" w:name="_Toc468978612"/>
      <w:r w:rsidRPr="002440E8">
        <w:t>Официальный язык Процедуры закупки</w:t>
      </w:r>
      <w:bookmarkEnd w:id="32"/>
      <w:r w:rsidRPr="002440E8">
        <w:t xml:space="preserve">  </w:t>
      </w:r>
    </w:p>
    <w:p w:rsidR="005C147D" w:rsidRPr="002440E8" w:rsidRDefault="005C147D" w:rsidP="00E05112">
      <w:pPr>
        <w:pStyle w:val="ab"/>
        <w:numPr>
          <w:ilvl w:val="2"/>
          <w:numId w:val="15"/>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E05112">
      <w:pPr>
        <w:pStyle w:val="ab"/>
        <w:numPr>
          <w:ilvl w:val="2"/>
          <w:numId w:val="15"/>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E05112">
      <w:pPr>
        <w:pStyle w:val="ab"/>
        <w:numPr>
          <w:ilvl w:val="2"/>
          <w:numId w:val="15"/>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E05112">
      <w:pPr>
        <w:pStyle w:val="ab"/>
        <w:numPr>
          <w:ilvl w:val="2"/>
          <w:numId w:val="15"/>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E05112">
      <w:pPr>
        <w:pStyle w:val="ab"/>
        <w:numPr>
          <w:ilvl w:val="2"/>
          <w:numId w:val="15"/>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E05112">
      <w:pPr>
        <w:pStyle w:val="4"/>
        <w:numPr>
          <w:ilvl w:val="1"/>
          <w:numId w:val="15"/>
        </w:numPr>
        <w:spacing w:before="120" w:after="0"/>
        <w:jc w:val="both"/>
      </w:pPr>
      <w:bookmarkStart w:id="33" w:name="_Toc468978613"/>
      <w:r w:rsidRPr="002440E8">
        <w:t>Валюта Процедуры закупки</w:t>
      </w:r>
      <w:bookmarkEnd w:id="33"/>
      <w:r w:rsidRPr="002440E8">
        <w:t xml:space="preserve"> </w:t>
      </w:r>
    </w:p>
    <w:p w:rsidR="005C147D" w:rsidRPr="002440E8" w:rsidRDefault="005C147D" w:rsidP="00E05112">
      <w:pPr>
        <w:pStyle w:val="ab"/>
        <w:numPr>
          <w:ilvl w:val="2"/>
          <w:numId w:val="15"/>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E05112">
      <w:pPr>
        <w:pStyle w:val="ab"/>
        <w:numPr>
          <w:ilvl w:val="2"/>
          <w:numId w:val="15"/>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E05112">
      <w:pPr>
        <w:pStyle w:val="4"/>
        <w:numPr>
          <w:ilvl w:val="1"/>
          <w:numId w:val="15"/>
        </w:numPr>
        <w:spacing w:before="120" w:after="0"/>
        <w:jc w:val="both"/>
      </w:pPr>
      <w:bookmarkStart w:id="34" w:name="_Toc468978614"/>
      <w:r w:rsidRPr="002440E8">
        <w:t>Подача и прием конвертов с Заявками</w:t>
      </w:r>
      <w:bookmarkEnd w:id="34"/>
      <w:r w:rsidRPr="002440E8">
        <w:t xml:space="preserve"> </w:t>
      </w:r>
    </w:p>
    <w:p w:rsidR="005C147D" w:rsidRPr="002440E8" w:rsidRDefault="005C147D" w:rsidP="00E05112">
      <w:pPr>
        <w:pStyle w:val="ab"/>
        <w:numPr>
          <w:ilvl w:val="2"/>
          <w:numId w:val="15"/>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E05112">
      <w:pPr>
        <w:pStyle w:val="4"/>
        <w:numPr>
          <w:ilvl w:val="1"/>
          <w:numId w:val="15"/>
        </w:numPr>
        <w:spacing w:before="120" w:after="0"/>
        <w:jc w:val="both"/>
      </w:pPr>
      <w:bookmarkStart w:id="35" w:name="_Toc468978615"/>
      <w:r w:rsidRPr="002440E8">
        <w:t>Опоздавшие Заявки</w:t>
      </w:r>
      <w:bookmarkEnd w:id="35"/>
      <w:r w:rsidRPr="002440E8">
        <w:t xml:space="preserve"> </w:t>
      </w:r>
    </w:p>
    <w:p w:rsidR="005C147D" w:rsidRPr="002440E8" w:rsidRDefault="005C147D" w:rsidP="00E05112">
      <w:pPr>
        <w:pStyle w:val="ab"/>
        <w:numPr>
          <w:ilvl w:val="2"/>
          <w:numId w:val="15"/>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E05112">
      <w:pPr>
        <w:pStyle w:val="4"/>
        <w:numPr>
          <w:ilvl w:val="1"/>
          <w:numId w:val="15"/>
        </w:numPr>
        <w:spacing w:before="120" w:after="0"/>
        <w:jc w:val="both"/>
      </w:pPr>
      <w:bookmarkStart w:id="36" w:name="_Toc468978616"/>
      <w:r w:rsidRPr="002440E8">
        <w:lastRenderedPageBreak/>
        <w:t>Изменение Заявок и их отзыв</w:t>
      </w:r>
      <w:bookmarkEnd w:id="36"/>
    </w:p>
    <w:p w:rsidR="005C147D" w:rsidRPr="002440E8" w:rsidRDefault="005C147D" w:rsidP="00E05112">
      <w:pPr>
        <w:pStyle w:val="ab"/>
        <w:numPr>
          <w:ilvl w:val="2"/>
          <w:numId w:val="15"/>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E05112">
      <w:pPr>
        <w:pStyle w:val="4"/>
        <w:numPr>
          <w:ilvl w:val="1"/>
          <w:numId w:val="15"/>
        </w:numPr>
        <w:spacing w:before="120" w:after="0"/>
        <w:jc w:val="both"/>
      </w:pPr>
      <w:bookmarkStart w:id="37" w:name="_Toc468978617"/>
      <w:r w:rsidRPr="002440E8">
        <w:t>Вскрытие, рассмотрение и оценка Заявок.</w:t>
      </w:r>
      <w:bookmarkEnd w:id="37"/>
    </w:p>
    <w:p w:rsidR="005C147D" w:rsidRPr="002440E8" w:rsidRDefault="005C147D" w:rsidP="00E05112">
      <w:pPr>
        <w:pStyle w:val="ab"/>
        <w:numPr>
          <w:ilvl w:val="2"/>
          <w:numId w:val="15"/>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E05112">
      <w:pPr>
        <w:pStyle w:val="ab"/>
        <w:numPr>
          <w:ilvl w:val="2"/>
          <w:numId w:val="15"/>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E05112">
      <w:pPr>
        <w:pStyle w:val="ab"/>
        <w:numPr>
          <w:ilvl w:val="2"/>
          <w:numId w:val="15"/>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E05112">
      <w:pPr>
        <w:pStyle w:val="ab"/>
        <w:numPr>
          <w:ilvl w:val="2"/>
          <w:numId w:val="15"/>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E05112">
      <w:pPr>
        <w:pStyle w:val="4"/>
        <w:numPr>
          <w:ilvl w:val="1"/>
          <w:numId w:val="15"/>
        </w:numPr>
        <w:spacing w:before="120" w:after="0"/>
        <w:jc w:val="both"/>
      </w:pPr>
      <w:bookmarkStart w:id="38" w:name="_Toc468978618"/>
      <w:r w:rsidRPr="002440E8">
        <w:t>Переговоры с Участниками Процедуры закупки</w:t>
      </w:r>
      <w:bookmarkEnd w:id="38"/>
      <w:r w:rsidRPr="002440E8">
        <w:t xml:space="preserve"> </w:t>
      </w:r>
    </w:p>
    <w:p w:rsidR="005C147D" w:rsidRPr="00814832" w:rsidRDefault="005C147D" w:rsidP="00E05112">
      <w:pPr>
        <w:pStyle w:val="4"/>
        <w:numPr>
          <w:ilvl w:val="2"/>
          <w:numId w:val="15"/>
        </w:numPr>
        <w:spacing w:before="120" w:after="0"/>
        <w:ind w:left="1224"/>
        <w:jc w:val="both"/>
        <w:rPr>
          <w:b w:val="0"/>
        </w:rPr>
      </w:pPr>
      <w:bookmarkStart w:id="39" w:name="_Toc468978619"/>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E05112">
      <w:pPr>
        <w:pStyle w:val="4"/>
        <w:numPr>
          <w:ilvl w:val="1"/>
          <w:numId w:val="15"/>
        </w:numPr>
        <w:spacing w:before="120" w:after="0"/>
        <w:jc w:val="both"/>
      </w:pPr>
      <w:bookmarkStart w:id="40" w:name="_Toc468978620"/>
      <w:r w:rsidRPr="002440E8">
        <w:t>Рассмотрение и оценка Заявок</w:t>
      </w:r>
      <w:bookmarkEnd w:id="40"/>
      <w:r w:rsidRPr="002440E8">
        <w:t xml:space="preserve">  </w:t>
      </w:r>
    </w:p>
    <w:p w:rsidR="005C147D" w:rsidRPr="002440E8" w:rsidRDefault="005C147D" w:rsidP="00E05112">
      <w:pPr>
        <w:pStyle w:val="ab"/>
        <w:numPr>
          <w:ilvl w:val="2"/>
          <w:numId w:val="15"/>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E05112">
      <w:pPr>
        <w:pStyle w:val="ab"/>
        <w:numPr>
          <w:ilvl w:val="2"/>
          <w:numId w:val="15"/>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E05112">
      <w:pPr>
        <w:pStyle w:val="ab"/>
        <w:numPr>
          <w:ilvl w:val="2"/>
          <w:numId w:val="15"/>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E05112">
      <w:pPr>
        <w:pStyle w:val="4"/>
        <w:numPr>
          <w:ilvl w:val="1"/>
          <w:numId w:val="15"/>
        </w:numPr>
        <w:spacing w:before="120" w:after="0"/>
        <w:jc w:val="both"/>
      </w:pPr>
      <w:bookmarkStart w:id="41" w:name="_Toc468978621"/>
      <w:r w:rsidRPr="002440E8">
        <w:t>Определение Победителя Процедуры закупки</w:t>
      </w:r>
      <w:bookmarkEnd w:id="41"/>
    </w:p>
    <w:p w:rsidR="005C147D" w:rsidRPr="002440E8" w:rsidRDefault="005C147D" w:rsidP="00E05112">
      <w:pPr>
        <w:pStyle w:val="ab"/>
        <w:numPr>
          <w:ilvl w:val="2"/>
          <w:numId w:val="15"/>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E05112">
      <w:pPr>
        <w:pStyle w:val="ab"/>
        <w:numPr>
          <w:ilvl w:val="2"/>
          <w:numId w:val="15"/>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E05112">
      <w:pPr>
        <w:pStyle w:val="ab"/>
        <w:numPr>
          <w:ilvl w:val="2"/>
          <w:numId w:val="15"/>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E05112">
      <w:pPr>
        <w:pStyle w:val="ab"/>
        <w:numPr>
          <w:ilvl w:val="2"/>
          <w:numId w:val="15"/>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E05112">
      <w:pPr>
        <w:pStyle w:val="ab"/>
        <w:numPr>
          <w:ilvl w:val="2"/>
          <w:numId w:val="15"/>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E05112">
      <w:pPr>
        <w:pStyle w:val="ab"/>
        <w:numPr>
          <w:ilvl w:val="2"/>
          <w:numId w:val="15"/>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E05112">
      <w:pPr>
        <w:pStyle w:val="ab"/>
        <w:numPr>
          <w:ilvl w:val="2"/>
          <w:numId w:val="15"/>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E05112">
      <w:pPr>
        <w:pStyle w:val="ab"/>
        <w:numPr>
          <w:ilvl w:val="2"/>
          <w:numId w:val="15"/>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rsidR="005C147D" w:rsidRPr="002440E8" w:rsidRDefault="005C147D" w:rsidP="00E05112">
      <w:pPr>
        <w:pStyle w:val="4"/>
        <w:numPr>
          <w:ilvl w:val="1"/>
          <w:numId w:val="15"/>
        </w:numPr>
        <w:spacing w:before="120" w:after="0"/>
        <w:jc w:val="both"/>
      </w:pPr>
      <w:bookmarkStart w:id="42" w:name="_Toc468978622"/>
      <w:r w:rsidRPr="002440E8">
        <w:t>Порядок заключения Договора</w:t>
      </w:r>
      <w:bookmarkEnd w:id="42"/>
    </w:p>
    <w:p w:rsidR="005C147D" w:rsidRPr="002440E8" w:rsidRDefault="005C147D" w:rsidP="00E05112">
      <w:pPr>
        <w:pStyle w:val="ab"/>
        <w:numPr>
          <w:ilvl w:val="2"/>
          <w:numId w:val="15"/>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E05112">
      <w:pPr>
        <w:pStyle w:val="ab"/>
        <w:numPr>
          <w:ilvl w:val="2"/>
          <w:numId w:val="15"/>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E05112">
      <w:pPr>
        <w:pStyle w:val="ab"/>
        <w:numPr>
          <w:ilvl w:val="3"/>
          <w:numId w:val="15"/>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E05112">
      <w:pPr>
        <w:pStyle w:val="ab"/>
        <w:numPr>
          <w:ilvl w:val="3"/>
          <w:numId w:val="15"/>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E05112">
      <w:pPr>
        <w:pStyle w:val="ab"/>
        <w:numPr>
          <w:ilvl w:val="3"/>
          <w:numId w:val="15"/>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E05112">
      <w:pPr>
        <w:pStyle w:val="ab"/>
        <w:numPr>
          <w:ilvl w:val="2"/>
          <w:numId w:val="15"/>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E05112">
      <w:pPr>
        <w:pStyle w:val="ab"/>
        <w:numPr>
          <w:ilvl w:val="2"/>
          <w:numId w:val="15"/>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E05112">
      <w:pPr>
        <w:pStyle w:val="ab"/>
        <w:numPr>
          <w:ilvl w:val="3"/>
          <w:numId w:val="15"/>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E05112">
      <w:pPr>
        <w:pStyle w:val="ab"/>
        <w:numPr>
          <w:ilvl w:val="3"/>
          <w:numId w:val="15"/>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E05112">
      <w:pPr>
        <w:pStyle w:val="ab"/>
        <w:numPr>
          <w:ilvl w:val="3"/>
          <w:numId w:val="15"/>
        </w:numPr>
        <w:spacing w:before="60"/>
        <w:jc w:val="both"/>
      </w:pPr>
      <w:r w:rsidRPr="002440E8">
        <w:t xml:space="preserve">Принять решение о признании Процедуры закупки несостоявшейся. </w:t>
      </w:r>
    </w:p>
    <w:p w:rsidR="005C147D" w:rsidRDefault="005C147D" w:rsidP="00E05112">
      <w:pPr>
        <w:pStyle w:val="ab"/>
        <w:numPr>
          <w:ilvl w:val="2"/>
          <w:numId w:val="15"/>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E05112">
      <w:pPr>
        <w:pStyle w:val="ab"/>
        <w:numPr>
          <w:ilvl w:val="3"/>
          <w:numId w:val="15"/>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E05112">
      <w:pPr>
        <w:pStyle w:val="ab"/>
        <w:numPr>
          <w:ilvl w:val="3"/>
          <w:numId w:val="15"/>
        </w:numPr>
        <w:spacing w:before="60"/>
        <w:jc w:val="both"/>
      </w:pPr>
      <w:r w:rsidRPr="002440E8">
        <w:t>Принять решение о признании Процедуры закупки несостоявшейся.</w:t>
      </w:r>
    </w:p>
    <w:p w:rsidR="005C147D" w:rsidRPr="002440E8" w:rsidRDefault="005C147D" w:rsidP="00E05112">
      <w:pPr>
        <w:pStyle w:val="ab"/>
        <w:numPr>
          <w:ilvl w:val="2"/>
          <w:numId w:val="15"/>
        </w:numPr>
        <w:spacing w:before="60"/>
        <w:ind w:left="1224"/>
        <w:jc w:val="both"/>
      </w:pPr>
      <w:r w:rsidRPr="002440E8">
        <w:lastRenderedPageBreak/>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E05112">
      <w:pPr>
        <w:pStyle w:val="ab"/>
        <w:numPr>
          <w:ilvl w:val="2"/>
          <w:numId w:val="15"/>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E05112">
      <w:pPr>
        <w:pStyle w:val="4"/>
        <w:numPr>
          <w:ilvl w:val="1"/>
          <w:numId w:val="15"/>
        </w:numPr>
        <w:spacing w:before="120" w:after="0"/>
        <w:jc w:val="both"/>
      </w:pPr>
      <w:bookmarkStart w:id="43" w:name="_Toc468978623"/>
      <w:r w:rsidRPr="002440E8">
        <w:t>Режим обмена информацией.</w:t>
      </w:r>
      <w:bookmarkEnd w:id="43"/>
    </w:p>
    <w:p w:rsidR="005C147D" w:rsidRPr="002440E8" w:rsidRDefault="005C147D" w:rsidP="00E05112">
      <w:pPr>
        <w:pStyle w:val="ab"/>
        <w:numPr>
          <w:ilvl w:val="2"/>
          <w:numId w:val="15"/>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E05112">
      <w:pPr>
        <w:pStyle w:val="4"/>
        <w:numPr>
          <w:ilvl w:val="1"/>
          <w:numId w:val="15"/>
        </w:numPr>
        <w:spacing w:before="120" w:after="0"/>
        <w:jc w:val="both"/>
      </w:pPr>
      <w:bookmarkStart w:id="44" w:name="_Toc468978624"/>
      <w:r w:rsidRPr="002440E8">
        <w:t>Переторжка</w:t>
      </w:r>
      <w:bookmarkEnd w:id="44"/>
      <w:r w:rsidRPr="002440E8">
        <w:t xml:space="preserve"> </w:t>
      </w:r>
    </w:p>
    <w:p w:rsidR="005C147D" w:rsidRPr="002440E8" w:rsidRDefault="005C147D" w:rsidP="00E05112">
      <w:pPr>
        <w:pStyle w:val="ab"/>
        <w:numPr>
          <w:ilvl w:val="2"/>
          <w:numId w:val="15"/>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E05112">
      <w:pPr>
        <w:pStyle w:val="ab"/>
        <w:numPr>
          <w:ilvl w:val="2"/>
          <w:numId w:val="15"/>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E05112">
      <w:pPr>
        <w:pStyle w:val="ab"/>
        <w:numPr>
          <w:ilvl w:val="2"/>
          <w:numId w:val="15"/>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E05112">
      <w:pPr>
        <w:pStyle w:val="ab"/>
        <w:numPr>
          <w:ilvl w:val="2"/>
          <w:numId w:val="15"/>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E05112">
      <w:pPr>
        <w:pStyle w:val="ab"/>
        <w:numPr>
          <w:ilvl w:val="2"/>
          <w:numId w:val="15"/>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E05112">
      <w:pPr>
        <w:pStyle w:val="ab"/>
        <w:numPr>
          <w:ilvl w:val="2"/>
          <w:numId w:val="15"/>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E05112">
      <w:pPr>
        <w:pStyle w:val="ab"/>
        <w:numPr>
          <w:ilvl w:val="2"/>
          <w:numId w:val="15"/>
        </w:numPr>
        <w:spacing w:before="60"/>
        <w:ind w:left="1224"/>
        <w:jc w:val="both"/>
      </w:pPr>
      <w:r w:rsidRPr="002440E8">
        <w:t>Переторжка может быть полной или частичной:</w:t>
      </w:r>
    </w:p>
    <w:p w:rsidR="005C147D" w:rsidRPr="002440E8" w:rsidRDefault="005C147D" w:rsidP="00E05112">
      <w:pPr>
        <w:pStyle w:val="ab"/>
        <w:numPr>
          <w:ilvl w:val="3"/>
          <w:numId w:val="15"/>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E05112">
      <w:pPr>
        <w:pStyle w:val="ab"/>
        <w:numPr>
          <w:ilvl w:val="3"/>
          <w:numId w:val="15"/>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E05112">
      <w:pPr>
        <w:pStyle w:val="ab"/>
        <w:numPr>
          <w:ilvl w:val="2"/>
          <w:numId w:val="15"/>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E05112">
      <w:pPr>
        <w:pStyle w:val="4"/>
        <w:numPr>
          <w:ilvl w:val="1"/>
          <w:numId w:val="15"/>
        </w:numPr>
        <w:spacing w:before="120" w:after="0"/>
        <w:jc w:val="both"/>
      </w:pPr>
      <w:bookmarkStart w:id="45" w:name="_Toc468978625"/>
      <w:r w:rsidRPr="002440E8">
        <w:t>Разделение объема закупки между Участниками Процедур закупок</w:t>
      </w:r>
      <w:bookmarkEnd w:id="45"/>
    </w:p>
    <w:p w:rsidR="005C147D" w:rsidRPr="002440E8" w:rsidRDefault="005C147D" w:rsidP="00E05112">
      <w:pPr>
        <w:pStyle w:val="ab"/>
        <w:numPr>
          <w:ilvl w:val="2"/>
          <w:numId w:val="15"/>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E05112">
      <w:pPr>
        <w:pStyle w:val="ab"/>
        <w:numPr>
          <w:ilvl w:val="2"/>
          <w:numId w:val="15"/>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E05112">
      <w:pPr>
        <w:pStyle w:val="ab"/>
        <w:numPr>
          <w:ilvl w:val="2"/>
          <w:numId w:val="15"/>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E05112">
      <w:pPr>
        <w:pStyle w:val="ab"/>
        <w:numPr>
          <w:ilvl w:val="3"/>
          <w:numId w:val="15"/>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E05112">
      <w:pPr>
        <w:pStyle w:val="ab"/>
        <w:numPr>
          <w:ilvl w:val="3"/>
          <w:numId w:val="15"/>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E05112">
      <w:pPr>
        <w:pStyle w:val="ab"/>
        <w:numPr>
          <w:ilvl w:val="3"/>
          <w:numId w:val="15"/>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E05112">
      <w:pPr>
        <w:pStyle w:val="ab"/>
        <w:numPr>
          <w:ilvl w:val="2"/>
          <w:numId w:val="15"/>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E05112">
      <w:pPr>
        <w:pStyle w:val="10"/>
        <w:numPr>
          <w:ilvl w:val="0"/>
          <w:numId w:val="15"/>
        </w:numPr>
        <w:spacing w:before="240" w:after="240" w:line="240" w:lineRule="auto"/>
        <w:jc w:val="both"/>
      </w:pPr>
      <w:bookmarkStart w:id="46" w:name="_Toc468978626"/>
      <w:r w:rsidRPr="002440E8">
        <w:t>ИНФОРМАЦИОННАЯ КАРТА</w:t>
      </w:r>
      <w:bookmarkEnd w:id="46"/>
    </w:p>
    <w:p w:rsidR="00216E96" w:rsidRPr="002440E8" w:rsidRDefault="00216E96" w:rsidP="00E05112">
      <w:pPr>
        <w:pStyle w:val="ab"/>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D62017" w:rsidRPr="00B22A81" w:rsidRDefault="00D62017" w:rsidP="00D62017">
            <w:pPr>
              <w:rPr>
                <w:rFonts w:eastAsia="Calibri"/>
                <w:b/>
                <w:sz w:val="20"/>
                <w:szCs w:val="20"/>
              </w:rPr>
            </w:pPr>
            <w:r w:rsidRPr="00B22A81">
              <w:rPr>
                <w:rFonts w:eastAsia="Calibri"/>
                <w:b/>
                <w:sz w:val="20"/>
                <w:szCs w:val="20"/>
              </w:rPr>
              <w:t>Сведения о Заказчике:</w:t>
            </w:r>
          </w:p>
          <w:p w:rsidR="00D62017" w:rsidRPr="001B0AFA" w:rsidRDefault="00D62017" w:rsidP="00D62017">
            <w:pPr>
              <w:jc w:val="both"/>
              <w:rPr>
                <w:sz w:val="20"/>
                <w:szCs w:val="20"/>
              </w:rPr>
            </w:pPr>
            <w:r w:rsidRPr="00B22A81">
              <w:rPr>
                <w:sz w:val="20"/>
                <w:szCs w:val="20"/>
              </w:rPr>
              <w:t xml:space="preserve">Полное фирменное наименование: </w:t>
            </w:r>
            <w:r w:rsidR="00091428" w:rsidRPr="00091428">
              <w:rPr>
                <w:sz w:val="20"/>
                <w:szCs w:val="20"/>
              </w:rPr>
              <w:t>Общество с ограниченной ответственностью «Технопарк «Сколково».</w:t>
            </w:r>
          </w:p>
          <w:p w:rsidR="00D62017" w:rsidRPr="001B0AFA" w:rsidRDefault="00D62017" w:rsidP="00D62017">
            <w:pPr>
              <w:jc w:val="both"/>
              <w:rPr>
                <w:b/>
                <w:sz w:val="20"/>
                <w:szCs w:val="20"/>
              </w:rPr>
            </w:pPr>
            <w:r w:rsidRPr="001B0AFA">
              <w:rPr>
                <w:b/>
                <w:sz w:val="20"/>
                <w:szCs w:val="20"/>
              </w:rPr>
              <w:t xml:space="preserve">Юридический адрес: </w:t>
            </w:r>
          </w:p>
          <w:p w:rsidR="00D62017" w:rsidRPr="00091428" w:rsidRDefault="00091428" w:rsidP="00D62017">
            <w:pPr>
              <w:jc w:val="both"/>
              <w:rPr>
                <w:sz w:val="20"/>
                <w:szCs w:val="20"/>
              </w:rPr>
            </w:pPr>
            <w:r w:rsidRPr="00091428">
              <w:rPr>
                <w:sz w:val="20"/>
                <w:szCs w:val="20"/>
              </w:rPr>
              <w:t>143026, город Москва, территория инновационного центра «Сколково», улица Нобеля, дом 5.</w:t>
            </w:r>
          </w:p>
          <w:p w:rsidR="00D62017" w:rsidRPr="00B22A81" w:rsidRDefault="00D62017" w:rsidP="00D62017">
            <w:pPr>
              <w:rPr>
                <w:b/>
                <w:sz w:val="20"/>
                <w:szCs w:val="20"/>
              </w:rPr>
            </w:pPr>
            <w:r w:rsidRPr="00B22A81">
              <w:rPr>
                <w:b/>
                <w:sz w:val="20"/>
                <w:szCs w:val="20"/>
              </w:rPr>
              <w:t>Сведения об Организаторе Процедуры закупки:</w:t>
            </w:r>
          </w:p>
          <w:p w:rsidR="00D62017" w:rsidRPr="00B22A81" w:rsidRDefault="00D62017" w:rsidP="00D62017">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rsidR="00D62017" w:rsidRPr="00B22A81" w:rsidRDefault="00D62017" w:rsidP="00D62017">
            <w:pPr>
              <w:rPr>
                <w:sz w:val="20"/>
                <w:szCs w:val="20"/>
              </w:rPr>
            </w:pPr>
            <w:r w:rsidRPr="00B22A81">
              <w:rPr>
                <w:sz w:val="20"/>
                <w:szCs w:val="20"/>
              </w:rPr>
              <w:t xml:space="preserve">Адрес Организатора Процедуры закупки: </w:t>
            </w:r>
          </w:p>
          <w:p w:rsidR="00D62017" w:rsidRDefault="00D62017" w:rsidP="00D62017">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rsidR="00D62017" w:rsidRDefault="00D62017" w:rsidP="00D62017">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D62017" w:rsidRDefault="00D62017" w:rsidP="00D62017">
            <w:pPr>
              <w:rPr>
                <w:sz w:val="20"/>
                <w:szCs w:val="20"/>
              </w:rPr>
            </w:pPr>
            <w:r>
              <w:rPr>
                <w:sz w:val="20"/>
                <w:szCs w:val="20"/>
              </w:rPr>
              <w:t>Телефон: (495) 956-00-33 доб. 2148</w:t>
            </w:r>
          </w:p>
          <w:p w:rsidR="00E3119F" w:rsidRPr="00B22A81" w:rsidRDefault="00D62017" w:rsidP="00D62017">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091428" w:rsidRDefault="00E41EC8" w:rsidP="00E41EC8">
            <w:pPr>
              <w:jc w:val="both"/>
              <w:rPr>
                <w:sz w:val="20"/>
                <w:szCs w:val="20"/>
              </w:rPr>
            </w:pPr>
            <w:r>
              <w:rPr>
                <w:sz w:val="20"/>
                <w:szCs w:val="20"/>
              </w:rPr>
              <w:t>Откр</w:t>
            </w:r>
            <w:r w:rsidR="007347C8">
              <w:rPr>
                <w:sz w:val="20"/>
                <w:szCs w:val="20"/>
              </w:rPr>
              <w:t xml:space="preserve">ытый </w:t>
            </w:r>
            <w:r w:rsidR="00591DFD" w:rsidRPr="00CD4112">
              <w:rPr>
                <w:sz w:val="20"/>
                <w:szCs w:val="20"/>
              </w:rPr>
              <w:t xml:space="preserve">Запрос предложений </w:t>
            </w:r>
            <w:r w:rsidR="001127EC" w:rsidRPr="00CD4112">
              <w:rPr>
                <w:sz w:val="20"/>
                <w:szCs w:val="20"/>
              </w:rPr>
              <w:t xml:space="preserve">на право заключения договора </w:t>
            </w:r>
            <w:r w:rsidR="00E83336" w:rsidRPr="00E83336">
              <w:rPr>
                <w:sz w:val="20"/>
                <w:szCs w:val="20"/>
              </w:rPr>
              <w:t>на</w:t>
            </w:r>
            <w:r w:rsidRPr="00E41EC8">
              <w:rPr>
                <w:sz w:val="20"/>
                <w:szCs w:val="20"/>
              </w:rPr>
              <w:t xml:space="preserve"> комплексное коммуникационное сопровождение деятельности ООО Технопарка «Сколково» в поисковых системах, социальных сетях, СМИ для нужд</w:t>
            </w:r>
            <w:r>
              <w:rPr>
                <w:sz w:val="20"/>
                <w:szCs w:val="20"/>
              </w:rPr>
              <w:t xml:space="preserve"> </w:t>
            </w:r>
            <w:r w:rsidRPr="00E41EC8">
              <w:rPr>
                <w:sz w:val="20"/>
                <w:szCs w:val="20"/>
              </w:rPr>
              <w:t>Обществ</w:t>
            </w:r>
            <w:r>
              <w:rPr>
                <w:sz w:val="20"/>
                <w:szCs w:val="20"/>
              </w:rPr>
              <w:t>а</w:t>
            </w:r>
            <w:r w:rsidRPr="00E41EC8">
              <w:rPr>
                <w:sz w:val="20"/>
                <w:szCs w:val="20"/>
              </w:rPr>
              <w:t xml:space="preserve"> с ограниченной ответственностью «Технопарк «Сколково»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8728B8" w:rsidP="00E87439">
            <w:pPr>
              <w:keepNext/>
              <w:jc w:val="both"/>
              <w:rPr>
                <w:sz w:val="20"/>
                <w:szCs w:val="20"/>
              </w:rPr>
            </w:pPr>
            <w:r>
              <w:rPr>
                <w:sz w:val="20"/>
                <w:szCs w:val="20"/>
              </w:rPr>
              <w:t>Не предусматривается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r w:rsidR="00964008" w:rsidRPr="007F5849">
              <w:rPr>
                <w:rFonts w:eastAsia="Calibri"/>
                <w:b/>
                <w:sz w:val="20"/>
                <w:szCs w:val="20"/>
              </w:rPr>
              <w:t>Нобеля 5, ОЦ «Технопарк».</w:t>
            </w:r>
          </w:p>
          <w:p w:rsidR="006A4CAD" w:rsidRDefault="006A4CAD" w:rsidP="008F5822">
            <w:pPr>
              <w:jc w:val="both"/>
              <w:rPr>
                <w:sz w:val="20"/>
                <w:szCs w:val="20"/>
              </w:rPr>
            </w:pPr>
            <w:r w:rsidRPr="00EC7901">
              <w:rPr>
                <w:sz w:val="20"/>
                <w:szCs w:val="20"/>
              </w:rPr>
              <w:t xml:space="preserve">Заявки принимаются ежедневно по рабочим дням с </w:t>
            </w:r>
            <w:r w:rsidR="007F5849" w:rsidRPr="00EC7901">
              <w:rPr>
                <w:sz w:val="20"/>
                <w:szCs w:val="20"/>
              </w:rPr>
              <w:t xml:space="preserve"> </w:t>
            </w:r>
            <w:r w:rsidRPr="00EC7901">
              <w:rPr>
                <w:sz w:val="20"/>
                <w:szCs w:val="20"/>
              </w:rPr>
              <w:t>«</w:t>
            </w:r>
            <w:r w:rsidR="001B4230" w:rsidRPr="001B4230">
              <w:rPr>
                <w:sz w:val="20"/>
                <w:szCs w:val="20"/>
              </w:rPr>
              <w:t>09</w:t>
            </w:r>
            <w:r w:rsidRPr="00EC7901">
              <w:rPr>
                <w:sz w:val="20"/>
                <w:szCs w:val="20"/>
              </w:rPr>
              <w:t xml:space="preserve">» </w:t>
            </w:r>
            <w:r w:rsidR="007162A8">
              <w:rPr>
                <w:sz w:val="20"/>
                <w:szCs w:val="20"/>
              </w:rPr>
              <w:t xml:space="preserve">декабря </w:t>
            </w:r>
            <w:r w:rsidRPr="00EC7901">
              <w:rPr>
                <w:sz w:val="20"/>
                <w:szCs w:val="20"/>
              </w:rPr>
              <w:t>201</w:t>
            </w:r>
            <w:r w:rsidR="00D62017" w:rsidRPr="00EC7901">
              <w:rPr>
                <w:sz w:val="20"/>
                <w:szCs w:val="20"/>
              </w:rPr>
              <w:t>6</w:t>
            </w:r>
            <w:r w:rsidRPr="00EC7901">
              <w:rPr>
                <w:sz w:val="20"/>
                <w:szCs w:val="20"/>
              </w:rPr>
              <w:t xml:space="preserve"> года </w:t>
            </w:r>
            <w:r w:rsidR="00DE64AD" w:rsidRPr="00EC7901">
              <w:rPr>
                <w:sz w:val="20"/>
                <w:szCs w:val="20"/>
              </w:rPr>
              <w:t xml:space="preserve">до </w:t>
            </w:r>
            <w:r w:rsidR="002C78D2" w:rsidRPr="00EC7901">
              <w:rPr>
                <w:sz w:val="20"/>
                <w:szCs w:val="20"/>
              </w:rPr>
              <w:t>1</w:t>
            </w:r>
            <w:r w:rsidR="00BC4348" w:rsidRPr="00EC7901">
              <w:rPr>
                <w:sz w:val="20"/>
                <w:szCs w:val="20"/>
              </w:rPr>
              <w:t>8</w:t>
            </w:r>
            <w:r w:rsidR="00DE64AD" w:rsidRPr="00EC7901">
              <w:rPr>
                <w:sz w:val="20"/>
                <w:szCs w:val="20"/>
              </w:rPr>
              <w:t>.00</w:t>
            </w:r>
            <w:r w:rsidR="00C6106B" w:rsidRPr="00EC7901">
              <w:rPr>
                <w:sz w:val="20"/>
                <w:szCs w:val="20"/>
              </w:rPr>
              <w:t xml:space="preserve"> «</w:t>
            </w:r>
            <w:r w:rsidR="001B4230" w:rsidRPr="001B4230">
              <w:rPr>
                <w:sz w:val="20"/>
                <w:szCs w:val="20"/>
              </w:rPr>
              <w:t>16</w:t>
            </w:r>
            <w:r w:rsidRPr="00EC7901">
              <w:rPr>
                <w:sz w:val="20"/>
                <w:szCs w:val="20"/>
              </w:rPr>
              <w:t xml:space="preserve">» </w:t>
            </w:r>
            <w:r w:rsidR="007162A8">
              <w:rPr>
                <w:sz w:val="20"/>
                <w:szCs w:val="20"/>
              </w:rPr>
              <w:t>декабря</w:t>
            </w:r>
            <w:r w:rsidR="002C78D2" w:rsidRPr="00EC7901">
              <w:rPr>
                <w:sz w:val="20"/>
                <w:szCs w:val="20"/>
              </w:rPr>
              <w:t xml:space="preserve"> </w:t>
            </w:r>
            <w:r w:rsidRPr="00EC7901">
              <w:rPr>
                <w:sz w:val="20"/>
                <w:szCs w:val="20"/>
              </w:rPr>
              <w:t>201</w:t>
            </w:r>
            <w:r w:rsidR="00D62017" w:rsidRPr="00EC7901">
              <w:rPr>
                <w:sz w:val="20"/>
                <w:szCs w:val="20"/>
              </w:rPr>
              <w:t>6</w:t>
            </w:r>
            <w:r w:rsidRPr="00EC7901">
              <w:rPr>
                <w:sz w:val="20"/>
                <w:szCs w:val="20"/>
              </w:rPr>
              <w:t xml:space="preserve"> года, (время московское).</w:t>
            </w:r>
          </w:p>
          <w:p w:rsidR="0085304C" w:rsidRPr="00B22A81" w:rsidRDefault="0085304C" w:rsidP="00BC4348">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3038B">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5"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E25C3D" w:rsidRDefault="007162A8" w:rsidP="007162A8">
            <w:pPr>
              <w:jc w:val="both"/>
              <w:rPr>
                <w:sz w:val="20"/>
                <w:szCs w:val="20"/>
              </w:rPr>
            </w:pPr>
            <w:r w:rsidRPr="007162A8">
              <w:rPr>
                <w:sz w:val="20"/>
                <w:szCs w:val="20"/>
              </w:rPr>
              <w:t>21 943 404,67 (Двадцать один миллион девятьсот сорок три тысячи четыреста четыре рубля 67 копеек),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091428" w:rsidRPr="00EC7901" w:rsidRDefault="00D62017" w:rsidP="00091428">
            <w:pPr>
              <w:pStyle w:val="afc"/>
            </w:pPr>
            <w:r>
              <w:t>Период оказания</w:t>
            </w:r>
            <w:r w:rsidR="00A434C5">
              <w:t xml:space="preserve"> услуг</w:t>
            </w:r>
            <w:r>
              <w:t>/выполнения работ</w:t>
            </w:r>
            <w:r w:rsidR="00C6106B">
              <w:t xml:space="preserve"> </w:t>
            </w:r>
            <w:r w:rsidR="00091428">
              <w:t xml:space="preserve"> </w:t>
            </w:r>
          </w:p>
          <w:p w:rsidR="00671DC7" w:rsidRDefault="007162A8" w:rsidP="006C1F81">
            <w:pPr>
              <w:pStyle w:val="afc"/>
            </w:pPr>
            <w:r w:rsidRPr="007162A8">
              <w:t>с даты заключения Договора до 20 декабря 2017 года (включительно)</w:t>
            </w:r>
            <w: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E650A8" w:rsidRDefault="0032356D" w:rsidP="00080753">
            <w:pPr>
              <w:pStyle w:val="ab"/>
              <w:numPr>
                <w:ilvl w:val="0"/>
                <w:numId w:val="14"/>
              </w:numPr>
              <w:jc w:val="both"/>
              <w:rPr>
                <w:sz w:val="20"/>
                <w:szCs w:val="20"/>
              </w:rPr>
            </w:pPr>
            <w:r w:rsidRPr="00B22A81">
              <w:rPr>
                <w:sz w:val="20"/>
                <w:szCs w:val="20"/>
              </w:rPr>
              <w:t>Копии</w:t>
            </w:r>
            <w:r w:rsidR="005A6382">
              <w:rPr>
                <w:sz w:val="20"/>
                <w:szCs w:val="20"/>
              </w:rPr>
              <w:t xml:space="preserve"> действующих</w:t>
            </w:r>
            <w:r w:rsidRPr="00B22A81">
              <w:rPr>
                <w:sz w:val="20"/>
                <w:szCs w:val="20"/>
              </w:rPr>
              <w:t xml:space="preserve"> лицензий, разрешений, свидетельств о допуске к работам в соответствии с объемом работ и условиями Документации Процедуры закупок</w:t>
            </w:r>
            <w:r w:rsidR="00E650A8">
              <w:rPr>
                <w:sz w:val="20"/>
                <w:szCs w:val="20"/>
              </w:rPr>
              <w:t xml:space="preserve"> </w:t>
            </w:r>
            <w:r w:rsidR="00080753">
              <w:rPr>
                <w:sz w:val="20"/>
                <w:szCs w:val="20"/>
              </w:rPr>
              <w:t xml:space="preserve">в том числе </w:t>
            </w:r>
            <w:r w:rsidR="00E650A8">
              <w:rPr>
                <w:sz w:val="20"/>
                <w:szCs w:val="20"/>
              </w:rPr>
              <w:t>включая, но не ограничиваясь:</w:t>
            </w:r>
          </w:p>
          <w:p w:rsidR="00080753" w:rsidRPr="00A94C7A" w:rsidRDefault="00080753" w:rsidP="00A94C7A">
            <w:pPr>
              <w:pStyle w:val="ab"/>
              <w:numPr>
                <w:ilvl w:val="0"/>
                <w:numId w:val="14"/>
              </w:numPr>
              <w:jc w:val="both"/>
              <w:rPr>
                <w:sz w:val="20"/>
                <w:szCs w:val="20"/>
              </w:rPr>
            </w:pPr>
            <w:r w:rsidRPr="00A94C7A">
              <w:rPr>
                <w:sz w:val="20"/>
                <w:szCs w:val="20"/>
              </w:rPr>
              <w:t>Лицензия МЧС на деятельность по монтажу, техническому обслуживанию и ремонту средств обеспечения пожарной безопасности зданий и сооружений;</w:t>
            </w:r>
          </w:p>
          <w:p w:rsidR="0032356D" w:rsidRPr="00B22A81" w:rsidRDefault="0032356D" w:rsidP="00080753">
            <w:pPr>
              <w:pStyle w:val="ab"/>
              <w:numPr>
                <w:ilvl w:val="0"/>
                <w:numId w:val="14"/>
              </w:numPr>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6B5BC4" w:rsidRPr="006B5BC4" w:rsidRDefault="0032356D" w:rsidP="00080753">
            <w:pPr>
              <w:pStyle w:val="ab"/>
              <w:numPr>
                <w:ilvl w:val="0"/>
                <w:numId w:val="14"/>
              </w:numPr>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6B5BC4" w:rsidRDefault="0032356D" w:rsidP="00080753">
            <w:pPr>
              <w:pStyle w:val="ab"/>
              <w:numPr>
                <w:ilvl w:val="0"/>
                <w:numId w:val="14"/>
              </w:numPr>
              <w:jc w:val="both"/>
              <w:rPr>
                <w:sz w:val="20"/>
                <w:szCs w:val="20"/>
              </w:rPr>
            </w:pPr>
            <w:r w:rsidRPr="006B5BC4">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lastRenderedPageBreak/>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1D4695" w:rsidP="00B22A81">
            <w:pPr>
              <w:rPr>
                <w:sz w:val="20"/>
                <w:szCs w:val="20"/>
              </w:rPr>
            </w:pPr>
            <w:r w:rsidRPr="001D4695">
              <w:rPr>
                <w:sz w:val="20"/>
                <w:szCs w:val="20"/>
              </w:rPr>
              <w:t>Не предусмотрена</w:t>
            </w:r>
          </w:p>
        </w:tc>
      </w:tr>
      <w:tr w:rsidR="00091428" w:rsidRPr="00B22A81" w:rsidTr="00B22A81">
        <w:trPr>
          <w:trHeight w:val="527"/>
        </w:trPr>
        <w:tc>
          <w:tcPr>
            <w:tcW w:w="483" w:type="dxa"/>
            <w:tcMar>
              <w:top w:w="57" w:type="dxa"/>
              <w:left w:w="57" w:type="dxa"/>
              <w:bottom w:w="57" w:type="dxa"/>
              <w:right w:w="57" w:type="dxa"/>
            </w:tcMar>
          </w:tcPr>
          <w:p w:rsidR="00091428" w:rsidRPr="00B22A81" w:rsidRDefault="0009142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91428" w:rsidRPr="00B22A81" w:rsidRDefault="00091428"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091428" w:rsidRPr="00B22A81" w:rsidRDefault="00091428" w:rsidP="00B22A81">
            <w:pPr>
              <w:rPr>
                <w:sz w:val="20"/>
                <w:szCs w:val="20"/>
              </w:rPr>
            </w:pPr>
            <w:r w:rsidRPr="00B22A81">
              <w:rPr>
                <w:sz w:val="20"/>
                <w:szCs w:val="20"/>
              </w:rPr>
              <w:t xml:space="preserve">Обеспечение Заявки: вид обеспечения, размер и </w:t>
            </w:r>
            <w:r w:rsidR="00E87439" w:rsidRPr="00B22A81">
              <w:rPr>
                <w:sz w:val="20"/>
                <w:szCs w:val="20"/>
              </w:rPr>
              <w:t>валюта обеспечения</w:t>
            </w:r>
          </w:p>
        </w:tc>
        <w:tc>
          <w:tcPr>
            <w:tcW w:w="4677" w:type="dxa"/>
            <w:tcMar>
              <w:top w:w="57" w:type="dxa"/>
              <w:left w:w="57" w:type="dxa"/>
              <w:bottom w:w="57" w:type="dxa"/>
              <w:right w:w="57" w:type="dxa"/>
            </w:tcMar>
          </w:tcPr>
          <w:p w:rsidR="007162A8" w:rsidRPr="00326C79" w:rsidRDefault="00091428" w:rsidP="007162A8">
            <w:pPr>
              <w:jc w:val="both"/>
              <w:rPr>
                <w:b/>
                <w:sz w:val="20"/>
                <w:szCs w:val="20"/>
              </w:rPr>
            </w:pPr>
            <w:r w:rsidRPr="00381B31">
              <w:rPr>
                <w:sz w:val="20"/>
                <w:szCs w:val="20"/>
              </w:rPr>
              <w:t xml:space="preserve">Обеспечение заявки - </w:t>
            </w:r>
            <w:r w:rsidR="007162A8">
              <w:rPr>
                <w:sz w:val="20"/>
                <w:szCs w:val="20"/>
              </w:rPr>
              <w:t>н</w:t>
            </w:r>
            <w:r w:rsidR="007162A8" w:rsidRPr="007162A8">
              <w:rPr>
                <w:sz w:val="20"/>
                <w:szCs w:val="20"/>
              </w:rPr>
              <w:t>е предусмотрен</w:t>
            </w:r>
            <w:r w:rsidR="007162A8">
              <w:rPr>
                <w:sz w:val="20"/>
                <w:szCs w:val="20"/>
              </w:rPr>
              <w:t>о.</w:t>
            </w:r>
          </w:p>
          <w:p w:rsidR="00091428" w:rsidRPr="00326C79" w:rsidRDefault="00091428" w:rsidP="00091428">
            <w:pPr>
              <w:jc w:val="both"/>
              <w:rPr>
                <w:b/>
                <w:sz w:val="20"/>
                <w:szCs w:val="20"/>
              </w:rPr>
            </w:pPr>
          </w:p>
        </w:tc>
      </w:tr>
      <w:tr w:rsidR="00091428" w:rsidRPr="00B22A81" w:rsidTr="00DF629F">
        <w:trPr>
          <w:trHeight w:val="773"/>
        </w:trPr>
        <w:tc>
          <w:tcPr>
            <w:tcW w:w="483" w:type="dxa"/>
            <w:tcMar>
              <w:top w:w="57" w:type="dxa"/>
              <w:left w:w="57" w:type="dxa"/>
              <w:bottom w:w="57" w:type="dxa"/>
              <w:right w:w="57" w:type="dxa"/>
            </w:tcMar>
          </w:tcPr>
          <w:p w:rsidR="00091428" w:rsidRPr="00B22A81" w:rsidRDefault="00091428"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091428" w:rsidRPr="00B22A81" w:rsidRDefault="00091428"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091428" w:rsidRPr="00B22A81" w:rsidRDefault="00091428"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091428" w:rsidRPr="00326C79" w:rsidRDefault="008728B8" w:rsidP="00091428">
            <w:pPr>
              <w:rPr>
                <w:sz w:val="20"/>
                <w:szCs w:val="20"/>
              </w:rPr>
            </w:pPr>
            <w:r>
              <w:rPr>
                <w:sz w:val="20"/>
                <w:szCs w:val="20"/>
              </w:rPr>
              <w:t>нет</w:t>
            </w:r>
          </w:p>
        </w:tc>
      </w:tr>
      <w:tr w:rsidR="00091428" w:rsidRPr="00B22A81" w:rsidTr="00DF629F">
        <w:trPr>
          <w:trHeight w:val="574"/>
        </w:trPr>
        <w:tc>
          <w:tcPr>
            <w:tcW w:w="483" w:type="dxa"/>
            <w:tcMar>
              <w:top w:w="57" w:type="dxa"/>
              <w:left w:w="57" w:type="dxa"/>
              <w:bottom w:w="57" w:type="dxa"/>
              <w:right w:w="57" w:type="dxa"/>
            </w:tcMar>
          </w:tcPr>
          <w:p w:rsidR="00091428" w:rsidRPr="00B22A81" w:rsidRDefault="0009142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91428" w:rsidRPr="00B22A81" w:rsidRDefault="00091428"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091428" w:rsidRPr="00B22A81" w:rsidRDefault="00091428"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091428" w:rsidRPr="00326C79" w:rsidRDefault="008728B8" w:rsidP="00091428">
            <w:pPr>
              <w:rPr>
                <w:sz w:val="20"/>
                <w:szCs w:val="20"/>
              </w:rPr>
            </w:pPr>
            <w:r>
              <w:rPr>
                <w:sz w:val="20"/>
                <w:szCs w:val="20"/>
              </w:rPr>
              <w:t>нет</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rsidP="00472FF6">
                  <w:pPr>
                    <w:widowControl w:val="0"/>
                    <w:ind w:right="-28"/>
                    <w:jc w:val="both"/>
                    <w:rPr>
                      <w:sz w:val="20"/>
                      <w:szCs w:val="20"/>
                    </w:rPr>
                  </w:pPr>
                  <w:r>
                    <w:rPr>
                      <w:sz w:val="20"/>
                      <w:szCs w:val="20"/>
                    </w:rPr>
                    <w:t>Стоимость предложения Участника Процедуры закупки</w:t>
                  </w:r>
                  <w:r w:rsidR="00472FF6">
                    <w:rPr>
                      <w:sz w:val="20"/>
                      <w:szCs w:val="20"/>
                    </w:rPr>
                    <w:t>,</w:t>
                  </w:r>
                  <w:r w:rsidR="00472FF6">
                    <w:t xml:space="preserve"> </w:t>
                  </w:r>
                  <w:r w:rsidR="00472FF6" w:rsidRPr="00472FF6">
                    <w:rPr>
                      <w:sz w:val="20"/>
                      <w:szCs w:val="20"/>
                    </w:rPr>
                    <w:t xml:space="preserve">но не более </w:t>
                  </w:r>
                  <w:r w:rsidR="00472FF6">
                    <w:rPr>
                      <w:sz w:val="20"/>
                      <w:szCs w:val="20"/>
                    </w:rPr>
                    <w:t>н</w:t>
                  </w:r>
                  <w:r w:rsidR="00472FF6" w:rsidRPr="00472FF6">
                    <w:rPr>
                      <w:sz w:val="20"/>
                      <w:szCs w:val="20"/>
                    </w:rPr>
                    <w:t>ачальной (максимальной) цены Процедуры закупки</w:t>
                  </w:r>
                  <w:r w:rsidR="00091428">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6B2436">
                  <w:pPr>
                    <w:widowControl w:val="0"/>
                    <w:jc w:val="center"/>
                    <w:rPr>
                      <w:b/>
                      <w:sz w:val="22"/>
                      <w:szCs w:val="22"/>
                    </w:rPr>
                  </w:pPr>
                  <w:r>
                    <w:rPr>
                      <w:b/>
                      <w:sz w:val="22"/>
                      <w:szCs w:val="22"/>
                    </w:rPr>
                    <w:t>4</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B2436">
                  <w:pPr>
                    <w:widowControl w:val="0"/>
                    <w:jc w:val="center"/>
                    <w:rPr>
                      <w:b/>
                      <w:sz w:val="22"/>
                      <w:szCs w:val="22"/>
                    </w:rPr>
                  </w:pPr>
                  <w:r>
                    <w:rPr>
                      <w:b/>
                      <w:sz w:val="22"/>
                      <w:szCs w:val="22"/>
                    </w:rPr>
                    <w:t>6</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472FF6" w:rsidRPr="00472FF6" w:rsidRDefault="00472FF6" w:rsidP="00472FF6">
                  <w:pPr>
                    <w:jc w:val="both"/>
                    <w:rPr>
                      <w:sz w:val="20"/>
                      <w:szCs w:val="20"/>
                    </w:rPr>
                  </w:pPr>
                  <w:r w:rsidRPr="00472FF6">
                    <w:rPr>
                      <w:sz w:val="20"/>
                      <w:szCs w:val="20"/>
                    </w:rPr>
                    <w:t xml:space="preserve">Наличие опыта оказания услуг по коммуникационному и организационному сопровождению и организации комплексных проектов </w:t>
                  </w:r>
                  <w:r w:rsidR="008728B8">
                    <w:rPr>
                      <w:sz w:val="20"/>
                      <w:szCs w:val="20"/>
                    </w:rPr>
                    <w:t xml:space="preserve">за последние 3 (три) года </w:t>
                  </w:r>
                  <w:r w:rsidRPr="00472FF6">
                    <w:rPr>
                      <w:sz w:val="20"/>
                      <w:szCs w:val="20"/>
                    </w:rPr>
                    <w:t>(подтверждается предоставлением копий Договоров, с копиями актов об оказании услуг к каждому из представленных Договоров).</w:t>
                  </w:r>
                </w:p>
                <w:p w:rsidR="009E6013" w:rsidRPr="00EA48CC" w:rsidRDefault="00472FF6" w:rsidP="008728B8">
                  <w:pPr>
                    <w:jc w:val="both"/>
                    <w:rPr>
                      <w:sz w:val="20"/>
                      <w:szCs w:val="20"/>
                    </w:rPr>
                  </w:pPr>
                  <w:r w:rsidRPr="00472FF6">
                    <w:rPr>
                      <w:sz w:val="20"/>
                      <w:szCs w:val="20"/>
                    </w:rPr>
                    <w:t>Договоры стоимостью менее 3 000 000 рублей НЕ УЧИТЫВАЮТСЯ</w:t>
                  </w:r>
                  <w:r w:rsidR="008728B8">
                    <w:rPr>
                      <w:sz w:val="20"/>
                      <w:szCs w:val="20"/>
                    </w:rPr>
                    <w:t>.</w:t>
                  </w:r>
                </w:p>
              </w:tc>
              <w:tc>
                <w:tcPr>
                  <w:tcW w:w="1276" w:type="dxa"/>
                  <w:tcBorders>
                    <w:bottom w:val="single" w:sz="4" w:space="0" w:color="auto"/>
                  </w:tcBorders>
                  <w:tcMar>
                    <w:top w:w="57" w:type="dxa"/>
                    <w:left w:w="57" w:type="dxa"/>
                    <w:bottom w:w="57" w:type="dxa"/>
                    <w:right w:w="57" w:type="dxa"/>
                  </w:tcMar>
                </w:tcPr>
                <w:p w:rsidR="009E6013" w:rsidRPr="00472FF6" w:rsidRDefault="009E6013" w:rsidP="00472FF6">
                  <w:pPr>
                    <w:jc w:val="center"/>
                    <w:rPr>
                      <w:sz w:val="22"/>
                      <w:szCs w:val="22"/>
                    </w:rPr>
                  </w:pPr>
                  <w:r w:rsidRPr="00472FF6">
                    <w:rPr>
                      <w:sz w:val="22"/>
                      <w:szCs w:val="22"/>
                    </w:rPr>
                    <w:t>0-</w:t>
                  </w:r>
                  <w:r w:rsidR="00472FF6" w:rsidRPr="00472FF6">
                    <w:rPr>
                      <w:sz w:val="22"/>
                      <w:szCs w:val="22"/>
                    </w:rPr>
                    <w:t>4</w:t>
                  </w:r>
                  <w:r w:rsidR="002F4061" w:rsidRPr="00472FF6">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5A6382" w:rsidRPr="00E621E6" w:rsidTr="006F0BEC">
              <w:trPr>
                <w:trHeight w:val="210"/>
              </w:trPr>
              <w:tc>
                <w:tcPr>
                  <w:tcW w:w="584" w:type="dxa"/>
                  <w:tcBorders>
                    <w:bottom w:val="single" w:sz="4" w:space="0" w:color="auto"/>
                  </w:tcBorders>
                  <w:tcMar>
                    <w:top w:w="57" w:type="dxa"/>
                    <w:left w:w="57" w:type="dxa"/>
                    <w:bottom w:w="57" w:type="dxa"/>
                    <w:right w:w="57" w:type="dxa"/>
                  </w:tcMar>
                </w:tcPr>
                <w:p w:rsidR="005A6382" w:rsidRPr="00A94C7A" w:rsidRDefault="002F4061" w:rsidP="00472FF6">
                  <w:pPr>
                    <w:rPr>
                      <w:sz w:val="20"/>
                      <w:szCs w:val="20"/>
                    </w:rPr>
                  </w:pPr>
                  <w:r w:rsidRPr="00A94C7A">
                    <w:rPr>
                      <w:sz w:val="20"/>
                      <w:szCs w:val="20"/>
                    </w:rPr>
                    <w:t>2.</w:t>
                  </w:r>
                  <w:r w:rsidR="00472FF6">
                    <w:rPr>
                      <w:sz w:val="20"/>
                      <w:szCs w:val="20"/>
                    </w:rPr>
                    <w:t>2</w:t>
                  </w:r>
                  <w:r w:rsidRPr="00A94C7A">
                    <w:rPr>
                      <w:sz w:val="20"/>
                      <w:szCs w:val="20"/>
                    </w:rPr>
                    <w:t>.</w:t>
                  </w:r>
                </w:p>
              </w:tc>
              <w:tc>
                <w:tcPr>
                  <w:tcW w:w="3970" w:type="dxa"/>
                  <w:tcBorders>
                    <w:bottom w:val="single" w:sz="4" w:space="0" w:color="auto"/>
                  </w:tcBorders>
                  <w:tcMar>
                    <w:top w:w="57" w:type="dxa"/>
                    <w:left w:w="57" w:type="dxa"/>
                    <w:bottom w:w="57" w:type="dxa"/>
                    <w:right w:w="57" w:type="dxa"/>
                  </w:tcMar>
                </w:tcPr>
                <w:p w:rsidR="008B76CC" w:rsidRPr="00A94C7A" w:rsidRDefault="00472FF6" w:rsidP="0086439A">
                  <w:pPr>
                    <w:jc w:val="both"/>
                    <w:rPr>
                      <w:sz w:val="20"/>
                      <w:szCs w:val="20"/>
                    </w:rPr>
                  </w:pPr>
                  <w:r w:rsidRPr="00472FF6">
                    <w:rPr>
                      <w:sz w:val="20"/>
                      <w:szCs w:val="20"/>
                    </w:rPr>
                    <w:t>Наличие благодарственных писем от клиентов на фирменных бланках с печатями за последние три года</w:t>
                  </w:r>
                </w:p>
              </w:tc>
              <w:tc>
                <w:tcPr>
                  <w:tcW w:w="1276" w:type="dxa"/>
                  <w:tcBorders>
                    <w:bottom w:val="single" w:sz="4" w:space="0" w:color="auto"/>
                  </w:tcBorders>
                  <w:tcMar>
                    <w:top w:w="57" w:type="dxa"/>
                    <w:left w:w="57" w:type="dxa"/>
                    <w:bottom w:w="57" w:type="dxa"/>
                    <w:right w:w="57" w:type="dxa"/>
                  </w:tcMar>
                </w:tcPr>
                <w:p w:rsidR="005A6382" w:rsidRPr="00A94C7A" w:rsidRDefault="002F4061" w:rsidP="00246208">
                  <w:pPr>
                    <w:jc w:val="center"/>
                    <w:rPr>
                      <w:sz w:val="22"/>
                      <w:szCs w:val="22"/>
                    </w:rPr>
                  </w:pPr>
                  <w:r w:rsidRPr="00A94C7A">
                    <w:rPr>
                      <w:sz w:val="22"/>
                      <w:szCs w:val="22"/>
                    </w:rPr>
                    <w:t>0-</w:t>
                  </w:r>
                  <w:r w:rsidR="00246208">
                    <w:rPr>
                      <w:sz w:val="22"/>
                      <w:szCs w:val="22"/>
                    </w:rPr>
                    <w:t>2</w:t>
                  </w:r>
                  <w:r w:rsidRPr="00A94C7A">
                    <w:rPr>
                      <w:sz w:val="22"/>
                      <w:szCs w:val="22"/>
                    </w:rPr>
                    <w:t>0</w:t>
                  </w:r>
                </w:p>
              </w:tc>
              <w:tc>
                <w:tcPr>
                  <w:tcW w:w="1134" w:type="dxa"/>
                  <w:tcBorders>
                    <w:bottom w:val="single" w:sz="4" w:space="0" w:color="auto"/>
                  </w:tcBorders>
                  <w:tcMar>
                    <w:top w:w="57" w:type="dxa"/>
                    <w:left w:w="57" w:type="dxa"/>
                    <w:bottom w:w="57" w:type="dxa"/>
                    <w:right w:w="57" w:type="dxa"/>
                  </w:tcMar>
                </w:tcPr>
                <w:p w:rsidR="005A6382" w:rsidRDefault="005A6382">
                  <w:pPr>
                    <w:widowControl w:val="0"/>
                    <w:jc w:val="center"/>
                    <w:rPr>
                      <w:b/>
                      <w:sz w:val="20"/>
                      <w:szCs w:val="20"/>
                    </w:rPr>
                  </w:pPr>
                </w:p>
              </w:tc>
            </w:tr>
            <w:tr w:rsidR="00091428" w:rsidRPr="00E621E6" w:rsidTr="006F0BEC">
              <w:trPr>
                <w:trHeight w:val="210"/>
              </w:trPr>
              <w:tc>
                <w:tcPr>
                  <w:tcW w:w="584" w:type="dxa"/>
                  <w:tcBorders>
                    <w:bottom w:val="single" w:sz="4" w:space="0" w:color="auto"/>
                  </w:tcBorders>
                  <w:tcMar>
                    <w:top w:w="57" w:type="dxa"/>
                    <w:left w:w="57" w:type="dxa"/>
                    <w:bottom w:w="57" w:type="dxa"/>
                    <w:right w:w="57" w:type="dxa"/>
                  </w:tcMar>
                </w:tcPr>
                <w:p w:rsidR="00091428" w:rsidRDefault="006B2436" w:rsidP="00472FF6">
                  <w:pPr>
                    <w:rPr>
                      <w:sz w:val="20"/>
                      <w:szCs w:val="20"/>
                    </w:rPr>
                  </w:pPr>
                  <w:r>
                    <w:rPr>
                      <w:sz w:val="20"/>
                      <w:szCs w:val="20"/>
                    </w:rPr>
                    <w:t>2.</w:t>
                  </w:r>
                  <w:r w:rsidR="00472FF6">
                    <w:rPr>
                      <w:sz w:val="20"/>
                      <w:szCs w:val="20"/>
                    </w:rPr>
                    <w:t>3</w:t>
                  </w:r>
                  <w:r>
                    <w:rPr>
                      <w:sz w:val="20"/>
                      <w:szCs w:val="20"/>
                    </w:rPr>
                    <w:t>.</w:t>
                  </w:r>
                </w:p>
              </w:tc>
              <w:tc>
                <w:tcPr>
                  <w:tcW w:w="3970" w:type="dxa"/>
                  <w:tcBorders>
                    <w:bottom w:val="single" w:sz="4" w:space="0" w:color="auto"/>
                  </w:tcBorders>
                  <w:tcMar>
                    <w:top w:w="57" w:type="dxa"/>
                    <w:left w:w="57" w:type="dxa"/>
                    <w:bottom w:w="57" w:type="dxa"/>
                    <w:right w:w="57" w:type="dxa"/>
                  </w:tcMar>
                </w:tcPr>
                <w:p w:rsidR="00091428" w:rsidRDefault="00472FF6" w:rsidP="00091428">
                  <w:pPr>
                    <w:jc w:val="both"/>
                    <w:rPr>
                      <w:sz w:val="20"/>
                      <w:szCs w:val="20"/>
                    </w:rPr>
                  </w:pPr>
                  <w:r w:rsidRPr="00472FF6">
                    <w:rPr>
                      <w:sz w:val="20"/>
                      <w:szCs w:val="20"/>
                    </w:rPr>
                    <w:t>Наличие персонала, в том числе предполагаемого для реализации проекта (оценивается на основании представленного штатного расписания и штатного замещения)</w:t>
                  </w:r>
                </w:p>
              </w:tc>
              <w:tc>
                <w:tcPr>
                  <w:tcW w:w="1276" w:type="dxa"/>
                  <w:tcBorders>
                    <w:bottom w:val="single" w:sz="4" w:space="0" w:color="auto"/>
                  </w:tcBorders>
                  <w:tcMar>
                    <w:top w:w="57" w:type="dxa"/>
                    <w:left w:w="57" w:type="dxa"/>
                    <w:bottom w:w="57" w:type="dxa"/>
                    <w:right w:w="57" w:type="dxa"/>
                  </w:tcMar>
                </w:tcPr>
                <w:p w:rsidR="00091428" w:rsidRPr="009E6013" w:rsidRDefault="00D5591D" w:rsidP="00246208">
                  <w:pPr>
                    <w:jc w:val="center"/>
                    <w:rPr>
                      <w:sz w:val="22"/>
                      <w:szCs w:val="22"/>
                    </w:rPr>
                  </w:pPr>
                  <w:r>
                    <w:rPr>
                      <w:sz w:val="22"/>
                      <w:szCs w:val="22"/>
                    </w:rPr>
                    <w:t>0-</w:t>
                  </w:r>
                  <w:r w:rsidR="00246208">
                    <w:rPr>
                      <w:sz w:val="22"/>
                      <w:szCs w:val="22"/>
                    </w:rPr>
                    <w:t>3</w:t>
                  </w:r>
                  <w:r w:rsidR="00A94C7A">
                    <w:rPr>
                      <w:sz w:val="22"/>
                      <w:szCs w:val="22"/>
                    </w:rPr>
                    <w:t>0</w:t>
                  </w:r>
                </w:p>
              </w:tc>
              <w:tc>
                <w:tcPr>
                  <w:tcW w:w="1134" w:type="dxa"/>
                  <w:tcBorders>
                    <w:bottom w:val="single" w:sz="4" w:space="0" w:color="auto"/>
                  </w:tcBorders>
                  <w:tcMar>
                    <w:top w:w="57" w:type="dxa"/>
                    <w:left w:w="57" w:type="dxa"/>
                    <w:bottom w:w="57" w:type="dxa"/>
                    <w:right w:w="57" w:type="dxa"/>
                  </w:tcMar>
                </w:tcPr>
                <w:p w:rsidR="00091428" w:rsidRDefault="00091428">
                  <w:pPr>
                    <w:widowControl w:val="0"/>
                    <w:jc w:val="center"/>
                    <w:rPr>
                      <w:b/>
                      <w:sz w:val="20"/>
                      <w:szCs w:val="20"/>
                    </w:rPr>
                  </w:pPr>
                </w:p>
              </w:tc>
            </w:tr>
            <w:tr w:rsidR="00091428" w:rsidRPr="00E621E6" w:rsidTr="00D5591D">
              <w:trPr>
                <w:trHeight w:val="624"/>
              </w:trPr>
              <w:tc>
                <w:tcPr>
                  <w:tcW w:w="584" w:type="dxa"/>
                  <w:tcBorders>
                    <w:bottom w:val="single" w:sz="4" w:space="0" w:color="auto"/>
                  </w:tcBorders>
                  <w:tcMar>
                    <w:top w:w="57" w:type="dxa"/>
                    <w:left w:w="57" w:type="dxa"/>
                    <w:bottom w:w="57" w:type="dxa"/>
                    <w:right w:w="57" w:type="dxa"/>
                  </w:tcMar>
                </w:tcPr>
                <w:p w:rsidR="00091428" w:rsidRDefault="006B2436" w:rsidP="0086439A">
                  <w:pPr>
                    <w:rPr>
                      <w:sz w:val="20"/>
                      <w:szCs w:val="20"/>
                    </w:rPr>
                  </w:pPr>
                  <w:r>
                    <w:rPr>
                      <w:sz w:val="20"/>
                      <w:szCs w:val="20"/>
                    </w:rPr>
                    <w:t>2.</w:t>
                  </w:r>
                  <w:r w:rsidR="0086439A">
                    <w:rPr>
                      <w:sz w:val="20"/>
                      <w:szCs w:val="20"/>
                    </w:rPr>
                    <w:t>6</w:t>
                  </w:r>
                  <w:r>
                    <w:rPr>
                      <w:sz w:val="20"/>
                      <w:szCs w:val="20"/>
                    </w:rPr>
                    <w:t>.</w:t>
                  </w:r>
                </w:p>
              </w:tc>
              <w:tc>
                <w:tcPr>
                  <w:tcW w:w="3970" w:type="dxa"/>
                  <w:tcBorders>
                    <w:bottom w:val="single" w:sz="4" w:space="0" w:color="auto"/>
                  </w:tcBorders>
                  <w:tcMar>
                    <w:top w:w="57" w:type="dxa"/>
                    <w:left w:w="57" w:type="dxa"/>
                    <w:bottom w:w="57" w:type="dxa"/>
                    <w:right w:w="57" w:type="dxa"/>
                  </w:tcMar>
                  <w:vAlign w:val="center"/>
                </w:tcPr>
                <w:p w:rsidR="00091428" w:rsidRDefault="00091428" w:rsidP="00091428">
                  <w:pPr>
                    <w:spacing w:before="120" w:after="120"/>
                    <w:rPr>
                      <w:bCs/>
                      <w:sz w:val="20"/>
                      <w:szCs w:val="20"/>
                    </w:rPr>
                  </w:pPr>
                  <w:r w:rsidRPr="001F560F">
                    <w:rPr>
                      <w:bCs/>
                      <w:sz w:val="20"/>
                      <w:szCs w:val="20"/>
                    </w:rPr>
                    <w:t>Финансовая устойчивость Участника процедуры закупки</w:t>
                  </w:r>
                  <w:r>
                    <w:rPr>
                      <w:bCs/>
                      <w:sz w:val="20"/>
                      <w:szCs w:val="20"/>
                    </w:rPr>
                    <w:t>**</w:t>
                  </w:r>
                </w:p>
              </w:tc>
              <w:tc>
                <w:tcPr>
                  <w:tcW w:w="1276" w:type="dxa"/>
                  <w:tcBorders>
                    <w:bottom w:val="single" w:sz="4" w:space="0" w:color="auto"/>
                  </w:tcBorders>
                  <w:tcMar>
                    <w:top w:w="57" w:type="dxa"/>
                    <w:left w:w="57" w:type="dxa"/>
                    <w:bottom w:w="57" w:type="dxa"/>
                    <w:right w:w="57" w:type="dxa"/>
                  </w:tcMar>
                </w:tcPr>
                <w:p w:rsidR="00091428" w:rsidRDefault="006B2436" w:rsidP="001D4695">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091428" w:rsidRDefault="00091428">
                  <w:pPr>
                    <w:widowControl w:val="0"/>
                    <w:jc w:val="center"/>
                    <w:rPr>
                      <w:b/>
                      <w:sz w:val="20"/>
                      <w:szCs w:val="20"/>
                    </w:rPr>
                  </w:pPr>
                </w:p>
              </w:tc>
            </w:tr>
            <w:tr w:rsidR="00091428" w:rsidRPr="00E621E6" w:rsidTr="006F0BEC">
              <w:trPr>
                <w:trHeight w:val="236"/>
              </w:trPr>
              <w:tc>
                <w:tcPr>
                  <w:tcW w:w="5830" w:type="dxa"/>
                  <w:gridSpan w:val="3"/>
                  <w:tcMar>
                    <w:top w:w="57" w:type="dxa"/>
                    <w:left w:w="57" w:type="dxa"/>
                    <w:bottom w:w="57" w:type="dxa"/>
                    <w:right w:w="57" w:type="dxa"/>
                  </w:tcMar>
                </w:tcPr>
                <w:p w:rsidR="00091428" w:rsidRPr="00E621E6" w:rsidRDefault="00091428" w:rsidP="006A10A4">
                  <w:pPr>
                    <w:widowControl w:val="0"/>
                    <w:jc w:val="both"/>
                    <w:rPr>
                      <w:b/>
                      <w:sz w:val="20"/>
                      <w:szCs w:val="20"/>
                    </w:rPr>
                  </w:pPr>
                  <w:r w:rsidRPr="00E621E6">
                    <w:rPr>
                      <w:b/>
                      <w:sz w:val="20"/>
                      <w:szCs w:val="20"/>
                    </w:rPr>
                    <w:lastRenderedPageBreak/>
                    <w:t>Совокупная значимость всех критериев в процентах</w:t>
                  </w:r>
                </w:p>
              </w:tc>
              <w:tc>
                <w:tcPr>
                  <w:tcW w:w="1134" w:type="dxa"/>
                  <w:tcMar>
                    <w:top w:w="57" w:type="dxa"/>
                    <w:left w:w="57" w:type="dxa"/>
                    <w:bottom w:w="57" w:type="dxa"/>
                    <w:right w:w="57" w:type="dxa"/>
                  </w:tcMar>
                </w:tcPr>
                <w:p w:rsidR="00091428" w:rsidRPr="00E621E6" w:rsidRDefault="00091428"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1D4695" w:rsidRDefault="001D4695" w:rsidP="001D4695">
            <w:pPr>
              <w:widowControl w:val="0"/>
              <w:jc w:val="both"/>
              <w:rPr>
                <w:i/>
                <w:sz w:val="20"/>
                <w:szCs w:val="20"/>
                <w:u w:val="single"/>
              </w:rPr>
            </w:pPr>
            <w:r>
              <w:rPr>
                <w:i/>
                <w:sz w:val="20"/>
                <w:szCs w:val="20"/>
                <w:u w:val="single"/>
              </w:rPr>
              <w:t>Примечание:</w:t>
            </w:r>
          </w:p>
          <w:p w:rsidR="001D4695" w:rsidRPr="00B615B3" w:rsidRDefault="001D4695" w:rsidP="001D4695">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1D4695" w:rsidRDefault="001D4695" w:rsidP="001D4695">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347C8" w:rsidRDefault="007347C8" w:rsidP="001D4695">
            <w:pPr>
              <w:widowControl w:val="0"/>
              <w:jc w:val="both"/>
              <w:rPr>
                <w:i/>
                <w:sz w:val="20"/>
                <w:szCs w:val="20"/>
              </w:rPr>
            </w:pPr>
          </w:p>
          <w:p w:rsidR="007347C8" w:rsidRPr="00D22AD9" w:rsidRDefault="007347C8" w:rsidP="007347C8">
            <w:pPr>
              <w:widowControl w:val="0"/>
              <w:jc w:val="both"/>
              <w:rPr>
                <w:sz w:val="20"/>
                <w:szCs w:val="20"/>
              </w:rPr>
            </w:pPr>
            <w:r w:rsidRPr="0003323B">
              <w:rPr>
                <w:sz w:val="20"/>
                <w:szCs w:val="20"/>
              </w:rPr>
              <w:t>** – рассчитывается в соответствии с пунктом 5.2.7.</w:t>
            </w:r>
            <w:r w:rsidR="00D22AD9" w:rsidRPr="00D22AD9">
              <w:rPr>
                <w:sz w:val="20"/>
                <w:szCs w:val="20"/>
              </w:rPr>
              <w:t xml:space="preserve"> </w:t>
            </w:r>
            <w:r w:rsidR="00D22AD9">
              <w:rPr>
                <w:sz w:val="20"/>
                <w:szCs w:val="20"/>
              </w:rPr>
              <w:t>настоящей Документации</w:t>
            </w:r>
          </w:p>
          <w:p w:rsidR="001D4695" w:rsidRPr="00A824DB" w:rsidRDefault="001D4695" w:rsidP="001D4695">
            <w:pPr>
              <w:widowControl w:val="0"/>
              <w:jc w:val="both"/>
              <w:rPr>
                <w:sz w:val="20"/>
                <w:szCs w:val="20"/>
              </w:rPr>
            </w:pPr>
          </w:p>
          <w:p w:rsidR="001D4695" w:rsidRDefault="001D4695" w:rsidP="001D4695">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1D4695" w:rsidRDefault="001D4695" w:rsidP="001D4695">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347C8" w:rsidRPr="00B22A81" w:rsidRDefault="001D4695" w:rsidP="001D4695">
            <w:pPr>
              <w:jc w:val="both"/>
              <w:rPr>
                <w:sz w:val="20"/>
                <w:szCs w:val="20"/>
              </w:rPr>
            </w:pPr>
            <w:r>
              <w:rPr>
                <w:sz w:val="20"/>
                <w:szCs w:val="20"/>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B4230">
            <w:pPr>
              <w:jc w:val="both"/>
              <w:rPr>
                <w:sz w:val="20"/>
                <w:szCs w:val="20"/>
              </w:rPr>
            </w:pPr>
            <w:r w:rsidRPr="00EC7901">
              <w:rPr>
                <w:sz w:val="20"/>
                <w:szCs w:val="20"/>
              </w:rPr>
              <w:t>Не позднее</w:t>
            </w:r>
            <w:r w:rsidR="00F9076C" w:rsidRPr="00EC7901">
              <w:rPr>
                <w:sz w:val="20"/>
                <w:szCs w:val="20"/>
              </w:rPr>
              <w:t xml:space="preserve"> </w:t>
            </w:r>
            <w:r w:rsidR="00605E0E" w:rsidRPr="00EC7901">
              <w:rPr>
                <w:sz w:val="20"/>
                <w:szCs w:val="20"/>
              </w:rPr>
              <w:t>«</w:t>
            </w:r>
            <w:r w:rsidR="001B4230" w:rsidRPr="001B4230">
              <w:rPr>
                <w:sz w:val="20"/>
                <w:szCs w:val="20"/>
              </w:rPr>
              <w:t>30</w:t>
            </w:r>
            <w:r w:rsidR="00605E0E" w:rsidRPr="00EC7901">
              <w:rPr>
                <w:sz w:val="20"/>
                <w:szCs w:val="20"/>
              </w:rPr>
              <w:t>»</w:t>
            </w:r>
            <w:r w:rsidR="000D0304" w:rsidRPr="00EC7901">
              <w:rPr>
                <w:sz w:val="20"/>
                <w:szCs w:val="20"/>
              </w:rPr>
              <w:t xml:space="preserve"> </w:t>
            </w:r>
            <w:r w:rsidR="00D946E5">
              <w:rPr>
                <w:sz w:val="20"/>
                <w:szCs w:val="20"/>
              </w:rPr>
              <w:t>декабря</w:t>
            </w:r>
            <w:r w:rsidR="00D23CE7" w:rsidRPr="00EC7901">
              <w:rPr>
                <w:sz w:val="20"/>
                <w:szCs w:val="20"/>
              </w:rPr>
              <w:t xml:space="preserve"> </w:t>
            </w:r>
            <w:r w:rsidR="000429E8" w:rsidRPr="00EC7901">
              <w:rPr>
                <w:sz w:val="20"/>
                <w:szCs w:val="20"/>
              </w:rPr>
              <w:t>201</w:t>
            </w:r>
            <w:r w:rsidR="001D4695" w:rsidRPr="00EC7901">
              <w:rPr>
                <w:sz w:val="20"/>
                <w:szCs w:val="20"/>
              </w:rPr>
              <w:t>6</w:t>
            </w:r>
            <w:r w:rsidRPr="00EC7901">
              <w:rPr>
                <w:sz w:val="20"/>
                <w:szCs w:val="20"/>
              </w:rPr>
              <w:t xml:space="preserve"> года </w:t>
            </w:r>
            <w:r w:rsidR="00F9076C" w:rsidRPr="00EC7901">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 xml:space="preserve">Москва, территория инновационного центра «Сколково», </w:t>
            </w:r>
            <w:r w:rsidR="00A37B15" w:rsidRPr="00A37B15">
              <w:rPr>
                <w:sz w:val="20"/>
                <w:szCs w:val="20"/>
              </w:rPr>
              <w:t>ул. Нобеля д. 5</w:t>
            </w:r>
            <w:r w:rsidR="00A37B15">
              <w:rPr>
                <w:sz w:val="20"/>
                <w:szCs w:val="20"/>
              </w:rPr>
              <w:t xml:space="preserve"> </w:t>
            </w:r>
            <w:r w:rsidR="00F9076C">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sidR="00D946E5">
              <w:rPr>
                <w:sz w:val="20"/>
                <w:szCs w:val="20"/>
              </w:rPr>
              <w:t>д</w:t>
            </w:r>
            <w:r w:rsidR="00D946E5" w:rsidRPr="00282607">
              <w:rPr>
                <w:sz w:val="20"/>
                <w:szCs w:val="20"/>
              </w:rPr>
              <w:t>оговора (</w:t>
            </w:r>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D4695" w:rsidRPr="00B3038B" w:rsidRDefault="001D4695" w:rsidP="00EC7901">
            <w:pPr>
              <w:jc w:val="both"/>
              <w:rPr>
                <w:sz w:val="20"/>
                <w:szCs w:val="20"/>
              </w:rPr>
            </w:pPr>
            <w:r w:rsidRPr="00CB3926">
              <w:rPr>
                <w:sz w:val="20"/>
                <w:szCs w:val="20"/>
              </w:rPr>
              <w:t xml:space="preserve">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w:t>
            </w:r>
            <w:r w:rsidRPr="00B3038B">
              <w:rPr>
                <w:sz w:val="20"/>
                <w:szCs w:val="20"/>
              </w:rPr>
              <w:t>соответствии с законодательством РФ.</w:t>
            </w:r>
          </w:p>
          <w:p w:rsidR="001D4695" w:rsidRPr="00B3038B" w:rsidRDefault="001D4695" w:rsidP="001D4695">
            <w:pPr>
              <w:rPr>
                <w:sz w:val="20"/>
                <w:szCs w:val="20"/>
              </w:rPr>
            </w:pPr>
            <w:r w:rsidRPr="00B3038B">
              <w:rPr>
                <w:sz w:val="20"/>
                <w:szCs w:val="20"/>
              </w:rPr>
              <w:t>Базовая цена является предельной.</w:t>
            </w:r>
          </w:p>
          <w:p w:rsidR="001D4695" w:rsidRPr="00B3038B" w:rsidRDefault="001D4695" w:rsidP="00EC7901">
            <w:pPr>
              <w:jc w:val="both"/>
              <w:rPr>
                <w:sz w:val="20"/>
                <w:szCs w:val="20"/>
              </w:rPr>
            </w:pPr>
            <w:r w:rsidRPr="00B3038B">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7372F1" w:rsidRPr="00DE0BDA" w:rsidRDefault="001D4695" w:rsidP="00EC7901">
            <w:pPr>
              <w:jc w:val="both"/>
              <w:rPr>
                <w:sz w:val="20"/>
                <w:szCs w:val="20"/>
              </w:rPr>
            </w:pPr>
            <w:r w:rsidRPr="00B3038B">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E05112">
      <w:pPr>
        <w:pStyle w:val="10"/>
        <w:numPr>
          <w:ilvl w:val="0"/>
          <w:numId w:val="15"/>
        </w:numPr>
        <w:spacing w:before="240" w:after="240" w:line="240" w:lineRule="auto"/>
      </w:pPr>
      <w:bookmarkStart w:id="47" w:name="_Toc468978627"/>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E05112">
      <w:pPr>
        <w:pStyle w:val="4"/>
        <w:numPr>
          <w:ilvl w:val="1"/>
          <w:numId w:val="15"/>
        </w:numPr>
        <w:spacing w:after="0"/>
      </w:pPr>
      <w:bookmarkStart w:id="48" w:name="_Toc468978628"/>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D5591D" w:rsidRPr="002440E8" w:rsidRDefault="00C369CE" w:rsidP="00D5591D">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355B12">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rsidR="00355B12">
              <w:t xml:space="preserve">последний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r>
              <w:t xml:space="preserve">Обязательство о неразглашении информации третьим лицам </w:t>
            </w:r>
            <w:r w:rsidR="00A70B92">
              <w:t>(по форме 9.</w:t>
            </w:r>
            <w:r w:rsidR="00A70B92" w:rsidRPr="00A70B92">
              <w:t>7</w:t>
            </w:r>
            <w:r w:rsidR="00A70B9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038E3" w:rsidP="00A93C2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E05112">
      <w:pPr>
        <w:pStyle w:val="4"/>
        <w:numPr>
          <w:ilvl w:val="1"/>
          <w:numId w:val="15"/>
        </w:numPr>
        <w:spacing w:before="0" w:after="0"/>
      </w:pPr>
      <w:r w:rsidRPr="002440E8">
        <w:br w:type="page"/>
      </w:r>
      <w:bookmarkStart w:id="49" w:name="_Toc468978629"/>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10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694"/>
        <w:gridCol w:w="2700"/>
      </w:tblGrid>
      <w:tr w:rsidR="002D7E0C" w:rsidRPr="00636279" w:rsidTr="00EE7E5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69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EE7E5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1D4695" w:rsidP="008B3DF2">
            <w:r>
              <w:t>Цена Договора</w:t>
            </w:r>
            <w:r w:rsidR="00CB3926">
              <w:t xml:space="preserve">, </w:t>
            </w:r>
            <w:r w:rsidR="00CB3926" w:rsidRPr="0075379B">
              <w:t>с учетом НДС 18%, (цифрами и прописью)</w:t>
            </w:r>
            <w:r w:rsidR="008B3DF2">
              <w:t>, в т.ч.:</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B3DF2">
            <w:r w:rsidRPr="002440E8">
              <w:t>руб.</w:t>
            </w:r>
          </w:p>
        </w:tc>
        <w:tc>
          <w:tcPr>
            <w:tcW w:w="169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8B3DF2" w:rsidRPr="002440E8" w:rsidTr="00EE7E5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1B4230" w:rsidRDefault="008B3DF2" w:rsidP="00DB6C0E">
            <w:r>
              <w:t>Размер аванса</w:t>
            </w:r>
            <w:r w:rsidR="001B4230">
              <w:rPr>
                <w:lang w:val="en-US"/>
              </w:rPr>
              <w:t xml:space="preserve"> </w:t>
            </w:r>
            <w:r w:rsidR="001B4230">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8B3DF2" w:rsidRDefault="008B3DF2" w:rsidP="006F71C0">
            <w:pPr>
              <w:rPr>
                <w:b/>
              </w:rPr>
            </w:pPr>
            <w:r>
              <w:t>%</w:t>
            </w:r>
          </w:p>
        </w:tc>
        <w:tc>
          <w:tcPr>
            <w:tcW w:w="169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9D5DB3" w:rsidRDefault="008B3DF2"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6F71C0">
            <w:r w:rsidRPr="00DB6C0E">
              <w:t>в соответствии с формой 9.2.1. (Приложение №__ к Заявке)</w:t>
            </w:r>
          </w:p>
        </w:tc>
      </w:tr>
      <w:tr w:rsidR="008B3DF2" w:rsidRPr="002440E8" w:rsidTr="00EE7E5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1D4695" w:rsidP="001D4695">
            <w:r>
              <w:t>Период оказания услуг/</w:t>
            </w:r>
            <w:r w:rsidR="008B3DF2">
              <w:t>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tc>
        <w:tc>
          <w:tcPr>
            <w:tcW w:w="169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4B0DB9" w:rsidP="006C1F81">
            <w:r>
              <w:t xml:space="preserve"> </w:t>
            </w:r>
            <w:r w:rsidR="007347C8">
              <w:t xml:space="preserve"> </w:t>
            </w:r>
            <w:r w:rsidR="00EE7E57">
              <w:t>До 20.12.2017 включительно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605E0E">
            <w:r>
              <w:t>в соответствии с формой 9</w:t>
            </w:r>
            <w:r w:rsidRPr="002440E8">
              <w:t>.2.</w:t>
            </w:r>
            <w:r w:rsidR="00605E0E">
              <w:t>2</w:t>
            </w:r>
            <w:r w:rsidRPr="002440E8">
              <w:t>. (Приложение №__ к Заявке)</w:t>
            </w:r>
          </w:p>
        </w:tc>
      </w:tr>
      <w:tr w:rsidR="008B3DF2" w:rsidRPr="002440E8" w:rsidTr="00EE7E5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есть/нет</w:t>
            </w:r>
          </w:p>
          <w:p w:rsidR="008B3DF2" w:rsidRPr="002440E8" w:rsidRDefault="008B3DF2" w:rsidP="00B424F4">
            <w:r w:rsidRPr="002440E8">
              <w:t>(кол-во лист.)</w:t>
            </w:r>
          </w:p>
        </w:tc>
        <w:tc>
          <w:tcPr>
            <w:tcW w:w="169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B1329B">
        <w:t>х</w:t>
      </w:r>
      <w:r w:rsidRPr="002440E8">
        <w:t xml:space="preserve"> с указанной отменой ни к Заказчику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(В случае, если обеспечение не требуется – этот пункт не нужен)</w:t>
      </w:r>
    </w:p>
    <w:p w:rsidR="00143334" w:rsidRPr="002440E8" w:rsidRDefault="00143334" w:rsidP="00E8754E">
      <w:pPr>
        <w:jc w:val="both"/>
      </w:pPr>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E05112">
      <w:pPr>
        <w:pStyle w:val="4"/>
        <w:numPr>
          <w:ilvl w:val="2"/>
          <w:numId w:val="15"/>
        </w:numPr>
        <w:spacing w:before="0" w:after="0"/>
      </w:pPr>
      <w:bookmarkStart w:id="50" w:name="_Toc468978630"/>
      <w:r w:rsidRPr="002440E8">
        <w:t>ФОРМА «ПРЕДЛОЖЕНИЕ О ЦЕНЕ ДОГОВОРА»</w:t>
      </w:r>
      <w:bookmarkEnd w:id="50"/>
    </w:p>
    <w:p w:rsidR="00704B1D" w:rsidRPr="0071253A" w:rsidRDefault="00704B1D" w:rsidP="00704B1D"/>
    <w:p w:rsidR="00704B1D" w:rsidRDefault="00704B1D" w:rsidP="00704B1D">
      <w:r>
        <w:t xml:space="preserve">Приложение № ___ к Заявке </w:t>
      </w:r>
    </w:p>
    <w:p w:rsidR="00704B1D" w:rsidRDefault="00704B1D" w:rsidP="00D42395">
      <w:pPr>
        <w:contextualSpacing/>
        <w:mirrorIndents/>
      </w:pPr>
    </w:p>
    <w:p w:rsidR="00F04238" w:rsidRDefault="00F04238" w:rsidP="00D42395">
      <w:pPr>
        <w:contextualSpacing/>
        <w:mirrorIndents/>
      </w:pPr>
    </w:p>
    <w:tbl>
      <w:tblPr>
        <w:tblStyle w:val="affd"/>
        <w:tblW w:w="0" w:type="auto"/>
        <w:tblLook w:val="04A0" w:firstRow="1" w:lastRow="0" w:firstColumn="1" w:lastColumn="0" w:noHBand="0" w:noVBand="1"/>
      </w:tblPr>
      <w:tblGrid>
        <w:gridCol w:w="10207"/>
        <w:gridCol w:w="3786"/>
      </w:tblGrid>
      <w:tr w:rsidR="003663FB" w:rsidTr="003663FB">
        <w:tc>
          <w:tcPr>
            <w:tcW w:w="10376" w:type="dxa"/>
          </w:tcPr>
          <w:p w:rsidR="003663FB" w:rsidRDefault="003663FB" w:rsidP="00D42395">
            <w:pPr>
              <w:contextualSpacing/>
              <w:mirrorIndents/>
            </w:pPr>
            <w:r>
              <w:rPr>
                <w:b/>
              </w:rPr>
              <w:t xml:space="preserve">СОСТАВ </w:t>
            </w:r>
            <w:r w:rsidRPr="005E3391">
              <w:rPr>
                <w:b/>
              </w:rPr>
              <w:t>ЦЕН</w:t>
            </w:r>
            <w:r>
              <w:rPr>
                <w:b/>
              </w:rPr>
              <w:t>Ы</w:t>
            </w:r>
            <w:r w:rsidRPr="005E3391">
              <w:rPr>
                <w:b/>
              </w:rPr>
              <w:t xml:space="preserve"> ДОГОВОРА</w:t>
            </w:r>
          </w:p>
        </w:tc>
        <w:tc>
          <w:tcPr>
            <w:tcW w:w="3832" w:type="dxa"/>
          </w:tcPr>
          <w:p w:rsidR="003663FB" w:rsidRDefault="003663FB" w:rsidP="003663FB">
            <w:pPr>
              <w:ind w:firstLine="256"/>
              <w:contextualSpacing/>
              <w:mirrorIndents/>
            </w:pPr>
            <w:r>
              <w:t>Стоимость, руб. с НДС 18%</w:t>
            </w:r>
          </w:p>
        </w:tc>
      </w:tr>
      <w:tr w:rsidR="003663FB" w:rsidTr="003663FB">
        <w:tc>
          <w:tcPr>
            <w:tcW w:w="10376" w:type="dxa"/>
          </w:tcPr>
          <w:p w:rsidR="003663FB" w:rsidRPr="005814B0" w:rsidRDefault="003663FB" w:rsidP="00C419EC">
            <w:pPr>
              <w:ind w:firstLine="0"/>
              <w:contextualSpacing/>
              <w:mirrorIndents/>
              <w:jc w:val="left"/>
              <w:rPr>
                <w:b/>
              </w:rPr>
            </w:pPr>
          </w:p>
        </w:tc>
        <w:tc>
          <w:tcPr>
            <w:tcW w:w="3832" w:type="dxa"/>
          </w:tcPr>
          <w:p w:rsidR="003663FB" w:rsidRDefault="003663FB" w:rsidP="00D42395">
            <w:pPr>
              <w:contextualSpacing/>
              <w:mirrorIndents/>
            </w:pPr>
          </w:p>
        </w:tc>
      </w:tr>
      <w:tr w:rsidR="003663FB" w:rsidTr="003663FB">
        <w:tc>
          <w:tcPr>
            <w:tcW w:w="10376" w:type="dxa"/>
          </w:tcPr>
          <w:p w:rsidR="003663FB" w:rsidRDefault="004B0DB9" w:rsidP="008C428F">
            <w:pPr>
              <w:pStyle w:val="ab"/>
              <w:ind w:left="29" w:firstLine="0"/>
              <w:contextualSpacing/>
              <w:mirrorIndents/>
            </w:pPr>
            <w:r>
              <w:t xml:space="preserve">1. </w:t>
            </w:r>
            <w:r w:rsidRPr="004B0DB9">
              <w:t>Продвижение Технопарка "Сколково" в рекламных системах Yandex и Google</w:t>
            </w:r>
            <w:r>
              <w:t>.</w:t>
            </w:r>
          </w:p>
        </w:tc>
        <w:tc>
          <w:tcPr>
            <w:tcW w:w="3832" w:type="dxa"/>
          </w:tcPr>
          <w:p w:rsidR="003663FB" w:rsidRDefault="003663FB" w:rsidP="00D42395">
            <w:pPr>
              <w:contextualSpacing/>
              <w:mirrorIndents/>
            </w:pPr>
          </w:p>
        </w:tc>
      </w:tr>
      <w:tr w:rsidR="003663FB" w:rsidTr="003663FB">
        <w:tc>
          <w:tcPr>
            <w:tcW w:w="10376" w:type="dxa"/>
          </w:tcPr>
          <w:p w:rsidR="003663FB" w:rsidRDefault="004B0DB9" w:rsidP="008C428F">
            <w:pPr>
              <w:pStyle w:val="ab"/>
              <w:ind w:left="29" w:firstLine="0"/>
              <w:contextualSpacing/>
              <w:mirrorIndents/>
            </w:pPr>
            <w:r>
              <w:t xml:space="preserve">2. </w:t>
            </w:r>
            <w:r w:rsidRPr="004B0DB9">
              <w:t>Онлайн продвижение деятельности Технопарка "Сколково" в социальных сетях</w:t>
            </w:r>
            <w:r>
              <w:t>.</w:t>
            </w:r>
          </w:p>
        </w:tc>
        <w:tc>
          <w:tcPr>
            <w:tcW w:w="3832" w:type="dxa"/>
          </w:tcPr>
          <w:p w:rsidR="003663FB" w:rsidRDefault="003663FB" w:rsidP="00D42395">
            <w:pPr>
              <w:contextualSpacing/>
              <w:mirrorIndents/>
            </w:pPr>
          </w:p>
        </w:tc>
      </w:tr>
      <w:tr w:rsidR="003663FB" w:rsidTr="003663FB">
        <w:tc>
          <w:tcPr>
            <w:tcW w:w="10376" w:type="dxa"/>
          </w:tcPr>
          <w:p w:rsidR="003663FB" w:rsidRPr="004B0DB9" w:rsidRDefault="004B0DB9" w:rsidP="008C428F">
            <w:pPr>
              <w:pStyle w:val="ab"/>
              <w:ind w:left="29" w:firstLine="0"/>
              <w:contextualSpacing/>
              <w:mirrorIndents/>
            </w:pPr>
            <w:r w:rsidRPr="004B0DB9">
              <w:t xml:space="preserve">3. Реализация масштабной </w:t>
            </w:r>
            <w:r>
              <w:t>«</w:t>
            </w:r>
            <w:r w:rsidRPr="004B0DB9">
              <w:t>вирусной</w:t>
            </w:r>
            <w:r>
              <w:t>»</w:t>
            </w:r>
            <w:r w:rsidRPr="004B0DB9">
              <w:t xml:space="preserve"> информационной кампании, посвященной запуску объекта Технопарк «Сколково»</w:t>
            </w:r>
            <w:r>
              <w:t>.</w:t>
            </w:r>
          </w:p>
        </w:tc>
        <w:tc>
          <w:tcPr>
            <w:tcW w:w="3832" w:type="dxa"/>
          </w:tcPr>
          <w:p w:rsidR="003663FB" w:rsidRDefault="003663FB" w:rsidP="003663FB">
            <w:pPr>
              <w:ind w:firstLine="823"/>
              <w:contextualSpacing/>
              <w:mirrorIndents/>
              <w:rPr>
                <w:sz w:val="28"/>
                <w:szCs w:val="28"/>
              </w:rPr>
            </w:pPr>
          </w:p>
        </w:tc>
      </w:tr>
      <w:tr w:rsidR="003663FB" w:rsidTr="003663FB">
        <w:tc>
          <w:tcPr>
            <w:tcW w:w="10376" w:type="dxa"/>
          </w:tcPr>
          <w:p w:rsidR="003663FB" w:rsidRPr="008C428F" w:rsidRDefault="008C428F" w:rsidP="00EA3EC7">
            <w:pPr>
              <w:ind w:firstLine="0"/>
              <w:contextualSpacing/>
              <w:mirrorIndents/>
              <w:jc w:val="left"/>
            </w:pPr>
            <w:r w:rsidRPr="008C428F">
              <w:t>4. Коммуникационное сопровождение деятельности Заказчика в средствах массовой информации</w:t>
            </w:r>
            <w:r>
              <w:t>.</w:t>
            </w:r>
          </w:p>
        </w:tc>
        <w:tc>
          <w:tcPr>
            <w:tcW w:w="3832" w:type="dxa"/>
          </w:tcPr>
          <w:p w:rsidR="003663FB" w:rsidRDefault="003663FB" w:rsidP="00D42395">
            <w:pPr>
              <w:contextualSpacing/>
              <w:mirrorIndents/>
            </w:pPr>
          </w:p>
        </w:tc>
      </w:tr>
      <w:tr w:rsidR="003663FB" w:rsidTr="003663FB">
        <w:tc>
          <w:tcPr>
            <w:tcW w:w="10376" w:type="dxa"/>
          </w:tcPr>
          <w:p w:rsidR="003663FB" w:rsidRPr="005E3391" w:rsidRDefault="003663FB" w:rsidP="00D42395">
            <w:pPr>
              <w:contextualSpacing/>
              <w:mirrorIndents/>
              <w:rPr>
                <w:b/>
              </w:rPr>
            </w:pPr>
            <w:r w:rsidRPr="005E3391">
              <w:rPr>
                <w:b/>
              </w:rPr>
              <w:t>ВСЕГО</w:t>
            </w:r>
          </w:p>
        </w:tc>
        <w:tc>
          <w:tcPr>
            <w:tcW w:w="3832" w:type="dxa"/>
          </w:tcPr>
          <w:p w:rsidR="003663FB" w:rsidRDefault="003663FB" w:rsidP="00D42395">
            <w:pPr>
              <w:contextualSpacing/>
              <w:mirrorIndents/>
            </w:pPr>
          </w:p>
        </w:tc>
      </w:tr>
    </w:tbl>
    <w:p w:rsidR="00F04238" w:rsidRDefault="00F04238" w:rsidP="00D42395">
      <w:pPr>
        <w:contextualSpacing/>
        <w:mirrorIndents/>
      </w:pPr>
    </w:p>
    <w:p w:rsidR="00F04238" w:rsidRDefault="00F04238" w:rsidP="00D42395">
      <w:pPr>
        <w:contextualSpacing/>
        <w:mirrorIndents/>
      </w:pPr>
    </w:p>
    <w:p w:rsidR="00053716" w:rsidRPr="00053716" w:rsidRDefault="00053716" w:rsidP="00D42395">
      <w:pPr>
        <w:contextualSpacing/>
        <w:mirrorIndents/>
      </w:pPr>
    </w:p>
    <w:p w:rsidR="00053716" w:rsidRPr="00053716" w:rsidRDefault="00053716" w:rsidP="00D42395">
      <w:pPr>
        <w:contextualSpacing/>
        <w:mirrorIndents/>
      </w:pPr>
    </w:p>
    <w:p w:rsidR="00053716" w:rsidRPr="008C428F" w:rsidRDefault="00053716" w:rsidP="00D42395">
      <w:pPr>
        <w:contextualSpacing/>
        <w:mirrorIndents/>
        <w:rPr>
          <w:b/>
        </w:rPr>
      </w:pPr>
      <w:r w:rsidRPr="008C428F">
        <w:rPr>
          <w:b/>
        </w:rPr>
        <w:t>СТРУКТУРА ЦЕНЫ ДОГОВОРА</w:t>
      </w:r>
    </w:p>
    <w:p w:rsidR="00CB1656" w:rsidRPr="00053716" w:rsidRDefault="00053716" w:rsidP="00D42395">
      <w:pPr>
        <w:contextualSpacing/>
        <w:mirrorIndents/>
      </w:pPr>
      <w:r w:rsidRPr="008C428F">
        <w:rPr>
          <w:b/>
        </w:rPr>
        <w:t xml:space="preserve">по </w:t>
      </w:r>
      <w:r w:rsidR="008C428F" w:rsidRPr="008C428F">
        <w:rPr>
          <w:b/>
        </w:rPr>
        <w:t xml:space="preserve">комплексному коммуникационному сопровождению деятельности ООО Технопарка «Сколково» в поисковых системах, социальных сетях, СМИ. </w:t>
      </w:r>
      <w:r w:rsidR="008C428F" w:rsidRPr="008C428F">
        <w:t xml:space="preserve"> </w:t>
      </w:r>
    </w:p>
    <w:p w:rsidR="00053716" w:rsidRPr="00053716" w:rsidRDefault="00053716" w:rsidP="00D42395">
      <w:pPr>
        <w:contextualSpacing/>
        <w:mirrorIndents/>
      </w:pPr>
    </w:p>
    <w:p w:rsidR="008C428F" w:rsidRPr="003D685E" w:rsidRDefault="008C428F" w:rsidP="008C428F">
      <w:pPr>
        <w:rPr>
          <w:rFonts w:ascii="Arial" w:hAnsi="Arial" w:cs="Arial"/>
          <w:b/>
          <w:bCs/>
        </w:rPr>
      </w:pPr>
    </w:p>
    <w:p w:rsidR="008C428F" w:rsidRPr="00E05112" w:rsidRDefault="008C428F" w:rsidP="008C428F">
      <w:pPr>
        <w:rPr>
          <w:rFonts w:ascii="Arial" w:hAnsi="Arial" w:cs="Arial"/>
          <w:b/>
          <w:bCs/>
        </w:rPr>
      </w:pPr>
      <w:r w:rsidRPr="00E05112">
        <w:rPr>
          <w:rFonts w:ascii="Arial" w:hAnsi="Arial" w:cs="Arial"/>
          <w:b/>
          <w:bCs/>
        </w:rPr>
        <w:t xml:space="preserve">Часть 1_ Продвижение Технопарка "Сколково" в рекламных системах </w:t>
      </w:r>
      <w:r w:rsidRPr="00E05112">
        <w:rPr>
          <w:rFonts w:ascii="Arial" w:hAnsi="Arial" w:cs="Arial"/>
          <w:b/>
          <w:bCs/>
          <w:lang w:val="en-US"/>
        </w:rPr>
        <w:t>Yandex</w:t>
      </w:r>
      <w:r w:rsidRPr="00E05112">
        <w:rPr>
          <w:rFonts w:ascii="Arial" w:hAnsi="Arial" w:cs="Arial"/>
          <w:b/>
          <w:bCs/>
        </w:rPr>
        <w:t xml:space="preserve"> и </w:t>
      </w:r>
      <w:r w:rsidRPr="00E05112">
        <w:rPr>
          <w:rFonts w:ascii="Arial" w:hAnsi="Arial" w:cs="Arial"/>
          <w:b/>
          <w:bCs/>
          <w:lang w:val="en-US"/>
        </w:rPr>
        <w:t>Google</w:t>
      </w:r>
      <w:r w:rsidR="00E05112">
        <w:rPr>
          <w:rFonts w:ascii="Arial" w:hAnsi="Arial" w:cs="Arial"/>
          <w:b/>
          <w:bCs/>
        </w:rPr>
        <w:t>.</w:t>
      </w:r>
    </w:p>
    <w:p w:rsidR="008C428F" w:rsidRPr="003D685E" w:rsidRDefault="008C428F" w:rsidP="008C428F">
      <w:pPr>
        <w:ind w:left="142" w:firstLine="284"/>
        <w:rPr>
          <w:rFonts w:ascii="Arial" w:hAnsi="Arial" w:cs="Arial"/>
          <w:b/>
          <w:bCs/>
        </w:rPr>
      </w:pPr>
    </w:p>
    <w:tbl>
      <w:tblPr>
        <w:tblW w:w="23760" w:type="dxa"/>
        <w:tblInd w:w="93" w:type="dxa"/>
        <w:tblLook w:val="04A0" w:firstRow="1" w:lastRow="0" w:firstColumn="1" w:lastColumn="0" w:noHBand="0" w:noVBand="1"/>
      </w:tblPr>
      <w:tblGrid>
        <w:gridCol w:w="817"/>
        <w:gridCol w:w="4089"/>
        <w:gridCol w:w="3180"/>
        <w:gridCol w:w="3100"/>
        <w:gridCol w:w="2163"/>
        <w:gridCol w:w="107"/>
        <w:gridCol w:w="1813"/>
        <w:gridCol w:w="763"/>
        <w:gridCol w:w="2576"/>
        <w:gridCol w:w="2576"/>
        <w:gridCol w:w="2576"/>
      </w:tblGrid>
      <w:tr w:rsidR="008C428F" w:rsidRPr="003D685E" w:rsidTr="00E05112">
        <w:trPr>
          <w:trHeight w:val="375"/>
        </w:trPr>
        <w:tc>
          <w:tcPr>
            <w:tcW w:w="23760" w:type="dxa"/>
            <w:gridSpan w:val="11"/>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13456" w:type="dxa"/>
            <w:gridSpan w:val="6"/>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c>
          <w:tcPr>
            <w:tcW w:w="2576" w:type="dxa"/>
            <w:gridSpan w:val="2"/>
            <w:tcBorders>
              <w:top w:val="nil"/>
              <w:left w:val="nil"/>
              <w:bottom w:val="nil"/>
              <w:right w:val="nil"/>
            </w:tcBorders>
            <w:shd w:val="clear" w:color="auto" w:fill="auto"/>
            <w:noWrap/>
            <w:vAlign w:val="bottom"/>
            <w:hideMark/>
          </w:tcPr>
          <w:p w:rsidR="008C428F" w:rsidRPr="003D685E" w:rsidRDefault="008C428F"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8C428F" w:rsidRPr="003D685E" w:rsidRDefault="008C428F"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8C428F" w:rsidRPr="003D685E" w:rsidRDefault="008C428F" w:rsidP="008728B8">
            <w:pPr>
              <w:jc w:val="cente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1995"/>
        </w:trPr>
        <w:tc>
          <w:tcPr>
            <w:tcW w:w="817" w:type="dxa"/>
            <w:tcBorders>
              <w:top w:val="single" w:sz="4" w:space="0" w:color="auto"/>
              <w:left w:val="single" w:sz="4" w:space="0" w:color="auto"/>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w:t>
            </w:r>
          </w:p>
        </w:tc>
        <w:tc>
          <w:tcPr>
            <w:tcW w:w="4089"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Наименование</w:t>
            </w:r>
          </w:p>
        </w:tc>
        <w:tc>
          <w:tcPr>
            <w:tcW w:w="3180"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Состав работ и описание функциональных характеристик</w:t>
            </w:r>
          </w:p>
        </w:tc>
        <w:tc>
          <w:tcPr>
            <w:tcW w:w="3100"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Качественно-количественные характеристики работ, критерии эффективности и целевые результаты</w:t>
            </w:r>
          </w:p>
        </w:tc>
        <w:tc>
          <w:tcPr>
            <w:tcW w:w="2163"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Цена в руб. (с учетом НДС 18%) в месяц.</w:t>
            </w:r>
          </w:p>
        </w:tc>
        <w:tc>
          <w:tcPr>
            <w:tcW w:w="1920" w:type="dxa"/>
            <w:gridSpan w:val="2"/>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Стоимость в руб. (с учетом НДС 18%) за весь период</w:t>
            </w:r>
          </w:p>
        </w:tc>
      </w:tr>
      <w:tr w:rsidR="008C428F" w:rsidRPr="003D685E" w:rsidTr="00E05112">
        <w:trPr>
          <w:gridAfter w:val="4"/>
          <w:wAfter w:w="8486" w:type="dxa"/>
          <w:trHeight w:val="315"/>
        </w:trPr>
        <w:tc>
          <w:tcPr>
            <w:tcW w:w="152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C428F" w:rsidRPr="003D685E" w:rsidRDefault="008C428F" w:rsidP="001B4230">
            <w:pPr>
              <w:jc w:val="center"/>
              <w:rPr>
                <w:rFonts w:ascii="Arial" w:hAnsi="Arial" w:cs="Arial"/>
                <w:b/>
                <w:bCs/>
                <w:color w:val="000000"/>
              </w:rPr>
            </w:pPr>
            <w:r w:rsidRPr="003D685E">
              <w:rPr>
                <w:rFonts w:ascii="Arial" w:hAnsi="Arial" w:cs="Arial"/>
                <w:b/>
                <w:bCs/>
                <w:color w:val="000000"/>
              </w:rPr>
              <w:lastRenderedPageBreak/>
              <w:t xml:space="preserve"> 1 этап: </w:t>
            </w:r>
            <w:r w:rsidR="001B4230">
              <w:rPr>
                <w:rFonts w:ascii="Arial" w:hAnsi="Arial" w:cs="Arial"/>
                <w:b/>
                <w:bCs/>
                <w:color w:val="000000"/>
              </w:rPr>
              <w:t>с даты заключения Договора</w:t>
            </w:r>
            <w:r w:rsidRPr="003D685E">
              <w:rPr>
                <w:rFonts w:ascii="Arial" w:hAnsi="Arial" w:cs="Arial"/>
                <w:b/>
                <w:bCs/>
                <w:color w:val="000000"/>
              </w:rPr>
              <w:t xml:space="preserve"> - 20 июня 2017</w:t>
            </w:r>
          </w:p>
        </w:tc>
      </w:tr>
      <w:tr w:rsidR="008C428F" w:rsidRPr="003D685E" w:rsidTr="00E05112">
        <w:trPr>
          <w:gridAfter w:val="4"/>
          <w:wAfter w:w="8486" w:type="dxa"/>
          <w:trHeight w:val="3600"/>
        </w:trPr>
        <w:tc>
          <w:tcPr>
            <w:tcW w:w="817" w:type="dxa"/>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t>1.1.1</w:t>
            </w:r>
          </w:p>
        </w:tc>
        <w:tc>
          <w:tcPr>
            <w:tcW w:w="4089"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Проведение SEO-оптимизации для обеспечения вывода в верхние строчки поисковых систем сайта TP.SK.RU.</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Вывод в ТОП поисковых систем по списку ключевых слов, предоставленным заказчиком. Увеличение количества переходов на сайт. Увеличение конверсии сайта и снижение CPO</w:t>
            </w:r>
          </w:p>
        </w:tc>
        <w:tc>
          <w:tcPr>
            <w:tcW w:w="310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Количество переходов на сайт - 18 000 в месяц. Количество целевых действий не менее 90 в месяц.</w:t>
            </w:r>
          </w:p>
        </w:tc>
        <w:tc>
          <w:tcPr>
            <w:tcW w:w="2163" w:type="dxa"/>
            <w:tcBorders>
              <w:top w:val="nil"/>
              <w:left w:val="nil"/>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tcBorders>
              <w:top w:val="nil"/>
              <w:left w:val="nil"/>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2490"/>
        </w:trPr>
        <w:tc>
          <w:tcPr>
            <w:tcW w:w="817" w:type="dxa"/>
            <w:vMerge w:val="restart"/>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t>1.1.2</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Продвижение сайта Заказчика через систему Google Adwords для продвижения отдельных разделов сайта tp.sk.ru, мероприятий, организуемых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google.ru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 xml:space="preserve">Количество переходов на сайт не менее 3000 в месяц. Количество целевых действий не менее 30 в месяц. </w:t>
            </w:r>
          </w:p>
        </w:tc>
        <w:tc>
          <w:tcPr>
            <w:tcW w:w="2163" w:type="dxa"/>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2820"/>
        </w:trPr>
        <w:tc>
          <w:tcPr>
            <w:tcW w:w="817"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контексно-медийной сети Google (КМС включает в себя: ремаркетинг, Youtube, DSK, Темы, Интересы, Look A Like, GSP</w:t>
            </w:r>
          </w:p>
        </w:tc>
        <w:tc>
          <w:tcPr>
            <w:tcW w:w="3100"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rPr>
            </w:pPr>
          </w:p>
        </w:tc>
        <w:tc>
          <w:tcPr>
            <w:tcW w:w="2163" w:type="dxa"/>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c>
          <w:tcPr>
            <w:tcW w:w="1920" w:type="dxa"/>
            <w:gridSpan w:val="2"/>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r>
      <w:tr w:rsidR="008C428F" w:rsidRPr="003D685E" w:rsidTr="00E05112">
        <w:trPr>
          <w:gridAfter w:val="4"/>
          <w:wAfter w:w="8486" w:type="dxa"/>
          <w:trHeight w:val="1995"/>
        </w:trPr>
        <w:tc>
          <w:tcPr>
            <w:tcW w:w="817" w:type="dxa"/>
            <w:vMerge w:val="restart"/>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lastRenderedPageBreak/>
              <w:t>1.1.3</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Продвижение сайта Заказчика через систему Яндекс Директ для продвижения отдельных разделов сайта tp.sk.ru, мероприятий, организуемых Заказчиком и продвижения сервисов, предоставляемых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yandex.ru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 xml:space="preserve">Количество переходов на сайт не менее 3500 в месяц. Количество целевых действий не менее 30 в месяц. </w:t>
            </w:r>
          </w:p>
        </w:tc>
        <w:tc>
          <w:tcPr>
            <w:tcW w:w="2163" w:type="dxa"/>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2295"/>
        </w:trPr>
        <w:tc>
          <w:tcPr>
            <w:tcW w:w="817"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Рекламной Сети Яндекса ( РСЯ включает: ретаргетинг, Аудитории, Сегменты)</w:t>
            </w:r>
          </w:p>
        </w:tc>
        <w:tc>
          <w:tcPr>
            <w:tcW w:w="3100"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rPr>
            </w:pPr>
          </w:p>
        </w:tc>
        <w:tc>
          <w:tcPr>
            <w:tcW w:w="2163" w:type="dxa"/>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c>
          <w:tcPr>
            <w:tcW w:w="1920" w:type="dxa"/>
            <w:gridSpan w:val="2"/>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r>
      <w:tr w:rsidR="008C428F" w:rsidRPr="003D685E" w:rsidTr="00E05112">
        <w:trPr>
          <w:gridAfter w:val="4"/>
          <w:wAfter w:w="8486" w:type="dxa"/>
          <w:trHeight w:val="315"/>
        </w:trPr>
        <w:tc>
          <w:tcPr>
            <w:tcW w:w="11186"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8C428F" w:rsidRPr="003D685E" w:rsidRDefault="008C428F" w:rsidP="008728B8">
            <w:pPr>
              <w:jc w:val="right"/>
              <w:rPr>
                <w:rFonts w:ascii="Arial" w:hAnsi="Arial" w:cs="Arial"/>
                <w:b/>
                <w:bCs/>
                <w:color w:val="000000"/>
              </w:rPr>
            </w:pPr>
            <w:r w:rsidRPr="003D685E">
              <w:rPr>
                <w:rFonts w:ascii="Arial" w:hAnsi="Arial" w:cs="Arial"/>
                <w:b/>
                <w:bCs/>
                <w:color w:val="000000"/>
              </w:rPr>
              <w:t>Итого 1 этап:</w:t>
            </w:r>
          </w:p>
        </w:tc>
        <w:tc>
          <w:tcPr>
            <w:tcW w:w="2163" w:type="dxa"/>
            <w:tcBorders>
              <w:top w:val="nil"/>
              <w:left w:val="nil"/>
              <w:bottom w:val="single" w:sz="4" w:space="0" w:color="auto"/>
              <w:right w:val="single" w:sz="4" w:space="0" w:color="auto"/>
            </w:tcBorders>
            <w:shd w:val="clear" w:color="000000" w:fill="F2DCDB"/>
            <w:vAlign w:val="center"/>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rPr>
              <w:t> </w:t>
            </w:r>
          </w:p>
        </w:tc>
        <w:tc>
          <w:tcPr>
            <w:tcW w:w="1920" w:type="dxa"/>
            <w:gridSpan w:val="2"/>
            <w:tcBorders>
              <w:top w:val="nil"/>
              <w:left w:val="nil"/>
              <w:bottom w:val="single" w:sz="4" w:space="0" w:color="auto"/>
              <w:right w:val="single" w:sz="4" w:space="0" w:color="auto"/>
            </w:tcBorders>
            <w:shd w:val="clear" w:color="000000" w:fill="F2DCDB"/>
            <w:vAlign w:val="center"/>
          </w:tcPr>
          <w:p w:rsidR="008C428F" w:rsidRPr="003D685E" w:rsidRDefault="008C428F" w:rsidP="008728B8">
            <w:pPr>
              <w:jc w:val="center"/>
              <w:rPr>
                <w:rFonts w:ascii="Arial" w:hAnsi="Arial" w:cs="Arial"/>
                <w:b/>
                <w:bCs/>
                <w:color w:val="000000"/>
              </w:rPr>
            </w:pPr>
          </w:p>
        </w:tc>
      </w:tr>
      <w:tr w:rsidR="008C428F" w:rsidRPr="003D685E" w:rsidTr="00E05112">
        <w:trPr>
          <w:gridAfter w:val="4"/>
          <w:wAfter w:w="8486" w:type="dxa"/>
          <w:trHeight w:val="315"/>
        </w:trPr>
        <w:tc>
          <w:tcPr>
            <w:tcW w:w="152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rPr>
              <w:t>2 этап: 21  июня 2017 - 20 декабря 2017</w:t>
            </w:r>
          </w:p>
        </w:tc>
      </w:tr>
      <w:tr w:rsidR="008C428F" w:rsidRPr="003D685E" w:rsidTr="00E05112">
        <w:trPr>
          <w:gridAfter w:val="4"/>
          <w:wAfter w:w="8486" w:type="dxa"/>
          <w:trHeight w:val="2250"/>
        </w:trPr>
        <w:tc>
          <w:tcPr>
            <w:tcW w:w="817" w:type="dxa"/>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t>1.2.1.</w:t>
            </w:r>
          </w:p>
        </w:tc>
        <w:tc>
          <w:tcPr>
            <w:tcW w:w="4089"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Проведение SEO-оптимизации для обеспечения вывода в верхние строчки поисковых систем сайта TP.SK.RU.</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Вывод в ТОП поисковых систем по списку ключевых слов, предоставленным заказчиком. Увеличение количества переходов на сайт. Увеличение конверсии сайта и снижение CPO</w:t>
            </w:r>
          </w:p>
        </w:tc>
        <w:tc>
          <w:tcPr>
            <w:tcW w:w="310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Количество переходов на сайт - 18 000 в месяц. Количество целевых действий не менее 90 в месяц.</w:t>
            </w:r>
          </w:p>
        </w:tc>
        <w:tc>
          <w:tcPr>
            <w:tcW w:w="2163" w:type="dxa"/>
            <w:tcBorders>
              <w:top w:val="nil"/>
              <w:left w:val="nil"/>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tcBorders>
              <w:top w:val="nil"/>
              <w:left w:val="nil"/>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945"/>
        </w:trPr>
        <w:tc>
          <w:tcPr>
            <w:tcW w:w="817" w:type="dxa"/>
            <w:vMerge w:val="restart"/>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t>1.2.2.</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Продвижение сайта Заказчика через систему Google Adwords для продвижения отдельных </w:t>
            </w:r>
            <w:r w:rsidRPr="003D685E">
              <w:rPr>
                <w:rFonts w:ascii="Arial" w:hAnsi="Arial" w:cs="Arial"/>
                <w:color w:val="000000"/>
              </w:rPr>
              <w:lastRenderedPageBreak/>
              <w:t>разделов сайта tp.sk.ru, мероприятий, организуемых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lastRenderedPageBreak/>
              <w:t>Размещение текстово-графических объявлений на поиске google.ru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 xml:space="preserve">Количество переходов на сайт не менее 3000 в месяц. Количество </w:t>
            </w:r>
            <w:r w:rsidRPr="003D685E">
              <w:rPr>
                <w:rFonts w:ascii="Arial" w:hAnsi="Arial" w:cs="Arial"/>
              </w:rPr>
              <w:lastRenderedPageBreak/>
              <w:t xml:space="preserve">целевых действий не менее 30 в месяц. </w:t>
            </w:r>
          </w:p>
        </w:tc>
        <w:tc>
          <w:tcPr>
            <w:tcW w:w="2163" w:type="dxa"/>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2520"/>
        </w:trPr>
        <w:tc>
          <w:tcPr>
            <w:tcW w:w="817"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контексно-медийной сети Google (КМС включает в себя: ремаркетинг, Youtube, DSK, Темы, Интересы, Look A Like, GSP</w:t>
            </w:r>
          </w:p>
        </w:tc>
        <w:tc>
          <w:tcPr>
            <w:tcW w:w="3100"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rPr>
            </w:pPr>
          </w:p>
        </w:tc>
        <w:tc>
          <w:tcPr>
            <w:tcW w:w="2163" w:type="dxa"/>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c>
          <w:tcPr>
            <w:tcW w:w="1920" w:type="dxa"/>
            <w:gridSpan w:val="2"/>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r>
      <w:tr w:rsidR="008C428F" w:rsidRPr="003D685E" w:rsidTr="00E05112">
        <w:trPr>
          <w:gridAfter w:val="4"/>
          <w:wAfter w:w="8486" w:type="dxa"/>
          <w:trHeight w:val="1515"/>
        </w:trPr>
        <w:tc>
          <w:tcPr>
            <w:tcW w:w="817" w:type="dxa"/>
            <w:vMerge w:val="restart"/>
            <w:tcBorders>
              <w:top w:val="nil"/>
              <w:left w:val="single" w:sz="4" w:space="0" w:color="auto"/>
              <w:bottom w:val="single" w:sz="4" w:space="0" w:color="auto"/>
              <w:right w:val="single" w:sz="4" w:space="0" w:color="auto"/>
            </w:tcBorders>
            <w:shd w:val="clear" w:color="auto" w:fill="auto"/>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rPr>
              <w:lastRenderedPageBreak/>
              <w:t>1.2.3.</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Продвижение сайта Заказчика через систему Яндекс Директ для продвижения отдельных разделов сайта tp.sk.ru, мероприятий, организуемых Заказчиком и продвижения сервисов, предоставляемых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yandex.ru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rPr>
            </w:pPr>
            <w:r w:rsidRPr="003D685E">
              <w:rPr>
                <w:rFonts w:ascii="Arial" w:hAnsi="Arial" w:cs="Arial"/>
              </w:rPr>
              <w:t xml:space="preserve">Количество переходов на сайт не менее 3500 в месяц. Количество целевых действий не менее 30 в месяц. </w:t>
            </w:r>
          </w:p>
        </w:tc>
        <w:tc>
          <w:tcPr>
            <w:tcW w:w="2163" w:type="dxa"/>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c>
          <w:tcPr>
            <w:tcW w:w="192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C428F" w:rsidRPr="003D685E" w:rsidRDefault="008C428F" w:rsidP="008728B8">
            <w:pPr>
              <w:jc w:val="center"/>
              <w:rPr>
                <w:rFonts w:ascii="Arial" w:hAnsi="Arial" w:cs="Arial"/>
                <w:color w:val="000000"/>
              </w:rPr>
            </w:pPr>
          </w:p>
        </w:tc>
      </w:tr>
      <w:tr w:rsidR="008C428F" w:rsidRPr="003D685E" w:rsidTr="00E05112">
        <w:trPr>
          <w:gridAfter w:val="4"/>
          <w:wAfter w:w="8486" w:type="dxa"/>
          <w:trHeight w:val="1995"/>
        </w:trPr>
        <w:tc>
          <w:tcPr>
            <w:tcW w:w="817"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Рекламной Сети Яндекса ( РСЯ включает: ретаргетинг, Аудитории, Сегменты)</w:t>
            </w:r>
          </w:p>
        </w:tc>
        <w:tc>
          <w:tcPr>
            <w:tcW w:w="3100" w:type="dxa"/>
            <w:vMerge/>
            <w:tcBorders>
              <w:top w:val="nil"/>
              <w:left w:val="single" w:sz="4" w:space="0" w:color="auto"/>
              <w:bottom w:val="single" w:sz="4" w:space="0" w:color="auto"/>
              <w:right w:val="single" w:sz="4" w:space="0" w:color="auto"/>
            </w:tcBorders>
            <w:vAlign w:val="center"/>
            <w:hideMark/>
          </w:tcPr>
          <w:p w:rsidR="008C428F" w:rsidRPr="003D685E" w:rsidRDefault="008C428F" w:rsidP="008728B8">
            <w:pPr>
              <w:rPr>
                <w:rFonts w:ascii="Arial" w:hAnsi="Arial" w:cs="Arial"/>
              </w:rPr>
            </w:pPr>
          </w:p>
        </w:tc>
        <w:tc>
          <w:tcPr>
            <w:tcW w:w="2163" w:type="dxa"/>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c>
          <w:tcPr>
            <w:tcW w:w="1920" w:type="dxa"/>
            <w:gridSpan w:val="2"/>
            <w:vMerge/>
            <w:tcBorders>
              <w:top w:val="nil"/>
              <w:left w:val="single" w:sz="4" w:space="0" w:color="auto"/>
              <w:bottom w:val="single" w:sz="4" w:space="0" w:color="auto"/>
              <w:right w:val="single" w:sz="4" w:space="0" w:color="auto"/>
            </w:tcBorders>
            <w:vAlign w:val="center"/>
          </w:tcPr>
          <w:p w:rsidR="008C428F" w:rsidRPr="003D685E" w:rsidRDefault="008C428F" w:rsidP="008728B8">
            <w:pPr>
              <w:rPr>
                <w:rFonts w:ascii="Arial" w:hAnsi="Arial" w:cs="Arial"/>
                <w:color w:val="000000"/>
              </w:rPr>
            </w:pPr>
          </w:p>
        </w:tc>
      </w:tr>
      <w:tr w:rsidR="008C428F" w:rsidRPr="003D685E" w:rsidTr="00E05112">
        <w:trPr>
          <w:gridAfter w:val="4"/>
          <w:wAfter w:w="8486" w:type="dxa"/>
          <w:trHeight w:val="315"/>
        </w:trPr>
        <w:tc>
          <w:tcPr>
            <w:tcW w:w="11186"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8C428F" w:rsidRPr="003D685E" w:rsidRDefault="008C428F" w:rsidP="00FF5B9C">
            <w:pPr>
              <w:jc w:val="right"/>
              <w:rPr>
                <w:rFonts w:ascii="Arial" w:hAnsi="Arial" w:cs="Arial"/>
                <w:b/>
                <w:bCs/>
                <w:color w:val="000000"/>
              </w:rPr>
            </w:pPr>
            <w:r w:rsidRPr="003D685E">
              <w:rPr>
                <w:rFonts w:ascii="Arial" w:hAnsi="Arial" w:cs="Arial"/>
                <w:b/>
                <w:bCs/>
                <w:color w:val="000000"/>
              </w:rPr>
              <w:t xml:space="preserve">Итого </w:t>
            </w:r>
            <w:r w:rsidR="00FF5B9C">
              <w:rPr>
                <w:rFonts w:ascii="Arial" w:hAnsi="Arial" w:cs="Arial"/>
                <w:b/>
                <w:bCs/>
                <w:color w:val="000000"/>
                <w:lang w:val="en-US"/>
              </w:rPr>
              <w:t>2</w:t>
            </w:r>
            <w:r w:rsidRPr="003D685E">
              <w:rPr>
                <w:rFonts w:ascii="Arial" w:hAnsi="Arial" w:cs="Arial"/>
                <w:b/>
                <w:bCs/>
                <w:color w:val="000000"/>
              </w:rPr>
              <w:t xml:space="preserve"> этап:</w:t>
            </w:r>
          </w:p>
        </w:tc>
        <w:tc>
          <w:tcPr>
            <w:tcW w:w="2163" w:type="dxa"/>
            <w:tcBorders>
              <w:top w:val="nil"/>
              <w:left w:val="nil"/>
              <w:bottom w:val="single" w:sz="4" w:space="0" w:color="auto"/>
              <w:right w:val="single" w:sz="4" w:space="0" w:color="auto"/>
            </w:tcBorders>
            <w:shd w:val="clear" w:color="000000" w:fill="F2DCDB"/>
            <w:vAlign w:val="center"/>
          </w:tcPr>
          <w:p w:rsidR="008C428F" w:rsidRPr="003D685E" w:rsidRDefault="008C428F" w:rsidP="008728B8">
            <w:pPr>
              <w:jc w:val="center"/>
              <w:rPr>
                <w:rFonts w:ascii="Arial" w:hAnsi="Arial" w:cs="Arial"/>
                <w:b/>
                <w:bCs/>
                <w:color w:val="000000"/>
              </w:rPr>
            </w:pPr>
          </w:p>
        </w:tc>
        <w:tc>
          <w:tcPr>
            <w:tcW w:w="1920" w:type="dxa"/>
            <w:gridSpan w:val="2"/>
            <w:tcBorders>
              <w:top w:val="nil"/>
              <w:left w:val="nil"/>
              <w:bottom w:val="single" w:sz="4" w:space="0" w:color="auto"/>
              <w:right w:val="single" w:sz="4" w:space="0" w:color="auto"/>
            </w:tcBorders>
            <w:shd w:val="clear" w:color="000000" w:fill="F2DCDB"/>
            <w:vAlign w:val="center"/>
          </w:tcPr>
          <w:p w:rsidR="008C428F" w:rsidRPr="003D685E" w:rsidRDefault="008C428F" w:rsidP="008728B8">
            <w:pPr>
              <w:jc w:val="center"/>
              <w:rPr>
                <w:rFonts w:ascii="Arial" w:hAnsi="Arial" w:cs="Arial"/>
                <w:b/>
                <w:bCs/>
                <w:color w:val="000000"/>
              </w:rPr>
            </w:pPr>
          </w:p>
        </w:tc>
      </w:tr>
      <w:tr w:rsidR="008C428F" w:rsidRPr="003D685E" w:rsidTr="00E05112">
        <w:trPr>
          <w:gridAfter w:val="4"/>
          <w:wAfter w:w="8486" w:type="dxa"/>
          <w:trHeight w:val="315"/>
        </w:trPr>
        <w:tc>
          <w:tcPr>
            <w:tcW w:w="11186"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8C428F" w:rsidRPr="003D685E" w:rsidRDefault="008C428F" w:rsidP="008728B8">
            <w:pPr>
              <w:jc w:val="right"/>
              <w:rPr>
                <w:rFonts w:ascii="Arial" w:hAnsi="Arial" w:cs="Arial"/>
                <w:b/>
                <w:bCs/>
                <w:color w:val="000000"/>
              </w:rPr>
            </w:pPr>
            <w:r w:rsidRPr="003D685E">
              <w:rPr>
                <w:rFonts w:ascii="Arial" w:hAnsi="Arial" w:cs="Arial"/>
                <w:b/>
                <w:bCs/>
                <w:color w:val="000000"/>
              </w:rPr>
              <w:t>Стоимость  1 часть, итого  (вкл. НДС):</w:t>
            </w:r>
          </w:p>
        </w:tc>
        <w:tc>
          <w:tcPr>
            <w:tcW w:w="2163" w:type="dxa"/>
            <w:tcBorders>
              <w:top w:val="nil"/>
              <w:left w:val="nil"/>
              <w:bottom w:val="single" w:sz="4" w:space="0" w:color="auto"/>
              <w:right w:val="single" w:sz="4" w:space="0" w:color="auto"/>
            </w:tcBorders>
            <w:shd w:val="clear" w:color="000000" w:fill="F2DBDB"/>
            <w:vAlign w:val="center"/>
          </w:tcPr>
          <w:p w:rsidR="008C428F" w:rsidRPr="003D685E" w:rsidRDefault="008C428F" w:rsidP="008728B8">
            <w:pPr>
              <w:jc w:val="center"/>
              <w:rPr>
                <w:rFonts w:ascii="Arial" w:hAnsi="Arial" w:cs="Arial"/>
                <w:color w:val="000000"/>
              </w:rPr>
            </w:pPr>
          </w:p>
        </w:tc>
        <w:tc>
          <w:tcPr>
            <w:tcW w:w="1920" w:type="dxa"/>
            <w:gridSpan w:val="2"/>
            <w:tcBorders>
              <w:top w:val="nil"/>
              <w:left w:val="nil"/>
              <w:bottom w:val="single" w:sz="4" w:space="0" w:color="auto"/>
              <w:right w:val="single" w:sz="4" w:space="0" w:color="auto"/>
            </w:tcBorders>
            <w:shd w:val="clear" w:color="000000" w:fill="F2DBDB"/>
            <w:vAlign w:val="center"/>
          </w:tcPr>
          <w:p w:rsidR="008C428F" w:rsidRPr="003D685E" w:rsidRDefault="008C428F" w:rsidP="008728B8">
            <w:pPr>
              <w:jc w:val="center"/>
              <w:rPr>
                <w:rFonts w:ascii="Arial" w:hAnsi="Arial" w:cs="Arial"/>
                <w:b/>
                <w:bCs/>
                <w:color w:val="000000"/>
              </w:rPr>
            </w:pPr>
          </w:p>
        </w:tc>
      </w:tr>
    </w:tbl>
    <w:p w:rsidR="008C428F" w:rsidRPr="003D685E" w:rsidRDefault="008C428F" w:rsidP="008C428F">
      <w:pPr>
        <w:ind w:left="142" w:firstLine="284"/>
        <w:rPr>
          <w:rFonts w:ascii="Arial" w:hAnsi="Arial" w:cs="Arial"/>
          <w:b/>
          <w:bCs/>
        </w:rPr>
      </w:pPr>
    </w:p>
    <w:p w:rsidR="008C428F" w:rsidRPr="00FF5B9C" w:rsidRDefault="008C428F" w:rsidP="00FF5B9C">
      <w:pPr>
        <w:ind w:left="993"/>
        <w:rPr>
          <w:rFonts w:ascii="Arial" w:hAnsi="Arial" w:cs="Arial"/>
          <w:b/>
          <w:bCs/>
        </w:rPr>
      </w:pPr>
    </w:p>
    <w:p w:rsidR="008C428F" w:rsidRPr="003D685E" w:rsidRDefault="008C428F" w:rsidP="008C428F">
      <w:pPr>
        <w:rPr>
          <w:rFonts w:ascii="Arial" w:hAnsi="Arial" w:cs="Arial"/>
          <w:b/>
          <w:bCs/>
        </w:rPr>
      </w:pPr>
      <w:r w:rsidRPr="00E05112">
        <w:rPr>
          <w:rFonts w:ascii="Arial" w:hAnsi="Arial" w:cs="Arial"/>
          <w:b/>
          <w:bCs/>
        </w:rPr>
        <w:t>Часть 2 _Онлайн продвижение деятельности Технопарка "Сколково" в социальных сетях</w:t>
      </w:r>
    </w:p>
    <w:tbl>
      <w:tblPr>
        <w:tblW w:w="24028" w:type="dxa"/>
        <w:tblInd w:w="93" w:type="dxa"/>
        <w:tblLook w:val="04A0" w:firstRow="1" w:lastRow="0" w:firstColumn="1" w:lastColumn="0" w:noHBand="0" w:noVBand="1"/>
      </w:tblPr>
      <w:tblGrid>
        <w:gridCol w:w="24028"/>
      </w:tblGrid>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bl>
    <w:p w:rsidR="008C428F" w:rsidRPr="003D685E" w:rsidRDefault="008C428F" w:rsidP="008C428F">
      <w:pPr>
        <w:rPr>
          <w:rFonts w:ascii="Arial" w:hAnsi="Arial" w:cs="Arial"/>
        </w:rPr>
      </w:pPr>
      <w:r w:rsidRPr="003D685E">
        <w:rPr>
          <w:rFonts w:ascii="Arial" w:hAnsi="Arial" w:cs="Arial"/>
          <w:b/>
          <w:bCs/>
        </w:rPr>
        <w:t>Цель оказания услуги:</w:t>
      </w:r>
      <w:r w:rsidRPr="003D685E">
        <w:rPr>
          <w:rFonts w:ascii="Arial" w:hAnsi="Arial" w:cs="Arial"/>
          <w:b/>
        </w:rPr>
        <w:t xml:space="preserve"> </w:t>
      </w:r>
      <w:r w:rsidRPr="003D685E">
        <w:rPr>
          <w:rFonts w:ascii="Arial" w:hAnsi="Arial" w:cs="Arial"/>
        </w:rPr>
        <w:t>увеличение трафика на сайт ТПС и на конкретные мероприятия ТПС, благодаря социальным сетям, ведение и продвижение ресурсов ТПС в социальных сетях, привлечение новых пользователей, вовлечение аудитории в активности ТПС, продвижение площадки,  ЦКП, сервисов, социокультурных мероприятий и пр.</w:t>
      </w:r>
    </w:p>
    <w:p w:rsidR="008C428F" w:rsidRPr="003D685E" w:rsidRDefault="008C428F" w:rsidP="008C428F">
      <w:pPr>
        <w:rPr>
          <w:rFonts w:ascii="Arial" w:hAnsi="Arial" w:cs="Arial"/>
        </w:rPr>
      </w:pPr>
    </w:p>
    <w:p w:rsidR="008C428F" w:rsidRPr="003D685E" w:rsidRDefault="008C428F" w:rsidP="008C428F">
      <w:pPr>
        <w:rPr>
          <w:rFonts w:ascii="Arial" w:hAnsi="Arial" w:cs="Arial"/>
        </w:rPr>
      </w:pPr>
    </w:p>
    <w:tbl>
      <w:tblPr>
        <w:tblW w:w="15324" w:type="dxa"/>
        <w:tblInd w:w="93" w:type="dxa"/>
        <w:tblLook w:val="04A0" w:firstRow="1" w:lastRow="0" w:firstColumn="1" w:lastColumn="0" w:noHBand="0" w:noVBand="1"/>
      </w:tblPr>
      <w:tblGrid>
        <w:gridCol w:w="1060"/>
        <w:gridCol w:w="3775"/>
        <w:gridCol w:w="3260"/>
        <w:gridCol w:w="2977"/>
        <w:gridCol w:w="2268"/>
        <w:gridCol w:w="1984"/>
      </w:tblGrid>
      <w:tr w:rsidR="008C428F" w:rsidRPr="003D685E" w:rsidTr="008728B8">
        <w:trPr>
          <w:trHeight w:val="900"/>
        </w:trPr>
        <w:tc>
          <w:tcPr>
            <w:tcW w:w="1060" w:type="dxa"/>
            <w:tcBorders>
              <w:top w:val="single" w:sz="4" w:space="0" w:color="000000"/>
              <w:left w:val="single" w:sz="4" w:space="0" w:color="000000"/>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w:t>
            </w:r>
          </w:p>
        </w:tc>
        <w:tc>
          <w:tcPr>
            <w:tcW w:w="3775" w:type="dxa"/>
            <w:tcBorders>
              <w:top w:val="single" w:sz="4" w:space="0" w:color="000000"/>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Наименование</w:t>
            </w:r>
          </w:p>
        </w:tc>
        <w:tc>
          <w:tcPr>
            <w:tcW w:w="3260" w:type="dxa"/>
            <w:tcBorders>
              <w:top w:val="single" w:sz="4" w:space="0" w:color="000000"/>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Состав работ и описание функциональных характеристик</w:t>
            </w:r>
          </w:p>
        </w:tc>
        <w:tc>
          <w:tcPr>
            <w:tcW w:w="2977" w:type="dxa"/>
            <w:tcBorders>
              <w:top w:val="single" w:sz="4" w:space="0" w:color="000000"/>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Качественно-количественные характеристики работ, критерии эффективности и целевые результаты</w:t>
            </w:r>
          </w:p>
        </w:tc>
        <w:tc>
          <w:tcPr>
            <w:tcW w:w="2268" w:type="dxa"/>
            <w:tcBorders>
              <w:top w:val="single" w:sz="4" w:space="0" w:color="000000"/>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Цена в руб. (с учетом НДС 18%) - месяц</w:t>
            </w:r>
          </w:p>
        </w:tc>
        <w:tc>
          <w:tcPr>
            <w:tcW w:w="1984" w:type="dxa"/>
            <w:tcBorders>
              <w:top w:val="single" w:sz="4" w:space="0" w:color="000000"/>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Стоимость в руб. (с учетом НДС 18%)</w:t>
            </w:r>
          </w:p>
        </w:tc>
      </w:tr>
      <w:tr w:rsidR="008C428F" w:rsidRPr="003D685E" w:rsidTr="008728B8">
        <w:trPr>
          <w:trHeight w:val="300"/>
        </w:trPr>
        <w:tc>
          <w:tcPr>
            <w:tcW w:w="15324"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1 этап: </w:t>
            </w:r>
            <w:r w:rsidRPr="003D685E">
              <w:rPr>
                <w:rFonts w:ascii="Arial" w:hAnsi="Arial" w:cs="Arial"/>
                <w:color w:val="000000"/>
                <w:sz w:val="22"/>
                <w:szCs w:val="22"/>
              </w:rPr>
              <w:t xml:space="preserve">20 января - 20 июня 2017 года </w:t>
            </w:r>
          </w:p>
        </w:tc>
      </w:tr>
      <w:tr w:rsidR="008C428F" w:rsidRPr="003D685E" w:rsidTr="008728B8">
        <w:trPr>
          <w:trHeight w:val="21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2.1.1.</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Продвижение тематических ресурсов Заказчика в поисковых системах  и социальных сетях</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Привлечение на сайт Заказчика и его отдельные разделы, включая:</w:t>
            </w:r>
            <w:r w:rsidRPr="003D685E">
              <w:rPr>
                <w:rFonts w:ascii="Arial" w:eastAsia="Arial" w:hAnsi="Arial" w:cs="Arial"/>
                <w:sz w:val="22"/>
                <w:szCs w:val="22"/>
              </w:rPr>
              <w:br/>
              <w:t xml:space="preserve">Генерацию переходов из социальных сетей.  </w:t>
            </w:r>
            <w:r w:rsidRPr="003D685E">
              <w:rPr>
                <w:rFonts w:ascii="Arial" w:eastAsia="Arial" w:hAnsi="Arial" w:cs="Arial"/>
                <w:sz w:val="22"/>
                <w:szCs w:val="22"/>
              </w:rPr>
              <w:br/>
              <w:t xml:space="preserve"> Размещение таргетированной рекламы сайта Заказчика, которая будет показываться потенциальной целевой аудитории (площадки размещения Facebook.</w:t>
            </w:r>
            <w:r w:rsidRPr="003D685E">
              <w:rPr>
                <w:rFonts w:ascii="Arial" w:eastAsia="Arial" w:hAnsi="Arial" w:cs="Arial"/>
                <w:sz w:val="22"/>
                <w:szCs w:val="22"/>
              </w:rPr>
              <w:br/>
              <w:t>Показ рекламных объявлений Заказчика всем пользователям, посещавщим ранее сайт Заказчика.</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16 000 переходов в течение месяца. Охват более 1 млн. человек/месяц</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15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Контентная поддержка существующего бота Заказчика на платформе Telegram, привлечение новых подписчиков, рассылка pin-уведомлений по Запросу Заказчика. Бот размещается на сервере Подрядчика в рамках действия Контракта.</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Не менее 50 подписчиков ежемесячно, приоритетом являются участники проекта «Сколково», «арендаторы помещений в Технопарке Сколково» (1700 компаний на данный момент).</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 xml:space="preserve">Продвижение сообщества во Вконтакте (1 сообщество на русском языке) посредством  продвижения публикаций инструментами социальной сети </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Продвижение страницы на Facebook (1 сообщество на  русском языке) посредством продвижения публикаций инструментами социальной сети</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Продвижение канала в Instagram: привлечение Целевой Аудитории</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 xml:space="preserve">Охват не менее 15 000 человек ежемесячно </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Развитие Twitter-канала (на русском языке): привлечение Целевой Аудитории</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прироста аудитории не менее 100 пользователей</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9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2.1.2.</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Смысловая поддержка, модерация, развитие  и полное рабочее сопровождение комплекса страниц Заказчика в социальных сетях и сервисах новых медиа.</w:t>
            </w:r>
            <w:r w:rsidRPr="003D685E">
              <w:rPr>
                <w:rFonts w:ascii="Arial" w:hAnsi="Arial" w:cs="Arial"/>
                <w:color w:val="000000"/>
                <w:sz w:val="22"/>
                <w:szCs w:val="22"/>
              </w:rPr>
              <w:br/>
              <w:t>Формирование инфоповодов для релевантной целевой аудитории (согласовывается с Заказчиком).  Создаваемый контент должен иметь вирусоемкий потенциал.</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br/>
              <w:t xml:space="preserve">Создание ежемесячного тематического плана публикаций для аккаунтов Заказчика </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Один план в месяц, формат excel. План должен включать темы, даты публикации, аккаунты для публикации</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2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Регулярное обновление дизайна сообществ</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Facebook: 1 обложка в месяц</w:t>
            </w:r>
            <w:r w:rsidRPr="003D685E">
              <w:rPr>
                <w:rFonts w:ascii="Arial" w:eastAsia="Arial" w:hAnsi="Arial" w:cs="Arial"/>
                <w:color w:val="000000"/>
                <w:sz w:val="22"/>
                <w:szCs w:val="22"/>
              </w:rPr>
              <w:br/>
              <w:t>Twitter: 1 фон в месяц</w:t>
            </w:r>
            <w:r w:rsidRPr="003D685E">
              <w:rPr>
                <w:rFonts w:ascii="Arial" w:eastAsia="Arial" w:hAnsi="Arial" w:cs="Arial"/>
                <w:color w:val="000000"/>
                <w:sz w:val="22"/>
                <w:szCs w:val="22"/>
              </w:rPr>
              <w:br/>
              <w:t>(Для ВКонтакте и Instagram услуга не предусмотрена)</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Создание пакета изображений к постам (фото или графическим, адаптированным к требованиям конкретных социальных сетей, формат jpg.) для размещения в Facebook и Вконтакте</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 xml:space="preserve">Не менее 20 изображений в месяц </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8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Ведение сообществ Заказчика, написание и размещение постов:</w:t>
            </w:r>
            <w:r w:rsidRPr="003D685E">
              <w:rPr>
                <w:rFonts w:ascii="Arial" w:eastAsia="Arial" w:hAnsi="Arial" w:cs="Arial"/>
                <w:color w:val="000000"/>
                <w:sz w:val="22"/>
                <w:szCs w:val="22"/>
              </w:rPr>
              <w:br/>
              <w:t>Вконтакте (1 страница на русском языке)</w:t>
            </w:r>
            <w:r w:rsidRPr="003D685E">
              <w:rPr>
                <w:rFonts w:ascii="Arial" w:eastAsia="Arial" w:hAnsi="Arial" w:cs="Arial"/>
                <w:color w:val="000000"/>
                <w:sz w:val="22"/>
                <w:szCs w:val="22"/>
              </w:rPr>
              <w:br/>
              <w:t xml:space="preserve">Ведение сообщества на Facebook (1 страница на  </w:t>
            </w:r>
            <w:r w:rsidRPr="003D685E">
              <w:rPr>
                <w:rFonts w:ascii="Arial" w:eastAsia="Arial" w:hAnsi="Arial" w:cs="Arial"/>
                <w:color w:val="000000"/>
                <w:sz w:val="22"/>
                <w:szCs w:val="22"/>
              </w:rPr>
              <w:lastRenderedPageBreak/>
              <w:t>русском языке)</w:t>
            </w:r>
            <w:r w:rsidRPr="003D685E">
              <w:rPr>
                <w:rFonts w:ascii="Arial" w:eastAsia="Arial" w:hAnsi="Arial" w:cs="Arial"/>
                <w:color w:val="000000"/>
                <w:sz w:val="22"/>
                <w:szCs w:val="22"/>
              </w:rPr>
              <w:br/>
              <w:t>Ведение Twitter-канала (1 канал на русском языке)</w:t>
            </w:r>
            <w:r w:rsidRPr="003D685E">
              <w:rPr>
                <w:rFonts w:ascii="Arial" w:eastAsia="Arial" w:hAnsi="Arial" w:cs="Arial"/>
                <w:color w:val="000000"/>
                <w:sz w:val="22"/>
                <w:szCs w:val="22"/>
              </w:rPr>
              <w:br/>
              <w:t>Ведение канала в Instagram (1 канал на русском языке)</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lastRenderedPageBreak/>
              <w:t>Для Facebook и Вконтакте:не менее 20 не более 45 постов в месяц (не менее 100 знаков)</w:t>
            </w:r>
            <w:r w:rsidRPr="003D685E">
              <w:rPr>
                <w:rFonts w:ascii="Arial" w:eastAsia="Arial" w:hAnsi="Arial" w:cs="Arial"/>
                <w:color w:val="000000"/>
                <w:sz w:val="22"/>
                <w:szCs w:val="22"/>
              </w:rPr>
              <w:br/>
              <w:t xml:space="preserve">Для Twitter: не менее 20 не более 45 твитов в месяц (не менее 50 </w:t>
            </w:r>
            <w:r w:rsidRPr="003D685E">
              <w:rPr>
                <w:rFonts w:ascii="Arial" w:eastAsia="Arial" w:hAnsi="Arial" w:cs="Arial"/>
                <w:color w:val="000000"/>
                <w:sz w:val="22"/>
                <w:szCs w:val="22"/>
              </w:rPr>
              <w:lastRenderedPageBreak/>
              <w:t>знаков).</w:t>
            </w:r>
            <w:r w:rsidRPr="003D685E">
              <w:rPr>
                <w:rFonts w:ascii="Arial" w:eastAsia="Arial" w:hAnsi="Arial" w:cs="Arial"/>
                <w:color w:val="000000"/>
                <w:sz w:val="22"/>
                <w:szCs w:val="22"/>
              </w:rPr>
              <w:br/>
              <w:t>Для Instagram: не менее 20 не более 45 фото ежемесячно</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Популяризация мультимедийного контента Заказчика, хранящегося в профилях Youtube (видео) по запросу Заказчика не более 5 единиц контента в месяц</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По  1 000 просмотров  на единицу контента</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600"/>
        </w:trPr>
        <w:tc>
          <w:tcPr>
            <w:tcW w:w="10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2.1.3.</w:t>
            </w:r>
          </w:p>
        </w:tc>
        <w:tc>
          <w:tcPr>
            <w:tcW w:w="3775"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Коммьюнити-менеджмент</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Стимулирование активности, ответы на вопросы, нейтрализация негатива, проведение мини-активаций.</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не менее 2 мини-активаций в месяц, ответ на вопросы по мере поступления</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 xml:space="preserve">Состав работ: </w:t>
            </w:r>
            <w:r w:rsidRPr="003D685E">
              <w:rPr>
                <w:rFonts w:ascii="Arial" w:eastAsia="Arial" w:hAnsi="Arial" w:cs="Arial"/>
                <w:color w:val="000000"/>
                <w:sz w:val="22"/>
                <w:szCs w:val="22"/>
              </w:rPr>
              <w:br/>
              <w:t>Проведение мини-активаций: опросы, посты CalltoAction, викторины.</w:t>
            </w:r>
            <w:r w:rsidRPr="003D685E">
              <w:rPr>
                <w:rFonts w:ascii="Arial" w:eastAsia="Arial" w:hAnsi="Arial" w:cs="Arial"/>
                <w:color w:val="000000"/>
                <w:sz w:val="22"/>
                <w:szCs w:val="22"/>
              </w:rPr>
              <w:br/>
              <w:t>Ответы на вопросы пользователей.</w:t>
            </w:r>
          </w:p>
        </w:tc>
        <w:tc>
          <w:tcPr>
            <w:tcW w:w="2977"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sz w:val="22"/>
                <w:szCs w:val="22"/>
              </w:rPr>
            </w:pPr>
          </w:p>
        </w:tc>
      </w:tr>
      <w:tr w:rsidR="008C428F" w:rsidRPr="003D685E" w:rsidTr="008728B8">
        <w:trPr>
          <w:trHeight w:val="4200"/>
        </w:trPr>
        <w:tc>
          <w:tcPr>
            <w:tcW w:w="1060" w:type="dxa"/>
            <w:tcBorders>
              <w:top w:val="nil"/>
              <w:left w:val="single" w:sz="4" w:space="0" w:color="000000"/>
              <w:bottom w:val="nil"/>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2.1.4.</w:t>
            </w:r>
          </w:p>
        </w:tc>
        <w:tc>
          <w:tcPr>
            <w:tcW w:w="3775" w:type="dxa"/>
            <w:tcBorders>
              <w:top w:val="nil"/>
              <w:left w:val="nil"/>
              <w:bottom w:val="nil"/>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Работа с отраслевыми лидерами мнений. Подбор лидеров мнений, привлечение в сообщество. Лидеры мнений - пользователи социальных сетей / блогеры / онлайн-журналисты, чья аудитория совпадает с аудиторией ТП Сколково и превышает 3000 человек.</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Подбор лидеров мнений. критерии подбора - кол-во подписчиков не менее 3000, популярность среди сегмента ЦА, соответствие тематик.</w:t>
            </w:r>
            <w:r w:rsidRPr="003D685E">
              <w:rPr>
                <w:rFonts w:ascii="Arial" w:hAnsi="Arial" w:cs="Arial"/>
                <w:color w:val="000000"/>
                <w:sz w:val="22"/>
                <w:szCs w:val="22"/>
              </w:rPr>
              <w:br/>
              <w:t xml:space="preserve">Подготовка информационных поводов для лидеров мнений. На основании информационных поводов ТП Сколково будут подготовлены инфоматериалы для лидеров мнений и предложены им для ознакомления. Также привлечение лидеров мнений на мероприятия ТП Сколково (лекции, конференции, экскурсии). </w:t>
            </w:r>
            <w:r w:rsidRPr="003D685E">
              <w:rPr>
                <w:rFonts w:ascii="Arial" w:hAnsi="Arial" w:cs="Arial"/>
                <w:color w:val="000000"/>
                <w:sz w:val="22"/>
                <w:szCs w:val="22"/>
              </w:rPr>
              <w:br/>
              <w:t xml:space="preserve">Контроль за публикациями. Отслеживание реакции лидеров мнений на инфоповоды, отслеживание публикаций. При необходимости - коррекция списка лидеров мнений, при работе с данным конкретным инфоповодом. Часть публикаций носит уникальный характер (лидеры мнений пишут уникальные посты или статьи), часть публикаций - републикации наиболее интересных постов ТП Сколково. </w:t>
            </w:r>
          </w:p>
        </w:tc>
        <w:tc>
          <w:tcPr>
            <w:tcW w:w="2977" w:type="dxa"/>
            <w:tcBorders>
              <w:top w:val="nil"/>
              <w:left w:val="nil"/>
              <w:bottom w:val="nil"/>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не менее 5 публикаций в месяц у лидеров мнений</w:t>
            </w:r>
          </w:p>
        </w:tc>
        <w:tc>
          <w:tcPr>
            <w:tcW w:w="2268" w:type="dxa"/>
            <w:tcBorders>
              <w:top w:val="nil"/>
              <w:left w:val="nil"/>
              <w:bottom w:val="nil"/>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nil"/>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500"/>
        </w:trPr>
        <w:tc>
          <w:tcPr>
            <w:tcW w:w="106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2.1.5.</w:t>
            </w:r>
          </w:p>
        </w:tc>
        <w:tc>
          <w:tcPr>
            <w:tcW w:w="3775"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Мониторинг и аналитика информационного поля в онлайн-среде</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Мониторинг всех упоминаний Технопарка Сколково в социальных сетях, блогосфере, форумной среде, анализ вовлеченности участников на основе EngagementRate, анализ среза мнений, подготовка рекомендаций по совершенствованию коммуникаций</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2 отчета в 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single" w:sz="4" w:space="0" w:color="000000"/>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jc w:val="right"/>
              <w:rPr>
                <w:rFonts w:ascii="Arial" w:hAnsi="Arial" w:cs="Arial"/>
                <w:b/>
                <w:bCs/>
                <w:color w:val="000000"/>
                <w:sz w:val="22"/>
                <w:szCs w:val="22"/>
              </w:rPr>
            </w:pPr>
            <w:r w:rsidRPr="003D685E">
              <w:rPr>
                <w:rFonts w:ascii="Arial" w:eastAsia="Arial" w:hAnsi="Arial" w:cs="Arial"/>
                <w:b/>
                <w:bCs/>
                <w:color w:val="000000"/>
                <w:sz w:val="22"/>
                <w:szCs w:val="22"/>
              </w:rPr>
              <w:t>ИТОГО 1 этап, включая НДС</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b/>
                <w:bCs/>
                <w:color w:val="000000"/>
                <w:sz w:val="22"/>
                <w:szCs w:val="22"/>
              </w:rPr>
            </w:pPr>
          </w:p>
        </w:tc>
      </w:tr>
      <w:tr w:rsidR="008C428F" w:rsidRPr="003D685E" w:rsidTr="008728B8">
        <w:trPr>
          <w:trHeight w:val="300"/>
        </w:trPr>
        <w:tc>
          <w:tcPr>
            <w:tcW w:w="15324" w:type="dxa"/>
            <w:gridSpan w:val="6"/>
            <w:tcBorders>
              <w:top w:val="nil"/>
              <w:left w:val="nil"/>
              <w:bottom w:val="nil"/>
              <w:right w:val="nil"/>
            </w:tcBorders>
            <w:shd w:val="clear" w:color="auto" w:fill="auto"/>
            <w:noWrap/>
            <w:vAlign w:val="bottom"/>
            <w:hideMark/>
          </w:tcPr>
          <w:p w:rsidR="008C428F" w:rsidRPr="003D685E" w:rsidRDefault="008C428F"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2 этап: 21 июня  - 20 декабря 2017 года </w:t>
            </w:r>
          </w:p>
        </w:tc>
      </w:tr>
      <w:tr w:rsidR="008C428F" w:rsidRPr="003D685E" w:rsidTr="008728B8">
        <w:trPr>
          <w:trHeight w:val="2100"/>
        </w:trPr>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2.1.1.</w:t>
            </w:r>
          </w:p>
        </w:tc>
        <w:tc>
          <w:tcPr>
            <w:tcW w:w="37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Продвижение тематических ресурсов Заказчика в поисковых системах  и социальных сетях</w:t>
            </w:r>
          </w:p>
        </w:tc>
        <w:tc>
          <w:tcPr>
            <w:tcW w:w="3260"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Привлечение на сайт Заказчика и его отдельные разделы, включая:</w:t>
            </w:r>
            <w:r w:rsidRPr="003D685E">
              <w:rPr>
                <w:rFonts w:ascii="Arial" w:eastAsia="Arial" w:hAnsi="Arial" w:cs="Arial"/>
                <w:sz w:val="22"/>
                <w:szCs w:val="22"/>
              </w:rPr>
              <w:br/>
              <w:t xml:space="preserve">Генерацию переходов из социальных сетей.  </w:t>
            </w:r>
            <w:r w:rsidRPr="003D685E">
              <w:rPr>
                <w:rFonts w:ascii="Arial" w:eastAsia="Arial" w:hAnsi="Arial" w:cs="Arial"/>
                <w:sz w:val="22"/>
                <w:szCs w:val="22"/>
              </w:rPr>
              <w:br/>
              <w:t xml:space="preserve"> Размещение таргетированной рекламы сайта Заказчика, которая будет показываться потенциальной целевой аудитории (площадки размещения Facebook.</w:t>
            </w:r>
            <w:r w:rsidRPr="003D685E">
              <w:rPr>
                <w:rFonts w:ascii="Arial" w:eastAsia="Arial" w:hAnsi="Arial" w:cs="Arial"/>
                <w:sz w:val="22"/>
                <w:szCs w:val="22"/>
              </w:rPr>
              <w:br/>
              <w:t>Показ рекламных объявлений Заказчика всем пользователям, посещавщим ранее сайт Заказчика.</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16 000 переходов в течение месяца. Охват более 1 млн. человек/месяц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single" w:sz="4" w:space="0" w:color="000000"/>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15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 xml:space="preserve">Контентная поддержка существующего бота Заказчика на платформе Telegram, привлечение новых подписчиков, рассылка pin-уведомлений по Запросу Заказчика. Бот размещается на сервере </w:t>
            </w:r>
            <w:r w:rsidRPr="003D685E">
              <w:rPr>
                <w:rFonts w:ascii="Arial" w:eastAsia="Arial" w:hAnsi="Arial" w:cs="Arial"/>
                <w:sz w:val="22"/>
                <w:szCs w:val="22"/>
              </w:rPr>
              <w:lastRenderedPageBreak/>
              <w:t>Подрядчика в рамках действия Контракта.</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lastRenderedPageBreak/>
              <w:t>Не менее 50 подписчиков ежемесячно, приоритетом являются участники проекта «Сколково», «арендаторы помещений в Технопарке Сколково» (1700 компаний на данный момент).</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 xml:space="preserve">Продвижение сообщества во Вконтакте (1 сообщество на русском языке) посредством  продвижения публикаций инструментами социальной сети </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Продвижение страницы на Facebook (1 сообщество на  русском языке) посредством продвижения публикаций инструментами социальной сети</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Продвижение канала в Instagram: привлечение Целевой Аудитории</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 xml:space="preserve">Охват не менее 15 000 человек ежемесячно </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977"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sz w:val="22"/>
                <w:szCs w:val="22"/>
              </w:rPr>
            </w:pPr>
          </w:p>
        </w:tc>
      </w:tr>
      <w:tr w:rsidR="008C428F"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Развитие Twitter-канала (на русском языке): привлечение Целевой Аудитории</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Обеспечение ежемесячного прироста аудитории не менее 100 пользователей</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sz w:val="22"/>
                <w:szCs w:val="22"/>
              </w:rPr>
            </w:pPr>
          </w:p>
        </w:tc>
      </w:tr>
      <w:tr w:rsidR="008C428F" w:rsidRPr="003D685E" w:rsidTr="008728B8">
        <w:trPr>
          <w:trHeight w:val="9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2.1.2.</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Смысловая поддержка, модерация, развитие  и полное рабочее сопровождение комплекса страниц Заказчика в социальных сетях и сервисах новых медиа.</w:t>
            </w:r>
            <w:r w:rsidRPr="003D685E">
              <w:rPr>
                <w:rFonts w:ascii="Arial" w:hAnsi="Arial" w:cs="Arial"/>
                <w:color w:val="000000"/>
                <w:sz w:val="22"/>
                <w:szCs w:val="22"/>
              </w:rPr>
              <w:br/>
              <w:t>Формирование инфоповодов для релевантной целевой аудитории (согласовывается с Заказчиком).  Создаваемый контент должен иметь вирусоемкий потенциал.</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br/>
              <w:t xml:space="preserve">Создание ежемесячного тематического плана публикаций для аккаунтов Заказчика </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Один план в месяц, формат excel. План должен включать темы, даты публикации, аккаунты для публикации</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2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Регулярное обновление дизайна сообществ</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Facebook: 1 обложка в месяц</w:t>
            </w:r>
            <w:r w:rsidRPr="003D685E">
              <w:rPr>
                <w:rFonts w:ascii="Arial" w:eastAsia="Arial" w:hAnsi="Arial" w:cs="Arial"/>
                <w:color w:val="000000"/>
                <w:sz w:val="22"/>
                <w:szCs w:val="22"/>
              </w:rPr>
              <w:br/>
              <w:t>Twitter: 1 фон в месяц</w:t>
            </w:r>
            <w:r w:rsidRPr="003D685E">
              <w:rPr>
                <w:rFonts w:ascii="Arial" w:eastAsia="Arial" w:hAnsi="Arial" w:cs="Arial"/>
                <w:color w:val="000000"/>
                <w:sz w:val="22"/>
                <w:szCs w:val="22"/>
              </w:rPr>
              <w:br/>
              <w:t>(Для ВКонтакте и Instagram услуга не предусмотрена)</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Создание пакета изображений к постам (фото или графическим, адаптированным к требованиям конкретных социальных сетей, формат jpg.) для размещения в Facebook и Вконтакте</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 xml:space="preserve">Не менее 20 изображений в месяц </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8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Ведение сообществ Заказчика, написание и размещение постов:</w:t>
            </w:r>
            <w:r w:rsidRPr="003D685E">
              <w:rPr>
                <w:rFonts w:ascii="Arial" w:eastAsia="Arial" w:hAnsi="Arial" w:cs="Arial"/>
                <w:color w:val="000000"/>
                <w:sz w:val="22"/>
                <w:szCs w:val="22"/>
              </w:rPr>
              <w:br/>
              <w:t>Вконтакте (1 страница на русском языке)</w:t>
            </w:r>
            <w:r w:rsidRPr="003D685E">
              <w:rPr>
                <w:rFonts w:ascii="Arial" w:eastAsia="Arial" w:hAnsi="Arial" w:cs="Arial"/>
                <w:color w:val="000000"/>
                <w:sz w:val="22"/>
                <w:szCs w:val="22"/>
              </w:rPr>
              <w:br/>
              <w:t>Ведение сообщества на Facebook (1 страница на  русском языке)</w:t>
            </w:r>
            <w:r w:rsidRPr="003D685E">
              <w:rPr>
                <w:rFonts w:ascii="Arial" w:eastAsia="Arial" w:hAnsi="Arial" w:cs="Arial"/>
                <w:color w:val="000000"/>
                <w:sz w:val="22"/>
                <w:szCs w:val="22"/>
              </w:rPr>
              <w:br/>
              <w:t>Ведение Twitter-канала (1 канал на русском языке)</w:t>
            </w:r>
            <w:r w:rsidRPr="003D685E">
              <w:rPr>
                <w:rFonts w:ascii="Arial" w:eastAsia="Arial" w:hAnsi="Arial" w:cs="Arial"/>
                <w:color w:val="000000"/>
                <w:sz w:val="22"/>
                <w:szCs w:val="22"/>
              </w:rPr>
              <w:br/>
              <w:t>Ведение канала в Instagram (1 канал на русском языке)</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Для Facebook и Вконтакте:не менее 20 не более 45 постов в месяц (не менее 100 знаков)</w:t>
            </w:r>
            <w:r w:rsidRPr="003D685E">
              <w:rPr>
                <w:rFonts w:ascii="Arial" w:eastAsia="Arial" w:hAnsi="Arial" w:cs="Arial"/>
                <w:color w:val="000000"/>
                <w:sz w:val="22"/>
                <w:szCs w:val="22"/>
              </w:rPr>
              <w:br/>
              <w:t>Для Twitter: не менее 20 не более 45 твитов в месяц (не менее 50 знаков).</w:t>
            </w:r>
            <w:r w:rsidRPr="003D685E">
              <w:rPr>
                <w:rFonts w:ascii="Arial" w:eastAsia="Arial" w:hAnsi="Arial" w:cs="Arial"/>
                <w:color w:val="000000"/>
                <w:sz w:val="22"/>
                <w:szCs w:val="22"/>
              </w:rPr>
              <w:br/>
              <w:t>Для Instagram: не менее 20 не более 45 фото ежемесячно</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Популяризация мультимедийного контента Заказчика, хранящегося в профилях Youtube (видео) по запросу Заказчика не более 5 единиц контента в месяц</w:t>
            </w:r>
          </w:p>
        </w:tc>
        <w:tc>
          <w:tcPr>
            <w:tcW w:w="2977"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sz w:val="22"/>
                <w:szCs w:val="22"/>
              </w:rPr>
            </w:pPr>
            <w:r w:rsidRPr="003D685E">
              <w:rPr>
                <w:rFonts w:ascii="Arial" w:eastAsia="Arial" w:hAnsi="Arial" w:cs="Arial"/>
                <w:sz w:val="22"/>
                <w:szCs w:val="22"/>
              </w:rPr>
              <w:t>По  1 000 просмотров  на единицу контента</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600"/>
        </w:trPr>
        <w:tc>
          <w:tcPr>
            <w:tcW w:w="10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t>2.1.3.</w:t>
            </w:r>
          </w:p>
        </w:tc>
        <w:tc>
          <w:tcPr>
            <w:tcW w:w="3775"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Коммьюнити-менеджмент</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Стимулирование активности, ответы на вопросы, нейтрализация негатива, проведение мини-активаций.</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не менее 2 мини-активаций в месяц, ответ на вопросы по мере поступления</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 xml:space="preserve">Состав работ: </w:t>
            </w:r>
            <w:r w:rsidRPr="003D685E">
              <w:rPr>
                <w:rFonts w:ascii="Arial" w:eastAsia="Arial" w:hAnsi="Arial" w:cs="Arial"/>
                <w:color w:val="000000"/>
                <w:sz w:val="22"/>
                <w:szCs w:val="22"/>
              </w:rPr>
              <w:br/>
              <w:t>Проведение мини-активаций: опросы, посты CalltoAction, викторины.</w:t>
            </w:r>
            <w:r w:rsidRPr="003D685E">
              <w:rPr>
                <w:rFonts w:ascii="Arial" w:eastAsia="Arial" w:hAnsi="Arial" w:cs="Arial"/>
                <w:color w:val="000000"/>
                <w:sz w:val="22"/>
                <w:szCs w:val="22"/>
              </w:rPr>
              <w:br/>
              <w:t>Ответы на вопросы пользователей.</w:t>
            </w:r>
          </w:p>
        </w:tc>
        <w:tc>
          <w:tcPr>
            <w:tcW w:w="2977"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sz w:val="22"/>
                <w:szCs w:val="22"/>
              </w:rPr>
            </w:pPr>
          </w:p>
        </w:tc>
      </w:tr>
      <w:tr w:rsidR="008C428F" w:rsidRPr="003D685E" w:rsidTr="008728B8">
        <w:trPr>
          <w:trHeight w:val="4200"/>
        </w:trPr>
        <w:tc>
          <w:tcPr>
            <w:tcW w:w="1060" w:type="dxa"/>
            <w:tcBorders>
              <w:top w:val="nil"/>
              <w:left w:val="single" w:sz="4" w:space="0" w:color="000000"/>
              <w:bottom w:val="nil"/>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2.1.4.</w:t>
            </w:r>
          </w:p>
        </w:tc>
        <w:tc>
          <w:tcPr>
            <w:tcW w:w="3775" w:type="dxa"/>
            <w:tcBorders>
              <w:top w:val="nil"/>
              <w:left w:val="nil"/>
              <w:bottom w:val="nil"/>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Работа с отраслевыми лидерами мнений. Подбор лидеров мнений, привлечение в сообщество. Лидеры мнений - пользователи социальных сетей / блогеры / онлайн-журналисты, чья аудитория совпадает с аудиторией ТП Сколково и превышает 3000 человек.</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Подбор лидеров мнений. критерии подбора - кол-во подписчиков не менее 3000, популярность среди сегмента ЦА, соответствие тематик.</w:t>
            </w:r>
            <w:r w:rsidRPr="003D685E">
              <w:rPr>
                <w:rFonts w:ascii="Arial" w:hAnsi="Arial" w:cs="Arial"/>
                <w:color w:val="000000"/>
                <w:sz w:val="22"/>
                <w:szCs w:val="22"/>
              </w:rPr>
              <w:br/>
              <w:t xml:space="preserve">Подготовка информационных поводов для лидеров мнений. На основании информационных поводов ТП Сколково будут подготовлены инфоматериалы для лидеров мнений и предложены им для ознакомления. Также привлечение лидеров мнений на мероприятия ТП Сколково (лекции, конференции, экскурсии). </w:t>
            </w:r>
            <w:r w:rsidRPr="003D685E">
              <w:rPr>
                <w:rFonts w:ascii="Arial" w:hAnsi="Arial" w:cs="Arial"/>
                <w:color w:val="000000"/>
                <w:sz w:val="22"/>
                <w:szCs w:val="22"/>
              </w:rPr>
              <w:br/>
              <w:t xml:space="preserve">Контроль за публикациями. Отслеживание реакции лидеров мнений на инфоповоды, отслеживание публикаций. При необходимости - коррекция списка лидеров мнений, при работе с данным конкретным инфоповодом. Часть публикаций носит уникальный характер (лидеры мнений пишут уникальные посты или статьи), часть публикаций - републикации наиболее интересных постов ТП Сколково. </w:t>
            </w:r>
          </w:p>
        </w:tc>
        <w:tc>
          <w:tcPr>
            <w:tcW w:w="2977" w:type="dxa"/>
            <w:tcBorders>
              <w:top w:val="nil"/>
              <w:left w:val="nil"/>
              <w:bottom w:val="nil"/>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не менее 5 публикаций в месяц у лидеров мнений</w:t>
            </w:r>
          </w:p>
        </w:tc>
        <w:tc>
          <w:tcPr>
            <w:tcW w:w="2268" w:type="dxa"/>
            <w:tcBorders>
              <w:top w:val="nil"/>
              <w:left w:val="nil"/>
              <w:bottom w:val="nil"/>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nil"/>
              <w:left w:val="nil"/>
              <w:bottom w:val="nil"/>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500"/>
        </w:trPr>
        <w:tc>
          <w:tcPr>
            <w:tcW w:w="106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2.1.5.</w:t>
            </w:r>
          </w:p>
        </w:tc>
        <w:tc>
          <w:tcPr>
            <w:tcW w:w="3775"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eastAsia="Arial" w:hAnsi="Arial" w:cs="Arial"/>
                <w:color w:val="000000"/>
                <w:sz w:val="22"/>
                <w:szCs w:val="22"/>
              </w:rPr>
              <w:t>Мониторинг и аналитика информационного поля в онлайн-среде</w:t>
            </w:r>
          </w:p>
        </w:tc>
        <w:tc>
          <w:tcPr>
            <w:tcW w:w="326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Мониторинг всех упоминаний Технопарка Сколково в социальных сетях, блогосфере, форумной среде, анализ вовлеченности участников на основе EngagementRate, анализ среза мнений, подготовка рекомендаций по совершенствованию коммуникаций</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2 отчета в 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c>
          <w:tcPr>
            <w:tcW w:w="1984" w:type="dxa"/>
            <w:tcBorders>
              <w:top w:val="single" w:sz="4" w:space="0" w:color="000000"/>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jc w:val="right"/>
              <w:rPr>
                <w:rFonts w:ascii="Arial" w:hAnsi="Arial" w:cs="Arial"/>
                <w:b/>
                <w:bCs/>
                <w:color w:val="000000"/>
                <w:sz w:val="22"/>
                <w:szCs w:val="22"/>
              </w:rPr>
            </w:pPr>
            <w:r w:rsidRPr="003D685E">
              <w:rPr>
                <w:rFonts w:ascii="Arial" w:eastAsia="Arial" w:hAnsi="Arial" w:cs="Arial"/>
                <w:b/>
                <w:bCs/>
                <w:color w:val="000000"/>
                <w:sz w:val="22"/>
                <w:szCs w:val="22"/>
              </w:rPr>
              <w:t>ИТОГО 2 этап, включая НДС</w:t>
            </w:r>
          </w:p>
        </w:tc>
        <w:tc>
          <w:tcPr>
            <w:tcW w:w="2268"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000000" w:fill="FFFFFF"/>
            <w:vAlign w:val="center"/>
          </w:tcPr>
          <w:p w:rsidR="008C428F" w:rsidRPr="003D685E" w:rsidRDefault="008C428F" w:rsidP="008728B8">
            <w:pPr>
              <w:jc w:val="center"/>
              <w:rPr>
                <w:rFonts w:ascii="Arial" w:hAnsi="Arial" w:cs="Arial"/>
                <w:b/>
                <w:bCs/>
                <w:color w:val="000000"/>
                <w:sz w:val="22"/>
                <w:szCs w:val="22"/>
              </w:rPr>
            </w:pPr>
          </w:p>
        </w:tc>
      </w:tr>
      <w:tr w:rsidR="008C428F"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8C428F" w:rsidRPr="003D685E" w:rsidRDefault="008C428F" w:rsidP="008728B8">
            <w:pPr>
              <w:jc w:val="right"/>
              <w:rPr>
                <w:rFonts w:ascii="Arial" w:hAnsi="Arial" w:cs="Arial"/>
                <w:b/>
                <w:bCs/>
                <w:color w:val="000000"/>
                <w:sz w:val="22"/>
                <w:szCs w:val="22"/>
              </w:rPr>
            </w:pPr>
            <w:r w:rsidRPr="003D685E">
              <w:rPr>
                <w:rFonts w:ascii="Arial" w:hAnsi="Arial" w:cs="Arial"/>
                <w:b/>
                <w:bCs/>
                <w:color w:val="000000"/>
                <w:sz w:val="22"/>
                <w:szCs w:val="22"/>
              </w:rPr>
              <w:t>ИТОГО, включая НДС</w:t>
            </w:r>
          </w:p>
        </w:tc>
        <w:tc>
          <w:tcPr>
            <w:tcW w:w="2268" w:type="dxa"/>
            <w:tcBorders>
              <w:top w:val="nil"/>
              <w:left w:val="nil"/>
              <w:bottom w:val="single" w:sz="4" w:space="0" w:color="000000"/>
              <w:right w:val="single" w:sz="4" w:space="0" w:color="000000"/>
            </w:tcBorders>
            <w:shd w:val="clear" w:color="auto" w:fill="auto"/>
            <w:noWrap/>
            <w:vAlign w:val="bottom"/>
          </w:tcPr>
          <w:p w:rsidR="008C428F" w:rsidRPr="003D685E" w:rsidRDefault="008C428F"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auto" w:fill="auto"/>
            <w:noWrap/>
            <w:vAlign w:val="bottom"/>
          </w:tcPr>
          <w:p w:rsidR="008C428F" w:rsidRPr="003D685E" w:rsidRDefault="008C428F" w:rsidP="008728B8">
            <w:pPr>
              <w:jc w:val="center"/>
              <w:rPr>
                <w:rFonts w:ascii="Arial" w:hAnsi="Arial" w:cs="Arial"/>
                <w:b/>
                <w:bCs/>
                <w:color w:val="000000"/>
                <w:sz w:val="22"/>
                <w:szCs w:val="22"/>
              </w:rPr>
            </w:pPr>
          </w:p>
        </w:tc>
      </w:tr>
    </w:tbl>
    <w:p w:rsidR="008C428F" w:rsidRPr="003D685E" w:rsidRDefault="008C428F" w:rsidP="008C428F">
      <w:pPr>
        <w:rPr>
          <w:rFonts w:ascii="Arial" w:hAnsi="Arial" w:cs="Arial"/>
        </w:rPr>
      </w:pPr>
    </w:p>
    <w:p w:rsidR="008C428F" w:rsidRDefault="008C428F" w:rsidP="00E05112">
      <w:pPr>
        <w:keepNext/>
        <w:spacing w:before="100" w:after="100"/>
        <w:ind w:left="851"/>
        <w:rPr>
          <w:rFonts w:ascii="Arial" w:hAnsi="Arial" w:cs="Arial"/>
          <w:b/>
        </w:rPr>
      </w:pPr>
    </w:p>
    <w:p w:rsidR="00E05112" w:rsidRPr="00E05112" w:rsidRDefault="00E05112" w:rsidP="00E05112">
      <w:pPr>
        <w:keepNext/>
        <w:spacing w:before="100" w:after="100"/>
        <w:ind w:left="851"/>
        <w:rPr>
          <w:rFonts w:ascii="Arial" w:hAnsi="Arial" w:cs="Arial"/>
          <w:b/>
        </w:rPr>
      </w:pPr>
    </w:p>
    <w:p w:rsidR="008C428F" w:rsidRPr="003D685E" w:rsidRDefault="008C428F" w:rsidP="008C428F">
      <w:pPr>
        <w:keepNext/>
        <w:spacing w:before="100" w:after="100"/>
        <w:rPr>
          <w:rFonts w:ascii="Arial" w:hAnsi="Arial" w:cs="Arial"/>
        </w:rPr>
      </w:pPr>
      <w:r w:rsidRPr="00E05112">
        <w:rPr>
          <w:rFonts w:ascii="Arial" w:hAnsi="Arial" w:cs="Arial"/>
          <w:b/>
          <w:bCs/>
        </w:rPr>
        <w:t>Часть 3_</w:t>
      </w:r>
      <w:r w:rsidRPr="00E05112">
        <w:rPr>
          <w:rFonts w:ascii="Arial" w:hAnsi="Arial" w:cs="Arial"/>
          <w:b/>
        </w:rPr>
        <w:t>Реализация масштабной вирусной информационной кампании, посвященной запуску объекта Технопарк «Сколково»</w:t>
      </w:r>
      <w:r w:rsidR="00E05112">
        <w:rPr>
          <w:rFonts w:ascii="Arial" w:hAnsi="Arial" w:cs="Arial"/>
          <w:b/>
        </w:rPr>
        <w:t>.</w:t>
      </w:r>
    </w:p>
    <w:tbl>
      <w:tblPr>
        <w:tblW w:w="24000" w:type="dxa"/>
        <w:tblInd w:w="93" w:type="dxa"/>
        <w:tblLook w:val="04A0" w:firstRow="1" w:lastRow="0" w:firstColumn="1" w:lastColumn="0" w:noHBand="0" w:noVBand="1"/>
      </w:tblPr>
      <w:tblGrid>
        <w:gridCol w:w="24000"/>
      </w:tblGrid>
      <w:tr w:rsidR="008C428F" w:rsidRPr="003D685E" w:rsidTr="00E05112">
        <w:trPr>
          <w:trHeight w:val="375"/>
        </w:trPr>
        <w:tc>
          <w:tcPr>
            <w:tcW w:w="24000"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24000" w:type="dxa"/>
            <w:tcBorders>
              <w:top w:val="nil"/>
              <w:left w:val="nil"/>
              <w:bottom w:val="nil"/>
              <w:right w:val="nil"/>
            </w:tcBorders>
            <w:shd w:val="clear" w:color="auto" w:fill="auto"/>
            <w:noWrap/>
            <w:vAlign w:val="bottom"/>
          </w:tcPr>
          <w:p w:rsidR="008C428F" w:rsidRDefault="008C428F" w:rsidP="008728B8">
            <w:pPr>
              <w:rPr>
                <w:rFonts w:ascii="Arial" w:hAnsi="Arial" w:cs="Arial"/>
                <w:b/>
                <w:bCs/>
                <w:color w:val="000000"/>
              </w:rPr>
            </w:pPr>
          </w:p>
          <w:p w:rsidR="00E05112" w:rsidRPr="003D685E" w:rsidRDefault="00E05112" w:rsidP="008728B8">
            <w:pPr>
              <w:rPr>
                <w:rFonts w:ascii="Arial" w:hAnsi="Arial" w:cs="Arial"/>
                <w:b/>
                <w:bCs/>
                <w:color w:val="000000"/>
              </w:rPr>
            </w:pPr>
          </w:p>
        </w:tc>
      </w:tr>
      <w:tr w:rsidR="008C428F" w:rsidRPr="003D685E" w:rsidTr="00E05112">
        <w:trPr>
          <w:trHeight w:val="375"/>
        </w:trPr>
        <w:tc>
          <w:tcPr>
            <w:tcW w:w="24000"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bl>
    <w:p w:rsidR="008C428F" w:rsidRPr="003D685E" w:rsidRDefault="008C428F" w:rsidP="008C428F">
      <w:pPr>
        <w:pStyle w:val="ab"/>
        <w:keepNext/>
        <w:spacing w:before="100" w:after="100"/>
        <w:ind w:left="142" w:firstLine="284"/>
        <w:rPr>
          <w:rFonts w:ascii="Arial" w:hAnsi="Arial" w:cs="Arial"/>
        </w:rPr>
      </w:pPr>
    </w:p>
    <w:p w:rsidR="008C428F" w:rsidRPr="003D685E" w:rsidRDefault="008C428F" w:rsidP="008C428F">
      <w:pPr>
        <w:ind w:left="142"/>
        <w:rPr>
          <w:rFonts w:ascii="Arial" w:hAnsi="Arial" w:cs="Arial"/>
        </w:rPr>
      </w:pPr>
      <w:r w:rsidRPr="003D685E">
        <w:rPr>
          <w:rFonts w:ascii="Arial" w:hAnsi="Arial" w:cs="Arial"/>
          <w:b/>
        </w:rPr>
        <w:t>Цель оказания услуги:</w:t>
      </w:r>
      <w:r w:rsidRPr="003D685E">
        <w:rPr>
          <w:rFonts w:ascii="Arial" w:hAnsi="Arial" w:cs="Arial"/>
        </w:rPr>
        <w:t xml:space="preserve"> усиление внимания к бренду инновационного центра «Сколково» и Технопарка «Сколково» через продвижение факта запуска объекта ТПС, заселения в него арендаторов и проектов. Наглядная демонстрация успехов проекта.  </w:t>
      </w:r>
    </w:p>
    <w:p w:rsidR="008C428F" w:rsidRPr="003D685E" w:rsidRDefault="008C428F" w:rsidP="008C428F">
      <w:pPr>
        <w:ind w:left="142"/>
        <w:rPr>
          <w:rFonts w:ascii="Arial" w:hAnsi="Arial" w:cs="Arial"/>
        </w:rPr>
      </w:pPr>
      <w:r w:rsidRPr="003D685E">
        <w:rPr>
          <w:rFonts w:ascii="Arial" w:hAnsi="Arial" w:cs="Arial"/>
        </w:rPr>
        <w:t>Вирусная кампания направлена на широкую общественность, призвана поднять общественное понимание текущего статуса реализации проекта и достигнутых результатов.</w:t>
      </w:r>
    </w:p>
    <w:p w:rsidR="008C428F" w:rsidRPr="003D685E" w:rsidRDefault="008C428F" w:rsidP="008C428F">
      <w:pPr>
        <w:ind w:left="142" w:firstLine="284"/>
        <w:rPr>
          <w:rFonts w:ascii="Arial" w:hAnsi="Arial" w:cs="Arial"/>
        </w:rPr>
      </w:pPr>
    </w:p>
    <w:tbl>
      <w:tblPr>
        <w:tblW w:w="15324" w:type="dxa"/>
        <w:tblInd w:w="93" w:type="dxa"/>
        <w:tblLook w:val="04A0" w:firstRow="1" w:lastRow="0" w:firstColumn="1" w:lastColumn="0" w:noHBand="0" w:noVBand="1"/>
      </w:tblPr>
      <w:tblGrid>
        <w:gridCol w:w="767"/>
        <w:gridCol w:w="2416"/>
        <w:gridCol w:w="5386"/>
        <w:gridCol w:w="3544"/>
        <w:gridCol w:w="3211"/>
      </w:tblGrid>
      <w:tr w:rsidR="008C428F" w:rsidRPr="003D685E" w:rsidTr="008728B8">
        <w:trPr>
          <w:trHeight w:val="900"/>
        </w:trPr>
        <w:tc>
          <w:tcPr>
            <w:tcW w:w="718" w:type="dxa"/>
            <w:tcBorders>
              <w:top w:val="single" w:sz="4" w:space="0" w:color="auto"/>
              <w:left w:val="single" w:sz="4" w:space="0" w:color="auto"/>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w:t>
            </w:r>
          </w:p>
        </w:tc>
        <w:tc>
          <w:tcPr>
            <w:tcW w:w="2416"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Наименование</w:t>
            </w:r>
          </w:p>
        </w:tc>
        <w:tc>
          <w:tcPr>
            <w:tcW w:w="5386"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Состав работ и описание функциональных характеристик</w:t>
            </w:r>
          </w:p>
        </w:tc>
        <w:tc>
          <w:tcPr>
            <w:tcW w:w="3544"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Качественно-количественные характеристики работ, критерии эффективности и целевые результаты</w:t>
            </w:r>
          </w:p>
        </w:tc>
        <w:tc>
          <w:tcPr>
            <w:tcW w:w="3260" w:type="dxa"/>
            <w:tcBorders>
              <w:top w:val="single" w:sz="4" w:space="0" w:color="auto"/>
              <w:left w:val="nil"/>
              <w:bottom w:val="single" w:sz="4" w:space="0" w:color="auto"/>
              <w:right w:val="single" w:sz="4" w:space="0" w:color="auto"/>
            </w:tcBorders>
            <w:shd w:val="clear" w:color="000000" w:fill="F2DBDB"/>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 xml:space="preserve">Цена в руб. (с учетом НДС 18%) </w:t>
            </w:r>
          </w:p>
        </w:tc>
      </w:tr>
      <w:tr w:rsidR="008C428F" w:rsidRPr="003D685E" w:rsidTr="008728B8">
        <w:trPr>
          <w:trHeight w:val="300"/>
        </w:trPr>
        <w:tc>
          <w:tcPr>
            <w:tcW w:w="153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C428F" w:rsidRPr="003D685E" w:rsidRDefault="008C428F" w:rsidP="001B4230">
            <w:pPr>
              <w:jc w:val="center"/>
              <w:rPr>
                <w:rFonts w:ascii="Arial" w:hAnsi="Arial" w:cs="Arial"/>
                <w:b/>
                <w:bCs/>
                <w:color w:val="000000"/>
                <w:sz w:val="22"/>
                <w:szCs w:val="22"/>
              </w:rPr>
            </w:pPr>
            <w:r w:rsidRPr="003D685E">
              <w:rPr>
                <w:rFonts w:ascii="Arial" w:hAnsi="Arial" w:cs="Arial"/>
                <w:b/>
                <w:bCs/>
                <w:color w:val="000000"/>
                <w:sz w:val="22"/>
                <w:szCs w:val="22"/>
              </w:rPr>
              <w:lastRenderedPageBreak/>
              <w:t xml:space="preserve">Срок 1 этап: </w:t>
            </w:r>
            <w:r w:rsidR="001B4230">
              <w:rPr>
                <w:rFonts w:ascii="Arial" w:hAnsi="Arial" w:cs="Arial"/>
                <w:color w:val="000000"/>
                <w:sz w:val="22"/>
                <w:szCs w:val="22"/>
              </w:rPr>
              <w:t>с даты заключения Договора</w:t>
            </w:r>
            <w:r w:rsidRPr="003D685E">
              <w:rPr>
                <w:rFonts w:ascii="Arial" w:hAnsi="Arial" w:cs="Arial"/>
                <w:color w:val="000000"/>
                <w:sz w:val="22"/>
                <w:szCs w:val="22"/>
              </w:rPr>
              <w:t xml:space="preserve"> - 5 апреля 2017 года </w:t>
            </w:r>
          </w:p>
        </w:tc>
      </w:tr>
      <w:tr w:rsidR="008C428F" w:rsidRPr="003D685E" w:rsidTr="008728B8">
        <w:trPr>
          <w:trHeight w:val="4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3.1.1.</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Подготовка креативной концепции вирусной -кампании</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Состав концепции: ·        </w:t>
            </w:r>
            <w:r w:rsidRPr="003D685E">
              <w:rPr>
                <w:rFonts w:ascii="Arial" w:hAnsi="Arial" w:cs="Arial"/>
                <w:color w:val="000000"/>
                <w:sz w:val="22"/>
                <w:szCs w:val="22"/>
              </w:rPr>
              <w:br/>
              <w:t xml:space="preserve"> - Предложение базовой креативной идеи (не менее 3 вариантов)</w:t>
            </w:r>
            <w:r w:rsidRPr="003D685E">
              <w:rPr>
                <w:rFonts w:ascii="Arial" w:hAnsi="Arial" w:cs="Arial"/>
                <w:color w:val="000000"/>
                <w:sz w:val="22"/>
                <w:szCs w:val="22"/>
              </w:rPr>
              <w:br/>
              <w:t> - Предложение по ключевым сообщениям для разных целевых аудиторий (не менее 5 ключевых сообщений)</w:t>
            </w:r>
            <w:r w:rsidRPr="003D685E">
              <w:rPr>
                <w:rFonts w:ascii="Arial" w:hAnsi="Arial" w:cs="Arial"/>
                <w:color w:val="000000"/>
                <w:sz w:val="22"/>
                <w:szCs w:val="22"/>
              </w:rPr>
              <w:br/>
              <w:t>- Прогнозируемые результаты реализации концепции</w:t>
            </w:r>
            <w:r w:rsidRPr="003D685E">
              <w:rPr>
                <w:rFonts w:ascii="Arial" w:hAnsi="Arial" w:cs="Arial"/>
                <w:color w:val="000000"/>
                <w:sz w:val="22"/>
                <w:szCs w:val="22"/>
              </w:rPr>
              <w:br/>
              <w:t>Выбор инструментов для продвижения проекта</w:t>
            </w:r>
            <w:r w:rsidRPr="003D685E">
              <w:rPr>
                <w:rFonts w:ascii="Arial" w:hAnsi="Arial" w:cs="Arial"/>
                <w:color w:val="000000"/>
                <w:sz w:val="22"/>
                <w:szCs w:val="22"/>
              </w:rPr>
              <w:br/>
              <w:t xml:space="preserve">предложение по плану выхода публикаций/ постов для продвижения Технопарка «Сколково» </w:t>
            </w:r>
            <w:r w:rsidRPr="003D685E">
              <w:rPr>
                <w:rFonts w:ascii="Arial" w:hAnsi="Arial" w:cs="Arial"/>
                <w:color w:val="000000"/>
                <w:sz w:val="22"/>
                <w:szCs w:val="22"/>
              </w:rPr>
              <w:br/>
              <w:t>Примеры графических и текстовых материалов для продвижения  Технопарка «Сколково» в рамках реализации  вирусной кампании.</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Креативная концепция (не менее 40 слайдов в формате pdf.)</w:t>
            </w:r>
          </w:p>
        </w:tc>
        <w:tc>
          <w:tcPr>
            <w:tcW w:w="3260"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27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3.1.2.</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Производство вирусного видеоролика</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Услуга включает:</w:t>
            </w:r>
            <w:r w:rsidRPr="003D685E">
              <w:rPr>
                <w:rFonts w:ascii="Arial" w:hAnsi="Arial" w:cs="Arial"/>
                <w:color w:val="000000"/>
                <w:sz w:val="22"/>
                <w:szCs w:val="22"/>
              </w:rPr>
              <w:br/>
              <w:t>Подготовку сценарных планов и раскадровок (формат pdf.)</w:t>
            </w:r>
            <w:r w:rsidRPr="003D685E">
              <w:rPr>
                <w:rFonts w:ascii="Arial" w:hAnsi="Arial" w:cs="Arial"/>
                <w:color w:val="000000"/>
                <w:sz w:val="22"/>
                <w:szCs w:val="22"/>
              </w:rPr>
              <w:br/>
              <w:t>Проведение съемочного процесса</w:t>
            </w:r>
            <w:r w:rsidRPr="003D685E">
              <w:rPr>
                <w:rFonts w:ascii="Arial" w:hAnsi="Arial" w:cs="Arial"/>
                <w:color w:val="000000"/>
                <w:sz w:val="22"/>
                <w:szCs w:val="22"/>
              </w:rPr>
              <w:br/>
              <w:t xml:space="preserve"> Проведение кастинга актеров</w:t>
            </w:r>
            <w:r w:rsidRPr="003D685E">
              <w:rPr>
                <w:rFonts w:ascii="Arial" w:hAnsi="Arial" w:cs="Arial"/>
                <w:color w:val="000000"/>
                <w:sz w:val="22"/>
                <w:szCs w:val="22"/>
              </w:rPr>
              <w:br/>
              <w:t xml:space="preserve"> Подготовку графики и пэкшотов </w:t>
            </w:r>
            <w:r w:rsidRPr="003D685E">
              <w:rPr>
                <w:rFonts w:ascii="Arial" w:hAnsi="Arial" w:cs="Arial"/>
                <w:color w:val="000000"/>
                <w:sz w:val="22"/>
                <w:szCs w:val="22"/>
              </w:rPr>
              <w:br/>
              <w:t xml:space="preserve"> Подбор музыкального оформления</w:t>
            </w:r>
            <w:r w:rsidRPr="003D685E">
              <w:rPr>
                <w:rFonts w:ascii="Arial" w:hAnsi="Arial" w:cs="Arial"/>
                <w:color w:val="000000"/>
                <w:sz w:val="22"/>
                <w:szCs w:val="22"/>
              </w:rPr>
              <w:br/>
              <w:t xml:space="preserve"> Чистовой монтаж</w:t>
            </w:r>
            <w:r w:rsidRPr="003D685E">
              <w:rPr>
                <w:rFonts w:ascii="Arial" w:hAnsi="Arial" w:cs="Arial"/>
                <w:color w:val="000000"/>
                <w:sz w:val="22"/>
                <w:szCs w:val="22"/>
              </w:rPr>
              <w:br/>
              <w:t xml:space="preserve"> Размещение видео на Youtube и Facebook</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Видеоролик не менее 40 сек, не более 1.5 минут</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3315"/>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lastRenderedPageBreak/>
              <w:t>3.1.3.</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Создание промо-сайта вирусного проекта</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Промо страница  вирусного проекта, рассказывающий о резидентах "Технопарка", технологиях, Технопарке "Сколково":</w:t>
            </w:r>
            <w:r w:rsidRPr="003D685E">
              <w:rPr>
                <w:rFonts w:ascii="Arial" w:hAnsi="Arial" w:cs="Arial"/>
                <w:color w:val="000000"/>
                <w:sz w:val="22"/>
                <w:szCs w:val="22"/>
              </w:rPr>
              <w:br/>
              <w:t>- создание и регистрация домена для промо-страницы вирусного проекта в зоне рф.</w:t>
            </w:r>
            <w:r w:rsidRPr="003D685E">
              <w:rPr>
                <w:rFonts w:ascii="Arial" w:hAnsi="Arial" w:cs="Arial"/>
                <w:color w:val="000000"/>
                <w:sz w:val="22"/>
                <w:szCs w:val="22"/>
              </w:rPr>
              <w:br/>
              <w:t>- создание дизайн-макета промо-страницы (не менее 2 дизайн-макетов)</w:t>
            </w:r>
            <w:r w:rsidRPr="003D685E">
              <w:rPr>
                <w:rFonts w:ascii="Arial" w:hAnsi="Arial" w:cs="Arial"/>
                <w:color w:val="000000"/>
                <w:sz w:val="22"/>
                <w:szCs w:val="22"/>
              </w:rPr>
              <w:br/>
              <w:t>- создание графических и текстовых материалов про резидентов Технопарка "Сколково" на промо-странице (не менее 10 проектов)</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Размещенная на отдельном домене промо-страница вирусного проекта, дизайн страницы согласуется с Заказчиком посредством проставления отметки "Утверждено"</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9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3.1.4.</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Производство вирусного графического контента</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Производство графического вирусного SMM-контента для  посева в социальных сетях (Facebook, Вконтакте)</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Создание не менее 10 вирусных мемов, формат jpg./gif.</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b/>
                <w:bCs/>
                <w:color w:val="000000"/>
                <w:sz w:val="22"/>
                <w:szCs w:val="22"/>
              </w:rPr>
            </w:pPr>
            <w:r w:rsidRPr="003D685E">
              <w:rPr>
                <w:rFonts w:ascii="Arial" w:hAnsi="Arial" w:cs="Arial"/>
                <w:b/>
                <w:bCs/>
                <w:color w:val="000000"/>
                <w:sz w:val="22"/>
                <w:szCs w:val="22"/>
              </w:rPr>
              <w:t> </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b/>
                <w:bCs/>
                <w:color w:val="000000"/>
                <w:sz w:val="22"/>
                <w:szCs w:val="22"/>
              </w:rPr>
            </w:pPr>
            <w:r w:rsidRPr="003D685E">
              <w:rPr>
                <w:rFonts w:ascii="Arial" w:hAnsi="Arial" w:cs="Arial"/>
                <w:b/>
                <w:bCs/>
                <w:color w:val="000000"/>
                <w:sz w:val="22"/>
                <w:szCs w:val="22"/>
              </w:rPr>
              <w:t>ИТОГО 1 этап, включая НДС</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b/>
                <w:bCs/>
                <w:color w:val="000000"/>
                <w:sz w:val="22"/>
                <w:szCs w:val="22"/>
              </w:rPr>
            </w:pPr>
          </w:p>
        </w:tc>
      </w:tr>
      <w:tr w:rsidR="008C428F" w:rsidRPr="003D685E" w:rsidTr="008728B8">
        <w:trPr>
          <w:trHeight w:val="300"/>
        </w:trPr>
        <w:tc>
          <w:tcPr>
            <w:tcW w:w="153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C428F" w:rsidRPr="003D685E" w:rsidRDefault="008C428F"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Срок 2 этап: </w:t>
            </w:r>
            <w:r w:rsidRPr="003D685E">
              <w:rPr>
                <w:rFonts w:ascii="Arial" w:hAnsi="Arial" w:cs="Arial"/>
                <w:color w:val="000000"/>
                <w:sz w:val="22"/>
                <w:szCs w:val="22"/>
              </w:rPr>
              <w:t>6 апреля 2016 - 20 апреля 2017 года</w:t>
            </w:r>
          </w:p>
        </w:tc>
      </w:tr>
      <w:tr w:rsidR="008C428F" w:rsidRPr="003D685E" w:rsidTr="008728B8">
        <w:trPr>
          <w:trHeight w:val="7500"/>
        </w:trPr>
        <w:tc>
          <w:tcPr>
            <w:tcW w:w="718" w:type="dxa"/>
            <w:tcBorders>
              <w:top w:val="nil"/>
              <w:left w:val="single" w:sz="4" w:space="0" w:color="auto"/>
              <w:bottom w:val="single" w:sz="4" w:space="0" w:color="auto"/>
              <w:right w:val="single" w:sz="4" w:space="0" w:color="auto"/>
            </w:tcBorders>
            <w:shd w:val="clear" w:color="auto" w:fill="auto"/>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lastRenderedPageBreak/>
              <w:t>3.2.1.</w:t>
            </w:r>
          </w:p>
        </w:tc>
        <w:tc>
          <w:tcPr>
            <w:tcW w:w="2416"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xml:space="preserve">Размещение публикаций/постов в социальных сетях, в том числе вирусоемких публикаций в популярных сообществах, на площадках популярных блогов и пр. </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xml:space="preserve">Объем постов/публикаций зависит от выбранных площадок и согласуется Заказчиком в каждом конкретном случае. </w:t>
            </w:r>
            <w:r w:rsidRPr="003D685E">
              <w:rPr>
                <w:rFonts w:ascii="Arial" w:hAnsi="Arial" w:cs="Arial"/>
                <w:color w:val="000000"/>
                <w:sz w:val="22"/>
                <w:szCs w:val="22"/>
              </w:rPr>
              <w:br/>
              <w:t>Для социальных сетей: объем не менее 1 поста в день, не более 3-х постов на выбранных площадках за период размещения, (формат публикации/ поста: текстовый и графический материал (не менее 50 знаков, не менее 1 иллюстрации);</w:t>
            </w:r>
            <w:r w:rsidRPr="003D685E">
              <w:rPr>
                <w:rFonts w:ascii="Arial" w:hAnsi="Arial" w:cs="Arial"/>
                <w:color w:val="000000"/>
                <w:sz w:val="22"/>
                <w:szCs w:val="22"/>
              </w:rPr>
              <w:br/>
              <w:t xml:space="preserve">Для популярных сообществ: не менее 1 текстово-графического материала на выбранной площадке. </w:t>
            </w:r>
            <w:r w:rsidRPr="003D685E">
              <w:rPr>
                <w:rFonts w:ascii="Arial" w:hAnsi="Arial" w:cs="Arial"/>
                <w:color w:val="000000"/>
                <w:sz w:val="22"/>
                <w:szCs w:val="22"/>
              </w:rPr>
              <w:br/>
              <w:t>Обеспечение выхода не менее 15 публикаций в популярных блогах/сообществах.</w:t>
            </w:r>
            <w:r w:rsidRPr="003D685E">
              <w:rPr>
                <w:rFonts w:ascii="Arial" w:hAnsi="Arial" w:cs="Arial"/>
                <w:color w:val="000000"/>
                <w:sz w:val="22"/>
                <w:szCs w:val="22"/>
              </w:rPr>
              <w:br/>
            </w:r>
            <w:r w:rsidRPr="003D685E">
              <w:rPr>
                <w:rFonts w:ascii="Arial" w:hAnsi="Arial" w:cs="Arial"/>
                <w:color w:val="000000"/>
                <w:sz w:val="22"/>
                <w:szCs w:val="22"/>
              </w:rPr>
              <w:br/>
              <w:t>Возможные варианты продвижения публикаций/постов в сети Интернет (варианты утверждаются Заказчиком в креативной концепции SMM-кампании):</w:t>
            </w:r>
            <w:r w:rsidRPr="003D685E">
              <w:rPr>
                <w:rFonts w:ascii="Arial" w:hAnsi="Arial" w:cs="Arial"/>
                <w:color w:val="000000"/>
                <w:sz w:val="22"/>
                <w:szCs w:val="22"/>
              </w:rPr>
              <w:br/>
            </w:r>
            <w:r w:rsidRPr="003D685E">
              <w:rPr>
                <w:rFonts w:ascii="Arial" w:hAnsi="Arial" w:cs="Arial"/>
                <w:color w:val="000000"/>
                <w:sz w:val="22"/>
                <w:szCs w:val="22"/>
              </w:rPr>
              <w:br/>
              <w:t>1. стандартные рекламные инструменты ВКонтакте и Facebook (создание и размещение тгб);</w:t>
            </w:r>
            <w:r w:rsidRPr="003D685E">
              <w:rPr>
                <w:rFonts w:ascii="Arial" w:hAnsi="Arial" w:cs="Arial"/>
                <w:color w:val="000000"/>
                <w:sz w:val="22"/>
                <w:szCs w:val="22"/>
              </w:rPr>
              <w:br/>
              <w:t>2.  продвижение публикаций / постов на интернет сайтах путем размещения публикации / поста или ссылки на его размещение в социальной сети Интернет (сайты развлекательной, деловой, информационной тематики, возрастные ограничения 18+);</w:t>
            </w:r>
            <w:r w:rsidRPr="003D685E">
              <w:rPr>
                <w:rFonts w:ascii="Arial" w:hAnsi="Arial" w:cs="Arial"/>
                <w:color w:val="000000"/>
                <w:sz w:val="22"/>
                <w:szCs w:val="22"/>
              </w:rPr>
              <w:br/>
              <w:t>3. таргетинг по данным пользователей, посетивших сайт Технопарка «Сколково»;</w:t>
            </w:r>
            <w:r w:rsidRPr="003D685E">
              <w:rPr>
                <w:rFonts w:ascii="Arial" w:hAnsi="Arial" w:cs="Arial"/>
                <w:color w:val="000000"/>
                <w:sz w:val="22"/>
                <w:szCs w:val="22"/>
              </w:rPr>
              <w:br/>
              <w:t>4. проведение специальных активаций с пользователями в сообществах и на популярных сайтах (сайты развлекательной, деловой, информационной тематики, возрастные ограничения 18+) (опросы, тесты и пр.);</w:t>
            </w:r>
            <w:r w:rsidRPr="003D685E">
              <w:rPr>
                <w:rFonts w:ascii="Arial" w:hAnsi="Arial" w:cs="Arial"/>
                <w:color w:val="000000"/>
                <w:sz w:val="22"/>
                <w:szCs w:val="22"/>
              </w:rPr>
              <w:br/>
              <w:t>5. создание медиа-повода для широкого спектра СМИ.</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Обеспечение охвата от 1,5 млн уникальных пользователей по итогам реализации кампании</w:t>
            </w:r>
          </w:p>
        </w:tc>
        <w:tc>
          <w:tcPr>
            <w:tcW w:w="3260"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5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lastRenderedPageBreak/>
              <w:t>3.2.2.</w:t>
            </w:r>
          </w:p>
        </w:tc>
        <w:tc>
          <w:tcPr>
            <w:tcW w:w="2416"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Посев вирусного ролика (возможные варианты посева):</w:t>
            </w:r>
            <w:r w:rsidRPr="003D685E">
              <w:rPr>
                <w:rFonts w:ascii="Arial" w:hAnsi="Arial" w:cs="Arial"/>
                <w:color w:val="000000"/>
                <w:sz w:val="22"/>
                <w:szCs w:val="22"/>
              </w:rPr>
              <w:br/>
              <w:t>Посев в социальных сетях (развлекательные, образовательные сообщества)</w:t>
            </w:r>
            <w:r w:rsidRPr="003D685E">
              <w:rPr>
                <w:rFonts w:ascii="Arial" w:hAnsi="Arial" w:cs="Arial"/>
                <w:color w:val="000000"/>
                <w:sz w:val="22"/>
                <w:szCs w:val="22"/>
              </w:rPr>
              <w:br/>
              <w:t>Посев InRoll на бизнес-площадках</w:t>
            </w:r>
            <w:r w:rsidRPr="003D685E">
              <w:rPr>
                <w:rFonts w:ascii="Arial" w:hAnsi="Arial" w:cs="Arial"/>
                <w:color w:val="000000"/>
                <w:sz w:val="22"/>
                <w:szCs w:val="22"/>
              </w:rPr>
              <w:br/>
              <w:t>Посев на развлекательных сайтах для аудитории 18+ по интересам</w:t>
            </w:r>
            <w:r w:rsidRPr="003D685E">
              <w:rPr>
                <w:rFonts w:ascii="Arial" w:hAnsi="Arial" w:cs="Arial"/>
                <w:color w:val="000000"/>
                <w:sz w:val="22"/>
                <w:szCs w:val="22"/>
              </w:rPr>
              <w:br/>
              <w:t>Список площадок согласуется с Заказчиком</w:t>
            </w:r>
          </w:p>
        </w:tc>
        <w:tc>
          <w:tcPr>
            <w:tcW w:w="3544"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Распространение вирусного ролика (обеспечение охвата не менее 1 млн пользователей, обеспечение не менее 200 000 просмотров ролика)</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3.2.3.</w:t>
            </w:r>
          </w:p>
        </w:tc>
        <w:tc>
          <w:tcPr>
            <w:tcW w:w="2416"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Обеспечение выхода публикаций</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Обеспечение выхода публикаций о содержании вирусной кампании в федеральных, специализированных и развлекательных СМИ по итогу реализации проекта</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Обеспечение не менее 50 не более 70 публикаций с OTS (частотой контактов аудитории) 45 млн контактов. Список СМИ согласуется с Заказчиком.</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1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3.2.4.</w:t>
            </w:r>
          </w:p>
        </w:tc>
        <w:tc>
          <w:tcPr>
            <w:tcW w:w="2416" w:type="dxa"/>
            <w:tcBorders>
              <w:top w:val="nil"/>
              <w:left w:val="nil"/>
              <w:bottom w:val="single" w:sz="4" w:space="0" w:color="auto"/>
              <w:right w:val="single" w:sz="4" w:space="0" w:color="auto"/>
            </w:tcBorders>
            <w:shd w:val="clear" w:color="auto" w:fill="auto"/>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Продвижение промо-страницы, привлечение пользователей на страницу</w:t>
            </w:r>
          </w:p>
        </w:tc>
        <w:tc>
          <w:tcPr>
            <w:tcW w:w="538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Продвижение промо-страницы, привлечение пользователей на страницу</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KPI: Менее 40% отказов. 2 минуты на сайте (среднее время нахождения). Обеспечение не менее 10000 уникальных заходов на промо-страницу.</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jc w:val="center"/>
              <w:rPr>
                <w:rFonts w:ascii="Arial" w:hAnsi="Arial" w:cs="Arial"/>
                <w:color w:val="000000"/>
                <w:sz w:val="22"/>
                <w:szCs w:val="22"/>
              </w:rPr>
            </w:pPr>
          </w:p>
        </w:tc>
      </w:tr>
      <w:tr w:rsidR="008C428F"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2416"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auto" w:fill="auto"/>
            <w:noWrap/>
            <w:vAlign w:val="bottom"/>
            <w:hideMark/>
          </w:tcPr>
          <w:p w:rsidR="008C428F" w:rsidRPr="003D685E" w:rsidRDefault="008C428F" w:rsidP="008728B8">
            <w:pPr>
              <w:rPr>
                <w:rFonts w:ascii="Arial" w:hAnsi="Arial" w:cs="Arial"/>
                <w:color w:val="000000"/>
                <w:sz w:val="22"/>
                <w:szCs w:val="22"/>
              </w:rPr>
            </w:pPr>
            <w:r w:rsidRPr="003D685E">
              <w:rPr>
                <w:rFonts w:ascii="Arial" w:hAnsi="Arial" w:cs="Arial"/>
                <w:color w:val="000000"/>
                <w:sz w:val="22"/>
                <w:szCs w:val="22"/>
              </w:rPr>
              <w:t> </w:t>
            </w:r>
          </w:p>
        </w:tc>
        <w:tc>
          <w:tcPr>
            <w:tcW w:w="3544" w:type="dxa"/>
            <w:tcBorders>
              <w:top w:val="nil"/>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b/>
                <w:bCs/>
                <w:color w:val="000000"/>
                <w:sz w:val="22"/>
                <w:szCs w:val="22"/>
              </w:rPr>
            </w:pPr>
            <w:r w:rsidRPr="003D685E">
              <w:rPr>
                <w:rFonts w:ascii="Arial" w:hAnsi="Arial" w:cs="Arial"/>
                <w:b/>
                <w:bCs/>
                <w:color w:val="000000"/>
                <w:sz w:val="22"/>
                <w:szCs w:val="22"/>
              </w:rPr>
              <w:t>ИТОГО 2 этап, включая НДС</w:t>
            </w:r>
          </w:p>
        </w:tc>
        <w:tc>
          <w:tcPr>
            <w:tcW w:w="3260" w:type="dxa"/>
            <w:tcBorders>
              <w:top w:val="nil"/>
              <w:left w:val="nil"/>
              <w:bottom w:val="single" w:sz="4" w:space="0" w:color="auto"/>
              <w:right w:val="single" w:sz="4" w:space="0" w:color="auto"/>
            </w:tcBorders>
            <w:shd w:val="clear" w:color="000000" w:fill="FFFFFF"/>
            <w:vAlign w:val="center"/>
          </w:tcPr>
          <w:p w:rsidR="008C428F" w:rsidRPr="003D685E" w:rsidRDefault="008C428F" w:rsidP="008728B8">
            <w:pPr>
              <w:rPr>
                <w:rFonts w:ascii="Arial" w:hAnsi="Arial" w:cs="Arial"/>
                <w:color w:val="000000"/>
                <w:sz w:val="22"/>
                <w:szCs w:val="22"/>
              </w:rPr>
            </w:pPr>
          </w:p>
        </w:tc>
      </w:tr>
      <w:tr w:rsidR="008C428F"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8C428F" w:rsidRPr="003D685E" w:rsidRDefault="008C428F"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7802" w:type="dxa"/>
            <w:gridSpan w:val="2"/>
            <w:tcBorders>
              <w:top w:val="single" w:sz="4" w:space="0" w:color="auto"/>
              <w:left w:val="nil"/>
              <w:bottom w:val="single" w:sz="4" w:space="0" w:color="auto"/>
              <w:right w:val="single" w:sz="4" w:space="0" w:color="auto"/>
            </w:tcBorders>
            <w:shd w:val="clear" w:color="000000" w:fill="FFFFFF"/>
            <w:vAlign w:val="center"/>
            <w:hideMark/>
          </w:tcPr>
          <w:p w:rsidR="008C428F" w:rsidRPr="003D685E" w:rsidRDefault="008C428F" w:rsidP="008728B8">
            <w:pPr>
              <w:rPr>
                <w:rFonts w:ascii="Arial" w:hAnsi="Arial" w:cs="Arial"/>
                <w:b/>
                <w:bCs/>
                <w:color w:val="000000"/>
                <w:sz w:val="22"/>
                <w:szCs w:val="22"/>
              </w:rPr>
            </w:pPr>
            <w:r w:rsidRPr="003D685E">
              <w:rPr>
                <w:rFonts w:ascii="Arial" w:hAnsi="Arial" w:cs="Arial"/>
                <w:b/>
                <w:bCs/>
                <w:color w:val="000000"/>
                <w:sz w:val="22"/>
                <w:szCs w:val="22"/>
              </w:rPr>
              <w:t> </w:t>
            </w:r>
          </w:p>
        </w:tc>
        <w:tc>
          <w:tcPr>
            <w:tcW w:w="3544" w:type="dxa"/>
            <w:tcBorders>
              <w:top w:val="nil"/>
              <w:left w:val="nil"/>
              <w:bottom w:val="single" w:sz="4" w:space="0" w:color="auto"/>
              <w:right w:val="single" w:sz="4" w:space="0" w:color="auto"/>
            </w:tcBorders>
            <w:shd w:val="clear" w:color="000000" w:fill="F2DCDB"/>
            <w:vAlign w:val="center"/>
            <w:hideMark/>
          </w:tcPr>
          <w:p w:rsidR="008C428F" w:rsidRPr="003D685E" w:rsidRDefault="008C428F" w:rsidP="008728B8">
            <w:pPr>
              <w:rPr>
                <w:rFonts w:ascii="Arial" w:hAnsi="Arial" w:cs="Arial"/>
                <w:b/>
                <w:bCs/>
                <w:color w:val="000000"/>
                <w:sz w:val="22"/>
                <w:szCs w:val="22"/>
              </w:rPr>
            </w:pPr>
            <w:r w:rsidRPr="003D685E">
              <w:rPr>
                <w:rFonts w:ascii="Arial" w:hAnsi="Arial" w:cs="Arial"/>
                <w:b/>
                <w:bCs/>
                <w:color w:val="000000"/>
                <w:sz w:val="22"/>
                <w:szCs w:val="22"/>
              </w:rPr>
              <w:t>ИТОГО, включая НДС</w:t>
            </w:r>
          </w:p>
        </w:tc>
        <w:tc>
          <w:tcPr>
            <w:tcW w:w="3260" w:type="dxa"/>
            <w:tcBorders>
              <w:top w:val="nil"/>
              <w:left w:val="nil"/>
              <w:bottom w:val="single" w:sz="4" w:space="0" w:color="auto"/>
              <w:right w:val="single" w:sz="4" w:space="0" w:color="auto"/>
            </w:tcBorders>
            <w:shd w:val="clear" w:color="000000" w:fill="F2DCDB"/>
            <w:vAlign w:val="center"/>
          </w:tcPr>
          <w:p w:rsidR="008C428F" w:rsidRPr="003D685E" w:rsidRDefault="008C428F" w:rsidP="008728B8">
            <w:pPr>
              <w:rPr>
                <w:rFonts w:ascii="Arial" w:hAnsi="Arial" w:cs="Arial"/>
                <w:b/>
                <w:bCs/>
                <w:color w:val="000000"/>
                <w:sz w:val="22"/>
                <w:szCs w:val="22"/>
              </w:rPr>
            </w:pPr>
          </w:p>
        </w:tc>
      </w:tr>
    </w:tbl>
    <w:p w:rsidR="008C428F" w:rsidRPr="003D685E" w:rsidRDefault="008C428F" w:rsidP="008C428F">
      <w:pPr>
        <w:pStyle w:val="ab"/>
        <w:keepNext/>
        <w:spacing w:before="100" w:after="100"/>
        <w:ind w:left="142" w:firstLine="284"/>
        <w:rPr>
          <w:rFonts w:ascii="Arial" w:hAnsi="Arial" w:cs="Arial"/>
        </w:rPr>
      </w:pPr>
    </w:p>
    <w:p w:rsidR="008C428F" w:rsidRPr="003D685E" w:rsidRDefault="008C428F" w:rsidP="008C428F">
      <w:pPr>
        <w:pStyle w:val="ab"/>
        <w:keepNext/>
        <w:spacing w:before="100" w:after="100"/>
        <w:ind w:left="142" w:firstLine="284"/>
        <w:rPr>
          <w:rFonts w:ascii="Arial" w:hAnsi="Arial" w:cs="Arial"/>
        </w:rPr>
      </w:pPr>
    </w:p>
    <w:p w:rsidR="008C428F" w:rsidRPr="00E05112" w:rsidRDefault="008C428F" w:rsidP="00E05112">
      <w:pPr>
        <w:keepNext/>
        <w:spacing w:before="100" w:after="100"/>
        <w:ind w:left="993"/>
        <w:rPr>
          <w:rFonts w:ascii="Arial" w:hAnsi="Arial" w:cs="Arial"/>
          <w:b/>
        </w:rPr>
      </w:pPr>
    </w:p>
    <w:p w:rsidR="008C428F" w:rsidRPr="003D685E" w:rsidRDefault="008C428F" w:rsidP="008C428F">
      <w:pPr>
        <w:keepNext/>
        <w:spacing w:before="100" w:after="100"/>
        <w:ind w:left="142"/>
        <w:rPr>
          <w:rFonts w:ascii="Arial" w:hAnsi="Arial" w:cs="Arial"/>
          <w:b/>
        </w:rPr>
      </w:pPr>
      <w:r w:rsidRPr="00E05112">
        <w:rPr>
          <w:rFonts w:ascii="Arial" w:hAnsi="Arial" w:cs="Arial"/>
          <w:b/>
          <w:bCs/>
        </w:rPr>
        <w:t>Часть 4_</w:t>
      </w:r>
      <w:r w:rsidRPr="00E05112">
        <w:rPr>
          <w:rFonts w:ascii="Arial" w:hAnsi="Arial" w:cs="Arial"/>
          <w:b/>
        </w:rPr>
        <w:t>Коммуникационное сопровождение деятельности Заказчика в средствах массовой информации</w:t>
      </w:r>
      <w:r w:rsidR="00E05112" w:rsidRPr="00E05112">
        <w:rPr>
          <w:rFonts w:ascii="Arial" w:hAnsi="Arial" w:cs="Arial"/>
          <w:b/>
        </w:rPr>
        <w:t>.</w:t>
      </w:r>
    </w:p>
    <w:tbl>
      <w:tblPr>
        <w:tblW w:w="24028" w:type="dxa"/>
        <w:tblInd w:w="93" w:type="dxa"/>
        <w:tblLook w:val="04A0" w:firstRow="1" w:lastRow="0" w:firstColumn="1" w:lastColumn="0" w:noHBand="0" w:noVBand="1"/>
      </w:tblPr>
      <w:tblGrid>
        <w:gridCol w:w="24028"/>
      </w:tblGrid>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r w:rsidR="008C428F" w:rsidRPr="003D685E" w:rsidTr="00E05112">
        <w:trPr>
          <w:trHeight w:val="375"/>
        </w:trPr>
        <w:tc>
          <w:tcPr>
            <w:tcW w:w="24028" w:type="dxa"/>
            <w:tcBorders>
              <w:top w:val="nil"/>
              <w:left w:val="nil"/>
              <w:bottom w:val="nil"/>
              <w:right w:val="nil"/>
            </w:tcBorders>
            <w:shd w:val="clear" w:color="auto" w:fill="auto"/>
            <w:noWrap/>
            <w:vAlign w:val="bottom"/>
          </w:tcPr>
          <w:p w:rsidR="008C428F" w:rsidRPr="003D685E" w:rsidRDefault="008C428F" w:rsidP="008728B8">
            <w:pPr>
              <w:rPr>
                <w:rFonts w:ascii="Arial" w:hAnsi="Arial" w:cs="Arial"/>
                <w:b/>
                <w:bCs/>
                <w:color w:val="000000"/>
              </w:rPr>
            </w:pPr>
          </w:p>
        </w:tc>
      </w:tr>
    </w:tbl>
    <w:p w:rsidR="008C428F" w:rsidRPr="003D685E" w:rsidRDefault="008C428F" w:rsidP="008C428F">
      <w:pPr>
        <w:pStyle w:val="ab"/>
        <w:keepNext/>
        <w:spacing w:before="100" w:after="100"/>
        <w:ind w:left="142" w:firstLine="284"/>
        <w:rPr>
          <w:rFonts w:ascii="Arial" w:hAnsi="Arial" w:cs="Arial"/>
        </w:rPr>
      </w:pPr>
    </w:p>
    <w:p w:rsidR="008C428F" w:rsidRPr="003D685E" w:rsidRDefault="008C428F" w:rsidP="008C428F">
      <w:pPr>
        <w:rPr>
          <w:rFonts w:ascii="Arial" w:hAnsi="Arial" w:cs="Arial"/>
          <w:color w:val="000000"/>
          <w:u w:color="000000"/>
        </w:rPr>
      </w:pPr>
      <w:r w:rsidRPr="003D685E">
        <w:rPr>
          <w:rFonts w:ascii="Arial" w:hAnsi="Arial" w:cs="Arial"/>
          <w:b/>
        </w:rPr>
        <w:t>Цель оказания услуги:</w:t>
      </w:r>
      <w:r w:rsidRPr="003D685E">
        <w:rPr>
          <w:rFonts w:ascii="Arial" w:hAnsi="Arial" w:cs="Arial"/>
        </w:rPr>
        <w:t xml:space="preserve"> </w:t>
      </w:r>
      <w:r w:rsidRPr="003D685E">
        <w:rPr>
          <w:rFonts w:ascii="Arial" w:hAnsi="Arial" w:cs="Arial"/>
          <w:color w:val="000000"/>
        </w:rPr>
        <w:t xml:space="preserve">рост медиа-поля вокруг деятельности Технопарка и его резидентов, увеличение узнаваемости у целевой аудитории, повышение уровня экспертного доверия в деятельности технопарка, продвижение сервисов ТПС, повышение спроса на мероприятия, проводимые в Технопарке, стимулирование общего трафика мероприятий в Технопарк средствами работы со СМИ. </w:t>
      </w:r>
    </w:p>
    <w:p w:rsidR="008C428F" w:rsidRPr="003D685E" w:rsidRDefault="008C428F" w:rsidP="008C428F">
      <w:pPr>
        <w:ind w:left="142"/>
        <w:rPr>
          <w:rFonts w:ascii="Arial" w:hAnsi="Arial" w:cs="Arial"/>
          <w:color w:val="000000"/>
          <w:u w:color="000000"/>
        </w:rPr>
      </w:pPr>
    </w:p>
    <w:p w:rsidR="008C428F" w:rsidRPr="003D685E" w:rsidRDefault="008C428F" w:rsidP="008C428F">
      <w:pPr>
        <w:pStyle w:val="ab"/>
        <w:keepNext/>
        <w:spacing w:before="100" w:after="100"/>
        <w:ind w:left="142" w:firstLine="284"/>
        <w:rPr>
          <w:rFonts w:ascii="Arial" w:hAnsi="Arial" w:cs="Arial"/>
        </w:rPr>
      </w:pPr>
    </w:p>
    <w:tbl>
      <w:tblPr>
        <w:tblW w:w="15360" w:type="dxa"/>
        <w:tblInd w:w="93" w:type="dxa"/>
        <w:tblLook w:val="04A0" w:firstRow="1" w:lastRow="0" w:firstColumn="1" w:lastColumn="0" w:noHBand="0" w:noVBand="1"/>
      </w:tblPr>
      <w:tblGrid>
        <w:gridCol w:w="817"/>
        <w:gridCol w:w="4500"/>
        <w:gridCol w:w="3400"/>
        <w:gridCol w:w="2740"/>
        <w:gridCol w:w="1983"/>
        <w:gridCol w:w="1920"/>
      </w:tblGrid>
      <w:tr w:rsidR="008C428F" w:rsidRPr="003D685E" w:rsidTr="008728B8">
        <w:trPr>
          <w:trHeight w:val="1575"/>
        </w:trPr>
        <w:tc>
          <w:tcPr>
            <w:tcW w:w="780" w:type="dxa"/>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8C428F" w:rsidRPr="003D685E" w:rsidRDefault="008C428F" w:rsidP="008728B8">
            <w:pPr>
              <w:rPr>
                <w:rFonts w:ascii="Arial" w:hAnsi="Arial" w:cs="Arial"/>
                <w:color w:val="000000"/>
              </w:rPr>
            </w:pPr>
            <w:r w:rsidRPr="003D685E">
              <w:rPr>
                <w:rFonts w:ascii="Arial" w:hAnsi="Arial" w:cs="Arial"/>
                <w:color w:val="000000"/>
              </w:rPr>
              <w:t>№</w:t>
            </w:r>
          </w:p>
        </w:tc>
        <w:tc>
          <w:tcPr>
            <w:tcW w:w="4500" w:type="dxa"/>
            <w:tcBorders>
              <w:top w:val="single" w:sz="4" w:space="0" w:color="000000"/>
              <w:left w:val="nil"/>
              <w:bottom w:val="single" w:sz="4" w:space="0" w:color="000000"/>
              <w:right w:val="single" w:sz="4" w:space="0" w:color="000000"/>
            </w:tcBorders>
            <w:shd w:val="clear" w:color="000000" w:fill="F2DBDB"/>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Наименование</w:t>
            </w:r>
          </w:p>
        </w:tc>
        <w:tc>
          <w:tcPr>
            <w:tcW w:w="3400" w:type="dxa"/>
            <w:tcBorders>
              <w:top w:val="single" w:sz="4" w:space="0" w:color="000000"/>
              <w:left w:val="nil"/>
              <w:bottom w:val="single" w:sz="4" w:space="0" w:color="000000"/>
              <w:right w:val="single" w:sz="4" w:space="0" w:color="000000"/>
            </w:tcBorders>
            <w:shd w:val="clear" w:color="000000" w:fill="F2DBDB"/>
            <w:vAlign w:val="center"/>
            <w:hideMark/>
          </w:tcPr>
          <w:p w:rsidR="008C428F" w:rsidRPr="003D685E" w:rsidRDefault="008C428F" w:rsidP="008728B8">
            <w:pPr>
              <w:rPr>
                <w:rFonts w:ascii="Arial" w:hAnsi="Arial" w:cs="Arial"/>
                <w:color w:val="000000"/>
              </w:rPr>
            </w:pPr>
            <w:r w:rsidRPr="003D685E">
              <w:rPr>
                <w:rFonts w:ascii="Arial" w:hAnsi="Arial" w:cs="Arial"/>
                <w:color w:val="000000"/>
              </w:rPr>
              <w:t>Состав работ и описание функциональных характеристик</w:t>
            </w:r>
          </w:p>
        </w:tc>
        <w:tc>
          <w:tcPr>
            <w:tcW w:w="2740" w:type="dxa"/>
            <w:tcBorders>
              <w:top w:val="single" w:sz="4" w:space="0" w:color="000000"/>
              <w:left w:val="nil"/>
              <w:bottom w:val="single" w:sz="4" w:space="0" w:color="000000"/>
              <w:right w:val="single" w:sz="4" w:space="0" w:color="000000"/>
            </w:tcBorders>
            <w:shd w:val="clear" w:color="000000" w:fill="F2DBDB"/>
            <w:vAlign w:val="center"/>
            <w:hideMark/>
          </w:tcPr>
          <w:p w:rsidR="008C428F" w:rsidRPr="003D685E" w:rsidRDefault="008C428F" w:rsidP="008728B8">
            <w:pPr>
              <w:rPr>
                <w:rFonts w:ascii="Arial" w:hAnsi="Arial" w:cs="Arial"/>
                <w:color w:val="000000"/>
              </w:rPr>
            </w:pPr>
            <w:r w:rsidRPr="003D685E">
              <w:rPr>
                <w:rFonts w:ascii="Arial" w:hAnsi="Arial" w:cs="Arial"/>
                <w:color w:val="000000"/>
              </w:rPr>
              <w:t>Качественно-количественные характеристики работ, критерии эффективности и целевые результаты</w:t>
            </w:r>
          </w:p>
        </w:tc>
        <w:tc>
          <w:tcPr>
            <w:tcW w:w="2020" w:type="dxa"/>
            <w:tcBorders>
              <w:top w:val="single" w:sz="4" w:space="0" w:color="000000"/>
              <w:left w:val="nil"/>
              <w:bottom w:val="single" w:sz="4" w:space="0" w:color="000000"/>
              <w:right w:val="single" w:sz="4" w:space="0" w:color="000000"/>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Цена в руб. (с учетом НДС 18%) в мес./ за единицу</w:t>
            </w:r>
          </w:p>
        </w:tc>
        <w:tc>
          <w:tcPr>
            <w:tcW w:w="1920" w:type="dxa"/>
            <w:tcBorders>
              <w:top w:val="single" w:sz="4" w:space="0" w:color="000000"/>
              <w:left w:val="nil"/>
              <w:bottom w:val="single" w:sz="4" w:space="0" w:color="000000"/>
              <w:right w:val="single" w:sz="4" w:space="0" w:color="000000"/>
            </w:tcBorders>
            <w:shd w:val="clear" w:color="000000" w:fill="F2DBDB"/>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rPr>
              <w:t xml:space="preserve">Стоимость в руб. (с учетом НДС 18%) </w:t>
            </w:r>
          </w:p>
        </w:tc>
      </w:tr>
      <w:tr w:rsidR="008C428F" w:rsidRPr="003D685E" w:rsidTr="008728B8">
        <w:trPr>
          <w:trHeight w:val="315"/>
        </w:trPr>
        <w:tc>
          <w:tcPr>
            <w:tcW w:w="15360"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rPr>
              <w:t xml:space="preserve">1 этап: </w:t>
            </w:r>
            <w:r w:rsidRPr="003D685E">
              <w:rPr>
                <w:rFonts w:ascii="Arial" w:hAnsi="Arial" w:cs="Arial"/>
                <w:color w:val="000000"/>
              </w:rPr>
              <w:t xml:space="preserve">20 января - 20 июня 2017 года </w:t>
            </w:r>
          </w:p>
        </w:tc>
      </w:tr>
      <w:tr w:rsidR="008C428F" w:rsidRPr="003D685E" w:rsidTr="008728B8">
        <w:trPr>
          <w:trHeight w:val="220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b/>
                <w:bCs/>
                <w:color w:val="000000"/>
                <w:lang w:val="en-US"/>
              </w:rPr>
            </w:pPr>
            <w:r w:rsidRPr="003D685E">
              <w:rPr>
                <w:rFonts w:ascii="Arial" w:hAnsi="Arial" w:cs="Arial"/>
                <w:b/>
                <w:bCs/>
                <w:color w:val="000000"/>
                <w:lang w:val="en-US"/>
              </w:rPr>
              <w:t>4</w:t>
            </w:r>
            <w:r w:rsidRPr="003D685E">
              <w:rPr>
                <w:rFonts w:ascii="Arial" w:hAnsi="Arial" w:cs="Arial"/>
                <w:b/>
                <w:bCs/>
                <w:color w:val="000000"/>
              </w:rPr>
              <w:t>.1.</w:t>
            </w:r>
            <w:r w:rsidRPr="003D685E">
              <w:rPr>
                <w:rFonts w:ascii="Arial" w:hAnsi="Arial" w:cs="Arial"/>
                <w:b/>
                <w:bCs/>
                <w:color w:val="000000"/>
                <w:lang w:val="en-US"/>
              </w:rPr>
              <w:t>1</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8C428F" w:rsidRPr="003D685E" w:rsidRDefault="008C428F" w:rsidP="008728B8">
            <w:pPr>
              <w:rPr>
                <w:rFonts w:ascii="Arial" w:hAnsi="Arial" w:cs="Arial"/>
                <w:b/>
                <w:bCs/>
                <w:color w:val="000000"/>
              </w:rPr>
            </w:pPr>
            <w:r w:rsidRPr="003D685E">
              <w:rPr>
                <w:rFonts w:ascii="Arial" w:hAnsi="Arial" w:cs="Arial"/>
                <w:b/>
                <w:bCs/>
                <w:color w:val="000000"/>
              </w:rPr>
              <w:t>Информационная поддержка запуска площадки Большого Технопарка, текущее информационное сопровождение деятельности ООО «Технопарк «Сколково»</w:t>
            </w:r>
            <w:r w:rsidRPr="003D685E">
              <w:rPr>
                <w:rFonts w:ascii="Arial" w:hAnsi="Arial" w:cs="Arial"/>
                <w:b/>
                <w:bCs/>
                <w:color w:val="000000"/>
              </w:rPr>
              <w:br/>
              <w:t xml:space="preserve">20 января - 20 июня 2017 года </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Состав услуг:</w:t>
            </w:r>
            <w:r w:rsidRPr="003D685E">
              <w:rPr>
                <w:rFonts w:ascii="Arial" w:hAnsi="Arial" w:cs="Arial"/>
                <w:color w:val="000000"/>
              </w:rPr>
              <w:br/>
              <w:t>- Подготовка ежемесячного медиа-плана, включающего темы для освещения в искомом месяце, каналы коммуникаций для каждого инфоповода.</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Один медиа-план в месяц, согласованный Заказчиком </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441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Инициирование материалов, посвященных запуску  Технопарка «Сколково» в федеральных и отраслевых СМИ. Инициирование выходов редакционных публикаций, обзорных репортажей или программных интервью/комментариев спикеров, анонсов и репортажей по итогу знаковых для Заказчика мероприятий. Список СМИ согласуется с Заказчиком дополнительно.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10 материалов в месяц. Требования: объем текстовых публикаций - не менее 2500 знаков каждый; хронометраж аудио или телевизионных сюжетов - не менее 60 секунд.</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2835"/>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-Работа с лидерами мнений и популярными блорегами. Инициирование комментириев о Технопарке «Сколково» (эксперты российской стартап-отрасли). Список лидеров мнений и блогеров согласуется с Заказчиком.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5 комментариев в месяц. Комментарии могут быть размещены в рамках материалов СМИ или в личных блогах самих экспертов в социальных сетях.</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4725"/>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Подготовка обзора трендов и новостей из области развития международной отрасли технопарков, технологического предпринимательства в целом для дальнейшей рассылки Заказчиком по собственной базе (два обзора в месяц).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2 обзоров в месяц (с выходом в четверг). Обзор должен строиться на основе материалов российских и зарубежных СМИ и блогов, специализирующихся на заявленной тематике. Объем каждого обзора – не менее 2000 знаков. Обзор выпускается на русском и английском языках.</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157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1.2.</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8C428F" w:rsidRPr="003D685E" w:rsidRDefault="008C428F" w:rsidP="008728B8">
            <w:pPr>
              <w:rPr>
                <w:rFonts w:ascii="Arial" w:hAnsi="Arial" w:cs="Arial"/>
                <w:b/>
                <w:bCs/>
                <w:color w:val="000000"/>
              </w:rPr>
            </w:pPr>
            <w:r w:rsidRPr="003D685E">
              <w:rPr>
                <w:rFonts w:ascii="Arial" w:hAnsi="Arial" w:cs="Arial"/>
                <w:b/>
                <w:bCs/>
                <w:color w:val="000000"/>
              </w:rPr>
              <w:t xml:space="preserve">Организация серии специальных проектов с популярными СМИ </w:t>
            </w:r>
            <w:r w:rsidRPr="003D685E">
              <w:rPr>
                <w:rFonts w:ascii="Arial" w:hAnsi="Arial" w:cs="Arial"/>
                <w:b/>
                <w:bCs/>
                <w:color w:val="000000"/>
              </w:rPr>
              <w:br/>
              <w:t>Срок оказания услуги: март – декабрь 2017 (за исключением июля и августа)</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Спецпроект – рекламно-информационный материал в СМИ, направленный на продвижение Технопарка «Сколково».</w:t>
            </w:r>
          </w:p>
        </w:tc>
        <w:tc>
          <w:tcPr>
            <w:tcW w:w="274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Охват каждого спецпроекта не менее 1 млн уникальных пользователей, длительность каждого </w:t>
            </w:r>
            <w:r w:rsidRPr="003D685E">
              <w:rPr>
                <w:rFonts w:ascii="Arial" w:hAnsi="Arial" w:cs="Arial"/>
                <w:color w:val="000000"/>
              </w:rPr>
              <w:lastRenderedPageBreak/>
              <w:t>спецпроекта согласуется с Заказчиком отдельно в зависимости от площадки и поставленных задач</w:t>
            </w:r>
          </w:p>
        </w:tc>
        <w:tc>
          <w:tcPr>
            <w:tcW w:w="2020"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vMerge w:val="restart"/>
            <w:tcBorders>
              <w:top w:val="nil"/>
              <w:left w:val="single" w:sz="4" w:space="0" w:color="000000"/>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Публикация серии спецпроектов с популярными СМИ стартап - СМИ (не менее 2 спецпроектов)</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63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Форматы информационных материалов:</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текстовые материалы/ графические материалы/-фото/-видео/ -аудио материалы и т.д.</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378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1.3.</w:t>
            </w:r>
          </w:p>
        </w:tc>
        <w:tc>
          <w:tcPr>
            <w:tcW w:w="4500" w:type="dxa"/>
            <w:tcBorders>
              <w:top w:val="nil"/>
              <w:left w:val="nil"/>
              <w:bottom w:val="single" w:sz="4" w:space="0" w:color="000000"/>
              <w:right w:val="single" w:sz="4" w:space="0" w:color="000000"/>
            </w:tcBorders>
            <w:shd w:val="clear" w:color="auto" w:fill="auto"/>
            <w:hideMark/>
          </w:tcPr>
          <w:p w:rsidR="008C428F" w:rsidRPr="003D685E" w:rsidRDefault="008C428F" w:rsidP="008728B8">
            <w:pPr>
              <w:rPr>
                <w:rFonts w:ascii="Arial" w:hAnsi="Arial" w:cs="Arial"/>
                <w:b/>
                <w:bCs/>
                <w:color w:val="000000"/>
              </w:rPr>
            </w:pPr>
            <w:r w:rsidRPr="003D685E">
              <w:rPr>
                <w:rFonts w:ascii="Arial" w:hAnsi="Arial" w:cs="Arial"/>
                <w:b/>
                <w:bCs/>
                <w:color w:val="000000"/>
              </w:rPr>
              <w:t xml:space="preserve">Проведение серии специальных мероприятий для представителей стартап-сообщества и лидерами мнений </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-Проведение серии специальных мероприятий для представителей стартап-сообщества и лидерами мнений для знакомства с площадкой  (институты развития, ит-компаний, независимые пиарщики, популярные блогеры и эксперты). Список участников мероприятий согласуется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1 мероприятия, не менее 20 участников в каждом. В стоимость услуг входит обеспечение питания участников, производство информационных материалов и раздаточных материалов.</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225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1.4.</w:t>
            </w:r>
          </w:p>
        </w:tc>
        <w:tc>
          <w:tcPr>
            <w:tcW w:w="4500" w:type="dxa"/>
            <w:tcBorders>
              <w:top w:val="nil"/>
              <w:left w:val="nil"/>
              <w:bottom w:val="single" w:sz="4" w:space="0" w:color="000000"/>
              <w:right w:val="single" w:sz="4" w:space="0" w:color="000000"/>
            </w:tcBorders>
            <w:shd w:val="clear" w:color="auto" w:fill="auto"/>
            <w:noWrap/>
            <w:vAlign w:val="bottom"/>
            <w:hideMark/>
          </w:tcPr>
          <w:p w:rsidR="008C428F" w:rsidRPr="003D685E" w:rsidRDefault="008C428F" w:rsidP="008728B8">
            <w:pPr>
              <w:rPr>
                <w:rFonts w:ascii="Arial" w:hAnsi="Arial" w:cs="Arial"/>
                <w:b/>
                <w:bCs/>
                <w:color w:val="000000"/>
              </w:rPr>
            </w:pPr>
            <w:r w:rsidRPr="003D685E">
              <w:rPr>
                <w:rFonts w:ascii="Arial" w:hAnsi="Arial" w:cs="Arial"/>
                <w:b/>
                <w:bCs/>
                <w:color w:val="000000"/>
              </w:rPr>
              <w:t>Организация пресс-тура на объект</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-Организация пресс-тура на объект с федеральными СМИ и профильными СМИ. Список участников пресс-тура согласуется с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10 представителей СМИ, согласованных с Заказчиком (1 пресс-тура за период действия контракта).</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8C428F" w:rsidRPr="003D685E" w:rsidRDefault="008C428F" w:rsidP="008728B8">
            <w:pPr>
              <w:jc w:val="right"/>
              <w:rPr>
                <w:rFonts w:ascii="Arial" w:hAnsi="Arial" w:cs="Arial"/>
                <w:b/>
                <w:bCs/>
                <w:color w:val="000000"/>
              </w:rPr>
            </w:pPr>
            <w:r w:rsidRPr="003D685E">
              <w:rPr>
                <w:rFonts w:ascii="Arial" w:hAnsi="Arial" w:cs="Arial"/>
                <w:b/>
                <w:bCs/>
                <w:color w:val="000000"/>
              </w:rPr>
              <w:t>Итого 1 этап:</w:t>
            </w:r>
          </w:p>
        </w:tc>
        <w:tc>
          <w:tcPr>
            <w:tcW w:w="2020" w:type="dxa"/>
            <w:tcBorders>
              <w:top w:val="nil"/>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rPr>
              <w:t> </w:t>
            </w:r>
          </w:p>
        </w:tc>
        <w:tc>
          <w:tcPr>
            <w:tcW w:w="1920" w:type="dxa"/>
            <w:tcBorders>
              <w:top w:val="nil"/>
              <w:left w:val="nil"/>
              <w:bottom w:val="single" w:sz="4" w:space="0" w:color="000000"/>
              <w:right w:val="single" w:sz="4" w:space="0" w:color="000000"/>
            </w:tcBorders>
            <w:shd w:val="clear" w:color="000000" w:fill="F2DCDB"/>
            <w:vAlign w:val="center"/>
            <w:hideMark/>
          </w:tcPr>
          <w:p w:rsidR="008C428F" w:rsidRPr="003D685E" w:rsidRDefault="008C428F" w:rsidP="008728B8">
            <w:pPr>
              <w:jc w:val="center"/>
              <w:rPr>
                <w:rFonts w:ascii="Arial" w:hAnsi="Arial" w:cs="Arial"/>
                <w:b/>
                <w:bCs/>
                <w:color w:val="000000"/>
              </w:rPr>
            </w:pPr>
          </w:p>
        </w:tc>
      </w:tr>
      <w:tr w:rsidR="008C428F" w:rsidRPr="003D685E" w:rsidTr="008728B8">
        <w:trPr>
          <w:trHeight w:val="315"/>
        </w:trPr>
        <w:tc>
          <w:tcPr>
            <w:tcW w:w="15360"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rPr>
              <w:t xml:space="preserve"> 2 этап: </w:t>
            </w:r>
            <w:r w:rsidRPr="003D685E">
              <w:rPr>
                <w:rFonts w:ascii="Arial" w:hAnsi="Arial" w:cs="Arial"/>
                <w:color w:val="000000"/>
              </w:rPr>
              <w:t xml:space="preserve">21 июня  - 20 декабря 2017 года </w:t>
            </w:r>
          </w:p>
        </w:tc>
      </w:tr>
      <w:tr w:rsidR="008C428F" w:rsidRPr="003D685E" w:rsidTr="008728B8">
        <w:trPr>
          <w:trHeight w:val="220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b/>
                <w:bCs/>
                <w:color w:val="000000"/>
              </w:rPr>
            </w:pPr>
            <w:r w:rsidRPr="003D685E">
              <w:rPr>
                <w:rFonts w:ascii="Arial" w:hAnsi="Arial" w:cs="Arial"/>
                <w:b/>
                <w:bCs/>
                <w:color w:val="000000"/>
                <w:lang w:val="en-US"/>
              </w:rPr>
              <w:lastRenderedPageBreak/>
              <w:t>4.2.1.</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8C428F" w:rsidRPr="003D685E" w:rsidRDefault="008C428F" w:rsidP="008728B8">
            <w:pPr>
              <w:rPr>
                <w:rFonts w:ascii="Arial" w:hAnsi="Arial" w:cs="Arial"/>
                <w:b/>
                <w:bCs/>
                <w:color w:val="000000"/>
              </w:rPr>
            </w:pPr>
            <w:r w:rsidRPr="003D685E">
              <w:rPr>
                <w:rFonts w:ascii="Arial" w:hAnsi="Arial" w:cs="Arial"/>
                <w:b/>
                <w:bCs/>
                <w:color w:val="000000"/>
              </w:rPr>
              <w:t>Информационная поддержка запуска площадки Большого Технопарка, текущее информационное сопровождение деятельности ООО «Технопарк «Сколково»</w:t>
            </w:r>
            <w:r w:rsidRPr="003D685E">
              <w:rPr>
                <w:rFonts w:ascii="Arial" w:hAnsi="Arial" w:cs="Arial"/>
                <w:b/>
                <w:bCs/>
                <w:color w:val="000000"/>
              </w:rPr>
              <w:br/>
              <w:t xml:space="preserve">21 июня  - 20 декабря 2017 года </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Состав услуг:</w:t>
            </w:r>
            <w:r w:rsidRPr="003D685E">
              <w:rPr>
                <w:rFonts w:ascii="Arial" w:hAnsi="Arial" w:cs="Arial"/>
                <w:color w:val="000000"/>
              </w:rPr>
              <w:br/>
              <w:t>- Подготовка ежемесячного медиа-плана, включающего темы для освещения в искомом месяце, каналы коммуникаций для каждого инфоповода.</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Один медиа-план в месяц, согласованный Заказчиком </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441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Инициирование материалов, посвященных запуску  Технопарка «Сколково» в федеральных и отраслевых СМИ. Инициирование выходов редакционных публикаций, обзорных репортажей или программных интервью/комментариев спикеров, анонсов и репортажей по итогу знаковых для Заказчика мероприятий. Список СМИ согласуется с Заказчиком дополнительно.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10 материалов в месяц. Требования: объем текстовых публикаций - не менее 2500 знаков каждый; хронометраж аудио или телевизионных сюжетов - не менее 60 секунд.</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2835"/>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-Работа с лидерами мнений и популярными блорегами. Инициирование комментириев о Технопарке «Сколково» (эксперты российской стартап-отрасли). Список лидеров мнений и блогеров согласуется с Заказчиком.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5 комментариев в месяц. Комментарии могут быть размещены в рамках материалов СМИ или в личных блогах самих экспертов в социальных сетях.</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4725"/>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 xml:space="preserve">- Подготовка обзора трендов и новостей из области развития международной отрасли технопарков, технологического предпринимательства в целом для дальнейшей рассылки Заказчиком по собственной базе (два обзора в месяц). </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2 обзоров в месяц (с выходом в четверг). Обзор должен строиться на основе материалов российских и зарубежных СМИ и блогов, специализирующихся на заявленной тематике. Объем каждого обзора – не менее 2000 знаков. Обзор выпускается на русском и английском языках.</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157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jc w:val="center"/>
              <w:rPr>
                <w:rFonts w:ascii="Arial" w:hAnsi="Arial" w:cs="Arial"/>
                <w:color w:val="000000"/>
              </w:rPr>
            </w:pPr>
            <w:r w:rsidRPr="003D685E">
              <w:rPr>
                <w:rFonts w:ascii="Arial" w:hAnsi="Arial" w:cs="Arial"/>
                <w:b/>
                <w:bCs/>
                <w:color w:val="000000"/>
                <w:lang w:val="en-US"/>
              </w:rPr>
              <w:t>4.2.2</w:t>
            </w:r>
          </w:p>
        </w:tc>
        <w:tc>
          <w:tcPr>
            <w:tcW w:w="450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b/>
                <w:bCs/>
                <w:color w:val="000000"/>
              </w:rPr>
            </w:pPr>
            <w:r w:rsidRPr="003D685E">
              <w:rPr>
                <w:rFonts w:ascii="Arial" w:hAnsi="Arial" w:cs="Arial"/>
                <w:b/>
                <w:bCs/>
                <w:color w:val="000000"/>
              </w:rPr>
              <w:t xml:space="preserve">Организация серии специальных проектов с популярными СМИ </w:t>
            </w:r>
            <w:r w:rsidRPr="003D685E">
              <w:rPr>
                <w:rFonts w:ascii="Arial" w:hAnsi="Arial" w:cs="Arial"/>
                <w:b/>
                <w:bCs/>
                <w:color w:val="000000"/>
              </w:rPr>
              <w:br/>
              <w:t>Срок оказания услуги: март – декабрь 2017 (за исключением июля и августа)</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Спецпроект – рекламно-информационный материал в СМИ, направленный на продвижение Технопарка «Сколково».</w:t>
            </w:r>
          </w:p>
        </w:tc>
        <w:tc>
          <w:tcPr>
            <w:tcW w:w="274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Охват каждого спецпроекта не менее 1 млн уникальных пользователей, длительность каждого спецпроекта согласуется с Заказчиком отдельно в зависимости от площадки и поставленных задач</w:t>
            </w:r>
          </w:p>
        </w:tc>
        <w:tc>
          <w:tcPr>
            <w:tcW w:w="2020" w:type="dxa"/>
            <w:vMerge w:val="restart"/>
            <w:tcBorders>
              <w:top w:val="nil"/>
              <w:left w:val="single" w:sz="4" w:space="0" w:color="000000"/>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vMerge w:val="restart"/>
            <w:tcBorders>
              <w:top w:val="nil"/>
              <w:left w:val="single" w:sz="4" w:space="0" w:color="000000"/>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Публикация серии спецпроектов с популярными СМИ стартап - СМИ (не менее 1 спецпроекта)</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63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Форматы информационных материалов:</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текстовые материалы/ графические материалы/-фото/-видео/ -аудио материалы и т.д.</w:t>
            </w:r>
          </w:p>
        </w:tc>
        <w:tc>
          <w:tcPr>
            <w:tcW w:w="2740" w:type="dxa"/>
            <w:vMerge/>
            <w:tcBorders>
              <w:top w:val="nil"/>
              <w:left w:val="single" w:sz="4" w:space="0" w:color="000000"/>
              <w:bottom w:val="single" w:sz="4" w:space="0" w:color="000000"/>
              <w:right w:val="single" w:sz="4" w:space="0" w:color="000000"/>
            </w:tcBorders>
            <w:vAlign w:val="center"/>
            <w:hideMark/>
          </w:tcPr>
          <w:p w:rsidR="008C428F" w:rsidRPr="003D685E" w:rsidRDefault="008C428F"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8C428F" w:rsidRPr="003D685E" w:rsidRDefault="008C428F" w:rsidP="008728B8">
            <w:pPr>
              <w:rPr>
                <w:rFonts w:ascii="Arial" w:hAnsi="Arial" w:cs="Arial"/>
                <w:color w:val="000000"/>
              </w:rPr>
            </w:pPr>
          </w:p>
        </w:tc>
      </w:tr>
      <w:tr w:rsidR="008C428F" w:rsidRPr="003D685E" w:rsidTr="008728B8">
        <w:trPr>
          <w:trHeight w:val="378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8C428F" w:rsidRPr="003D685E" w:rsidRDefault="008C428F" w:rsidP="008728B8">
            <w:pPr>
              <w:jc w:val="center"/>
              <w:rPr>
                <w:rFonts w:ascii="Arial" w:hAnsi="Arial" w:cs="Arial"/>
                <w:color w:val="000000"/>
              </w:rPr>
            </w:pPr>
            <w:r w:rsidRPr="003D685E">
              <w:rPr>
                <w:rFonts w:ascii="Arial" w:hAnsi="Arial" w:cs="Arial"/>
                <w:b/>
                <w:bCs/>
                <w:color w:val="000000"/>
                <w:lang w:val="en-US"/>
              </w:rPr>
              <w:lastRenderedPageBreak/>
              <w:t>4.2.3</w:t>
            </w:r>
          </w:p>
        </w:tc>
        <w:tc>
          <w:tcPr>
            <w:tcW w:w="4500" w:type="dxa"/>
            <w:tcBorders>
              <w:top w:val="nil"/>
              <w:left w:val="nil"/>
              <w:bottom w:val="single" w:sz="4" w:space="0" w:color="000000"/>
              <w:right w:val="single" w:sz="4" w:space="0" w:color="000000"/>
            </w:tcBorders>
            <w:shd w:val="clear" w:color="auto" w:fill="auto"/>
            <w:vAlign w:val="bottom"/>
            <w:hideMark/>
          </w:tcPr>
          <w:p w:rsidR="008C428F" w:rsidRPr="003D685E" w:rsidRDefault="008C428F" w:rsidP="008728B8">
            <w:pPr>
              <w:rPr>
                <w:rFonts w:ascii="Arial" w:hAnsi="Arial" w:cs="Arial"/>
                <w:b/>
                <w:bCs/>
                <w:color w:val="000000"/>
              </w:rPr>
            </w:pPr>
            <w:r w:rsidRPr="003D685E">
              <w:rPr>
                <w:rFonts w:ascii="Arial" w:hAnsi="Arial" w:cs="Arial"/>
                <w:b/>
                <w:bCs/>
                <w:color w:val="000000"/>
              </w:rPr>
              <w:t xml:space="preserve">Проведение серии специальных мероприятий для представителей стартап-сообщества и лидерами мнений </w:t>
            </w:r>
          </w:p>
        </w:tc>
        <w:tc>
          <w:tcPr>
            <w:tcW w:w="340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-Проведение серии специальных мероприятий для представителей стартап-сообщества и лидерами мнений для знакомства с площадкой  (институты развития, ит-компаний, независимые пиарщики, популярные блогеры и эксперты). Список участников мероприятий согласуется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8C428F" w:rsidRPr="003D685E" w:rsidRDefault="008C428F" w:rsidP="008728B8">
            <w:pPr>
              <w:rPr>
                <w:rFonts w:ascii="Arial" w:hAnsi="Arial" w:cs="Arial"/>
                <w:color w:val="000000"/>
              </w:rPr>
            </w:pPr>
            <w:r w:rsidRPr="003D685E">
              <w:rPr>
                <w:rFonts w:ascii="Arial" w:hAnsi="Arial" w:cs="Arial"/>
                <w:color w:val="000000"/>
              </w:rPr>
              <w:t>Не менее 2 мероприятий, не менее 20 участников в каждом. В стоимость услуг входит обеспечение питания участников, производство информационных материалов и раздаточных материалов.</w:t>
            </w:r>
          </w:p>
        </w:tc>
        <w:tc>
          <w:tcPr>
            <w:tcW w:w="2020" w:type="dxa"/>
            <w:tcBorders>
              <w:top w:val="nil"/>
              <w:left w:val="nil"/>
              <w:bottom w:val="single" w:sz="4" w:space="0" w:color="000000"/>
              <w:right w:val="single" w:sz="4" w:space="0" w:color="000000"/>
            </w:tcBorders>
            <w:shd w:val="clear" w:color="auto" w:fill="auto"/>
            <w:vAlign w:val="center"/>
          </w:tcPr>
          <w:p w:rsidR="008C428F" w:rsidRPr="003D685E" w:rsidRDefault="008C428F"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8C428F" w:rsidRPr="003D685E" w:rsidRDefault="008C428F" w:rsidP="008728B8">
            <w:pPr>
              <w:jc w:val="center"/>
              <w:rPr>
                <w:rFonts w:ascii="Arial" w:hAnsi="Arial" w:cs="Arial"/>
                <w:color w:val="000000"/>
              </w:rPr>
            </w:pPr>
          </w:p>
        </w:tc>
      </w:tr>
      <w:tr w:rsidR="008C428F"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8C428F" w:rsidRPr="003D685E" w:rsidRDefault="008C428F" w:rsidP="008728B8">
            <w:pPr>
              <w:jc w:val="right"/>
              <w:rPr>
                <w:rFonts w:ascii="Arial" w:hAnsi="Arial" w:cs="Arial"/>
                <w:b/>
                <w:bCs/>
                <w:color w:val="000000"/>
              </w:rPr>
            </w:pPr>
            <w:r w:rsidRPr="003D685E">
              <w:rPr>
                <w:rFonts w:ascii="Arial" w:hAnsi="Arial" w:cs="Arial"/>
                <w:b/>
                <w:bCs/>
                <w:color w:val="000000"/>
              </w:rPr>
              <w:t>Итого 2 этап:</w:t>
            </w:r>
          </w:p>
        </w:tc>
        <w:tc>
          <w:tcPr>
            <w:tcW w:w="2020" w:type="dxa"/>
            <w:tcBorders>
              <w:top w:val="nil"/>
              <w:left w:val="nil"/>
              <w:bottom w:val="single" w:sz="4" w:space="0" w:color="000000"/>
              <w:right w:val="single" w:sz="4" w:space="0" w:color="000000"/>
            </w:tcBorders>
            <w:shd w:val="clear" w:color="000000" w:fill="F2DCDB"/>
            <w:vAlign w:val="center"/>
          </w:tcPr>
          <w:p w:rsidR="008C428F" w:rsidRPr="003D685E" w:rsidRDefault="008C428F" w:rsidP="008728B8">
            <w:pPr>
              <w:jc w:val="center"/>
              <w:rPr>
                <w:rFonts w:ascii="Arial" w:hAnsi="Arial" w:cs="Arial"/>
                <w:b/>
                <w:bCs/>
                <w:color w:val="000000"/>
              </w:rPr>
            </w:pPr>
          </w:p>
        </w:tc>
        <w:tc>
          <w:tcPr>
            <w:tcW w:w="1920" w:type="dxa"/>
            <w:tcBorders>
              <w:top w:val="nil"/>
              <w:left w:val="nil"/>
              <w:bottom w:val="single" w:sz="4" w:space="0" w:color="000000"/>
              <w:right w:val="single" w:sz="4" w:space="0" w:color="000000"/>
            </w:tcBorders>
            <w:shd w:val="clear" w:color="000000" w:fill="F2DCDB"/>
            <w:vAlign w:val="center"/>
          </w:tcPr>
          <w:p w:rsidR="008C428F" w:rsidRPr="003D685E" w:rsidRDefault="008C428F" w:rsidP="008728B8">
            <w:pPr>
              <w:jc w:val="center"/>
              <w:rPr>
                <w:rFonts w:ascii="Arial" w:hAnsi="Arial" w:cs="Arial"/>
                <w:b/>
                <w:bCs/>
                <w:color w:val="000000"/>
              </w:rPr>
            </w:pPr>
          </w:p>
        </w:tc>
      </w:tr>
      <w:tr w:rsidR="008C428F"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8C428F" w:rsidRPr="003D685E" w:rsidRDefault="008C428F" w:rsidP="008728B8">
            <w:pPr>
              <w:jc w:val="right"/>
              <w:rPr>
                <w:rFonts w:ascii="Arial" w:hAnsi="Arial" w:cs="Arial"/>
                <w:b/>
                <w:bCs/>
                <w:color w:val="000000"/>
              </w:rPr>
            </w:pPr>
            <w:r w:rsidRPr="003D685E">
              <w:rPr>
                <w:rFonts w:ascii="Arial" w:hAnsi="Arial" w:cs="Arial"/>
                <w:b/>
                <w:bCs/>
                <w:color w:val="000000"/>
              </w:rPr>
              <w:t>Стоимость  4 часть, итого  (вкл. НДС):</w:t>
            </w:r>
          </w:p>
        </w:tc>
        <w:tc>
          <w:tcPr>
            <w:tcW w:w="2020" w:type="dxa"/>
            <w:tcBorders>
              <w:top w:val="nil"/>
              <w:left w:val="nil"/>
              <w:bottom w:val="single" w:sz="4" w:space="0" w:color="000000"/>
              <w:right w:val="single" w:sz="4" w:space="0" w:color="000000"/>
            </w:tcBorders>
            <w:shd w:val="clear" w:color="000000" w:fill="F2DCDB"/>
            <w:vAlign w:val="center"/>
          </w:tcPr>
          <w:p w:rsidR="008C428F" w:rsidRPr="003D685E" w:rsidRDefault="008C428F" w:rsidP="008728B8">
            <w:pPr>
              <w:jc w:val="center"/>
              <w:rPr>
                <w:rFonts w:ascii="Arial" w:hAnsi="Arial" w:cs="Arial"/>
                <w:b/>
                <w:bCs/>
                <w:color w:val="000000"/>
              </w:rPr>
            </w:pPr>
          </w:p>
        </w:tc>
        <w:tc>
          <w:tcPr>
            <w:tcW w:w="1920" w:type="dxa"/>
            <w:tcBorders>
              <w:top w:val="nil"/>
              <w:left w:val="nil"/>
              <w:bottom w:val="single" w:sz="4" w:space="0" w:color="000000"/>
              <w:right w:val="single" w:sz="4" w:space="0" w:color="000000"/>
            </w:tcBorders>
            <w:shd w:val="clear" w:color="000000" w:fill="F2DCDB"/>
            <w:vAlign w:val="center"/>
          </w:tcPr>
          <w:p w:rsidR="008C428F" w:rsidRPr="003D685E" w:rsidRDefault="008C428F" w:rsidP="008728B8">
            <w:pPr>
              <w:jc w:val="center"/>
              <w:rPr>
                <w:rFonts w:ascii="Arial" w:hAnsi="Arial" w:cs="Arial"/>
                <w:b/>
                <w:bCs/>
                <w:color w:val="000000"/>
              </w:rPr>
            </w:pPr>
          </w:p>
        </w:tc>
      </w:tr>
    </w:tbl>
    <w:p w:rsidR="008C428F" w:rsidRPr="003D685E" w:rsidRDefault="008C428F" w:rsidP="008C428F">
      <w:pPr>
        <w:keepNext/>
        <w:spacing w:before="100" w:after="100"/>
        <w:ind w:left="142" w:firstLine="284"/>
        <w:rPr>
          <w:rFonts w:ascii="Arial" w:hAnsi="Arial" w:cs="Arial"/>
        </w:rPr>
      </w:pPr>
    </w:p>
    <w:p w:rsidR="008C428F" w:rsidRDefault="008C428F" w:rsidP="00704B1D"/>
    <w:p w:rsidR="008C428F" w:rsidRDefault="008C428F" w:rsidP="00704B1D"/>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D42395" w:rsidRDefault="00D42395">
      <w:r>
        <w:br w:type="page"/>
      </w:r>
    </w:p>
    <w:p w:rsidR="004D1DC3" w:rsidRPr="002440E8" w:rsidRDefault="004D1DC3" w:rsidP="00B424F4"/>
    <w:p w:rsidR="004B6249" w:rsidRPr="002440E8" w:rsidRDefault="004B6249" w:rsidP="00E05112">
      <w:pPr>
        <w:pStyle w:val="4"/>
        <w:numPr>
          <w:ilvl w:val="2"/>
          <w:numId w:val="15"/>
        </w:numPr>
        <w:spacing w:before="0" w:after="0"/>
      </w:pPr>
      <w:bookmarkStart w:id="51" w:name="_Toc468978631"/>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52" w:name="_Toc353985090"/>
      <w:bookmarkStart w:id="53" w:name="_Toc468978632"/>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52"/>
      <w:bookmarkEnd w:id="53"/>
    </w:p>
    <w:tbl>
      <w:tblPr>
        <w:tblW w:w="1535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9"/>
        <w:gridCol w:w="1706"/>
        <w:gridCol w:w="2702"/>
        <w:gridCol w:w="2132"/>
        <w:gridCol w:w="1849"/>
        <w:gridCol w:w="1564"/>
        <w:gridCol w:w="2417"/>
        <w:gridCol w:w="2416"/>
      </w:tblGrid>
      <w:tr w:rsidR="005D7B3F" w:rsidRPr="00BA65FC" w:rsidTr="00AC6D4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AC6D4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AC6D4A" w:rsidRPr="00F36F14" w:rsidTr="00AC6D4A">
        <w:trPr>
          <w:cantSplit/>
        </w:trPr>
        <w:tc>
          <w:tcPr>
            <w:tcW w:w="15309" w:type="dxa"/>
            <w:gridSpan w:val="8"/>
            <w:tcBorders>
              <w:bottom w:val="single" w:sz="4" w:space="0" w:color="auto"/>
            </w:tcBorders>
          </w:tcPr>
          <w:p w:rsidR="00CF21C4" w:rsidRPr="00472FF6" w:rsidRDefault="00CF21C4" w:rsidP="00CF21C4">
            <w:pPr>
              <w:jc w:val="both"/>
              <w:rPr>
                <w:sz w:val="20"/>
                <w:szCs w:val="20"/>
              </w:rPr>
            </w:pPr>
            <w:r w:rsidRPr="00472FF6">
              <w:rPr>
                <w:sz w:val="20"/>
                <w:szCs w:val="20"/>
              </w:rPr>
              <w:t xml:space="preserve">Наличие опыта оказания услуг по коммуникационному и организационному сопровождению и организации комплексных проектов </w:t>
            </w:r>
            <w:r>
              <w:rPr>
                <w:sz w:val="20"/>
                <w:szCs w:val="20"/>
              </w:rPr>
              <w:t xml:space="preserve">за последние 3 (три) года </w:t>
            </w:r>
            <w:r w:rsidRPr="00472FF6">
              <w:rPr>
                <w:sz w:val="20"/>
                <w:szCs w:val="20"/>
              </w:rPr>
              <w:t>(подтверждается предоставлением копий Договоров, с копиями актов об оказании услуг к каждому из представленных Договоров).</w:t>
            </w:r>
          </w:p>
          <w:p w:rsidR="00AC6D4A" w:rsidRPr="00F36F14" w:rsidRDefault="00CF21C4" w:rsidP="00CF21C4">
            <w:pPr>
              <w:rPr>
                <w:snapToGrid w:val="0"/>
              </w:rPr>
            </w:pPr>
            <w:r w:rsidRPr="00472FF6">
              <w:rPr>
                <w:sz w:val="20"/>
                <w:szCs w:val="20"/>
              </w:rPr>
              <w:t>Договоры стоимостью менее 3 000 000 рублей НЕ УЧИТЫВАЮТСЯ</w:t>
            </w:r>
            <w:r>
              <w:rPr>
                <w:sz w:val="20"/>
                <w:szCs w:val="20"/>
              </w:rPr>
              <w:t>.</w:t>
            </w:r>
          </w:p>
        </w:tc>
      </w:tr>
      <w:tr w:rsidR="00AC6D4A" w:rsidRPr="00F36F14" w:rsidTr="007D1C04">
        <w:trPr>
          <w:cantSplit/>
        </w:trPr>
        <w:tc>
          <w:tcPr>
            <w:tcW w:w="15309" w:type="dxa"/>
            <w:gridSpan w:val="8"/>
            <w:tcBorders>
              <w:bottom w:val="single" w:sz="4" w:space="0" w:color="auto"/>
            </w:tcBorders>
          </w:tcPr>
          <w:p w:rsidR="00AC6D4A" w:rsidRPr="00614CCE" w:rsidRDefault="00AC6D4A" w:rsidP="00E05112">
            <w:pPr>
              <w:jc w:val="both"/>
              <w:rPr>
                <w:snapToGrid w:val="0"/>
              </w:rPr>
            </w:pPr>
          </w:p>
        </w:tc>
      </w:tr>
      <w:tr w:rsidR="00AC6D4A" w:rsidRPr="00F36F14" w:rsidTr="00AC6D4A">
        <w:trPr>
          <w:cantSplit/>
        </w:trPr>
        <w:tc>
          <w:tcPr>
            <w:tcW w:w="567" w:type="dxa"/>
            <w:tcBorders>
              <w:bottom w:val="single" w:sz="4" w:space="0" w:color="auto"/>
            </w:tcBorders>
          </w:tcPr>
          <w:p w:rsidR="00AC6D4A" w:rsidRPr="00371F84" w:rsidRDefault="00AC6D4A" w:rsidP="00AC6D4A">
            <w:pPr>
              <w:rPr>
                <w:sz w:val="20"/>
                <w:szCs w:val="20"/>
                <w:highlight w:val="yellow"/>
              </w:rPr>
            </w:pPr>
          </w:p>
        </w:tc>
        <w:tc>
          <w:tcPr>
            <w:tcW w:w="1701" w:type="dxa"/>
          </w:tcPr>
          <w:p w:rsidR="00AC6D4A" w:rsidRPr="00F36F14" w:rsidRDefault="00AC6D4A" w:rsidP="00AC6D4A">
            <w:pPr>
              <w:rPr>
                <w:snapToGrid w:val="0"/>
              </w:rPr>
            </w:pPr>
          </w:p>
        </w:tc>
        <w:tc>
          <w:tcPr>
            <w:tcW w:w="2694" w:type="dxa"/>
          </w:tcPr>
          <w:p w:rsidR="00AC6D4A" w:rsidRPr="000464A8" w:rsidRDefault="00AC6D4A" w:rsidP="00AC6D4A">
            <w:pPr>
              <w:rPr>
                <w:snapToGrid w:val="0"/>
              </w:rPr>
            </w:pPr>
          </w:p>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AC6D4A">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0464A8" w:rsidRDefault="00AC6D4A" w:rsidP="00AC6D4A">
            <w:pPr>
              <w:rPr>
                <w:snapToGrid w:val="0"/>
              </w:rPr>
            </w:pPr>
          </w:p>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AC6D4A">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F36F14" w:rsidRDefault="00AC6D4A" w:rsidP="00AC6D4A">
            <w:pPr>
              <w:rPr>
                <w:snapToGrid w:val="0"/>
              </w:rPr>
            </w:pPr>
          </w:p>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AC6D4A">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F36F14" w:rsidRDefault="00AC6D4A" w:rsidP="00AC6D4A">
            <w:pPr>
              <w:rPr>
                <w:snapToGrid w:val="0"/>
              </w:rPr>
            </w:pPr>
          </w:p>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AC6D4A">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0464A8" w:rsidRDefault="00AC6D4A" w:rsidP="00AC6D4A"/>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614CCE">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0464A8" w:rsidRDefault="00AC6D4A" w:rsidP="00AC6D4A"/>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r w:rsidR="00AC6D4A" w:rsidRPr="00F36F14" w:rsidTr="007D1C04">
        <w:trPr>
          <w:cantSplit/>
        </w:trPr>
        <w:tc>
          <w:tcPr>
            <w:tcW w:w="15309" w:type="dxa"/>
            <w:gridSpan w:val="8"/>
            <w:tcBorders>
              <w:bottom w:val="single" w:sz="4" w:space="0" w:color="auto"/>
            </w:tcBorders>
          </w:tcPr>
          <w:p w:rsidR="00AC6D4A" w:rsidRPr="00F36F14" w:rsidRDefault="00AC6D4A" w:rsidP="00AC6D4A">
            <w:pPr>
              <w:rPr>
                <w:snapToGrid w:val="0"/>
              </w:rPr>
            </w:pPr>
          </w:p>
        </w:tc>
      </w:tr>
      <w:tr w:rsidR="00AC6D4A" w:rsidRPr="00F36F14" w:rsidTr="00AC6D4A">
        <w:trPr>
          <w:cantSplit/>
        </w:trPr>
        <w:tc>
          <w:tcPr>
            <w:tcW w:w="567" w:type="dxa"/>
            <w:tcBorders>
              <w:bottom w:val="single" w:sz="4" w:space="0" w:color="auto"/>
            </w:tcBorders>
          </w:tcPr>
          <w:p w:rsidR="00AC6D4A" w:rsidRPr="006B2436" w:rsidRDefault="00AC6D4A" w:rsidP="00AC6D4A">
            <w:pPr>
              <w:rPr>
                <w:sz w:val="20"/>
                <w:szCs w:val="20"/>
              </w:rPr>
            </w:pPr>
          </w:p>
        </w:tc>
        <w:tc>
          <w:tcPr>
            <w:tcW w:w="1701" w:type="dxa"/>
          </w:tcPr>
          <w:p w:rsidR="00AC6D4A" w:rsidRPr="00F36F14" w:rsidRDefault="00AC6D4A" w:rsidP="00AC6D4A">
            <w:pPr>
              <w:rPr>
                <w:snapToGrid w:val="0"/>
              </w:rPr>
            </w:pPr>
          </w:p>
        </w:tc>
        <w:tc>
          <w:tcPr>
            <w:tcW w:w="2694" w:type="dxa"/>
          </w:tcPr>
          <w:p w:rsidR="00AC6D4A" w:rsidRPr="000464A8" w:rsidRDefault="00AC6D4A" w:rsidP="00AC6D4A"/>
        </w:tc>
        <w:tc>
          <w:tcPr>
            <w:tcW w:w="2126" w:type="dxa"/>
          </w:tcPr>
          <w:p w:rsidR="00AC6D4A" w:rsidRPr="00F36F14" w:rsidRDefault="00AC6D4A" w:rsidP="00AC6D4A">
            <w:pPr>
              <w:rPr>
                <w:snapToGrid w:val="0"/>
              </w:rPr>
            </w:pPr>
          </w:p>
        </w:tc>
        <w:tc>
          <w:tcPr>
            <w:tcW w:w="1843" w:type="dxa"/>
          </w:tcPr>
          <w:p w:rsidR="00AC6D4A" w:rsidRPr="00F36F14" w:rsidRDefault="00AC6D4A" w:rsidP="00AC6D4A">
            <w:pPr>
              <w:rPr>
                <w:snapToGrid w:val="0"/>
              </w:rPr>
            </w:pPr>
          </w:p>
        </w:tc>
        <w:tc>
          <w:tcPr>
            <w:tcW w:w="1559" w:type="dxa"/>
          </w:tcPr>
          <w:p w:rsidR="00AC6D4A" w:rsidRPr="00F36F14" w:rsidRDefault="00AC6D4A" w:rsidP="00AC6D4A">
            <w:pPr>
              <w:rPr>
                <w:snapToGrid w:val="0"/>
              </w:rPr>
            </w:pPr>
          </w:p>
        </w:tc>
        <w:tc>
          <w:tcPr>
            <w:tcW w:w="2410" w:type="dxa"/>
          </w:tcPr>
          <w:p w:rsidR="00AC6D4A" w:rsidRPr="00F36F14" w:rsidRDefault="00AC6D4A" w:rsidP="00AC6D4A">
            <w:pPr>
              <w:rPr>
                <w:snapToGrid w:val="0"/>
              </w:rPr>
            </w:pPr>
          </w:p>
        </w:tc>
        <w:tc>
          <w:tcPr>
            <w:tcW w:w="2409" w:type="dxa"/>
          </w:tcPr>
          <w:p w:rsidR="00AC6D4A" w:rsidRPr="00F36F14" w:rsidRDefault="00AC6D4A" w:rsidP="00AC6D4A">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1"/>
        <w:gridCol w:w="1987"/>
        <w:gridCol w:w="1951"/>
        <w:gridCol w:w="1558"/>
        <w:gridCol w:w="1819"/>
        <w:gridCol w:w="1822"/>
        <w:gridCol w:w="1687"/>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lastRenderedPageBreak/>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В т.ч.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В т.ч.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1A248D" w:rsidRDefault="001A248D" w:rsidP="00F9076C">
      <w:pPr>
        <w:sectPr w:rsidR="001A248D" w:rsidSect="00E05112">
          <w:footerReference w:type="default" r:id="rId16"/>
          <w:pgSz w:w="16838" w:h="11906" w:orient="landscape"/>
          <w:pgMar w:top="851" w:right="1871" w:bottom="851" w:left="964" w:header="709" w:footer="0" w:gutter="0"/>
          <w:cols w:space="708"/>
          <w:titlePg/>
          <w:docGrid w:linePitch="360"/>
        </w:sectPr>
      </w:pPr>
    </w:p>
    <w:p w:rsidR="004B6249" w:rsidRPr="002440E8" w:rsidRDefault="004B6249" w:rsidP="00E05112">
      <w:pPr>
        <w:pStyle w:val="4"/>
        <w:numPr>
          <w:ilvl w:val="1"/>
          <w:numId w:val="15"/>
        </w:numPr>
        <w:spacing w:before="0" w:after="0"/>
      </w:pPr>
      <w:bookmarkStart w:id="54" w:name="_Toc468978633"/>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4E032A">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E05112">
      <w:pPr>
        <w:pStyle w:val="4"/>
        <w:numPr>
          <w:ilvl w:val="1"/>
          <w:numId w:val="15"/>
        </w:numPr>
        <w:spacing w:before="0" w:after="0"/>
      </w:pPr>
      <w:r w:rsidRPr="002440E8">
        <w:br w:type="page"/>
      </w:r>
      <w:bookmarkStart w:id="56" w:name="_Toc46897863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E124BE">
        <w:rPr>
          <w:highlight w:val="yellow"/>
        </w:rPr>
        <w:t xml:space="preserve">(представляется в случае если документы </w:t>
      </w:r>
      <w:r w:rsidR="00BE576B" w:rsidRPr="00E124BE">
        <w:rPr>
          <w:highlight w:val="yellow"/>
        </w:rPr>
        <w:t xml:space="preserve">Заявки </w:t>
      </w:r>
      <w:r w:rsidRPr="00E124BE">
        <w:rPr>
          <w:highlight w:val="yellow"/>
        </w:rPr>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0C1D76" w:rsidRPr="002440E8" w:rsidRDefault="004D1DC3" w:rsidP="000C1D76">
      <w:r w:rsidRPr="002440E8">
        <w:br w:type="page"/>
      </w:r>
      <w:bookmarkStart w:id="57" w:name="_ЧАСТЬ_II._ПРОЕКТ_ГОСУДАРСТВЕННОГО_К"/>
      <w:bookmarkStart w:id="58" w:name="_Toc122404110"/>
      <w:bookmarkEnd w:id="57"/>
    </w:p>
    <w:p w:rsidR="001038E3" w:rsidRDefault="001038E3" w:rsidP="001038E3">
      <w:pPr>
        <w:pStyle w:val="4"/>
        <w:spacing w:before="0" w:after="0"/>
      </w:pPr>
      <w:bookmarkStart w:id="59" w:name="_Toc413254852"/>
      <w:bookmarkStart w:id="60" w:name="_Toc426618717"/>
      <w:bookmarkStart w:id="61" w:name="_Toc468978635"/>
      <w:r>
        <w:lastRenderedPageBreak/>
        <w:t>9</w:t>
      </w:r>
      <w:r w:rsidRPr="002440E8">
        <w:t xml:space="preserve">.5. ФОРМА БАНКОВСКОЙ ГАРАНТИИ </w:t>
      </w:r>
      <w:r w:rsidRPr="00BE300D">
        <w:rPr>
          <w:caps/>
        </w:rPr>
        <w:t>обеспечения Заявки</w:t>
      </w:r>
      <w:bookmarkEnd w:id="59"/>
      <w:bookmarkEnd w:id="60"/>
      <w:bookmarkEnd w:id="61"/>
      <w:r w:rsidRPr="002440E8">
        <w:t xml:space="preserve">  </w:t>
      </w:r>
    </w:p>
    <w:p w:rsidR="001038E3" w:rsidRPr="001A248D" w:rsidRDefault="001A248D" w:rsidP="001038E3">
      <w:pPr>
        <w:rPr>
          <w:color w:val="FF0000"/>
        </w:rPr>
      </w:pPr>
      <w:r w:rsidRPr="001A248D">
        <w:rPr>
          <w:color w:val="FF0000"/>
        </w:rPr>
        <w:t>Не применяется в данной процедуре</w:t>
      </w:r>
    </w:p>
    <w:p w:rsidR="001038E3" w:rsidRPr="002440E8" w:rsidRDefault="001038E3" w:rsidP="001038E3">
      <w:pPr>
        <w:jc w:val="both"/>
      </w:pPr>
      <w:r w:rsidRPr="002440E8">
        <w:t>БАНКОВСКАЯ ГАРАНТИЯ № ..-…-XX-XXXX</w:t>
      </w:r>
    </w:p>
    <w:p w:rsidR="001038E3" w:rsidRPr="002440E8" w:rsidRDefault="001038E3" w:rsidP="001038E3">
      <w:pPr>
        <w:jc w:val="both"/>
      </w:pPr>
      <w:r w:rsidRPr="002440E8">
        <w:t>Москва                                                                                                                     __  _________ г</w:t>
      </w:r>
    </w:p>
    <w:p w:rsidR="001038E3" w:rsidRPr="002440E8" w:rsidRDefault="001038E3" w:rsidP="001038E3">
      <w:pPr>
        <w:jc w:val="both"/>
      </w:pPr>
      <w:r w:rsidRPr="002440E8">
        <w:t>Гарант:: __________________________________________________________ (наименование банка, адрес, ИНН и т.д.)</w:t>
      </w:r>
    </w:p>
    <w:p w:rsidR="001038E3" w:rsidRPr="002440E8" w:rsidRDefault="001038E3" w:rsidP="001038E3">
      <w:pPr>
        <w:jc w:val="both"/>
      </w:pPr>
      <w:r w:rsidRPr="002440E8">
        <w:t>Принципал: _______________________________________________________________________ (наименование, адрес, ИНН и т.д.)_</w:t>
      </w:r>
    </w:p>
    <w:p w:rsidR="001038E3" w:rsidRPr="002440E8" w:rsidRDefault="001038E3" w:rsidP="001038E3">
      <w:pPr>
        <w:jc w:val="both"/>
      </w:pPr>
      <w:r w:rsidRPr="002440E8">
        <w:t>Бенефициар:________________________________________________________________________ (наименование, адрес, ИНН и т.д.)</w:t>
      </w:r>
    </w:p>
    <w:p w:rsidR="001038E3" w:rsidRPr="002440E8" w:rsidRDefault="001038E3" w:rsidP="001038E3">
      <w:pPr>
        <w:jc w:val="both"/>
      </w:pPr>
    </w:p>
    <w:p w:rsidR="001038E3" w:rsidRPr="002440E8" w:rsidRDefault="001038E3" w:rsidP="001038E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038E3" w:rsidRPr="002440E8" w:rsidRDefault="001038E3" w:rsidP="001038E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1038E3" w:rsidRPr="002440E8" w:rsidRDefault="001038E3" w:rsidP="001038E3">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1038E3" w:rsidRPr="002440E8" w:rsidRDefault="001038E3" w:rsidP="001038E3">
      <w:pPr>
        <w:jc w:val="both"/>
      </w:pPr>
    </w:p>
    <w:p w:rsidR="001038E3" w:rsidRPr="002440E8" w:rsidRDefault="001038E3" w:rsidP="001038E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1038E3" w:rsidRPr="002440E8" w:rsidRDefault="001038E3" w:rsidP="001038E3">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038E3" w:rsidRPr="002440E8" w:rsidRDefault="001038E3" w:rsidP="001038E3">
      <w:pPr>
        <w:jc w:val="both"/>
      </w:pPr>
    </w:p>
    <w:p w:rsidR="001038E3" w:rsidRPr="002440E8" w:rsidRDefault="001038E3" w:rsidP="001038E3">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1038E3" w:rsidRPr="002440E8" w:rsidRDefault="001038E3" w:rsidP="001038E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1038E3" w:rsidRPr="002440E8" w:rsidRDefault="001038E3" w:rsidP="001038E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1038E3" w:rsidRPr="002440E8" w:rsidRDefault="001038E3" w:rsidP="001038E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1038E3" w:rsidRPr="002440E8" w:rsidRDefault="001038E3" w:rsidP="001038E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1038E3" w:rsidRPr="002440E8" w:rsidRDefault="001038E3" w:rsidP="001038E3">
      <w:pPr>
        <w:jc w:val="both"/>
      </w:pPr>
    </w:p>
    <w:p w:rsidR="001038E3" w:rsidRPr="002440E8" w:rsidRDefault="001038E3" w:rsidP="001038E3">
      <w:pPr>
        <w:jc w:val="both"/>
      </w:pPr>
      <w:r w:rsidRPr="002440E8">
        <w:t>Данная гарантия  вступает в силу со дня выдачи.</w:t>
      </w:r>
    </w:p>
    <w:p w:rsidR="001038E3" w:rsidRPr="002440E8" w:rsidRDefault="001038E3" w:rsidP="001038E3">
      <w:pPr>
        <w:jc w:val="both"/>
      </w:pPr>
      <w:r w:rsidRPr="002440E8">
        <w:t xml:space="preserve"> Данная гарантия действует до «___» ___________ .</w:t>
      </w:r>
    </w:p>
    <w:p w:rsidR="001038E3" w:rsidRPr="002440E8" w:rsidRDefault="001038E3" w:rsidP="001038E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1038E3" w:rsidRPr="002440E8" w:rsidRDefault="001038E3" w:rsidP="001038E3">
      <w:pPr>
        <w:jc w:val="both"/>
      </w:pPr>
    </w:p>
    <w:p w:rsidR="001038E3" w:rsidRPr="002440E8" w:rsidRDefault="001038E3" w:rsidP="001038E3">
      <w:pPr>
        <w:jc w:val="both"/>
      </w:pPr>
      <w:r w:rsidRPr="002440E8">
        <w:t xml:space="preserve">«БАНК» ___                                                                           </w:t>
      </w:r>
    </w:p>
    <w:p w:rsidR="001038E3" w:rsidRPr="002440E8" w:rsidRDefault="001038E3" w:rsidP="001038E3">
      <w:pPr>
        <w:jc w:val="both"/>
      </w:pPr>
    </w:p>
    <w:p w:rsidR="001038E3" w:rsidRPr="002440E8" w:rsidRDefault="001038E3" w:rsidP="001038E3">
      <w:pPr>
        <w:jc w:val="both"/>
      </w:pPr>
      <w:r w:rsidRPr="002440E8">
        <w:t xml:space="preserve">Руководитель                                           ______________                </w:t>
      </w:r>
    </w:p>
    <w:p w:rsidR="001038E3" w:rsidRPr="002440E8" w:rsidRDefault="001038E3" w:rsidP="001038E3">
      <w:pPr>
        <w:jc w:val="both"/>
      </w:pPr>
    </w:p>
    <w:p w:rsidR="001038E3" w:rsidRPr="002440E8" w:rsidRDefault="001038E3" w:rsidP="001038E3">
      <w:pPr>
        <w:jc w:val="both"/>
      </w:pPr>
      <w:r w:rsidRPr="002440E8">
        <w:t xml:space="preserve">Главный  бухгалтер                             ______________          </w:t>
      </w:r>
    </w:p>
    <w:p w:rsidR="001038E3" w:rsidRPr="002440E8" w:rsidRDefault="001038E3" w:rsidP="001038E3"/>
    <w:p w:rsidR="000C1D76" w:rsidRPr="00F36F14" w:rsidRDefault="001038E3" w:rsidP="001038E3">
      <w:pPr>
        <w:keepNext/>
        <w:spacing w:before="100"/>
        <w:rPr>
          <w:b/>
          <w:caps/>
        </w:rPr>
      </w:pPr>
      <w:r w:rsidRPr="002440E8">
        <w:t xml:space="preserve">                                                                                              М.П.</w:t>
      </w:r>
      <w:r w:rsidRPr="002440E8">
        <w:br w:type="page"/>
      </w:r>
      <w:r>
        <w:rPr>
          <w:b/>
        </w:rPr>
        <w:lastRenderedPageBreak/>
        <w:t>9.6</w:t>
      </w:r>
      <w:r w:rsidR="000C1D76">
        <w:rPr>
          <w:b/>
        </w:rPr>
        <w:t xml:space="preserve">. </w:t>
      </w:r>
      <w:r w:rsidR="000C1D76" w:rsidRPr="00F36F14">
        <w:rPr>
          <w:b/>
        </w:rPr>
        <w:t xml:space="preserve">ФОРМА </w:t>
      </w:r>
      <w:r w:rsidR="000C1D76"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9.</w:t>
      </w:r>
      <w:r w:rsidR="001038E3">
        <w:rPr>
          <w:b/>
          <w:caps/>
        </w:rPr>
        <w:t>7</w:t>
      </w:r>
      <w:r>
        <w:rPr>
          <w:b/>
          <w:caps/>
        </w:rPr>
        <w:t xml:space="preserve">.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1D4695">
        <w:t>управлению активами и сервисами</w:t>
      </w:r>
      <w:r w:rsidRPr="00F36F14">
        <w:t xml:space="preserve"> Центра разработки и коммерциализации новых технологий</w:t>
      </w:r>
      <w:r w:rsidR="005309CD">
        <w:t xml:space="preserve"> (инновационного центра «Сколково</w:t>
      </w:r>
      <w:r w:rsidRPr="00F36F14">
        <w:t>»</w:t>
      </w:r>
      <w:r w:rsidR="005309CD">
        <w:t>)»</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62" w:name="_Toc403472599"/>
      <w:bookmarkStart w:id="63" w:name="_Toc468978636"/>
      <w:r>
        <w:lastRenderedPageBreak/>
        <w:t>10.</w:t>
      </w:r>
      <w:r w:rsidRPr="00E537F4">
        <w:t xml:space="preserve"> </w:t>
      </w:r>
      <w:r w:rsidRPr="002440E8">
        <w:t xml:space="preserve"> ПРОЕКТ ДОГОВОРА ИЛИ УСЛОВИЯ, НА КОТОРЫХ ДОГОВОР ДОЛЖЕН БЫТЬ ЗАКЛЮЧЕН</w:t>
      </w:r>
      <w:bookmarkEnd w:id="62"/>
      <w:bookmarkEnd w:id="63"/>
    </w:p>
    <w:p w:rsidR="000C1D76" w:rsidRDefault="000C1D76" w:rsidP="00A202DB">
      <w:pPr>
        <w:ind w:firstLine="465"/>
      </w:pPr>
      <w:r>
        <w:t>Проект Договора предоставлен в Приложении 1</w:t>
      </w:r>
      <w:r w:rsidRPr="003C2104">
        <w:t>.</w:t>
      </w:r>
    </w:p>
    <w:p w:rsidR="001A248D" w:rsidRDefault="001A248D" w:rsidP="00A202DB">
      <w:pPr>
        <w:ind w:firstLine="465"/>
        <w:sectPr w:rsidR="001A248D" w:rsidSect="001A248D">
          <w:pgSz w:w="11906" w:h="16838"/>
          <w:pgMar w:top="1871" w:right="851" w:bottom="964" w:left="851" w:header="709" w:footer="0" w:gutter="0"/>
          <w:cols w:space="708"/>
          <w:titlePg/>
          <w:docGrid w:linePitch="360"/>
        </w:sectPr>
      </w:pPr>
    </w:p>
    <w:p w:rsidR="000C1D76" w:rsidRDefault="001A248D" w:rsidP="000C1D76">
      <w:pPr>
        <w:pStyle w:val="10"/>
        <w:spacing w:before="240" w:after="240" w:line="240" w:lineRule="auto"/>
        <w:ind w:left="465" w:hanging="181"/>
      </w:pPr>
      <w:bookmarkStart w:id="64" w:name="_Toc403472600"/>
      <w:bookmarkStart w:id="65" w:name="_Toc468978637"/>
      <w:r>
        <w:lastRenderedPageBreak/>
        <w:t>Т</w:t>
      </w:r>
      <w:r w:rsidR="000C1D76" w:rsidRPr="002440E8">
        <w:t>ЕХНИЧЕСКАЯ ЧАСТЬ</w:t>
      </w:r>
      <w:bookmarkEnd w:id="64"/>
      <w:bookmarkEnd w:id="65"/>
    </w:p>
    <w:bookmarkEnd w:id="58"/>
    <w:p w:rsidR="00E05112" w:rsidRPr="003D685E" w:rsidRDefault="00E05112" w:rsidP="00E05112">
      <w:pPr>
        <w:ind w:left="142" w:firstLine="284"/>
        <w:jc w:val="center"/>
        <w:rPr>
          <w:rFonts w:ascii="Arial" w:hAnsi="Arial" w:cs="Arial"/>
          <w:b/>
          <w:bCs/>
        </w:rPr>
      </w:pPr>
    </w:p>
    <w:p w:rsidR="00E05112" w:rsidRPr="003D685E" w:rsidRDefault="00E05112" w:rsidP="00E05112">
      <w:pPr>
        <w:ind w:left="142" w:firstLine="284"/>
        <w:jc w:val="center"/>
        <w:rPr>
          <w:rFonts w:ascii="Arial" w:hAnsi="Arial" w:cs="Arial"/>
          <w:b/>
          <w:bCs/>
        </w:rPr>
      </w:pPr>
    </w:p>
    <w:p w:rsidR="00E05112" w:rsidRPr="003D685E" w:rsidRDefault="00E05112" w:rsidP="00E05112">
      <w:pPr>
        <w:pStyle w:val="ab"/>
        <w:numPr>
          <w:ilvl w:val="0"/>
          <w:numId w:val="16"/>
        </w:numPr>
        <w:rPr>
          <w:rFonts w:ascii="Arial" w:hAnsi="Arial" w:cs="Arial"/>
          <w:bCs/>
        </w:rPr>
      </w:pPr>
      <w:r w:rsidRPr="003D685E">
        <w:rPr>
          <w:rFonts w:ascii="Arial" w:hAnsi="Arial" w:cs="Arial"/>
          <w:b/>
          <w:bCs/>
        </w:rPr>
        <w:t xml:space="preserve">Предмет закупки: </w:t>
      </w:r>
      <w:r w:rsidRPr="003D685E">
        <w:rPr>
          <w:rFonts w:ascii="Arial" w:hAnsi="Arial" w:cs="Arial"/>
          <w:bCs/>
        </w:rPr>
        <w:t>Комплексное коммуникационное сопровождение деятельности ООО Технопарка «Сколково» в поисковых системах, социальных сетях, СМИ.</w:t>
      </w:r>
    </w:p>
    <w:p w:rsidR="00E05112" w:rsidRPr="003D685E" w:rsidRDefault="00E05112" w:rsidP="00E05112">
      <w:pPr>
        <w:pStyle w:val="Default"/>
        <w:spacing w:after="18"/>
        <w:rPr>
          <w:b/>
        </w:rPr>
      </w:pPr>
    </w:p>
    <w:p w:rsidR="00E05112" w:rsidRPr="003D685E" w:rsidRDefault="00E05112" w:rsidP="00E05112">
      <w:pPr>
        <w:pStyle w:val="Default"/>
        <w:numPr>
          <w:ilvl w:val="0"/>
          <w:numId w:val="16"/>
        </w:numPr>
        <w:spacing w:after="18"/>
      </w:pPr>
      <w:r w:rsidRPr="003D685E">
        <w:rPr>
          <w:b/>
        </w:rPr>
        <w:t xml:space="preserve">Общий срок оказания услуг по контракту: </w:t>
      </w:r>
      <w:r w:rsidR="00FF5B9C">
        <w:t xml:space="preserve"> с даты заключения договора до </w:t>
      </w:r>
      <w:r w:rsidRPr="003D685E">
        <w:t>20 декабря 2017 года</w:t>
      </w:r>
    </w:p>
    <w:p w:rsidR="00E05112" w:rsidRPr="003D685E" w:rsidRDefault="00E05112" w:rsidP="00E05112">
      <w:pPr>
        <w:pStyle w:val="ab"/>
        <w:rPr>
          <w:rFonts w:ascii="Arial" w:hAnsi="Arial" w:cs="Arial"/>
        </w:rPr>
      </w:pPr>
    </w:p>
    <w:p w:rsidR="00E05112" w:rsidRPr="003D685E" w:rsidRDefault="00E05112" w:rsidP="00E05112">
      <w:pPr>
        <w:pStyle w:val="Default"/>
        <w:numPr>
          <w:ilvl w:val="0"/>
          <w:numId w:val="16"/>
        </w:numPr>
        <w:spacing w:after="18"/>
        <w:rPr>
          <w:b/>
        </w:rPr>
      </w:pPr>
      <w:r w:rsidRPr="003D685E">
        <w:rPr>
          <w:b/>
        </w:rPr>
        <w:t xml:space="preserve">Начальная максимальная цена контракта: </w:t>
      </w:r>
      <w:r w:rsidRPr="003D685E">
        <w:t>21</w:t>
      </w:r>
      <w:r w:rsidRPr="003D685E">
        <w:rPr>
          <w:lang w:val="en-US"/>
        </w:rPr>
        <w:t> </w:t>
      </w:r>
      <w:r w:rsidRPr="003D685E">
        <w:t>943</w:t>
      </w:r>
      <w:r w:rsidRPr="003D685E">
        <w:rPr>
          <w:lang w:val="en-US"/>
        </w:rPr>
        <w:t> </w:t>
      </w:r>
      <w:r w:rsidRPr="003D685E">
        <w:t>404 руб. (вкл. НДС)</w:t>
      </w:r>
    </w:p>
    <w:p w:rsidR="00E05112" w:rsidRPr="003D685E" w:rsidRDefault="00E05112" w:rsidP="00E05112">
      <w:pPr>
        <w:ind w:left="142" w:firstLine="284"/>
        <w:rPr>
          <w:rFonts w:ascii="Arial" w:hAnsi="Arial" w:cs="Arial"/>
          <w:b/>
          <w:bCs/>
        </w:rPr>
      </w:pPr>
    </w:p>
    <w:p w:rsidR="00E05112" w:rsidRPr="003D685E" w:rsidRDefault="00E05112" w:rsidP="00E05112">
      <w:pPr>
        <w:pStyle w:val="ab"/>
        <w:numPr>
          <w:ilvl w:val="0"/>
          <w:numId w:val="16"/>
        </w:numPr>
        <w:rPr>
          <w:rFonts w:ascii="Arial" w:hAnsi="Arial" w:cs="Arial"/>
          <w:b/>
          <w:bCs/>
        </w:rPr>
      </w:pPr>
      <w:r w:rsidRPr="003D685E">
        <w:rPr>
          <w:rFonts w:ascii="Arial" w:hAnsi="Arial" w:cs="Arial"/>
          <w:b/>
          <w:bCs/>
        </w:rPr>
        <w:t xml:space="preserve">Цели и задачи оказания услуг: </w:t>
      </w:r>
    </w:p>
    <w:p w:rsidR="00E05112" w:rsidRPr="003D685E" w:rsidRDefault="00E05112" w:rsidP="00E05112">
      <w:pPr>
        <w:pStyle w:val="ab"/>
        <w:numPr>
          <w:ilvl w:val="1"/>
          <w:numId w:val="16"/>
        </w:numPr>
        <w:spacing w:after="200" w:line="276" w:lineRule="auto"/>
        <w:ind w:left="1080"/>
        <w:contextualSpacing/>
        <w:rPr>
          <w:rFonts w:ascii="Arial" w:hAnsi="Arial" w:cs="Arial"/>
          <w:b/>
        </w:rPr>
      </w:pPr>
      <w:r w:rsidRPr="003D685E">
        <w:rPr>
          <w:rFonts w:ascii="Arial" w:hAnsi="Arial" w:cs="Arial"/>
          <w:b/>
        </w:rPr>
        <w:t>Коммуникационное сопровождение Технопарка «Сколково» должно быть направлено на решение целей и задач, зафиксированных в целеполагании ТПС:</w:t>
      </w:r>
    </w:p>
    <w:p w:rsidR="00E05112" w:rsidRPr="003D685E" w:rsidRDefault="00E05112" w:rsidP="00E05112">
      <w:pPr>
        <w:pStyle w:val="ab"/>
        <w:ind w:left="142" w:firstLine="284"/>
        <w:rPr>
          <w:rFonts w:ascii="Arial" w:hAnsi="Arial" w:cs="Arial"/>
          <w:b/>
          <w:lang w:val="en-US"/>
        </w:rPr>
      </w:pPr>
      <w:r w:rsidRPr="003D685E">
        <w:rPr>
          <w:rFonts w:ascii="Arial" w:hAnsi="Arial" w:cs="Arial"/>
          <w:b/>
        </w:rPr>
        <w:t>Цели</w:t>
      </w:r>
      <w:r w:rsidRPr="003D685E">
        <w:rPr>
          <w:rFonts w:ascii="Arial" w:hAnsi="Arial" w:cs="Arial"/>
          <w:b/>
          <w:lang w:val="en-US"/>
        </w:rPr>
        <w:t>:</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 xml:space="preserve">Сопровождение процесса предоставления в аренду офисных площадей для участников со стороны Фонда от предпродажной активности (реклама) до заключения и сопровождения сделки. </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Мероприятия по поиску и аккредитации новых центров коллективного пользования.</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 xml:space="preserve">Мероприятия по продвижению сервисов, оказываемых аккредитованными ЦКП, потенциальным клиентам (в том числе участникам проекта).  </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 xml:space="preserve">Мероприятия, направленные на развитие сервиса в части предоставления электронного доступа,  а также по сопровождению оказания услуги. </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Создание социокультурной среды в Технопарке</w:t>
      </w:r>
    </w:p>
    <w:p w:rsidR="00E05112" w:rsidRPr="003D685E" w:rsidRDefault="00E05112" w:rsidP="00E05112">
      <w:pPr>
        <w:pStyle w:val="ab"/>
        <w:numPr>
          <w:ilvl w:val="0"/>
          <w:numId w:val="17"/>
        </w:numPr>
        <w:spacing w:after="200" w:line="276" w:lineRule="auto"/>
        <w:ind w:left="709" w:firstLine="0"/>
        <w:contextualSpacing/>
        <w:rPr>
          <w:rFonts w:ascii="Arial" w:hAnsi="Arial" w:cs="Arial"/>
        </w:rPr>
      </w:pPr>
      <w:r w:rsidRPr="003D685E">
        <w:rPr>
          <w:rFonts w:ascii="Arial" w:hAnsi="Arial" w:cs="Arial"/>
        </w:rPr>
        <w:t>Предоставление кадрового и бухгалтерского сервисов</w:t>
      </w:r>
    </w:p>
    <w:p w:rsidR="00E05112" w:rsidRPr="003D685E" w:rsidRDefault="00E05112" w:rsidP="00E05112">
      <w:pPr>
        <w:pStyle w:val="ab"/>
        <w:numPr>
          <w:ilvl w:val="0"/>
          <w:numId w:val="19"/>
        </w:numPr>
        <w:spacing w:after="200" w:line="276" w:lineRule="auto"/>
        <w:ind w:left="709" w:firstLine="0"/>
        <w:contextualSpacing/>
        <w:rPr>
          <w:rFonts w:ascii="Arial" w:hAnsi="Arial" w:cs="Arial"/>
        </w:rPr>
      </w:pPr>
      <w:r w:rsidRPr="003D685E">
        <w:rPr>
          <w:rFonts w:ascii="Arial" w:hAnsi="Arial" w:cs="Arial"/>
        </w:rPr>
        <w:t>Развитие синергетического эффекта между проектами, размещенными в ТПС</w:t>
      </w:r>
    </w:p>
    <w:p w:rsidR="00E05112" w:rsidRPr="003D685E" w:rsidRDefault="00E05112" w:rsidP="00E05112">
      <w:pPr>
        <w:ind w:left="142" w:firstLine="284"/>
        <w:rPr>
          <w:rFonts w:ascii="Arial" w:hAnsi="Arial" w:cs="Arial"/>
          <w:b/>
        </w:rPr>
      </w:pPr>
      <w:r w:rsidRPr="003D685E">
        <w:rPr>
          <w:rFonts w:ascii="Arial" w:hAnsi="Arial" w:cs="Arial"/>
          <w:b/>
        </w:rPr>
        <w:t>Задачи:</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Сдача в аренду участникам проекта офисных и лабораторных площадей в комплексе "Технопарк"</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Создание физической и социально-культурной среды в комплексе "Технопарк"</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Развитие сервисов ЦКП ТПС</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Размещение ЦКП на территории комплекса "Технопарк"</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lastRenderedPageBreak/>
        <w:t>Развитие потока заказов от участников проекта "Сколково", поступающих операторам ЦКП (в количественном выражении)</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Создание сервисов ТПС, включая бухгалтерский и иные сервисы для участников проекта "Сколково"</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 xml:space="preserve">Реализация программы </w:t>
      </w:r>
      <w:r w:rsidRPr="003D685E">
        <w:rPr>
          <w:rFonts w:ascii="Arial" w:hAnsi="Arial" w:cs="Arial"/>
          <w:lang w:val="en-US"/>
        </w:rPr>
        <w:t>Soft</w:t>
      </w:r>
      <w:r w:rsidRPr="003D685E">
        <w:rPr>
          <w:rFonts w:ascii="Arial" w:hAnsi="Arial" w:cs="Arial"/>
        </w:rPr>
        <w:t xml:space="preserve"> </w:t>
      </w:r>
      <w:r w:rsidRPr="003D685E">
        <w:rPr>
          <w:rFonts w:ascii="Arial" w:hAnsi="Arial" w:cs="Arial"/>
          <w:lang w:val="en-US"/>
        </w:rPr>
        <w:t>landing</w:t>
      </w:r>
      <w:r w:rsidRPr="003D685E">
        <w:rPr>
          <w:rFonts w:ascii="Arial" w:hAnsi="Arial" w:cs="Arial"/>
        </w:rPr>
        <w:t xml:space="preserve"> для иностранных участников</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Реализация акселерационных программ</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 xml:space="preserve">Сдача в аренду мест в коворкинге Технопарка </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 xml:space="preserve">Привлечение новых участников  в </w:t>
      </w:r>
      <w:r w:rsidRPr="003D685E">
        <w:rPr>
          <w:rFonts w:ascii="Arial" w:hAnsi="Arial" w:cs="Arial"/>
          <w:lang w:val="en-US"/>
        </w:rPr>
        <w:t>Hackspace</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Продвижение проектов участников, размещенных в ТПС</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Продвижение технологий, внедренных в инфраструктуру ТПС</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Кросс-коммуникаций с иными инфраструктурными объектами экосистемы  Сколково (ОДАС, Гимназия)</w:t>
      </w:r>
    </w:p>
    <w:p w:rsidR="00E05112" w:rsidRPr="003D685E" w:rsidRDefault="00E05112" w:rsidP="00E05112">
      <w:pPr>
        <w:pStyle w:val="ab"/>
        <w:numPr>
          <w:ilvl w:val="0"/>
          <w:numId w:val="18"/>
        </w:numPr>
        <w:spacing w:after="200" w:line="276" w:lineRule="auto"/>
        <w:ind w:left="142" w:firstLine="284"/>
        <w:contextualSpacing/>
        <w:rPr>
          <w:rFonts w:ascii="Arial" w:hAnsi="Arial" w:cs="Arial"/>
        </w:rPr>
      </w:pPr>
      <w:r w:rsidRPr="003D685E">
        <w:rPr>
          <w:rFonts w:ascii="Arial" w:hAnsi="Arial" w:cs="Arial"/>
        </w:rPr>
        <w:t>Поддержка мероприятий в рамках развития социокультурной среды, деловых мероприятий и партнерских мероприятий.</w:t>
      </w:r>
    </w:p>
    <w:p w:rsidR="00E05112" w:rsidRPr="003D685E" w:rsidRDefault="00E05112" w:rsidP="00E05112">
      <w:pPr>
        <w:pStyle w:val="ab"/>
        <w:ind w:left="142" w:firstLine="284"/>
        <w:rPr>
          <w:rFonts w:ascii="Arial" w:hAnsi="Arial" w:cs="Arial"/>
        </w:rPr>
      </w:pPr>
    </w:p>
    <w:p w:rsidR="00E05112" w:rsidRPr="003D685E" w:rsidRDefault="00E05112" w:rsidP="00E05112">
      <w:pPr>
        <w:pStyle w:val="ab"/>
        <w:numPr>
          <w:ilvl w:val="1"/>
          <w:numId w:val="16"/>
        </w:numPr>
        <w:spacing w:after="200" w:line="276" w:lineRule="auto"/>
        <w:ind w:left="1080"/>
        <w:contextualSpacing/>
        <w:rPr>
          <w:rFonts w:ascii="Arial" w:hAnsi="Arial" w:cs="Arial"/>
          <w:b/>
          <w:lang w:val="en-US"/>
        </w:rPr>
      </w:pPr>
      <w:r w:rsidRPr="003D685E">
        <w:rPr>
          <w:rFonts w:ascii="Arial" w:hAnsi="Arial" w:cs="Arial"/>
          <w:b/>
        </w:rPr>
        <w:t>Целевая аудитория коммуникации</w:t>
      </w:r>
      <w:r w:rsidRPr="003D685E">
        <w:rPr>
          <w:rFonts w:ascii="Arial" w:hAnsi="Arial" w:cs="Arial"/>
          <w:b/>
          <w:lang w:val="en-US"/>
        </w:rPr>
        <w:t>:</w:t>
      </w:r>
    </w:p>
    <w:p w:rsidR="00E05112" w:rsidRPr="003D685E" w:rsidRDefault="00E05112" w:rsidP="00E05112">
      <w:pPr>
        <w:pStyle w:val="Default"/>
        <w:numPr>
          <w:ilvl w:val="0"/>
          <w:numId w:val="20"/>
        </w:numPr>
        <w:spacing w:after="18"/>
      </w:pPr>
      <w:r w:rsidRPr="003D685E">
        <w:t>Участники проекта «Сколково»</w:t>
      </w:r>
    </w:p>
    <w:p w:rsidR="00E05112" w:rsidRPr="003D685E" w:rsidRDefault="00E05112" w:rsidP="00E05112">
      <w:pPr>
        <w:pStyle w:val="Default"/>
        <w:numPr>
          <w:ilvl w:val="0"/>
          <w:numId w:val="20"/>
        </w:numPr>
        <w:spacing w:after="18"/>
      </w:pPr>
      <w:r w:rsidRPr="003D685E">
        <w:t xml:space="preserve">Потенциальные потребители  услуг ЦКП </w:t>
      </w:r>
    </w:p>
    <w:p w:rsidR="00E05112" w:rsidRPr="003D685E" w:rsidRDefault="00E05112" w:rsidP="00E05112">
      <w:pPr>
        <w:pStyle w:val="Default"/>
        <w:numPr>
          <w:ilvl w:val="0"/>
          <w:numId w:val="20"/>
        </w:numPr>
        <w:spacing w:after="18"/>
      </w:pPr>
      <w:r w:rsidRPr="003D685E">
        <w:t>Центры коллективного пользования</w:t>
      </w:r>
    </w:p>
    <w:p w:rsidR="00E05112" w:rsidRPr="003D685E" w:rsidRDefault="00E05112" w:rsidP="00E05112">
      <w:pPr>
        <w:pStyle w:val="Default"/>
        <w:numPr>
          <w:ilvl w:val="0"/>
          <w:numId w:val="20"/>
        </w:numPr>
        <w:spacing w:after="18"/>
      </w:pPr>
      <w:r w:rsidRPr="003D685E">
        <w:t>Потенциальные арендаторы коммерческих площадей</w:t>
      </w:r>
    </w:p>
    <w:p w:rsidR="00E05112" w:rsidRPr="003D685E" w:rsidRDefault="00E05112" w:rsidP="00E05112">
      <w:pPr>
        <w:pStyle w:val="Default"/>
        <w:numPr>
          <w:ilvl w:val="0"/>
          <w:numId w:val="20"/>
        </w:numPr>
        <w:spacing w:after="18"/>
      </w:pPr>
      <w:r w:rsidRPr="003D685E">
        <w:t>Организаторы деловых и социокультурных мероприятий</w:t>
      </w:r>
    </w:p>
    <w:p w:rsidR="00E05112" w:rsidRPr="003D685E" w:rsidRDefault="00E05112" w:rsidP="00E05112">
      <w:pPr>
        <w:pStyle w:val="Default"/>
        <w:numPr>
          <w:ilvl w:val="0"/>
          <w:numId w:val="20"/>
        </w:numPr>
        <w:spacing w:after="18"/>
      </w:pPr>
      <w:r w:rsidRPr="003D685E">
        <w:t>Стартап-сообщество РФ и международное</w:t>
      </w:r>
    </w:p>
    <w:p w:rsidR="00E05112" w:rsidRPr="003D685E" w:rsidRDefault="00E05112" w:rsidP="00E05112">
      <w:pPr>
        <w:pStyle w:val="Default"/>
        <w:numPr>
          <w:ilvl w:val="0"/>
          <w:numId w:val="20"/>
        </w:numPr>
        <w:spacing w:after="18"/>
      </w:pPr>
      <w:r w:rsidRPr="003D685E">
        <w:t>Технопарки (российские и международные)</w:t>
      </w:r>
    </w:p>
    <w:p w:rsidR="00E05112" w:rsidRPr="003D685E" w:rsidRDefault="00E05112" w:rsidP="00E05112">
      <w:pPr>
        <w:pStyle w:val="Default"/>
        <w:numPr>
          <w:ilvl w:val="0"/>
          <w:numId w:val="20"/>
        </w:numPr>
        <w:spacing w:after="18"/>
      </w:pPr>
      <w:r w:rsidRPr="003D685E">
        <w:t>Представители бизнес-сообщества</w:t>
      </w:r>
    </w:p>
    <w:p w:rsidR="00E05112" w:rsidRPr="003D685E" w:rsidRDefault="00E05112" w:rsidP="00E05112">
      <w:pPr>
        <w:pStyle w:val="Default"/>
        <w:numPr>
          <w:ilvl w:val="0"/>
          <w:numId w:val="20"/>
        </w:numPr>
        <w:spacing w:after="18"/>
      </w:pPr>
      <w:r w:rsidRPr="003D685E">
        <w:t>Молодые ученые</w:t>
      </w:r>
    </w:p>
    <w:p w:rsidR="00E05112" w:rsidRPr="003D685E" w:rsidRDefault="00E05112" w:rsidP="00E05112">
      <w:pPr>
        <w:pStyle w:val="Default"/>
        <w:numPr>
          <w:ilvl w:val="0"/>
          <w:numId w:val="20"/>
        </w:numPr>
        <w:spacing w:after="18"/>
      </w:pPr>
      <w:r w:rsidRPr="003D685E">
        <w:t>Инвесторы</w:t>
      </w:r>
    </w:p>
    <w:p w:rsidR="00E05112" w:rsidRPr="003D685E" w:rsidRDefault="00E05112" w:rsidP="00E05112">
      <w:pPr>
        <w:pStyle w:val="Default"/>
        <w:numPr>
          <w:ilvl w:val="0"/>
          <w:numId w:val="20"/>
        </w:numPr>
        <w:spacing w:after="18"/>
      </w:pPr>
      <w:r w:rsidRPr="003D685E">
        <w:t>СМИ</w:t>
      </w:r>
    </w:p>
    <w:p w:rsidR="00E05112" w:rsidRPr="003D685E" w:rsidRDefault="00E05112" w:rsidP="00E05112">
      <w:pPr>
        <w:pStyle w:val="Default"/>
        <w:numPr>
          <w:ilvl w:val="0"/>
          <w:numId w:val="20"/>
        </w:numPr>
        <w:spacing w:after="18"/>
      </w:pPr>
      <w:r w:rsidRPr="003D685E">
        <w:t>Широкая общественность</w:t>
      </w:r>
    </w:p>
    <w:p w:rsidR="00E05112" w:rsidRPr="003D685E" w:rsidRDefault="00E05112" w:rsidP="00E05112">
      <w:pPr>
        <w:pStyle w:val="Default"/>
        <w:spacing w:after="18"/>
      </w:pPr>
    </w:p>
    <w:p w:rsidR="00E05112" w:rsidRPr="003D685E" w:rsidRDefault="00E05112" w:rsidP="00E05112">
      <w:pPr>
        <w:pStyle w:val="ab"/>
        <w:ind w:left="142" w:firstLine="284"/>
        <w:rPr>
          <w:rFonts w:ascii="Arial" w:hAnsi="Arial" w:cs="Arial"/>
          <w:b/>
        </w:rPr>
      </w:pPr>
    </w:p>
    <w:p w:rsidR="00E05112" w:rsidRPr="003D685E" w:rsidRDefault="00E05112" w:rsidP="00E05112">
      <w:pPr>
        <w:ind w:left="142" w:firstLine="284"/>
        <w:rPr>
          <w:rFonts w:ascii="Arial" w:hAnsi="Arial" w:cs="Arial"/>
          <w:b/>
          <w:bCs/>
        </w:rPr>
      </w:pPr>
    </w:p>
    <w:p w:rsidR="00E05112" w:rsidRPr="003D685E" w:rsidRDefault="00E05112" w:rsidP="00E05112">
      <w:pPr>
        <w:pStyle w:val="ab"/>
        <w:numPr>
          <w:ilvl w:val="0"/>
          <w:numId w:val="16"/>
        </w:numPr>
        <w:ind w:left="142" w:firstLine="284"/>
        <w:rPr>
          <w:rFonts w:ascii="Arial" w:hAnsi="Arial" w:cs="Arial"/>
          <w:b/>
          <w:bCs/>
        </w:rPr>
      </w:pPr>
      <w:r w:rsidRPr="003D685E">
        <w:rPr>
          <w:rFonts w:ascii="Arial" w:hAnsi="Arial" w:cs="Arial"/>
          <w:b/>
          <w:bCs/>
        </w:rPr>
        <w:t>Техническое задание на оказания услуг:</w:t>
      </w:r>
    </w:p>
    <w:p w:rsidR="00E05112" w:rsidRPr="003D685E" w:rsidRDefault="00E05112" w:rsidP="00E05112">
      <w:pPr>
        <w:ind w:left="142" w:firstLine="284"/>
        <w:rPr>
          <w:rFonts w:ascii="Arial" w:hAnsi="Arial" w:cs="Arial"/>
          <w:b/>
          <w:bCs/>
        </w:rPr>
      </w:pPr>
    </w:p>
    <w:p w:rsidR="00E05112" w:rsidRPr="003D685E" w:rsidRDefault="00E05112" w:rsidP="00E05112">
      <w:pPr>
        <w:pStyle w:val="ab"/>
        <w:numPr>
          <w:ilvl w:val="1"/>
          <w:numId w:val="16"/>
        </w:numPr>
        <w:ind w:left="142" w:firstLine="284"/>
        <w:rPr>
          <w:rFonts w:ascii="Arial" w:hAnsi="Arial" w:cs="Arial"/>
          <w:b/>
          <w:bCs/>
        </w:rPr>
      </w:pPr>
    </w:p>
    <w:p w:rsidR="00E05112" w:rsidRPr="003D685E" w:rsidRDefault="00E05112" w:rsidP="00E05112">
      <w:pPr>
        <w:rPr>
          <w:rFonts w:ascii="Arial" w:hAnsi="Arial" w:cs="Arial"/>
          <w:b/>
          <w:bCs/>
        </w:rPr>
      </w:pPr>
    </w:p>
    <w:p w:rsidR="00E05112" w:rsidRPr="003D685E" w:rsidRDefault="00E05112" w:rsidP="00E05112">
      <w:pPr>
        <w:rPr>
          <w:rFonts w:ascii="Arial" w:hAnsi="Arial" w:cs="Arial"/>
          <w:b/>
          <w:bCs/>
          <w:highlight w:val="yellow"/>
        </w:rPr>
      </w:pPr>
      <w:r w:rsidRPr="003D685E">
        <w:rPr>
          <w:rFonts w:ascii="Arial" w:hAnsi="Arial" w:cs="Arial"/>
          <w:b/>
          <w:bCs/>
          <w:highlight w:val="yellow"/>
        </w:rPr>
        <w:t>Часть 1_Техническое задание 1</w:t>
      </w:r>
    </w:p>
    <w:p w:rsidR="00E05112" w:rsidRPr="003D685E" w:rsidRDefault="00E05112" w:rsidP="00E05112">
      <w:pPr>
        <w:rPr>
          <w:rFonts w:ascii="Arial" w:hAnsi="Arial" w:cs="Arial"/>
          <w:b/>
          <w:bCs/>
        </w:rPr>
      </w:pPr>
      <w:r w:rsidRPr="003D685E">
        <w:rPr>
          <w:rFonts w:ascii="Arial" w:hAnsi="Arial" w:cs="Arial"/>
          <w:b/>
          <w:bCs/>
          <w:highlight w:val="yellow"/>
        </w:rPr>
        <w:t xml:space="preserve">Наименование услуги: Продвижение Технопарка "Сколково" в рекламных системах </w:t>
      </w:r>
      <w:r w:rsidRPr="003D685E">
        <w:rPr>
          <w:rFonts w:ascii="Arial" w:hAnsi="Arial" w:cs="Arial"/>
          <w:b/>
          <w:bCs/>
          <w:highlight w:val="yellow"/>
          <w:lang w:val="en-US"/>
        </w:rPr>
        <w:t>Yandex</w:t>
      </w:r>
      <w:r w:rsidRPr="003D685E">
        <w:rPr>
          <w:rFonts w:ascii="Arial" w:hAnsi="Arial" w:cs="Arial"/>
          <w:b/>
          <w:bCs/>
          <w:highlight w:val="yellow"/>
        </w:rPr>
        <w:t xml:space="preserve"> и </w:t>
      </w:r>
      <w:r w:rsidRPr="003D685E">
        <w:rPr>
          <w:rFonts w:ascii="Arial" w:hAnsi="Arial" w:cs="Arial"/>
          <w:b/>
          <w:bCs/>
          <w:highlight w:val="yellow"/>
          <w:lang w:val="en-US"/>
        </w:rPr>
        <w:t>Google</w:t>
      </w:r>
    </w:p>
    <w:p w:rsidR="00E05112" w:rsidRPr="003D685E" w:rsidRDefault="00E05112" w:rsidP="00E05112">
      <w:pPr>
        <w:ind w:left="142" w:firstLine="284"/>
        <w:rPr>
          <w:rFonts w:ascii="Arial" w:hAnsi="Arial" w:cs="Arial"/>
          <w:b/>
          <w:bCs/>
        </w:rPr>
      </w:pPr>
    </w:p>
    <w:tbl>
      <w:tblPr>
        <w:tblW w:w="23760" w:type="dxa"/>
        <w:tblInd w:w="93" w:type="dxa"/>
        <w:tblLook w:val="04A0" w:firstRow="1" w:lastRow="0" w:firstColumn="1" w:lastColumn="0" w:noHBand="0" w:noVBand="1"/>
      </w:tblPr>
      <w:tblGrid>
        <w:gridCol w:w="6728"/>
        <w:gridCol w:w="6728"/>
        <w:gridCol w:w="2576"/>
        <w:gridCol w:w="2576"/>
        <w:gridCol w:w="2576"/>
        <w:gridCol w:w="2576"/>
      </w:tblGrid>
      <w:tr w:rsidR="00E05112" w:rsidRPr="003D685E" w:rsidTr="008728B8">
        <w:trPr>
          <w:trHeight w:val="375"/>
        </w:trPr>
        <w:tc>
          <w:tcPr>
            <w:tcW w:w="23760" w:type="dxa"/>
            <w:gridSpan w:val="6"/>
            <w:tcBorders>
              <w:top w:val="nil"/>
              <w:left w:val="nil"/>
              <w:bottom w:val="nil"/>
              <w:right w:val="nil"/>
            </w:tcBorders>
            <w:shd w:val="clear" w:color="auto" w:fill="auto"/>
            <w:noWrap/>
            <w:vAlign w:val="bottom"/>
            <w:hideMark/>
          </w:tcPr>
          <w:p w:rsidR="00E05112" w:rsidRPr="003D685E" w:rsidRDefault="00E05112" w:rsidP="00FF5B9C">
            <w:pPr>
              <w:rPr>
                <w:rFonts w:ascii="Arial" w:hAnsi="Arial" w:cs="Arial"/>
                <w:b/>
                <w:bCs/>
                <w:color w:val="000000"/>
              </w:rPr>
            </w:pPr>
            <w:r w:rsidRPr="003D685E">
              <w:rPr>
                <w:rFonts w:ascii="Arial" w:hAnsi="Arial" w:cs="Arial"/>
                <w:b/>
                <w:bCs/>
                <w:color w:val="000000"/>
              </w:rPr>
              <w:t xml:space="preserve">Срок оказания услуг по ТЗ: </w:t>
            </w:r>
            <w:r w:rsidR="00FF5B9C">
              <w:rPr>
                <w:rFonts w:ascii="Arial" w:hAnsi="Arial" w:cs="Arial"/>
                <w:color w:val="000000"/>
              </w:rPr>
              <w:t>дата заключения договора</w:t>
            </w:r>
            <w:r w:rsidRPr="003D685E">
              <w:rPr>
                <w:rFonts w:ascii="Arial" w:hAnsi="Arial" w:cs="Arial"/>
                <w:color w:val="000000"/>
              </w:rPr>
              <w:t xml:space="preserve"> - 20 декабря 2017 года</w:t>
            </w:r>
          </w:p>
        </w:tc>
      </w:tr>
      <w:tr w:rsidR="00E05112" w:rsidRPr="003D685E" w:rsidTr="008728B8">
        <w:trPr>
          <w:trHeight w:val="375"/>
        </w:trPr>
        <w:tc>
          <w:tcPr>
            <w:tcW w:w="13456" w:type="dxa"/>
            <w:gridSpan w:val="2"/>
            <w:tcBorders>
              <w:top w:val="nil"/>
              <w:left w:val="nil"/>
              <w:bottom w:val="nil"/>
              <w:right w:val="nil"/>
            </w:tcBorders>
            <w:shd w:val="clear" w:color="auto" w:fill="auto"/>
            <w:noWrap/>
            <w:vAlign w:val="bottom"/>
            <w:hideMark/>
          </w:tcPr>
          <w:p w:rsidR="00E05112" w:rsidRPr="003D685E" w:rsidRDefault="00E05112" w:rsidP="00FF5B9C">
            <w:pPr>
              <w:rPr>
                <w:rFonts w:ascii="Arial" w:hAnsi="Arial" w:cs="Arial"/>
                <w:b/>
                <w:bCs/>
                <w:color w:val="000000"/>
              </w:rPr>
            </w:pPr>
            <w:r w:rsidRPr="003D685E">
              <w:rPr>
                <w:rFonts w:ascii="Arial" w:hAnsi="Arial" w:cs="Arial"/>
                <w:b/>
                <w:bCs/>
                <w:color w:val="000000"/>
              </w:rPr>
              <w:t xml:space="preserve">Срок 1 этап: </w:t>
            </w:r>
            <w:r w:rsidR="00FF5B9C">
              <w:rPr>
                <w:rFonts w:ascii="Arial" w:hAnsi="Arial" w:cs="Arial"/>
                <w:color w:val="000000"/>
              </w:rPr>
              <w:t>дата заключения договора</w:t>
            </w:r>
            <w:r w:rsidRPr="003D685E">
              <w:rPr>
                <w:rFonts w:ascii="Arial" w:hAnsi="Arial" w:cs="Arial"/>
                <w:color w:val="000000"/>
              </w:rPr>
              <w:t xml:space="preserve"> - 20 июня 2017 года</w:t>
            </w: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r>
      <w:tr w:rsidR="00E05112" w:rsidRPr="003D685E" w:rsidTr="008728B8">
        <w:trPr>
          <w:trHeight w:val="375"/>
        </w:trPr>
        <w:tc>
          <w:tcPr>
            <w:tcW w:w="13456" w:type="dxa"/>
            <w:gridSpan w:val="2"/>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2 этап: </w:t>
            </w:r>
            <w:r w:rsidRPr="003D685E">
              <w:rPr>
                <w:rFonts w:ascii="Arial" w:hAnsi="Arial" w:cs="Arial"/>
                <w:color w:val="000000"/>
              </w:rPr>
              <w:t>21  июня 2017 - 20 декабря 2017 года</w:t>
            </w: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r>
      <w:tr w:rsidR="00E05112" w:rsidRPr="003D685E" w:rsidTr="008728B8">
        <w:trPr>
          <w:trHeight w:val="375"/>
        </w:trPr>
        <w:tc>
          <w:tcPr>
            <w:tcW w:w="6728" w:type="dxa"/>
            <w:tcBorders>
              <w:top w:val="nil"/>
              <w:left w:val="nil"/>
              <w:bottom w:val="nil"/>
              <w:right w:val="nil"/>
            </w:tcBorders>
            <w:shd w:val="clear" w:color="000000" w:fill="FFFFFF"/>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w:t>
            </w:r>
          </w:p>
        </w:tc>
        <w:tc>
          <w:tcPr>
            <w:tcW w:w="6728" w:type="dxa"/>
            <w:tcBorders>
              <w:top w:val="nil"/>
              <w:left w:val="nil"/>
              <w:bottom w:val="nil"/>
              <w:right w:val="nil"/>
            </w:tcBorders>
            <w:shd w:val="clear" w:color="000000" w:fill="FFFFFF"/>
            <w:noWrap/>
            <w:vAlign w:val="bottom"/>
            <w:hideMark/>
          </w:tcPr>
          <w:p w:rsidR="00E05112" w:rsidRPr="003D685E" w:rsidRDefault="00E05112" w:rsidP="008728B8">
            <w:pPr>
              <w:rPr>
                <w:rFonts w:ascii="Arial" w:hAnsi="Arial" w:cs="Arial"/>
                <w:color w:val="000000"/>
              </w:rPr>
            </w:pPr>
            <w:r w:rsidRPr="003D685E">
              <w:rPr>
                <w:rFonts w:ascii="Arial" w:hAnsi="Arial" w:cs="Arial"/>
                <w:color w:val="000000"/>
              </w:rPr>
              <w:t> </w:t>
            </w: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c>
          <w:tcPr>
            <w:tcW w:w="2576" w:type="dxa"/>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color w:val="000000"/>
              </w:rPr>
            </w:pPr>
          </w:p>
        </w:tc>
      </w:tr>
    </w:tbl>
    <w:p w:rsidR="00E05112" w:rsidRPr="003D685E" w:rsidRDefault="00E05112" w:rsidP="00E05112">
      <w:pPr>
        <w:rPr>
          <w:rFonts w:ascii="Arial" w:hAnsi="Arial" w:cs="Arial"/>
          <w:color w:val="000000"/>
        </w:rPr>
      </w:pPr>
      <w:r w:rsidRPr="003D685E">
        <w:rPr>
          <w:rFonts w:ascii="Arial" w:hAnsi="Arial" w:cs="Arial"/>
          <w:b/>
          <w:bCs/>
          <w:color w:val="000000"/>
        </w:rPr>
        <w:t>Цель оказания услуг:</w:t>
      </w:r>
      <w:r w:rsidRPr="003D685E">
        <w:rPr>
          <w:rFonts w:ascii="Arial" w:hAnsi="Arial" w:cs="Arial"/>
          <w:color w:val="000000"/>
        </w:rPr>
        <w:t xml:space="preserve"> увеличение трафика на сайт tp.sk.ru и на конкретные мероприятия Технопарка «Сколково», продвижение отдельных разделов сайта tp.sk.ru, продвижение сервисов Технопарка в поисковых сетях.</w:t>
      </w:r>
    </w:p>
    <w:p w:rsidR="00E05112" w:rsidRPr="003D685E" w:rsidRDefault="00E05112" w:rsidP="00E05112">
      <w:pPr>
        <w:rPr>
          <w:rFonts w:ascii="Arial" w:hAnsi="Arial" w:cs="Arial"/>
          <w:color w:val="000000"/>
        </w:rPr>
      </w:pPr>
    </w:p>
    <w:tbl>
      <w:tblPr>
        <w:tblW w:w="15269" w:type="dxa"/>
        <w:tblInd w:w="93" w:type="dxa"/>
        <w:tblLook w:val="04A0" w:firstRow="1" w:lastRow="0" w:firstColumn="1" w:lastColumn="0" w:noHBand="0" w:noVBand="1"/>
      </w:tblPr>
      <w:tblGrid>
        <w:gridCol w:w="817"/>
        <w:gridCol w:w="4089"/>
        <w:gridCol w:w="3180"/>
        <w:gridCol w:w="3100"/>
        <w:gridCol w:w="2163"/>
        <w:gridCol w:w="1920"/>
      </w:tblGrid>
      <w:tr w:rsidR="00E05112" w:rsidRPr="003D685E" w:rsidTr="008728B8">
        <w:trPr>
          <w:trHeight w:val="1995"/>
        </w:trPr>
        <w:tc>
          <w:tcPr>
            <w:tcW w:w="703" w:type="dxa"/>
            <w:tcBorders>
              <w:top w:val="single" w:sz="4" w:space="0" w:color="auto"/>
              <w:left w:val="single" w:sz="4" w:space="0" w:color="auto"/>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w:t>
            </w:r>
          </w:p>
        </w:tc>
        <w:tc>
          <w:tcPr>
            <w:tcW w:w="4089"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Наименование</w:t>
            </w:r>
          </w:p>
        </w:tc>
        <w:tc>
          <w:tcPr>
            <w:tcW w:w="3180"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Состав работ и описание функциональных характеристик</w:t>
            </w:r>
          </w:p>
        </w:tc>
        <w:tc>
          <w:tcPr>
            <w:tcW w:w="3100"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Качественно-количественные характеристики работ, критерии эффективности и целевые результаты</w:t>
            </w:r>
          </w:p>
        </w:tc>
        <w:tc>
          <w:tcPr>
            <w:tcW w:w="2277"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Цена в руб. (с учетом НДС 18%) в месяц.</w:t>
            </w:r>
          </w:p>
        </w:tc>
        <w:tc>
          <w:tcPr>
            <w:tcW w:w="1920"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Стоимость в руб. (с учетом НДС 18%) за весь период</w:t>
            </w:r>
          </w:p>
        </w:tc>
      </w:tr>
      <w:tr w:rsidR="00E05112" w:rsidRPr="003D685E" w:rsidTr="008728B8">
        <w:trPr>
          <w:trHeight w:val="315"/>
        </w:trPr>
        <w:tc>
          <w:tcPr>
            <w:tcW w:w="1526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5112" w:rsidRPr="003D685E" w:rsidRDefault="00E05112" w:rsidP="00FF5B9C">
            <w:pPr>
              <w:jc w:val="center"/>
              <w:rPr>
                <w:rFonts w:ascii="Arial" w:hAnsi="Arial" w:cs="Arial"/>
                <w:b/>
                <w:bCs/>
                <w:color w:val="000000"/>
              </w:rPr>
            </w:pPr>
            <w:r w:rsidRPr="003D685E">
              <w:rPr>
                <w:rFonts w:ascii="Arial" w:hAnsi="Arial" w:cs="Arial"/>
                <w:b/>
                <w:bCs/>
                <w:color w:val="000000"/>
              </w:rPr>
              <w:t xml:space="preserve"> 1 этап: </w:t>
            </w:r>
            <w:r w:rsidR="00FF5B9C">
              <w:rPr>
                <w:rFonts w:ascii="Arial" w:hAnsi="Arial" w:cs="Arial"/>
                <w:b/>
                <w:bCs/>
                <w:color w:val="000000"/>
              </w:rPr>
              <w:t>дата заключения договора</w:t>
            </w:r>
            <w:r w:rsidRPr="003D685E">
              <w:rPr>
                <w:rFonts w:ascii="Arial" w:hAnsi="Arial" w:cs="Arial"/>
                <w:b/>
                <w:bCs/>
                <w:color w:val="000000"/>
              </w:rPr>
              <w:t xml:space="preserve"> - 20 июня 2017</w:t>
            </w:r>
          </w:p>
        </w:tc>
      </w:tr>
      <w:tr w:rsidR="00E05112" w:rsidRPr="003D685E" w:rsidTr="008728B8">
        <w:trPr>
          <w:trHeight w:val="3600"/>
        </w:trPr>
        <w:tc>
          <w:tcPr>
            <w:tcW w:w="703" w:type="dxa"/>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t>1.1.1</w:t>
            </w:r>
          </w:p>
        </w:tc>
        <w:tc>
          <w:tcPr>
            <w:tcW w:w="4089"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Проведение SEO-оптимизации для обеспечения вывода в верхние строчки поисковых систем сайта TP.SK.RU.</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Вывод в ТОП поисковых систем по списку ключевых слов, предоставленным заказчиком. Увеличение количества переходов на сайт. Увеличение конверсии сайта и снижение CPO</w:t>
            </w:r>
          </w:p>
        </w:tc>
        <w:tc>
          <w:tcPr>
            <w:tcW w:w="310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Количество переходов на сайт - 18 000 в месяц. Количество целевых действий не менее 90 в месяц.</w:t>
            </w:r>
          </w:p>
        </w:tc>
        <w:tc>
          <w:tcPr>
            <w:tcW w:w="2277" w:type="dxa"/>
            <w:tcBorders>
              <w:top w:val="nil"/>
              <w:left w:val="nil"/>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2490"/>
        </w:trPr>
        <w:tc>
          <w:tcPr>
            <w:tcW w:w="703" w:type="dxa"/>
            <w:vMerge w:val="restart"/>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lastRenderedPageBreak/>
              <w:t>1.1.2</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Продвижение сайта Заказчика через систему Google Adwords для продвижения отдельных разделов сайта tp.sk.ru, мероприятий, организуемых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google.ru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 xml:space="preserve">Количество переходов на сайт не менее 3000 в месяц. Количество целевых действий не менее 30 в месяц. </w:t>
            </w:r>
          </w:p>
        </w:tc>
        <w:tc>
          <w:tcPr>
            <w:tcW w:w="2277"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2820"/>
        </w:trPr>
        <w:tc>
          <w:tcPr>
            <w:tcW w:w="703"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контексно-медийной сети Google (КМС включает в себя: ремаркетинг, Youtube, DSK, Темы, Интересы, Look A Like, GSP</w:t>
            </w:r>
          </w:p>
        </w:tc>
        <w:tc>
          <w:tcPr>
            <w:tcW w:w="3100"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rPr>
            </w:pPr>
          </w:p>
        </w:tc>
        <w:tc>
          <w:tcPr>
            <w:tcW w:w="2277"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r>
      <w:tr w:rsidR="00E05112" w:rsidRPr="003D685E" w:rsidTr="008728B8">
        <w:trPr>
          <w:trHeight w:val="1995"/>
        </w:trPr>
        <w:tc>
          <w:tcPr>
            <w:tcW w:w="703" w:type="dxa"/>
            <w:vMerge w:val="restart"/>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t>1.1.3</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Продвижение сайта Заказчика через систему Яндекс Директ для продвижения отдельных разделов сайта tp.sk.ru, мероприятий, организуемых Заказчиком и продвижения сервисов, предоставляемых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yandex.ru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 xml:space="preserve">Количество переходов на сайт не менее 3500 в месяц. Количество целевых действий не менее 30 в месяц. </w:t>
            </w:r>
          </w:p>
        </w:tc>
        <w:tc>
          <w:tcPr>
            <w:tcW w:w="2277"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2295"/>
        </w:trPr>
        <w:tc>
          <w:tcPr>
            <w:tcW w:w="703"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Рекламной Сети Яндекса ( РСЯ включает: ретаргетинг, Аудитории, Сегменты)</w:t>
            </w:r>
          </w:p>
        </w:tc>
        <w:tc>
          <w:tcPr>
            <w:tcW w:w="3100"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rPr>
            </w:pPr>
          </w:p>
        </w:tc>
        <w:tc>
          <w:tcPr>
            <w:tcW w:w="2277"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r>
      <w:tr w:rsidR="00E05112" w:rsidRPr="003D685E" w:rsidTr="008728B8">
        <w:trPr>
          <w:trHeight w:val="315"/>
        </w:trPr>
        <w:tc>
          <w:tcPr>
            <w:tcW w:w="11072"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E05112" w:rsidRPr="003D685E" w:rsidRDefault="00E05112" w:rsidP="008728B8">
            <w:pPr>
              <w:jc w:val="right"/>
              <w:rPr>
                <w:rFonts w:ascii="Arial" w:hAnsi="Arial" w:cs="Arial"/>
                <w:b/>
                <w:bCs/>
                <w:color w:val="000000"/>
              </w:rPr>
            </w:pPr>
            <w:r w:rsidRPr="003D685E">
              <w:rPr>
                <w:rFonts w:ascii="Arial" w:hAnsi="Arial" w:cs="Arial"/>
                <w:b/>
                <w:bCs/>
                <w:color w:val="000000"/>
              </w:rPr>
              <w:t>Итого 1 этап:</w:t>
            </w:r>
          </w:p>
        </w:tc>
        <w:tc>
          <w:tcPr>
            <w:tcW w:w="2277" w:type="dxa"/>
            <w:tcBorders>
              <w:top w:val="nil"/>
              <w:left w:val="nil"/>
              <w:bottom w:val="single" w:sz="4" w:space="0" w:color="auto"/>
              <w:right w:val="single" w:sz="4" w:space="0" w:color="auto"/>
            </w:tcBorders>
            <w:shd w:val="clear" w:color="000000" w:fill="F2DCDB"/>
            <w:vAlign w:val="center"/>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rPr>
              <w:t> </w:t>
            </w:r>
          </w:p>
        </w:tc>
        <w:tc>
          <w:tcPr>
            <w:tcW w:w="1920" w:type="dxa"/>
            <w:tcBorders>
              <w:top w:val="nil"/>
              <w:left w:val="nil"/>
              <w:bottom w:val="single" w:sz="4" w:space="0" w:color="auto"/>
              <w:right w:val="single" w:sz="4" w:space="0" w:color="auto"/>
            </w:tcBorders>
            <w:shd w:val="clear" w:color="000000" w:fill="F2DCDB"/>
            <w:vAlign w:val="center"/>
          </w:tcPr>
          <w:p w:rsidR="00E05112" w:rsidRPr="003D685E" w:rsidRDefault="00E05112" w:rsidP="008728B8">
            <w:pPr>
              <w:jc w:val="center"/>
              <w:rPr>
                <w:rFonts w:ascii="Arial" w:hAnsi="Arial" w:cs="Arial"/>
                <w:b/>
                <w:bCs/>
                <w:color w:val="000000"/>
              </w:rPr>
            </w:pPr>
          </w:p>
        </w:tc>
      </w:tr>
      <w:tr w:rsidR="00E05112" w:rsidRPr="003D685E" w:rsidTr="008728B8">
        <w:trPr>
          <w:trHeight w:val="315"/>
        </w:trPr>
        <w:tc>
          <w:tcPr>
            <w:tcW w:w="1526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rPr>
              <w:lastRenderedPageBreak/>
              <w:t>2 этап: 21  июня 2017 - 20 декабря 2017</w:t>
            </w:r>
          </w:p>
        </w:tc>
      </w:tr>
      <w:tr w:rsidR="00E05112" w:rsidRPr="003D685E" w:rsidTr="008728B8">
        <w:trPr>
          <w:trHeight w:val="2250"/>
        </w:trPr>
        <w:tc>
          <w:tcPr>
            <w:tcW w:w="703" w:type="dxa"/>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t>1.2.1.</w:t>
            </w:r>
          </w:p>
        </w:tc>
        <w:tc>
          <w:tcPr>
            <w:tcW w:w="4089"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Проведение SEO-оптимизации для обеспечения вывода в верхние строчки поисковых систем сайта TP.SK.RU.</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Вывод в ТОП поисковых систем по списку ключевых слов, предоставленным заказчиком. Увеличение количества переходов на сайт. Увеличение конверсии сайта и снижение CPO</w:t>
            </w:r>
          </w:p>
        </w:tc>
        <w:tc>
          <w:tcPr>
            <w:tcW w:w="310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Количество переходов на сайт - 18 000 в месяц. Количество целевых действий не менее 90 в месяц.</w:t>
            </w:r>
          </w:p>
        </w:tc>
        <w:tc>
          <w:tcPr>
            <w:tcW w:w="2277" w:type="dxa"/>
            <w:tcBorders>
              <w:top w:val="nil"/>
              <w:left w:val="nil"/>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945"/>
        </w:trPr>
        <w:tc>
          <w:tcPr>
            <w:tcW w:w="703" w:type="dxa"/>
            <w:vMerge w:val="restart"/>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t>1.2.2.</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Продвижение сайта Заказчика через систему Google Adwords для продвижения отдельных разделов сайта tp.sk.ru, мероприятий, организуемых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google.ru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 xml:space="preserve">Количество переходов на сайт не менее 3000 в месяц. Количество целевых действий не менее 30 в месяц. </w:t>
            </w:r>
          </w:p>
        </w:tc>
        <w:tc>
          <w:tcPr>
            <w:tcW w:w="2277"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2520"/>
        </w:trPr>
        <w:tc>
          <w:tcPr>
            <w:tcW w:w="703"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контексно-медийной сети Google (КМС включает в себя: ремаркетинг, Youtube, DSK, Темы, Интересы, Look A Like, GSP</w:t>
            </w:r>
          </w:p>
        </w:tc>
        <w:tc>
          <w:tcPr>
            <w:tcW w:w="3100"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rPr>
            </w:pPr>
          </w:p>
        </w:tc>
        <w:tc>
          <w:tcPr>
            <w:tcW w:w="2277"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r>
      <w:tr w:rsidR="00E05112" w:rsidRPr="003D685E" w:rsidTr="008728B8">
        <w:trPr>
          <w:trHeight w:val="1515"/>
        </w:trPr>
        <w:tc>
          <w:tcPr>
            <w:tcW w:w="703" w:type="dxa"/>
            <w:vMerge w:val="restart"/>
            <w:tcBorders>
              <w:top w:val="nil"/>
              <w:left w:val="single" w:sz="4" w:space="0" w:color="auto"/>
              <w:bottom w:val="single" w:sz="4" w:space="0" w:color="auto"/>
              <w:right w:val="single" w:sz="4" w:space="0" w:color="auto"/>
            </w:tcBorders>
            <w:shd w:val="clear" w:color="auto" w:fill="auto"/>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rPr>
              <w:t>1.2.3.</w:t>
            </w:r>
          </w:p>
        </w:tc>
        <w:tc>
          <w:tcPr>
            <w:tcW w:w="4089"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Продвижение сайта Заказчика через систему Яндекс Директ для продвижения отдельных разделов сайта tp.sk.ru, мероприятий, организуемых Заказчиком и продвижения сервисов, предоставляемых Заказчиком  и продвижения сервисов, предоставляемых Заказчиком. Объявления должны демонстрироваться потенциальной целевой аудитории.</w:t>
            </w: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на поиске yandex.ru</w:t>
            </w:r>
          </w:p>
        </w:tc>
        <w:tc>
          <w:tcPr>
            <w:tcW w:w="3100" w:type="dxa"/>
            <w:vMerge w:val="restart"/>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rPr>
            </w:pPr>
            <w:r w:rsidRPr="003D685E">
              <w:rPr>
                <w:rFonts w:ascii="Arial" w:hAnsi="Arial" w:cs="Arial"/>
              </w:rPr>
              <w:t xml:space="preserve">Количество переходов на сайт не менее 3500 в месяц. Количество целевых действий не менее 30 в месяц. </w:t>
            </w:r>
          </w:p>
        </w:tc>
        <w:tc>
          <w:tcPr>
            <w:tcW w:w="2277"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auto"/>
              <w:bottom w:val="single" w:sz="4" w:space="0" w:color="auto"/>
              <w:right w:val="single" w:sz="4" w:space="0" w:color="auto"/>
            </w:tcBorders>
            <w:shd w:val="clear" w:color="auto" w:fill="auto"/>
            <w:vAlign w:val="center"/>
          </w:tcPr>
          <w:p w:rsidR="00E05112" w:rsidRPr="003D685E" w:rsidRDefault="00E05112" w:rsidP="008728B8">
            <w:pPr>
              <w:jc w:val="center"/>
              <w:rPr>
                <w:rFonts w:ascii="Arial" w:hAnsi="Arial" w:cs="Arial"/>
                <w:color w:val="000000"/>
              </w:rPr>
            </w:pPr>
          </w:p>
        </w:tc>
      </w:tr>
      <w:tr w:rsidR="00E05112" w:rsidRPr="003D685E" w:rsidTr="008728B8">
        <w:trPr>
          <w:trHeight w:val="1995"/>
        </w:trPr>
        <w:tc>
          <w:tcPr>
            <w:tcW w:w="703"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4089"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color w:val="000000"/>
              </w:rPr>
            </w:pPr>
          </w:p>
        </w:tc>
        <w:tc>
          <w:tcPr>
            <w:tcW w:w="3180"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rPr>
            </w:pPr>
            <w:r w:rsidRPr="003D685E">
              <w:rPr>
                <w:rFonts w:ascii="Arial" w:hAnsi="Arial" w:cs="Arial"/>
                <w:color w:val="000000"/>
              </w:rPr>
              <w:t>Размещение текстово-графических объявлений и баннеров в Рекламной Сети Яндекса ( РСЯ включает: ретаргетинг, Аудитории, Сегменты)</w:t>
            </w:r>
          </w:p>
        </w:tc>
        <w:tc>
          <w:tcPr>
            <w:tcW w:w="3100" w:type="dxa"/>
            <w:vMerge/>
            <w:tcBorders>
              <w:top w:val="nil"/>
              <w:left w:val="single" w:sz="4" w:space="0" w:color="auto"/>
              <w:bottom w:val="single" w:sz="4" w:space="0" w:color="auto"/>
              <w:right w:val="single" w:sz="4" w:space="0" w:color="auto"/>
            </w:tcBorders>
            <w:vAlign w:val="center"/>
            <w:hideMark/>
          </w:tcPr>
          <w:p w:rsidR="00E05112" w:rsidRPr="003D685E" w:rsidRDefault="00E05112" w:rsidP="008728B8">
            <w:pPr>
              <w:rPr>
                <w:rFonts w:ascii="Arial" w:hAnsi="Arial" w:cs="Arial"/>
              </w:rPr>
            </w:pPr>
          </w:p>
        </w:tc>
        <w:tc>
          <w:tcPr>
            <w:tcW w:w="2277"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auto"/>
              <w:bottom w:val="single" w:sz="4" w:space="0" w:color="auto"/>
              <w:right w:val="single" w:sz="4" w:space="0" w:color="auto"/>
            </w:tcBorders>
            <w:vAlign w:val="center"/>
          </w:tcPr>
          <w:p w:rsidR="00E05112" w:rsidRPr="003D685E" w:rsidRDefault="00E05112" w:rsidP="008728B8">
            <w:pPr>
              <w:rPr>
                <w:rFonts w:ascii="Arial" w:hAnsi="Arial" w:cs="Arial"/>
                <w:color w:val="000000"/>
              </w:rPr>
            </w:pPr>
          </w:p>
        </w:tc>
      </w:tr>
      <w:tr w:rsidR="00E05112" w:rsidRPr="003D685E" w:rsidTr="008728B8">
        <w:trPr>
          <w:trHeight w:val="315"/>
        </w:trPr>
        <w:tc>
          <w:tcPr>
            <w:tcW w:w="11072"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E05112" w:rsidRPr="003D685E" w:rsidRDefault="00E05112" w:rsidP="00FF5B9C">
            <w:pPr>
              <w:jc w:val="right"/>
              <w:rPr>
                <w:rFonts w:ascii="Arial" w:hAnsi="Arial" w:cs="Arial"/>
                <w:b/>
                <w:bCs/>
                <w:color w:val="000000"/>
              </w:rPr>
            </w:pPr>
            <w:r w:rsidRPr="003D685E">
              <w:rPr>
                <w:rFonts w:ascii="Arial" w:hAnsi="Arial" w:cs="Arial"/>
                <w:b/>
                <w:bCs/>
                <w:color w:val="000000"/>
              </w:rPr>
              <w:lastRenderedPageBreak/>
              <w:t xml:space="preserve">Итого </w:t>
            </w:r>
            <w:r w:rsidR="00FF5B9C">
              <w:rPr>
                <w:rFonts w:ascii="Arial" w:hAnsi="Arial" w:cs="Arial"/>
                <w:b/>
                <w:bCs/>
                <w:color w:val="000000"/>
              </w:rPr>
              <w:t>2</w:t>
            </w:r>
            <w:r w:rsidRPr="003D685E">
              <w:rPr>
                <w:rFonts w:ascii="Arial" w:hAnsi="Arial" w:cs="Arial"/>
                <w:b/>
                <w:bCs/>
                <w:color w:val="000000"/>
              </w:rPr>
              <w:t xml:space="preserve"> этап:</w:t>
            </w:r>
          </w:p>
        </w:tc>
        <w:tc>
          <w:tcPr>
            <w:tcW w:w="2277" w:type="dxa"/>
            <w:tcBorders>
              <w:top w:val="nil"/>
              <w:left w:val="nil"/>
              <w:bottom w:val="single" w:sz="4" w:space="0" w:color="auto"/>
              <w:right w:val="single" w:sz="4" w:space="0" w:color="auto"/>
            </w:tcBorders>
            <w:shd w:val="clear" w:color="000000" w:fill="F2DCDB"/>
            <w:vAlign w:val="center"/>
          </w:tcPr>
          <w:p w:rsidR="00E05112" w:rsidRPr="003D685E" w:rsidRDefault="00E05112" w:rsidP="008728B8">
            <w:pPr>
              <w:jc w:val="center"/>
              <w:rPr>
                <w:rFonts w:ascii="Arial" w:hAnsi="Arial" w:cs="Arial"/>
                <w:b/>
                <w:bCs/>
                <w:color w:val="000000"/>
              </w:rPr>
            </w:pPr>
          </w:p>
        </w:tc>
        <w:tc>
          <w:tcPr>
            <w:tcW w:w="1920" w:type="dxa"/>
            <w:tcBorders>
              <w:top w:val="nil"/>
              <w:left w:val="nil"/>
              <w:bottom w:val="single" w:sz="4" w:space="0" w:color="auto"/>
              <w:right w:val="single" w:sz="4" w:space="0" w:color="auto"/>
            </w:tcBorders>
            <w:shd w:val="clear" w:color="000000" w:fill="F2DCDB"/>
            <w:vAlign w:val="center"/>
          </w:tcPr>
          <w:p w:rsidR="00E05112" w:rsidRPr="003D685E" w:rsidRDefault="00E05112" w:rsidP="008728B8">
            <w:pPr>
              <w:jc w:val="center"/>
              <w:rPr>
                <w:rFonts w:ascii="Arial" w:hAnsi="Arial" w:cs="Arial"/>
                <w:b/>
                <w:bCs/>
                <w:color w:val="000000"/>
              </w:rPr>
            </w:pPr>
          </w:p>
        </w:tc>
      </w:tr>
      <w:tr w:rsidR="00E05112" w:rsidRPr="003D685E" w:rsidTr="008728B8">
        <w:trPr>
          <w:trHeight w:val="315"/>
        </w:trPr>
        <w:tc>
          <w:tcPr>
            <w:tcW w:w="11072" w:type="dxa"/>
            <w:gridSpan w:val="4"/>
            <w:tcBorders>
              <w:top w:val="single" w:sz="4" w:space="0" w:color="auto"/>
              <w:left w:val="single" w:sz="4" w:space="0" w:color="auto"/>
              <w:bottom w:val="single" w:sz="4" w:space="0" w:color="auto"/>
              <w:right w:val="single" w:sz="4" w:space="0" w:color="auto"/>
            </w:tcBorders>
            <w:shd w:val="clear" w:color="000000" w:fill="F2DBDB"/>
            <w:vAlign w:val="center"/>
            <w:hideMark/>
          </w:tcPr>
          <w:p w:rsidR="00E05112" w:rsidRPr="003D685E" w:rsidRDefault="00E05112" w:rsidP="008728B8">
            <w:pPr>
              <w:jc w:val="right"/>
              <w:rPr>
                <w:rFonts w:ascii="Arial" w:hAnsi="Arial" w:cs="Arial"/>
                <w:b/>
                <w:bCs/>
                <w:color w:val="000000"/>
              </w:rPr>
            </w:pPr>
            <w:r w:rsidRPr="003D685E">
              <w:rPr>
                <w:rFonts w:ascii="Arial" w:hAnsi="Arial" w:cs="Arial"/>
                <w:b/>
                <w:bCs/>
                <w:color w:val="000000"/>
              </w:rPr>
              <w:t>Стоимость  1 часть, итого  (вкл. НДС):</w:t>
            </w:r>
          </w:p>
        </w:tc>
        <w:tc>
          <w:tcPr>
            <w:tcW w:w="2277" w:type="dxa"/>
            <w:tcBorders>
              <w:top w:val="nil"/>
              <w:left w:val="nil"/>
              <w:bottom w:val="single" w:sz="4" w:space="0" w:color="auto"/>
              <w:right w:val="single" w:sz="4" w:space="0" w:color="auto"/>
            </w:tcBorders>
            <w:shd w:val="clear" w:color="000000" w:fill="F2DBDB"/>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auto"/>
              <w:right w:val="single" w:sz="4" w:space="0" w:color="auto"/>
            </w:tcBorders>
            <w:shd w:val="clear" w:color="000000" w:fill="F2DBDB"/>
            <w:vAlign w:val="center"/>
          </w:tcPr>
          <w:p w:rsidR="00E05112" w:rsidRPr="003D685E" w:rsidRDefault="00E05112" w:rsidP="008728B8">
            <w:pPr>
              <w:jc w:val="center"/>
              <w:rPr>
                <w:rFonts w:ascii="Arial" w:hAnsi="Arial" w:cs="Arial"/>
                <w:b/>
                <w:bCs/>
                <w:color w:val="000000"/>
              </w:rPr>
            </w:pPr>
          </w:p>
        </w:tc>
      </w:tr>
    </w:tbl>
    <w:p w:rsidR="00E05112" w:rsidRPr="003D685E" w:rsidRDefault="00E05112" w:rsidP="00E05112">
      <w:pPr>
        <w:ind w:left="142" w:firstLine="284"/>
        <w:rPr>
          <w:rFonts w:ascii="Arial" w:hAnsi="Arial" w:cs="Arial"/>
          <w:b/>
          <w:bCs/>
        </w:rPr>
      </w:pPr>
    </w:p>
    <w:p w:rsidR="00E05112" w:rsidRPr="003D685E" w:rsidRDefault="00E05112" w:rsidP="00E05112">
      <w:pPr>
        <w:pStyle w:val="ab"/>
        <w:numPr>
          <w:ilvl w:val="1"/>
          <w:numId w:val="16"/>
        </w:numPr>
        <w:ind w:left="142" w:firstLine="284"/>
        <w:rPr>
          <w:rFonts w:ascii="Arial" w:hAnsi="Arial" w:cs="Arial"/>
          <w:b/>
          <w:bCs/>
        </w:rPr>
      </w:pPr>
    </w:p>
    <w:p w:rsidR="00E05112" w:rsidRPr="003D685E" w:rsidRDefault="00E05112" w:rsidP="00E05112">
      <w:pPr>
        <w:rPr>
          <w:rFonts w:ascii="Arial" w:hAnsi="Arial" w:cs="Arial"/>
          <w:b/>
          <w:bCs/>
          <w:highlight w:val="yellow"/>
        </w:rPr>
      </w:pPr>
      <w:r w:rsidRPr="003D685E">
        <w:rPr>
          <w:rFonts w:ascii="Arial" w:hAnsi="Arial" w:cs="Arial"/>
          <w:b/>
          <w:bCs/>
          <w:highlight w:val="yellow"/>
        </w:rPr>
        <w:t>Часть 2 _Техническое задание 2</w:t>
      </w:r>
    </w:p>
    <w:p w:rsidR="00E05112" w:rsidRPr="003D685E" w:rsidRDefault="00E05112" w:rsidP="00E05112">
      <w:pPr>
        <w:rPr>
          <w:rFonts w:ascii="Arial" w:hAnsi="Arial" w:cs="Arial"/>
          <w:b/>
          <w:bCs/>
        </w:rPr>
      </w:pPr>
      <w:r w:rsidRPr="003D685E">
        <w:rPr>
          <w:rFonts w:ascii="Arial" w:hAnsi="Arial" w:cs="Arial"/>
          <w:b/>
          <w:bCs/>
          <w:highlight w:val="yellow"/>
        </w:rPr>
        <w:t>Онлайн продвижение деятельности Технопарка "Сколково" в социальных сетях</w:t>
      </w:r>
    </w:p>
    <w:tbl>
      <w:tblPr>
        <w:tblW w:w="24028" w:type="dxa"/>
        <w:tblInd w:w="93" w:type="dxa"/>
        <w:tblLook w:val="04A0" w:firstRow="1" w:lastRow="0" w:firstColumn="1" w:lastColumn="0" w:noHBand="0" w:noVBand="1"/>
      </w:tblPr>
      <w:tblGrid>
        <w:gridCol w:w="24028"/>
      </w:tblGrid>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оказания услуг: </w:t>
            </w:r>
            <w:r w:rsidRPr="003D685E">
              <w:rPr>
                <w:rFonts w:ascii="Arial" w:hAnsi="Arial" w:cs="Arial"/>
                <w:color w:val="000000"/>
              </w:rPr>
              <w:t>20 января 2017 года - 20 декабря 2017 года</w:t>
            </w:r>
          </w:p>
        </w:tc>
      </w:tr>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1 этап: </w:t>
            </w:r>
            <w:r w:rsidRPr="003D685E">
              <w:rPr>
                <w:rFonts w:ascii="Arial" w:hAnsi="Arial" w:cs="Arial"/>
                <w:color w:val="000000"/>
              </w:rPr>
              <w:t xml:space="preserve">20 января - 20 июня 2017 года </w:t>
            </w:r>
          </w:p>
        </w:tc>
      </w:tr>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2 этап: </w:t>
            </w:r>
            <w:r w:rsidRPr="003D685E">
              <w:rPr>
                <w:rFonts w:ascii="Arial" w:hAnsi="Arial" w:cs="Arial"/>
                <w:color w:val="000000"/>
              </w:rPr>
              <w:t xml:space="preserve">21 июня  - 20 декабря 2017 года </w:t>
            </w:r>
          </w:p>
        </w:tc>
      </w:tr>
    </w:tbl>
    <w:p w:rsidR="00E05112" w:rsidRPr="003D685E" w:rsidRDefault="00E05112" w:rsidP="00E05112">
      <w:pPr>
        <w:rPr>
          <w:rFonts w:ascii="Arial" w:hAnsi="Arial" w:cs="Arial"/>
        </w:rPr>
      </w:pPr>
      <w:r w:rsidRPr="003D685E">
        <w:rPr>
          <w:rFonts w:ascii="Arial" w:hAnsi="Arial" w:cs="Arial"/>
          <w:b/>
          <w:bCs/>
        </w:rPr>
        <w:t>Цель оказания услуги:</w:t>
      </w:r>
      <w:r w:rsidRPr="003D685E">
        <w:rPr>
          <w:rFonts w:ascii="Arial" w:hAnsi="Arial" w:cs="Arial"/>
          <w:b/>
        </w:rPr>
        <w:t xml:space="preserve"> </w:t>
      </w:r>
      <w:r w:rsidRPr="003D685E">
        <w:rPr>
          <w:rFonts w:ascii="Arial" w:hAnsi="Arial" w:cs="Arial"/>
        </w:rPr>
        <w:t>увеличение трафика на сайт ТПС и на конкретные мероприятия ТПС, благодаря социальным сетям, ведение и продвижение ресурсов ТПС в социальных сетях, привлечение новых пользователей, вовлечение аудитории в активности ТПС, продвижение площадки,  ЦКП, сервисов, социокультурных мероприятий и пр.</w:t>
      </w:r>
    </w:p>
    <w:p w:rsidR="00E05112" w:rsidRPr="003D685E" w:rsidRDefault="00E05112" w:rsidP="00E05112">
      <w:pPr>
        <w:rPr>
          <w:rFonts w:ascii="Arial" w:hAnsi="Arial" w:cs="Arial"/>
        </w:rPr>
      </w:pPr>
    </w:p>
    <w:p w:rsidR="00E05112" w:rsidRPr="003D685E" w:rsidRDefault="00E05112" w:rsidP="00E05112">
      <w:pPr>
        <w:rPr>
          <w:rFonts w:ascii="Arial" w:hAnsi="Arial" w:cs="Arial"/>
        </w:rPr>
      </w:pPr>
    </w:p>
    <w:tbl>
      <w:tblPr>
        <w:tblW w:w="15324" w:type="dxa"/>
        <w:tblInd w:w="93" w:type="dxa"/>
        <w:tblLook w:val="04A0" w:firstRow="1" w:lastRow="0" w:firstColumn="1" w:lastColumn="0" w:noHBand="0" w:noVBand="1"/>
      </w:tblPr>
      <w:tblGrid>
        <w:gridCol w:w="1060"/>
        <w:gridCol w:w="3775"/>
        <w:gridCol w:w="3260"/>
        <w:gridCol w:w="2977"/>
        <w:gridCol w:w="2268"/>
        <w:gridCol w:w="1984"/>
      </w:tblGrid>
      <w:tr w:rsidR="00E05112" w:rsidRPr="003D685E" w:rsidTr="008728B8">
        <w:trPr>
          <w:trHeight w:val="900"/>
        </w:trPr>
        <w:tc>
          <w:tcPr>
            <w:tcW w:w="1060" w:type="dxa"/>
            <w:tcBorders>
              <w:top w:val="single" w:sz="4" w:space="0" w:color="000000"/>
              <w:left w:val="single" w:sz="4" w:space="0" w:color="000000"/>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w:t>
            </w:r>
          </w:p>
        </w:tc>
        <w:tc>
          <w:tcPr>
            <w:tcW w:w="3775" w:type="dxa"/>
            <w:tcBorders>
              <w:top w:val="single" w:sz="4" w:space="0" w:color="000000"/>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Наименование</w:t>
            </w:r>
          </w:p>
        </w:tc>
        <w:tc>
          <w:tcPr>
            <w:tcW w:w="3260" w:type="dxa"/>
            <w:tcBorders>
              <w:top w:val="single" w:sz="4" w:space="0" w:color="000000"/>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Состав работ и описание функциональных характеристик</w:t>
            </w:r>
          </w:p>
        </w:tc>
        <w:tc>
          <w:tcPr>
            <w:tcW w:w="2977" w:type="dxa"/>
            <w:tcBorders>
              <w:top w:val="single" w:sz="4" w:space="0" w:color="000000"/>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Качественно-количественные характеристики работ, критерии эффективности и целевые результаты</w:t>
            </w:r>
          </w:p>
        </w:tc>
        <w:tc>
          <w:tcPr>
            <w:tcW w:w="2268" w:type="dxa"/>
            <w:tcBorders>
              <w:top w:val="single" w:sz="4" w:space="0" w:color="000000"/>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Цена в руб. (с учетом НДС 18%) - месяц</w:t>
            </w:r>
          </w:p>
        </w:tc>
        <w:tc>
          <w:tcPr>
            <w:tcW w:w="1984" w:type="dxa"/>
            <w:tcBorders>
              <w:top w:val="single" w:sz="4" w:space="0" w:color="000000"/>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Стоимость в руб. (с учетом НДС 18%)</w:t>
            </w:r>
          </w:p>
        </w:tc>
      </w:tr>
      <w:tr w:rsidR="00E05112" w:rsidRPr="003D685E" w:rsidTr="008728B8">
        <w:trPr>
          <w:trHeight w:val="300"/>
        </w:trPr>
        <w:tc>
          <w:tcPr>
            <w:tcW w:w="15324"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1 этап: </w:t>
            </w:r>
            <w:r w:rsidRPr="003D685E">
              <w:rPr>
                <w:rFonts w:ascii="Arial" w:hAnsi="Arial" w:cs="Arial"/>
                <w:color w:val="000000"/>
                <w:sz w:val="22"/>
                <w:szCs w:val="22"/>
              </w:rPr>
              <w:t xml:space="preserve">20 января - 20 июня 2017 года </w:t>
            </w:r>
          </w:p>
        </w:tc>
      </w:tr>
      <w:tr w:rsidR="00E05112" w:rsidRPr="003D685E" w:rsidTr="008728B8">
        <w:trPr>
          <w:trHeight w:val="21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2.1.1.</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Продвижение тематических ресурсов Заказчика в поисковых системах  и социальных сетях</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Привлечение на сайт Заказчика и его отдельные разделы, включая:</w:t>
            </w:r>
            <w:r w:rsidRPr="003D685E">
              <w:rPr>
                <w:rFonts w:ascii="Arial" w:eastAsia="Arial" w:hAnsi="Arial" w:cs="Arial"/>
                <w:sz w:val="22"/>
                <w:szCs w:val="22"/>
              </w:rPr>
              <w:br/>
              <w:t xml:space="preserve">Генерацию переходов из социальных сетей.  </w:t>
            </w:r>
            <w:r w:rsidRPr="003D685E">
              <w:rPr>
                <w:rFonts w:ascii="Arial" w:eastAsia="Arial" w:hAnsi="Arial" w:cs="Arial"/>
                <w:sz w:val="22"/>
                <w:szCs w:val="22"/>
              </w:rPr>
              <w:br/>
              <w:t xml:space="preserve"> Размещение таргетированной рекламы сайта Заказчика, которая будет показываться потенциальной целевой аудитории (площадки размещения Facebook.</w:t>
            </w:r>
            <w:r w:rsidRPr="003D685E">
              <w:rPr>
                <w:rFonts w:ascii="Arial" w:eastAsia="Arial" w:hAnsi="Arial" w:cs="Arial"/>
                <w:sz w:val="22"/>
                <w:szCs w:val="22"/>
              </w:rPr>
              <w:br/>
              <w:t>Показ рекламных объявлений Заказчика всем пользователям, посещавщим ранее сайт Заказчика.</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16 000 переходов в течение месяца. Охват более 1 млн. человек/месяц</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15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Контентная поддержка существующего бота Заказчика на платформе Telegram, привлечение новых подписчиков, рассылка pin-уведомлений по Запросу Заказчика. Бот размещается на сервере Подрядчика в рамках действия Контракта.</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50 подписчиков ежемесячно, приоритетом являются участники проекта «Сколково», «арендаторы помещений в Технопарке Сколково» (1700 компаний на данный момент).</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 xml:space="preserve">Продвижение сообщества во Вконтакте (1 сообщество на русском языке) посредством  продвижения публикаций инструментами социальной сети </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Продвижение страницы на Facebook (1 сообщество на  русском языке) посредством продвижения публикаций инструментами социальной сети</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Продвижение канала в Instagram: привлечение Целевой Аудитории</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 xml:space="preserve">Охват не менее 15 000 человек ежемесячно </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3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6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Развитие Twitter-канала (на русском языке): привлечение Целевой Аудитории</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прироста аудитории не менее 100 пользователей</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9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2.1.2.</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Смысловая поддержка, модерация, развитие  и полное рабочее сопровождение комплекса страниц Заказчика в социальных сетях и сервисах новых медиа.</w:t>
            </w:r>
            <w:r w:rsidRPr="003D685E">
              <w:rPr>
                <w:rFonts w:ascii="Arial" w:hAnsi="Arial" w:cs="Arial"/>
                <w:color w:val="000000"/>
                <w:sz w:val="22"/>
                <w:szCs w:val="22"/>
              </w:rPr>
              <w:br/>
              <w:t xml:space="preserve">Формирование инфоповодов для релевантной целевой аудитории (согласовывается с Заказчиком).  </w:t>
            </w:r>
            <w:r w:rsidRPr="003D685E">
              <w:rPr>
                <w:rFonts w:ascii="Arial" w:hAnsi="Arial" w:cs="Arial"/>
                <w:color w:val="000000"/>
                <w:sz w:val="22"/>
                <w:szCs w:val="22"/>
              </w:rPr>
              <w:lastRenderedPageBreak/>
              <w:t>Создаваемый контент должен иметь вирусоемкий потенциал.</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lastRenderedPageBreak/>
              <w:br/>
              <w:t xml:space="preserve">Создание ежемесячного тематического плана публикаций для аккаунтов Заказчика </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Один план в месяц, формат excel. План должен включать темы, даты публикации, аккаунты для публикации</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2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Регулярное обновление дизайна сообществ</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Facebook: 1 обложка в месяц</w:t>
            </w:r>
            <w:r w:rsidRPr="003D685E">
              <w:rPr>
                <w:rFonts w:ascii="Arial" w:eastAsia="Arial" w:hAnsi="Arial" w:cs="Arial"/>
                <w:color w:val="000000"/>
                <w:sz w:val="22"/>
                <w:szCs w:val="22"/>
              </w:rPr>
              <w:br/>
              <w:t>Twitter: 1 фон в месяц</w:t>
            </w:r>
            <w:r w:rsidRPr="003D685E">
              <w:rPr>
                <w:rFonts w:ascii="Arial" w:eastAsia="Arial" w:hAnsi="Arial" w:cs="Arial"/>
                <w:color w:val="000000"/>
                <w:sz w:val="22"/>
                <w:szCs w:val="22"/>
              </w:rPr>
              <w:br/>
              <w:t xml:space="preserve">(Для ВКонтакте и </w:t>
            </w:r>
            <w:r w:rsidRPr="003D685E">
              <w:rPr>
                <w:rFonts w:ascii="Arial" w:eastAsia="Arial" w:hAnsi="Arial" w:cs="Arial"/>
                <w:color w:val="000000"/>
                <w:sz w:val="22"/>
                <w:szCs w:val="22"/>
              </w:rPr>
              <w:lastRenderedPageBreak/>
              <w:t>Instagram услуга не предусмотрена)</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Создание пакета изображений к постам (фото или графическим, адаптированным к требованиям конкретных социальных сетей, формат jpg.) для размещения в Facebook и Вконтакте</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 xml:space="preserve">Не менее 20 изображений в месяц </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8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Ведение сообществ Заказчика, написание и размещение постов:</w:t>
            </w:r>
            <w:r w:rsidRPr="003D685E">
              <w:rPr>
                <w:rFonts w:ascii="Arial" w:eastAsia="Arial" w:hAnsi="Arial" w:cs="Arial"/>
                <w:color w:val="000000"/>
                <w:sz w:val="22"/>
                <w:szCs w:val="22"/>
              </w:rPr>
              <w:br/>
              <w:t>Вконтакте (1 страница на русском языке)</w:t>
            </w:r>
            <w:r w:rsidRPr="003D685E">
              <w:rPr>
                <w:rFonts w:ascii="Arial" w:eastAsia="Arial" w:hAnsi="Arial" w:cs="Arial"/>
                <w:color w:val="000000"/>
                <w:sz w:val="22"/>
                <w:szCs w:val="22"/>
              </w:rPr>
              <w:br/>
              <w:t>Ведение сообщества на Facebook (1 страница на  русском языке)</w:t>
            </w:r>
            <w:r w:rsidRPr="003D685E">
              <w:rPr>
                <w:rFonts w:ascii="Arial" w:eastAsia="Arial" w:hAnsi="Arial" w:cs="Arial"/>
                <w:color w:val="000000"/>
                <w:sz w:val="22"/>
                <w:szCs w:val="22"/>
              </w:rPr>
              <w:br/>
              <w:t>Ведение Twitter-канала (1 канал на русском языке)</w:t>
            </w:r>
            <w:r w:rsidRPr="003D685E">
              <w:rPr>
                <w:rFonts w:ascii="Arial" w:eastAsia="Arial" w:hAnsi="Arial" w:cs="Arial"/>
                <w:color w:val="000000"/>
                <w:sz w:val="22"/>
                <w:szCs w:val="22"/>
              </w:rPr>
              <w:br/>
              <w:t>Ведение канала в Instagram (1 канал на русском языке)</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Для Facebook и Вконтакте:не менее 20 не более 45 постов в месяц (не менее 100 знаков)</w:t>
            </w:r>
            <w:r w:rsidRPr="003D685E">
              <w:rPr>
                <w:rFonts w:ascii="Arial" w:eastAsia="Arial" w:hAnsi="Arial" w:cs="Arial"/>
                <w:color w:val="000000"/>
                <w:sz w:val="22"/>
                <w:szCs w:val="22"/>
              </w:rPr>
              <w:br/>
              <w:t>Для Twitter: не менее 20 не более 45 твитов в месяц (не менее 50 знаков).</w:t>
            </w:r>
            <w:r w:rsidRPr="003D685E">
              <w:rPr>
                <w:rFonts w:ascii="Arial" w:eastAsia="Arial" w:hAnsi="Arial" w:cs="Arial"/>
                <w:color w:val="000000"/>
                <w:sz w:val="22"/>
                <w:szCs w:val="22"/>
              </w:rPr>
              <w:br/>
              <w:t>Для Instagram: не менее 20 не более 45 фото ежемесячно</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Популяризация мультимедийного контента Заказчика, хранящегося в профилях Youtube (видео) по запросу Заказчика не более 5 единиц контента в месяц</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По  1 000 просмотров  на единицу контента</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600"/>
        </w:trPr>
        <w:tc>
          <w:tcPr>
            <w:tcW w:w="10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2.1.3.</w:t>
            </w:r>
          </w:p>
        </w:tc>
        <w:tc>
          <w:tcPr>
            <w:tcW w:w="3775"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Коммьюнити-менеджмент</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Стимулирование активности, ответы на вопросы, нейтрализация негатива, проведение мини-активаций.</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не менее 2 мини-активаций в месяц, ответ на вопросы по мере поступления</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 xml:space="preserve">Состав работ: </w:t>
            </w:r>
            <w:r w:rsidRPr="003D685E">
              <w:rPr>
                <w:rFonts w:ascii="Arial" w:eastAsia="Arial" w:hAnsi="Arial" w:cs="Arial"/>
                <w:color w:val="000000"/>
                <w:sz w:val="22"/>
                <w:szCs w:val="22"/>
              </w:rPr>
              <w:br/>
              <w:t>Проведение мини-активаций: опросы, посты CalltoAction, викторины.</w:t>
            </w:r>
            <w:r w:rsidRPr="003D685E">
              <w:rPr>
                <w:rFonts w:ascii="Arial" w:eastAsia="Arial" w:hAnsi="Arial" w:cs="Arial"/>
                <w:color w:val="000000"/>
                <w:sz w:val="22"/>
                <w:szCs w:val="22"/>
              </w:rPr>
              <w:br/>
            </w:r>
            <w:r w:rsidRPr="003D685E">
              <w:rPr>
                <w:rFonts w:ascii="Arial" w:eastAsia="Arial" w:hAnsi="Arial" w:cs="Arial"/>
                <w:color w:val="000000"/>
                <w:sz w:val="22"/>
                <w:szCs w:val="22"/>
              </w:rPr>
              <w:lastRenderedPageBreak/>
              <w:t>Ответы на вопросы пользователей.</w:t>
            </w:r>
          </w:p>
        </w:tc>
        <w:tc>
          <w:tcPr>
            <w:tcW w:w="2977"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sz w:val="22"/>
                <w:szCs w:val="22"/>
              </w:rPr>
            </w:pPr>
          </w:p>
        </w:tc>
      </w:tr>
      <w:tr w:rsidR="00E05112" w:rsidRPr="003D685E" w:rsidTr="008728B8">
        <w:trPr>
          <w:trHeight w:val="4200"/>
        </w:trPr>
        <w:tc>
          <w:tcPr>
            <w:tcW w:w="1060" w:type="dxa"/>
            <w:tcBorders>
              <w:top w:val="nil"/>
              <w:left w:val="single" w:sz="4" w:space="0" w:color="000000"/>
              <w:bottom w:val="nil"/>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2.1.4.</w:t>
            </w:r>
          </w:p>
        </w:tc>
        <w:tc>
          <w:tcPr>
            <w:tcW w:w="3775" w:type="dxa"/>
            <w:tcBorders>
              <w:top w:val="nil"/>
              <w:left w:val="nil"/>
              <w:bottom w:val="nil"/>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Работа с отраслевыми лидерами мнений. Подбор лидеров мнений, привлечение в сообщество. Лидеры мнений - пользователи социальных сетей / блогеры / онлайн-журналисты, чья аудитория совпадает с аудиторией ТП Сколково и превышает 3000 человек.</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Подбор лидеров мнений. критерии подбора - кол-во подписчиков не менее 3000, популярность среди сегмента ЦА, соответствие тематик.</w:t>
            </w:r>
            <w:r w:rsidRPr="003D685E">
              <w:rPr>
                <w:rFonts w:ascii="Arial" w:hAnsi="Arial" w:cs="Arial"/>
                <w:color w:val="000000"/>
                <w:sz w:val="22"/>
                <w:szCs w:val="22"/>
              </w:rPr>
              <w:br/>
              <w:t xml:space="preserve">Подготовка информационных поводов для лидеров мнений. На основании информационных поводов ТП Сколково будут подготовлены инфоматериалы для лидеров мнений и предложены им для ознакомления. Также привлечение лидеров мнений на мероприятия ТП Сколково (лекции, конференции, экскурсии). </w:t>
            </w:r>
            <w:r w:rsidRPr="003D685E">
              <w:rPr>
                <w:rFonts w:ascii="Arial" w:hAnsi="Arial" w:cs="Arial"/>
                <w:color w:val="000000"/>
                <w:sz w:val="22"/>
                <w:szCs w:val="22"/>
              </w:rPr>
              <w:br/>
              <w:t xml:space="preserve">Контроль за публикациями. Отслеживание реакции лидеров мнений на инфоповоды, отслеживание публикаций. При необходимости - коррекция списка лидеров мнений, при работе с данным конкретным инфоповодом. Часть публикаций носит уникальный характер (лидеры мнений пишут уникальные посты или статьи), часть публикаций - </w:t>
            </w:r>
            <w:r w:rsidRPr="003D685E">
              <w:rPr>
                <w:rFonts w:ascii="Arial" w:hAnsi="Arial" w:cs="Arial"/>
                <w:color w:val="000000"/>
                <w:sz w:val="22"/>
                <w:szCs w:val="22"/>
              </w:rPr>
              <w:lastRenderedPageBreak/>
              <w:t xml:space="preserve">републикации наиболее интересных постов ТП Сколково. </w:t>
            </w:r>
          </w:p>
        </w:tc>
        <w:tc>
          <w:tcPr>
            <w:tcW w:w="2977" w:type="dxa"/>
            <w:tcBorders>
              <w:top w:val="nil"/>
              <w:left w:val="nil"/>
              <w:bottom w:val="nil"/>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lastRenderedPageBreak/>
              <w:t>не менее 5 публикаций в месяц у лидеров мнений</w:t>
            </w:r>
          </w:p>
        </w:tc>
        <w:tc>
          <w:tcPr>
            <w:tcW w:w="2268" w:type="dxa"/>
            <w:tcBorders>
              <w:top w:val="nil"/>
              <w:left w:val="nil"/>
              <w:bottom w:val="nil"/>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nil"/>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500"/>
        </w:trPr>
        <w:tc>
          <w:tcPr>
            <w:tcW w:w="106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2.1.5.</w:t>
            </w:r>
          </w:p>
        </w:tc>
        <w:tc>
          <w:tcPr>
            <w:tcW w:w="3775"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Мониторинг и аналитика информационного поля в онлайн-среде</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Мониторинг всех упоминаний Технопарка Сколково в социальных сетях, блогосфере, форумной среде, анализ вовлеченности участников на основе EngagementRate, анализ среза мнений, подготовка рекомендаций по совершенствованию коммуникаций</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2 отчета в 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single" w:sz="4" w:space="0" w:color="000000"/>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jc w:val="right"/>
              <w:rPr>
                <w:rFonts w:ascii="Arial" w:hAnsi="Arial" w:cs="Arial"/>
                <w:b/>
                <w:bCs/>
                <w:color w:val="000000"/>
                <w:sz w:val="22"/>
                <w:szCs w:val="22"/>
              </w:rPr>
            </w:pPr>
            <w:r w:rsidRPr="003D685E">
              <w:rPr>
                <w:rFonts w:ascii="Arial" w:eastAsia="Arial" w:hAnsi="Arial" w:cs="Arial"/>
                <w:b/>
                <w:bCs/>
                <w:color w:val="000000"/>
                <w:sz w:val="22"/>
                <w:szCs w:val="22"/>
              </w:rPr>
              <w:t>ИТОГО 1 этап, включая НДС</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b/>
                <w:bCs/>
                <w:color w:val="000000"/>
                <w:sz w:val="22"/>
                <w:szCs w:val="22"/>
              </w:rPr>
            </w:pPr>
          </w:p>
        </w:tc>
      </w:tr>
      <w:tr w:rsidR="00E05112" w:rsidRPr="003D685E" w:rsidTr="008728B8">
        <w:trPr>
          <w:trHeight w:val="300"/>
        </w:trPr>
        <w:tc>
          <w:tcPr>
            <w:tcW w:w="15324" w:type="dxa"/>
            <w:gridSpan w:val="6"/>
            <w:tcBorders>
              <w:top w:val="nil"/>
              <w:left w:val="nil"/>
              <w:bottom w:val="nil"/>
              <w:right w:val="nil"/>
            </w:tcBorders>
            <w:shd w:val="clear" w:color="auto" w:fill="auto"/>
            <w:noWrap/>
            <w:vAlign w:val="bottom"/>
            <w:hideMark/>
          </w:tcPr>
          <w:p w:rsidR="00E05112" w:rsidRPr="003D685E" w:rsidRDefault="00E05112"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2 этап: 21 июня  - 20 декабря 2017 года </w:t>
            </w:r>
          </w:p>
        </w:tc>
      </w:tr>
      <w:tr w:rsidR="00E05112" w:rsidRPr="003D685E" w:rsidTr="008728B8">
        <w:trPr>
          <w:trHeight w:val="2100"/>
        </w:trPr>
        <w:tc>
          <w:tcPr>
            <w:tcW w:w="10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2.1.1.</w:t>
            </w:r>
          </w:p>
        </w:tc>
        <w:tc>
          <w:tcPr>
            <w:tcW w:w="37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Продвижение тематических ресурсов Заказчика в поисковых системах  и социальных сетях</w:t>
            </w:r>
          </w:p>
        </w:tc>
        <w:tc>
          <w:tcPr>
            <w:tcW w:w="3260"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Привлечение на сайт Заказчика и его отдельные разделы, включая:</w:t>
            </w:r>
            <w:r w:rsidRPr="003D685E">
              <w:rPr>
                <w:rFonts w:ascii="Arial" w:eastAsia="Arial" w:hAnsi="Arial" w:cs="Arial"/>
                <w:sz w:val="22"/>
                <w:szCs w:val="22"/>
              </w:rPr>
              <w:br/>
              <w:t xml:space="preserve">Генерацию переходов из социальных сетей.  </w:t>
            </w:r>
            <w:r w:rsidRPr="003D685E">
              <w:rPr>
                <w:rFonts w:ascii="Arial" w:eastAsia="Arial" w:hAnsi="Arial" w:cs="Arial"/>
                <w:sz w:val="22"/>
                <w:szCs w:val="22"/>
              </w:rPr>
              <w:br/>
              <w:t xml:space="preserve"> Размещение таргетированной рекламы сайта Заказчика, которая </w:t>
            </w:r>
            <w:r w:rsidRPr="003D685E">
              <w:rPr>
                <w:rFonts w:ascii="Arial" w:eastAsia="Arial" w:hAnsi="Arial" w:cs="Arial"/>
                <w:sz w:val="22"/>
                <w:szCs w:val="22"/>
              </w:rPr>
              <w:lastRenderedPageBreak/>
              <w:t>будет показываться потенциальной целевой аудитории (площадки размещения Facebook.</w:t>
            </w:r>
            <w:r w:rsidRPr="003D685E">
              <w:rPr>
                <w:rFonts w:ascii="Arial" w:eastAsia="Arial" w:hAnsi="Arial" w:cs="Arial"/>
                <w:sz w:val="22"/>
                <w:szCs w:val="22"/>
              </w:rPr>
              <w:br/>
              <w:t>Показ рекламных объявлений Заказчика всем пользователям, посещавщим ранее сайт Заказчика.</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lastRenderedPageBreak/>
              <w:t>Обеспечение 16 000 переходов в течение месяца. Охват более 1 млн. человек/месяц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single" w:sz="4" w:space="0" w:color="000000"/>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15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Контентная поддержка существующего бота Заказчика на платформе Telegram, привлечение новых подписчиков, рассылка pin-уведомлений по Запросу Заказчика. Бот размещается на сервере Подрядчика в рамках действия Контракта.</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50 подписчиков ежемесячно, приоритетом являются участники проекта «Сколково», «арендаторы помещений в Технопарке Сколково» (1700 компаний на данный момент).</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 xml:space="preserve">Продвижение сообщества во Вконтакте (1 сообщество на русском языке) посредством  продвижения публикаций инструментами социальной сети </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Продвижение страницы на Facebook (1 сообщество на  русском языке) посредством продвижения публикаций инструментами социальной сети</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Не менее 6 рекламных объявлений в месяц</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охвата не менее 50 000 пользователей</w:t>
            </w: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Продвижение канала в Instagram: привлечение Целевой Аудитории</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 xml:space="preserve">Охват не менее 15 000 человек ежемесячно </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3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977"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sz w:val="22"/>
                <w:szCs w:val="22"/>
              </w:rPr>
            </w:pPr>
          </w:p>
        </w:tc>
      </w:tr>
      <w:tr w:rsidR="00E05112" w:rsidRPr="003D685E" w:rsidTr="008728B8">
        <w:trPr>
          <w:trHeight w:val="600"/>
        </w:trPr>
        <w:tc>
          <w:tcPr>
            <w:tcW w:w="1060"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single" w:sz="4" w:space="0" w:color="000000"/>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Развитие Twitter-канала (на русском языке): привлечение Целевой Аудитории</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Обеспечение ежемесячного прироста аудитории не менее 100 пользователей</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sz w:val="22"/>
                <w:szCs w:val="22"/>
              </w:rPr>
            </w:pPr>
          </w:p>
        </w:tc>
      </w:tr>
      <w:tr w:rsidR="00E05112" w:rsidRPr="003D685E" w:rsidTr="008728B8">
        <w:trPr>
          <w:trHeight w:val="900"/>
        </w:trPr>
        <w:tc>
          <w:tcPr>
            <w:tcW w:w="10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lastRenderedPageBreak/>
              <w:t>2.1.2.</w:t>
            </w:r>
          </w:p>
        </w:tc>
        <w:tc>
          <w:tcPr>
            <w:tcW w:w="37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Смысловая поддержка, модерация, развитие  и полное рабочее сопровождение комплекса страниц Заказчика в социальных сетях и сервисах новых медиа.</w:t>
            </w:r>
            <w:r w:rsidRPr="003D685E">
              <w:rPr>
                <w:rFonts w:ascii="Arial" w:hAnsi="Arial" w:cs="Arial"/>
                <w:color w:val="000000"/>
                <w:sz w:val="22"/>
                <w:szCs w:val="22"/>
              </w:rPr>
              <w:br/>
              <w:t>Формирование инфоповодов для релевантной целевой аудитории (согласовывается с Заказчиком).  Создаваемый контент должен иметь вирусоемкий потенциал.</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br/>
              <w:t xml:space="preserve">Создание ежемесячного тематического плана публикаций для аккаунтов Заказчика </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Один план в месяц, формат excel. План должен включать темы, даты публикации, аккаунты для публикации</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2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Регулярное обновление дизайна сообществ</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Facebook: 1 обложка в месяц</w:t>
            </w:r>
            <w:r w:rsidRPr="003D685E">
              <w:rPr>
                <w:rFonts w:ascii="Arial" w:eastAsia="Arial" w:hAnsi="Arial" w:cs="Arial"/>
                <w:color w:val="000000"/>
                <w:sz w:val="22"/>
                <w:szCs w:val="22"/>
              </w:rPr>
              <w:br/>
              <w:t>Twitter: 1 фон в месяц</w:t>
            </w:r>
            <w:r w:rsidRPr="003D685E">
              <w:rPr>
                <w:rFonts w:ascii="Arial" w:eastAsia="Arial" w:hAnsi="Arial" w:cs="Arial"/>
                <w:color w:val="000000"/>
                <w:sz w:val="22"/>
                <w:szCs w:val="22"/>
              </w:rPr>
              <w:br/>
              <w:t>(Для ВКонтакте и Instagram услуга не предусмотрена)</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Создание пакета изображений к постам (фото или графическим, адаптированным к требованиям конкретных социальных сетей, формат jpg.) для размещения в Facebook и Вконтакте</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 xml:space="preserve">Не менее 20 изображений в месяц </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8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Ведение сообществ Заказчика, написание и размещение постов:</w:t>
            </w:r>
            <w:r w:rsidRPr="003D685E">
              <w:rPr>
                <w:rFonts w:ascii="Arial" w:eastAsia="Arial" w:hAnsi="Arial" w:cs="Arial"/>
                <w:color w:val="000000"/>
                <w:sz w:val="22"/>
                <w:szCs w:val="22"/>
              </w:rPr>
              <w:br/>
              <w:t>Вконтакте (1 страница на русском языке)</w:t>
            </w:r>
            <w:r w:rsidRPr="003D685E">
              <w:rPr>
                <w:rFonts w:ascii="Arial" w:eastAsia="Arial" w:hAnsi="Arial" w:cs="Arial"/>
                <w:color w:val="000000"/>
                <w:sz w:val="22"/>
                <w:szCs w:val="22"/>
              </w:rPr>
              <w:br/>
              <w:t>Ведение сообщества на Facebook (1 страница на  русском языке)</w:t>
            </w:r>
            <w:r w:rsidRPr="003D685E">
              <w:rPr>
                <w:rFonts w:ascii="Arial" w:eastAsia="Arial" w:hAnsi="Arial" w:cs="Arial"/>
                <w:color w:val="000000"/>
                <w:sz w:val="22"/>
                <w:szCs w:val="22"/>
              </w:rPr>
              <w:br/>
              <w:t>Ведение Twitter-канала (1 канал на русском языке)</w:t>
            </w:r>
            <w:r w:rsidRPr="003D685E">
              <w:rPr>
                <w:rFonts w:ascii="Arial" w:eastAsia="Arial" w:hAnsi="Arial" w:cs="Arial"/>
                <w:color w:val="000000"/>
                <w:sz w:val="22"/>
                <w:szCs w:val="22"/>
              </w:rPr>
              <w:br/>
              <w:t>Ведение канала в Instagram (1 канал на русском языке)</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Для Facebook и Вконтакте:не менее 20 не более 45 постов в месяц (не менее 100 знаков)</w:t>
            </w:r>
            <w:r w:rsidRPr="003D685E">
              <w:rPr>
                <w:rFonts w:ascii="Arial" w:eastAsia="Arial" w:hAnsi="Arial" w:cs="Arial"/>
                <w:color w:val="000000"/>
                <w:sz w:val="22"/>
                <w:szCs w:val="22"/>
              </w:rPr>
              <w:br/>
              <w:t>Для Twitter: не менее 20 не более 45 твитов в месяц (не менее 50 знаков).</w:t>
            </w:r>
            <w:r w:rsidRPr="003D685E">
              <w:rPr>
                <w:rFonts w:ascii="Arial" w:eastAsia="Arial" w:hAnsi="Arial" w:cs="Arial"/>
                <w:color w:val="000000"/>
                <w:sz w:val="22"/>
                <w:szCs w:val="22"/>
              </w:rPr>
              <w:br/>
              <w:t>Для Instagram: не менее 20 не более 45 фото ежемесячно</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Популяризация мультимедийного контента Заказчика, хранящегося в профилях Youtube (видео) по запросу Заказчика не более 5 единиц контента в месяц</w:t>
            </w:r>
          </w:p>
        </w:tc>
        <w:tc>
          <w:tcPr>
            <w:tcW w:w="2977"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sz w:val="22"/>
                <w:szCs w:val="22"/>
              </w:rPr>
            </w:pPr>
            <w:r w:rsidRPr="003D685E">
              <w:rPr>
                <w:rFonts w:ascii="Arial" w:eastAsia="Arial" w:hAnsi="Arial" w:cs="Arial"/>
                <w:sz w:val="22"/>
                <w:szCs w:val="22"/>
              </w:rPr>
              <w:t>По  1 000 просмотров  на единицу контента</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sz w:val="22"/>
                <w:szCs w:val="22"/>
              </w:rPr>
            </w:pPr>
          </w:p>
        </w:tc>
        <w:tc>
          <w:tcPr>
            <w:tcW w:w="1984"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600"/>
        </w:trPr>
        <w:tc>
          <w:tcPr>
            <w:tcW w:w="106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2.1.3.</w:t>
            </w:r>
          </w:p>
        </w:tc>
        <w:tc>
          <w:tcPr>
            <w:tcW w:w="3775"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Коммьюнити-менеджмент</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 xml:space="preserve">Стимулирование активности, ответы на вопросы, </w:t>
            </w:r>
            <w:r w:rsidRPr="003D685E">
              <w:rPr>
                <w:rFonts w:ascii="Arial" w:eastAsia="Arial" w:hAnsi="Arial" w:cs="Arial"/>
                <w:color w:val="000000"/>
                <w:sz w:val="22"/>
                <w:szCs w:val="22"/>
              </w:rPr>
              <w:lastRenderedPageBreak/>
              <w:t>нейтрализация негатива, проведение мини-активаций.</w:t>
            </w:r>
          </w:p>
        </w:tc>
        <w:tc>
          <w:tcPr>
            <w:tcW w:w="2977"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lastRenderedPageBreak/>
              <w:t xml:space="preserve">не менее 2 мини-активаций в месяц, ответ </w:t>
            </w:r>
            <w:r w:rsidRPr="003D685E">
              <w:rPr>
                <w:rFonts w:ascii="Arial" w:hAnsi="Arial" w:cs="Arial"/>
                <w:color w:val="000000"/>
                <w:sz w:val="22"/>
                <w:szCs w:val="22"/>
              </w:rPr>
              <w:lastRenderedPageBreak/>
              <w:t>на вопросы по мере поступления</w:t>
            </w:r>
          </w:p>
        </w:tc>
        <w:tc>
          <w:tcPr>
            <w:tcW w:w="2268"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vMerge w:val="restart"/>
            <w:tcBorders>
              <w:top w:val="nil"/>
              <w:left w:val="single" w:sz="4" w:space="0" w:color="000000"/>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106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775"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 xml:space="preserve">Состав работ: </w:t>
            </w:r>
            <w:r w:rsidRPr="003D685E">
              <w:rPr>
                <w:rFonts w:ascii="Arial" w:eastAsia="Arial" w:hAnsi="Arial" w:cs="Arial"/>
                <w:color w:val="000000"/>
                <w:sz w:val="22"/>
                <w:szCs w:val="22"/>
              </w:rPr>
              <w:br/>
              <w:t>Проведение мини-активаций: опросы, посты CalltoAction, викторины.</w:t>
            </w:r>
            <w:r w:rsidRPr="003D685E">
              <w:rPr>
                <w:rFonts w:ascii="Arial" w:eastAsia="Arial" w:hAnsi="Arial" w:cs="Arial"/>
                <w:color w:val="000000"/>
                <w:sz w:val="22"/>
                <w:szCs w:val="22"/>
              </w:rPr>
              <w:br/>
              <w:t>Ответы на вопросы пользователей.</w:t>
            </w:r>
          </w:p>
        </w:tc>
        <w:tc>
          <w:tcPr>
            <w:tcW w:w="2977"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sz w:val="22"/>
                <w:szCs w:val="22"/>
              </w:rPr>
            </w:pPr>
          </w:p>
        </w:tc>
        <w:tc>
          <w:tcPr>
            <w:tcW w:w="2268"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sz w:val="22"/>
                <w:szCs w:val="22"/>
              </w:rPr>
            </w:pPr>
          </w:p>
        </w:tc>
        <w:tc>
          <w:tcPr>
            <w:tcW w:w="1984"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sz w:val="22"/>
                <w:szCs w:val="22"/>
              </w:rPr>
            </w:pPr>
          </w:p>
        </w:tc>
      </w:tr>
      <w:tr w:rsidR="00E05112" w:rsidRPr="003D685E" w:rsidTr="008728B8">
        <w:trPr>
          <w:trHeight w:val="4200"/>
        </w:trPr>
        <w:tc>
          <w:tcPr>
            <w:tcW w:w="1060" w:type="dxa"/>
            <w:tcBorders>
              <w:top w:val="nil"/>
              <w:left w:val="single" w:sz="4" w:space="0" w:color="000000"/>
              <w:bottom w:val="nil"/>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t>2.1.4.</w:t>
            </w:r>
          </w:p>
        </w:tc>
        <w:tc>
          <w:tcPr>
            <w:tcW w:w="3775" w:type="dxa"/>
            <w:tcBorders>
              <w:top w:val="nil"/>
              <w:left w:val="nil"/>
              <w:bottom w:val="nil"/>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Работа с отраслевыми лидерами мнений. Подбор лидеров мнений, привлечение в сообщество. Лидеры мнений - пользователи социальных сетей / блогеры / онлайн-журналисты, чья аудитория совпадает с аудиторией ТП Сколково и превышает 3000 человек.</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Подбор лидеров мнений. критерии подбора - кол-во подписчиков не менее 3000, популярность среди сегмента ЦА, соответствие тематик.</w:t>
            </w:r>
            <w:r w:rsidRPr="003D685E">
              <w:rPr>
                <w:rFonts w:ascii="Arial" w:hAnsi="Arial" w:cs="Arial"/>
                <w:color w:val="000000"/>
                <w:sz w:val="22"/>
                <w:szCs w:val="22"/>
              </w:rPr>
              <w:br/>
              <w:t xml:space="preserve">Подготовка информационных поводов для лидеров мнений. На основании информационных поводов ТП Сколково будут подготовлены инфоматериалы для лидеров мнений и предложены им для ознакомления. Также привлечение лидеров мнений на мероприятия ТП Сколково (лекции, конференции, экскурсии). </w:t>
            </w:r>
            <w:r w:rsidRPr="003D685E">
              <w:rPr>
                <w:rFonts w:ascii="Arial" w:hAnsi="Arial" w:cs="Arial"/>
                <w:color w:val="000000"/>
                <w:sz w:val="22"/>
                <w:szCs w:val="22"/>
              </w:rPr>
              <w:br/>
              <w:t xml:space="preserve">Контроль за публикациями. Отслеживание реакции лидеров мнений на инфоповоды, отслеживание публикаций. При необходимости - коррекция списка лидеров мнений, при работе с данным конкретным инфоповодом. Часть публикаций носит </w:t>
            </w:r>
            <w:r w:rsidRPr="003D685E">
              <w:rPr>
                <w:rFonts w:ascii="Arial" w:hAnsi="Arial" w:cs="Arial"/>
                <w:color w:val="000000"/>
                <w:sz w:val="22"/>
                <w:szCs w:val="22"/>
              </w:rPr>
              <w:lastRenderedPageBreak/>
              <w:t xml:space="preserve">уникальный характер (лидеры мнений пишут уникальные посты или статьи), часть публикаций - републикации наиболее интересных постов ТП Сколково. </w:t>
            </w:r>
          </w:p>
        </w:tc>
        <w:tc>
          <w:tcPr>
            <w:tcW w:w="2977" w:type="dxa"/>
            <w:tcBorders>
              <w:top w:val="nil"/>
              <w:left w:val="nil"/>
              <w:bottom w:val="nil"/>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lastRenderedPageBreak/>
              <w:t>не менее 5 публикаций в месяц у лидеров мнений</w:t>
            </w:r>
          </w:p>
        </w:tc>
        <w:tc>
          <w:tcPr>
            <w:tcW w:w="2268" w:type="dxa"/>
            <w:tcBorders>
              <w:top w:val="nil"/>
              <w:left w:val="nil"/>
              <w:bottom w:val="nil"/>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nil"/>
              <w:left w:val="nil"/>
              <w:bottom w:val="nil"/>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500"/>
        </w:trPr>
        <w:tc>
          <w:tcPr>
            <w:tcW w:w="106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eastAsia="Arial" w:hAnsi="Arial" w:cs="Arial"/>
                <w:color w:val="000000"/>
                <w:sz w:val="22"/>
                <w:szCs w:val="22"/>
              </w:rPr>
              <w:lastRenderedPageBreak/>
              <w:t>2.1.5.</w:t>
            </w:r>
          </w:p>
        </w:tc>
        <w:tc>
          <w:tcPr>
            <w:tcW w:w="3775"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eastAsia="Arial" w:hAnsi="Arial" w:cs="Arial"/>
                <w:color w:val="000000"/>
                <w:sz w:val="22"/>
                <w:szCs w:val="22"/>
              </w:rPr>
              <w:t>Мониторинг и аналитика информационного поля в онлайн-среде</w:t>
            </w:r>
          </w:p>
        </w:tc>
        <w:tc>
          <w:tcPr>
            <w:tcW w:w="326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Состав работ:</w:t>
            </w:r>
            <w:r w:rsidRPr="003D685E">
              <w:rPr>
                <w:rFonts w:ascii="Arial" w:hAnsi="Arial" w:cs="Arial"/>
                <w:color w:val="000000"/>
                <w:sz w:val="22"/>
                <w:szCs w:val="22"/>
              </w:rPr>
              <w:br/>
              <w:t>Мониторинг всех упоминаний Технопарка Сколково в социальных сетях, блогосфере, форумной среде, анализ вовлеченности участников на основе EngagementRate, анализ среза мнений, подготовка рекомендаций по совершенствованию коммуникаций</w:t>
            </w:r>
          </w:p>
        </w:tc>
        <w:tc>
          <w:tcPr>
            <w:tcW w:w="2977" w:type="dxa"/>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2 отчета в месяц</w:t>
            </w:r>
          </w:p>
        </w:tc>
        <w:tc>
          <w:tcPr>
            <w:tcW w:w="2268" w:type="dxa"/>
            <w:tcBorders>
              <w:top w:val="single" w:sz="4" w:space="0" w:color="000000"/>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c>
          <w:tcPr>
            <w:tcW w:w="1984" w:type="dxa"/>
            <w:tcBorders>
              <w:top w:val="single" w:sz="4" w:space="0" w:color="000000"/>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jc w:val="right"/>
              <w:rPr>
                <w:rFonts w:ascii="Arial" w:hAnsi="Arial" w:cs="Arial"/>
                <w:b/>
                <w:bCs/>
                <w:color w:val="000000"/>
                <w:sz w:val="22"/>
                <w:szCs w:val="22"/>
              </w:rPr>
            </w:pPr>
            <w:r w:rsidRPr="003D685E">
              <w:rPr>
                <w:rFonts w:ascii="Arial" w:eastAsia="Arial" w:hAnsi="Arial" w:cs="Arial"/>
                <w:b/>
                <w:bCs/>
                <w:color w:val="000000"/>
                <w:sz w:val="22"/>
                <w:szCs w:val="22"/>
              </w:rPr>
              <w:t>ИТОГО 2 этап, включая НДС</w:t>
            </w:r>
          </w:p>
        </w:tc>
        <w:tc>
          <w:tcPr>
            <w:tcW w:w="2268"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000000" w:fill="FFFFFF"/>
            <w:vAlign w:val="center"/>
          </w:tcPr>
          <w:p w:rsidR="00E05112" w:rsidRPr="003D685E" w:rsidRDefault="00E05112" w:rsidP="008728B8">
            <w:pPr>
              <w:jc w:val="center"/>
              <w:rPr>
                <w:rFonts w:ascii="Arial" w:hAnsi="Arial" w:cs="Arial"/>
                <w:b/>
                <w:bCs/>
                <w:color w:val="000000"/>
                <w:sz w:val="22"/>
                <w:szCs w:val="22"/>
              </w:rPr>
            </w:pPr>
          </w:p>
        </w:tc>
      </w:tr>
      <w:tr w:rsidR="00E05112" w:rsidRPr="003D685E" w:rsidTr="008728B8">
        <w:trPr>
          <w:trHeight w:val="300"/>
        </w:trPr>
        <w:tc>
          <w:tcPr>
            <w:tcW w:w="1060" w:type="dxa"/>
            <w:tcBorders>
              <w:top w:val="nil"/>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10012" w:type="dxa"/>
            <w:gridSpan w:val="3"/>
            <w:tcBorders>
              <w:top w:val="single" w:sz="4" w:space="0" w:color="000000"/>
              <w:left w:val="nil"/>
              <w:bottom w:val="single" w:sz="4" w:space="0" w:color="000000"/>
              <w:right w:val="single" w:sz="4" w:space="0" w:color="000000"/>
            </w:tcBorders>
            <w:shd w:val="clear" w:color="000000" w:fill="FFFFFF"/>
            <w:vAlign w:val="center"/>
            <w:hideMark/>
          </w:tcPr>
          <w:p w:rsidR="00E05112" w:rsidRPr="003D685E" w:rsidRDefault="00E05112" w:rsidP="008728B8">
            <w:pPr>
              <w:jc w:val="right"/>
              <w:rPr>
                <w:rFonts w:ascii="Arial" w:hAnsi="Arial" w:cs="Arial"/>
                <w:b/>
                <w:bCs/>
                <w:color w:val="000000"/>
                <w:sz w:val="22"/>
                <w:szCs w:val="22"/>
              </w:rPr>
            </w:pPr>
            <w:r w:rsidRPr="003D685E">
              <w:rPr>
                <w:rFonts w:ascii="Arial" w:hAnsi="Arial" w:cs="Arial"/>
                <w:b/>
                <w:bCs/>
                <w:color w:val="000000"/>
                <w:sz w:val="22"/>
                <w:szCs w:val="22"/>
              </w:rPr>
              <w:t>ИТОГО, включая НДС</w:t>
            </w:r>
          </w:p>
        </w:tc>
        <w:tc>
          <w:tcPr>
            <w:tcW w:w="2268" w:type="dxa"/>
            <w:tcBorders>
              <w:top w:val="nil"/>
              <w:left w:val="nil"/>
              <w:bottom w:val="single" w:sz="4" w:space="0" w:color="000000"/>
              <w:right w:val="single" w:sz="4" w:space="0" w:color="000000"/>
            </w:tcBorders>
            <w:shd w:val="clear" w:color="auto" w:fill="auto"/>
            <w:noWrap/>
            <w:vAlign w:val="bottom"/>
          </w:tcPr>
          <w:p w:rsidR="00E05112" w:rsidRPr="003D685E" w:rsidRDefault="00E05112" w:rsidP="008728B8">
            <w:pPr>
              <w:jc w:val="center"/>
              <w:rPr>
                <w:rFonts w:ascii="Arial" w:hAnsi="Arial" w:cs="Arial"/>
                <w:b/>
                <w:bCs/>
                <w:color w:val="000000"/>
                <w:sz w:val="22"/>
                <w:szCs w:val="22"/>
              </w:rPr>
            </w:pPr>
          </w:p>
        </w:tc>
        <w:tc>
          <w:tcPr>
            <w:tcW w:w="1984" w:type="dxa"/>
            <w:tcBorders>
              <w:top w:val="nil"/>
              <w:left w:val="nil"/>
              <w:bottom w:val="single" w:sz="4" w:space="0" w:color="000000"/>
              <w:right w:val="single" w:sz="4" w:space="0" w:color="000000"/>
            </w:tcBorders>
            <w:shd w:val="clear" w:color="auto" w:fill="auto"/>
            <w:noWrap/>
            <w:vAlign w:val="bottom"/>
          </w:tcPr>
          <w:p w:rsidR="00E05112" w:rsidRPr="003D685E" w:rsidRDefault="00E05112" w:rsidP="008728B8">
            <w:pPr>
              <w:jc w:val="center"/>
              <w:rPr>
                <w:rFonts w:ascii="Arial" w:hAnsi="Arial" w:cs="Arial"/>
                <w:b/>
                <w:bCs/>
                <w:color w:val="000000"/>
                <w:sz w:val="22"/>
                <w:szCs w:val="22"/>
              </w:rPr>
            </w:pPr>
          </w:p>
        </w:tc>
      </w:tr>
    </w:tbl>
    <w:p w:rsidR="00E05112" w:rsidRPr="003D685E" w:rsidRDefault="00E05112" w:rsidP="00E05112">
      <w:pPr>
        <w:rPr>
          <w:rFonts w:ascii="Arial" w:hAnsi="Arial" w:cs="Arial"/>
        </w:rPr>
      </w:pPr>
    </w:p>
    <w:p w:rsidR="00E05112" w:rsidRPr="003D685E" w:rsidRDefault="00E05112" w:rsidP="00E05112">
      <w:pPr>
        <w:pStyle w:val="ab"/>
        <w:keepNext/>
        <w:numPr>
          <w:ilvl w:val="1"/>
          <w:numId w:val="16"/>
        </w:numPr>
        <w:spacing w:before="100" w:after="100"/>
        <w:ind w:left="142" w:firstLine="284"/>
        <w:rPr>
          <w:rFonts w:ascii="Arial" w:hAnsi="Arial" w:cs="Arial"/>
          <w:b/>
        </w:rPr>
      </w:pPr>
    </w:p>
    <w:p w:rsidR="00E05112" w:rsidRPr="003D685E" w:rsidRDefault="00E05112" w:rsidP="00E05112">
      <w:pPr>
        <w:keepNext/>
        <w:spacing w:before="100" w:after="100"/>
        <w:rPr>
          <w:rFonts w:ascii="Arial" w:hAnsi="Arial" w:cs="Arial"/>
          <w:b/>
          <w:highlight w:val="yellow"/>
        </w:rPr>
      </w:pPr>
      <w:r w:rsidRPr="003D685E">
        <w:rPr>
          <w:rFonts w:ascii="Arial" w:hAnsi="Arial" w:cs="Arial"/>
          <w:b/>
          <w:bCs/>
          <w:highlight w:val="yellow"/>
        </w:rPr>
        <w:t>Часть 3_</w:t>
      </w:r>
      <w:r w:rsidRPr="003D685E">
        <w:rPr>
          <w:rFonts w:ascii="Arial" w:hAnsi="Arial" w:cs="Arial"/>
          <w:b/>
          <w:highlight w:val="yellow"/>
        </w:rPr>
        <w:t>Техническое задание 3</w:t>
      </w:r>
    </w:p>
    <w:p w:rsidR="00E05112" w:rsidRPr="003D685E" w:rsidRDefault="00E05112" w:rsidP="00E05112">
      <w:pPr>
        <w:keepNext/>
        <w:spacing w:before="100" w:after="100"/>
        <w:rPr>
          <w:rFonts w:ascii="Arial" w:hAnsi="Arial" w:cs="Arial"/>
        </w:rPr>
      </w:pPr>
      <w:r w:rsidRPr="003D685E">
        <w:rPr>
          <w:rFonts w:ascii="Arial" w:hAnsi="Arial" w:cs="Arial"/>
          <w:b/>
          <w:highlight w:val="yellow"/>
        </w:rPr>
        <w:t>Реализация масштабной вирусной информационной кампании, посвященной запуску объекта Технопарк «Сколково»</w:t>
      </w:r>
    </w:p>
    <w:tbl>
      <w:tblPr>
        <w:tblW w:w="24000" w:type="dxa"/>
        <w:tblInd w:w="93" w:type="dxa"/>
        <w:tblLook w:val="04A0" w:firstRow="1" w:lastRow="0" w:firstColumn="1" w:lastColumn="0" w:noHBand="0" w:noVBand="1"/>
      </w:tblPr>
      <w:tblGrid>
        <w:gridCol w:w="24000"/>
      </w:tblGrid>
      <w:tr w:rsidR="00E05112" w:rsidRPr="003D685E" w:rsidTr="008728B8">
        <w:trPr>
          <w:trHeight w:val="375"/>
        </w:trPr>
        <w:tc>
          <w:tcPr>
            <w:tcW w:w="24000" w:type="dxa"/>
            <w:tcBorders>
              <w:top w:val="nil"/>
              <w:left w:val="nil"/>
              <w:bottom w:val="nil"/>
              <w:right w:val="nil"/>
            </w:tcBorders>
            <w:shd w:val="clear" w:color="auto" w:fill="auto"/>
            <w:noWrap/>
            <w:vAlign w:val="bottom"/>
            <w:hideMark/>
          </w:tcPr>
          <w:p w:rsidR="00E05112" w:rsidRPr="003D685E" w:rsidRDefault="00E05112" w:rsidP="00FF5B9C">
            <w:pPr>
              <w:rPr>
                <w:rFonts w:ascii="Arial" w:hAnsi="Arial" w:cs="Arial"/>
                <w:b/>
                <w:bCs/>
                <w:color w:val="000000"/>
              </w:rPr>
            </w:pPr>
            <w:r w:rsidRPr="003D685E">
              <w:rPr>
                <w:rFonts w:ascii="Arial" w:hAnsi="Arial" w:cs="Arial"/>
                <w:b/>
                <w:bCs/>
                <w:color w:val="000000"/>
              </w:rPr>
              <w:t xml:space="preserve">Срок оказания услуг: </w:t>
            </w:r>
            <w:r w:rsidR="00FF5B9C">
              <w:rPr>
                <w:rFonts w:ascii="Arial" w:hAnsi="Arial" w:cs="Arial"/>
                <w:color w:val="000000"/>
              </w:rPr>
              <w:t>дата заключения договора</w:t>
            </w:r>
            <w:r w:rsidRPr="003D685E">
              <w:rPr>
                <w:rFonts w:ascii="Arial" w:hAnsi="Arial" w:cs="Arial"/>
                <w:color w:val="000000"/>
              </w:rPr>
              <w:t xml:space="preserve"> - 20 апреля 2017 года</w:t>
            </w:r>
          </w:p>
        </w:tc>
      </w:tr>
      <w:tr w:rsidR="00E05112" w:rsidRPr="003D685E" w:rsidTr="008728B8">
        <w:trPr>
          <w:trHeight w:val="375"/>
        </w:trPr>
        <w:tc>
          <w:tcPr>
            <w:tcW w:w="24000" w:type="dxa"/>
            <w:tcBorders>
              <w:top w:val="nil"/>
              <w:left w:val="nil"/>
              <w:bottom w:val="nil"/>
              <w:right w:val="nil"/>
            </w:tcBorders>
            <w:shd w:val="clear" w:color="auto" w:fill="auto"/>
            <w:noWrap/>
            <w:vAlign w:val="bottom"/>
            <w:hideMark/>
          </w:tcPr>
          <w:p w:rsidR="00E05112" w:rsidRPr="003D685E" w:rsidRDefault="00E05112" w:rsidP="00FF5B9C">
            <w:pPr>
              <w:rPr>
                <w:rFonts w:ascii="Arial" w:hAnsi="Arial" w:cs="Arial"/>
                <w:b/>
                <w:bCs/>
                <w:color w:val="000000"/>
              </w:rPr>
            </w:pPr>
            <w:r w:rsidRPr="003D685E">
              <w:rPr>
                <w:rFonts w:ascii="Arial" w:hAnsi="Arial" w:cs="Arial"/>
                <w:b/>
                <w:bCs/>
                <w:color w:val="000000"/>
              </w:rPr>
              <w:t xml:space="preserve">Срок 1 этап: </w:t>
            </w:r>
            <w:r w:rsidR="00FF5B9C">
              <w:rPr>
                <w:rFonts w:ascii="Arial" w:hAnsi="Arial" w:cs="Arial"/>
                <w:color w:val="000000"/>
              </w:rPr>
              <w:t>дата заключения договора</w:t>
            </w:r>
            <w:r w:rsidRPr="003D685E">
              <w:rPr>
                <w:rFonts w:ascii="Arial" w:hAnsi="Arial" w:cs="Arial"/>
                <w:color w:val="000000"/>
              </w:rPr>
              <w:t xml:space="preserve"> - 5 апреля 2017 года </w:t>
            </w:r>
          </w:p>
        </w:tc>
      </w:tr>
      <w:tr w:rsidR="00E05112" w:rsidRPr="003D685E" w:rsidTr="008728B8">
        <w:trPr>
          <w:trHeight w:val="375"/>
        </w:trPr>
        <w:tc>
          <w:tcPr>
            <w:tcW w:w="24000"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2 этап: </w:t>
            </w:r>
            <w:r w:rsidRPr="003D685E">
              <w:rPr>
                <w:rFonts w:ascii="Arial" w:hAnsi="Arial" w:cs="Arial"/>
                <w:color w:val="000000"/>
              </w:rPr>
              <w:t>6 апреля 2016 года - 20 апреля 2017 года</w:t>
            </w:r>
          </w:p>
        </w:tc>
      </w:tr>
    </w:tbl>
    <w:p w:rsidR="00E05112" w:rsidRPr="003D685E" w:rsidRDefault="00E05112" w:rsidP="00E05112">
      <w:pPr>
        <w:pStyle w:val="ab"/>
        <w:keepNext/>
        <w:spacing w:before="100" w:after="100"/>
        <w:ind w:left="142" w:firstLine="284"/>
        <w:rPr>
          <w:rFonts w:ascii="Arial" w:hAnsi="Arial" w:cs="Arial"/>
        </w:rPr>
      </w:pPr>
    </w:p>
    <w:p w:rsidR="00E05112" w:rsidRPr="003D685E" w:rsidRDefault="00E05112" w:rsidP="00E05112">
      <w:pPr>
        <w:ind w:left="142"/>
        <w:rPr>
          <w:rFonts w:ascii="Arial" w:hAnsi="Arial" w:cs="Arial"/>
        </w:rPr>
      </w:pPr>
      <w:r w:rsidRPr="003D685E">
        <w:rPr>
          <w:rFonts w:ascii="Arial" w:hAnsi="Arial" w:cs="Arial"/>
          <w:b/>
        </w:rPr>
        <w:t>Цель оказания услуги:</w:t>
      </w:r>
      <w:r w:rsidRPr="003D685E">
        <w:rPr>
          <w:rFonts w:ascii="Arial" w:hAnsi="Arial" w:cs="Arial"/>
        </w:rPr>
        <w:t xml:space="preserve"> усиление внимания к бренду инновационного центра «Сколково» и Технопарка «Сколково» через продвижение факта запуска объекта ТПС, заселения в него арендаторов и проектов. Наглядная демонстрация успехов проекта.  </w:t>
      </w:r>
    </w:p>
    <w:p w:rsidR="00E05112" w:rsidRPr="003D685E" w:rsidRDefault="00E05112" w:rsidP="00E05112">
      <w:pPr>
        <w:ind w:left="142"/>
        <w:rPr>
          <w:rFonts w:ascii="Arial" w:hAnsi="Arial" w:cs="Arial"/>
        </w:rPr>
      </w:pPr>
      <w:r w:rsidRPr="003D685E">
        <w:rPr>
          <w:rFonts w:ascii="Arial" w:hAnsi="Arial" w:cs="Arial"/>
        </w:rPr>
        <w:t>Вирусная кампания направлена на широкую общественность, призвана поднять общественное понимание текущего статуса реализации проекта и достигнутых результатов.</w:t>
      </w:r>
    </w:p>
    <w:p w:rsidR="00E05112" w:rsidRPr="003D685E" w:rsidRDefault="00E05112" w:rsidP="00E05112">
      <w:pPr>
        <w:ind w:left="142" w:firstLine="284"/>
        <w:rPr>
          <w:rFonts w:ascii="Arial" w:hAnsi="Arial" w:cs="Arial"/>
        </w:rPr>
      </w:pPr>
    </w:p>
    <w:tbl>
      <w:tblPr>
        <w:tblW w:w="15324" w:type="dxa"/>
        <w:tblInd w:w="93" w:type="dxa"/>
        <w:tblLook w:val="04A0" w:firstRow="1" w:lastRow="0" w:firstColumn="1" w:lastColumn="0" w:noHBand="0" w:noVBand="1"/>
      </w:tblPr>
      <w:tblGrid>
        <w:gridCol w:w="767"/>
        <w:gridCol w:w="2416"/>
        <w:gridCol w:w="5386"/>
        <w:gridCol w:w="3544"/>
        <w:gridCol w:w="3211"/>
      </w:tblGrid>
      <w:tr w:rsidR="00E05112" w:rsidRPr="003D685E" w:rsidTr="008728B8">
        <w:trPr>
          <w:trHeight w:val="900"/>
        </w:trPr>
        <w:tc>
          <w:tcPr>
            <w:tcW w:w="718" w:type="dxa"/>
            <w:tcBorders>
              <w:top w:val="single" w:sz="4" w:space="0" w:color="auto"/>
              <w:left w:val="single" w:sz="4" w:space="0" w:color="auto"/>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w:t>
            </w:r>
          </w:p>
        </w:tc>
        <w:tc>
          <w:tcPr>
            <w:tcW w:w="2416"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Наименование</w:t>
            </w:r>
          </w:p>
        </w:tc>
        <w:tc>
          <w:tcPr>
            <w:tcW w:w="5386"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Состав работ и описание функциональных характеристик</w:t>
            </w:r>
          </w:p>
        </w:tc>
        <w:tc>
          <w:tcPr>
            <w:tcW w:w="3544"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Качественно-количественные характеристики работ, критерии эффективности и целевые результаты</w:t>
            </w:r>
          </w:p>
        </w:tc>
        <w:tc>
          <w:tcPr>
            <w:tcW w:w="3260" w:type="dxa"/>
            <w:tcBorders>
              <w:top w:val="single" w:sz="4" w:space="0" w:color="auto"/>
              <w:left w:val="nil"/>
              <w:bottom w:val="single" w:sz="4" w:space="0" w:color="auto"/>
              <w:right w:val="single" w:sz="4" w:space="0" w:color="auto"/>
            </w:tcBorders>
            <w:shd w:val="clear" w:color="000000" w:fill="F2DBDB"/>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 xml:space="preserve">Цена в руб. (с учетом НДС 18%) </w:t>
            </w:r>
          </w:p>
        </w:tc>
      </w:tr>
      <w:tr w:rsidR="00E05112" w:rsidRPr="003D685E" w:rsidTr="008728B8">
        <w:trPr>
          <w:trHeight w:val="300"/>
        </w:trPr>
        <w:tc>
          <w:tcPr>
            <w:tcW w:w="153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5112" w:rsidRPr="003D685E" w:rsidRDefault="00E05112" w:rsidP="00FF5B9C">
            <w:pPr>
              <w:jc w:val="center"/>
              <w:rPr>
                <w:rFonts w:ascii="Arial" w:hAnsi="Arial" w:cs="Arial"/>
                <w:b/>
                <w:bCs/>
                <w:color w:val="000000"/>
                <w:sz w:val="22"/>
                <w:szCs w:val="22"/>
              </w:rPr>
            </w:pPr>
            <w:r w:rsidRPr="003D685E">
              <w:rPr>
                <w:rFonts w:ascii="Arial" w:hAnsi="Arial" w:cs="Arial"/>
                <w:b/>
                <w:bCs/>
                <w:color w:val="000000"/>
                <w:sz w:val="22"/>
                <w:szCs w:val="22"/>
              </w:rPr>
              <w:t xml:space="preserve">Срок 1 этап: </w:t>
            </w:r>
            <w:r w:rsidR="00FF5B9C">
              <w:rPr>
                <w:rFonts w:ascii="Arial" w:hAnsi="Arial" w:cs="Arial"/>
                <w:color w:val="000000"/>
                <w:sz w:val="22"/>
                <w:szCs w:val="22"/>
              </w:rPr>
              <w:t>дата заключения договора</w:t>
            </w:r>
            <w:r w:rsidRPr="003D685E">
              <w:rPr>
                <w:rFonts w:ascii="Arial" w:hAnsi="Arial" w:cs="Arial"/>
                <w:color w:val="000000"/>
                <w:sz w:val="22"/>
                <w:szCs w:val="22"/>
              </w:rPr>
              <w:t xml:space="preserve"> - 5 апреля 2017 года </w:t>
            </w:r>
          </w:p>
        </w:tc>
      </w:tr>
      <w:tr w:rsidR="00E05112" w:rsidRPr="003D685E" w:rsidTr="008728B8">
        <w:trPr>
          <w:trHeight w:val="4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lastRenderedPageBreak/>
              <w:t>3.1.1.</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Подготовка креативной концепции вирусной -кампании</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Состав концепции: ·        </w:t>
            </w:r>
            <w:r w:rsidRPr="003D685E">
              <w:rPr>
                <w:rFonts w:ascii="Arial" w:hAnsi="Arial" w:cs="Arial"/>
                <w:color w:val="000000"/>
                <w:sz w:val="22"/>
                <w:szCs w:val="22"/>
              </w:rPr>
              <w:br/>
              <w:t xml:space="preserve"> - Предложение базовой креативной идеи (не менее 3 вариантов)</w:t>
            </w:r>
            <w:r w:rsidRPr="003D685E">
              <w:rPr>
                <w:rFonts w:ascii="Arial" w:hAnsi="Arial" w:cs="Arial"/>
                <w:color w:val="000000"/>
                <w:sz w:val="22"/>
                <w:szCs w:val="22"/>
              </w:rPr>
              <w:br/>
              <w:t> - Предложение по ключевым сообщениям для разных целевых аудиторий (не менее 5 ключевых сообщений)</w:t>
            </w:r>
            <w:r w:rsidRPr="003D685E">
              <w:rPr>
                <w:rFonts w:ascii="Arial" w:hAnsi="Arial" w:cs="Arial"/>
                <w:color w:val="000000"/>
                <w:sz w:val="22"/>
                <w:szCs w:val="22"/>
              </w:rPr>
              <w:br/>
              <w:t>- Прогнозируемые результаты реализации концепции</w:t>
            </w:r>
            <w:r w:rsidRPr="003D685E">
              <w:rPr>
                <w:rFonts w:ascii="Arial" w:hAnsi="Arial" w:cs="Arial"/>
                <w:color w:val="000000"/>
                <w:sz w:val="22"/>
                <w:szCs w:val="22"/>
              </w:rPr>
              <w:br/>
              <w:t>Выбор инструментов для продвижения проекта</w:t>
            </w:r>
            <w:r w:rsidRPr="003D685E">
              <w:rPr>
                <w:rFonts w:ascii="Arial" w:hAnsi="Arial" w:cs="Arial"/>
                <w:color w:val="000000"/>
                <w:sz w:val="22"/>
                <w:szCs w:val="22"/>
              </w:rPr>
              <w:br/>
              <w:t xml:space="preserve">предложение по плану выхода публикаций/ постов для продвижения Технопарка «Сколково» </w:t>
            </w:r>
            <w:r w:rsidRPr="003D685E">
              <w:rPr>
                <w:rFonts w:ascii="Arial" w:hAnsi="Arial" w:cs="Arial"/>
                <w:color w:val="000000"/>
                <w:sz w:val="22"/>
                <w:szCs w:val="22"/>
              </w:rPr>
              <w:br/>
              <w:t>Примеры графических и текстовых материалов для продвижения  Технопарка «Сколково» в рамках реализации  вирусной кампании.</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Креативная концепция (не менее 40 слайдов в формате pdf.)</w:t>
            </w:r>
          </w:p>
        </w:tc>
        <w:tc>
          <w:tcPr>
            <w:tcW w:w="3260"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27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3.1.2.</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Производство вирусного видеоролика</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Услуга включает:</w:t>
            </w:r>
            <w:r w:rsidRPr="003D685E">
              <w:rPr>
                <w:rFonts w:ascii="Arial" w:hAnsi="Arial" w:cs="Arial"/>
                <w:color w:val="000000"/>
                <w:sz w:val="22"/>
                <w:szCs w:val="22"/>
              </w:rPr>
              <w:br/>
              <w:t>Подготовку сценарных планов и раскадровок (формат pdf.)</w:t>
            </w:r>
            <w:r w:rsidRPr="003D685E">
              <w:rPr>
                <w:rFonts w:ascii="Arial" w:hAnsi="Arial" w:cs="Arial"/>
                <w:color w:val="000000"/>
                <w:sz w:val="22"/>
                <w:szCs w:val="22"/>
              </w:rPr>
              <w:br/>
              <w:t>Проведение съемочного процесса</w:t>
            </w:r>
            <w:r w:rsidRPr="003D685E">
              <w:rPr>
                <w:rFonts w:ascii="Arial" w:hAnsi="Arial" w:cs="Arial"/>
                <w:color w:val="000000"/>
                <w:sz w:val="22"/>
                <w:szCs w:val="22"/>
              </w:rPr>
              <w:br/>
              <w:t xml:space="preserve"> Проведение кастинга актеров</w:t>
            </w:r>
            <w:r w:rsidRPr="003D685E">
              <w:rPr>
                <w:rFonts w:ascii="Arial" w:hAnsi="Arial" w:cs="Arial"/>
                <w:color w:val="000000"/>
                <w:sz w:val="22"/>
                <w:szCs w:val="22"/>
              </w:rPr>
              <w:br/>
              <w:t xml:space="preserve"> Подготовку графики и пэкшотов </w:t>
            </w:r>
            <w:r w:rsidRPr="003D685E">
              <w:rPr>
                <w:rFonts w:ascii="Arial" w:hAnsi="Arial" w:cs="Arial"/>
                <w:color w:val="000000"/>
                <w:sz w:val="22"/>
                <w:szCs w:val="22"/>
              </w:rPr>
              <w:br/>
              <w:t xml:space="preserve"> Подбор музыкального оформления</w:t>
            </w:r>
            <w:r w:rsidRPr="003D685E">
              <w:rPr>
                <w:rFonts w:ascii="Arial" w:hAnsi="Arial" w:cs="Arial"/>
                <w:color w:val="000000"/>
                <w:sz w:val="22"/>
                <w:szCs w:val="22"/>
              </w:rPr>
              <w:br/>
              <w:t xml:space="preserve"> Чистовой монтаж</w:t>
            </w:r>
            <w:r w:rsidRPr="003D685E">
              <w:rPr>
                <w:rFonts w:ascii="Arial" w:hAnsi="Arial" w:cs="Arial"/>
                <w:color w:val="000000"/>
                <w:sz w:val="22"/>
                <w:szCs w:val="22"/>
              </w:rPr>
              <w:br/>
              <w:t xml:space="preserve"> Размещение видео на Youtube и Facebook</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Видеоролик не менее 40 сек, не более 1.5 минут</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3315"/>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lastRenderedPageBreak/>
              <w:t>3.1.3.</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Создание промо-сайта вирусного проекта</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Промо страница  вирусного проекта, рассказывающий о резидентах "Технопарка", технологиях, Технопарке "Сколково":</w:t>
            </w:r>
            <w:r w:rsidRPr="003D685E">
              <w:rPr>
                <w:rFonts w:ascii="Arial" w:hAnsi="Arial" w:cs="Arial"/>
                <w:color w:val="000000"/>
                <w:sz w:val="22"/>
                <w:szCs w:val="22"/>
              </w:rPr>
              <w:br/>
              <w:t>- создание и регистрация домена для промо-страницы вирусного проекта в зоне рф.</w:t>
            </w:r>
            <w:r w:rsidRPr="003D685E">
              <w:rPr>
                <w:rFonts w:ascii="Arial" w:hAnsi="Arial" w:cs="Arial"/>
                <w:color w:val="000000"/>
                <w:sz w:val="22"/>
                <w:szCs w:val="22"/>
              </w:rPr>
              <w:br/>
              <w:t>- создание дизайн-макета промо-страницы (не менее 2 дизайн-макетов)</w:t>
            </w:r>
            <w:r w:rsidRPr="003D685E">
              <w:rPr>
                <w:rFonts w:ascii="Arial" w:hAnsi="Arial" w:cs="Arial"/>
                <w:color w:val="000000"/>
                <w:sz w:val="22"/>
                <w:szCs w:val="22"/>
              </w:rPr>
              <w:br/>
              <w:t>- создание графических и текстовых материалов про резидентов Технопарка "Сколково" на промо-странице (не менее 10 проектов)</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Размещенная на отдельном домене промо-страница вирусного проекта, дизайн страницы согласуется с Заказчиком посредством проставления отметки "Утверждено"</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9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3.1.4.</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Производство вирусного графического контента</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Производство графического вирусного SMM-контента для  посева в социальных сетях (Facebook, Вконтакте)</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Создание не менее 10 вирусных мемов, формат jpg./gif.</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b/>
                <w:bCs/>
                <w:color w:val="000000"/>
                <w:sz w:val="22"/>
                <w:szCs w:val="22"/>
              </w:rPr>
            </w:pPr>
            <w:r w:rsidRPr="003D685E">
              <w:rPr>
                <w:rFonts w:ascii="Arial" w:hAnsi="Arial" w:cs="Arial"/>
                <w:b/>
                <w:bCs/>
                <w:color w:val="000000"/>
                <w:sz w:val="22"/>
                <w:szCs w:val="22"/>
              </w:rPr>
              <w:t> </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b/>
                <w:bCs/>
                <w:color w:val="000000"/>
                <w:sz w:val="22"/>
                <w:szCs w:val="22"/>
              </w:rPr>
            </w:pPr>
            <w:r w:rsidRPr="003D685E">
              <w:rPr>
                <w:rFonts w:ascii="Arial" w:hAnsi="Arial" w:cs="Arial"/>
                <w:b/>
                <w:bCs/>
                <w:color w:val="000000"/>
                <w:sz w:val="22"/>
                <w:szCs w:val="22"/>
              </w:rPr>
              <w:t>ИТОГО 1 этап, включая НДС</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b/>
                <w:bCs/>
                <w:color w:val="000000"/>
                <w:sz w:val="22"/>
                <w:szCs w:val="22"/>
              </w:rPr>
            </w:pPr>
          </w:p>
        </w:tc>
      </w:tr>
      <w:tr w:rsidR="00E05112" w:rsidRPr="003D685E" w:rsidTr="008728B8">
        <w:trPr>
          <w:trHeight w:val="300"/>
        </w:trPr>
        <w:tc>
          <w:tcPr>
            <w:tcW w:w="153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5112" w:rsidRPr="003D685E" w:rsidRDefault="00E05112" w:rsidP="008728B8">
            <w:pPr>
              <w:jc w:val="center"/>
              <w:rPr>
                <w:rFonts w:ascii="Arial" w:hAnsi="Arial" w:cs="Arial"/>
                <w:b/>
                <w:bCs/>
                <w:color w:val="000000"/>
                <w:sz w:val="22"/>
                <w:szCs w:val="22"/>
              </w:rPr>
            </w:pPr>
            <w:r w:rsidRPr="003D685E">
              <w:rPr>
                <w:rFonts w:ascii="Arial" w:hAnsi="Arial" w:cs="Arial"/>
                <w:b/>
                <w:bCs/>
                <w:color w:val="000000"/>
                <w:sz w:val="22"/>
                <w:szCs w:val="22"/>
              </w:rPr>
              <w:t xml:space="preserve">Срок 2 этап: </w:t>
            </w:r>
            <w:r w:rsidRPr="003D685E">
              <w:rPr>
                <w:rFonts w:ascii="Arial" w:hAnsi="Arial" w:cs="Arial"/>
                <w:color w:val="000000"/>
                <w:sz w:val="22"/>
                <w:szCs w:val="22"/>
              </w:rPr>
              <w:t>6 апреля 2016 - 20 апреля 2017 года</w:t>
            </w:r>
          </w:p>
        </w:tc>
      </w:tr>
      <w:tr w:rsidR="00E05112" w:rsidRPr="003D685E" w:rsidTr="008728B8">
        <w:trPr>
          <w:trHeight w:val="7500"/>
        </w:trPr>
        <w:tc>
          <w:tcPr>
            <w:tcW w:w="718" w:type="dxa"/>
            <w:tcBorders>
              <w:top w:val="nil"/>
              <w:left w:val="single" w:sz="4" w:space="0" w:color="auto"/>
              <w:bottom w:val="single" w:sz="4" w:space="0" w:color="auto"/>
              <w:right w:val="single" w:sz="4" w:space="0" w:color="auto"/>
            </w:tcBorders>
            <w:shd w:val="clear" w:color="auto" w:fill="auto"/>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lastRenderedPageBreak/>
              <w:t>3.2.1.</w:t>
            </w:r>
          </w:p>
        </w:tc>
        <w:tc>
          <w:tcPr>
            <w:tcW w:w="2416"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xml:space="preserve">Размещение публикаций/постов в социальных сетях, в том числе вирусоемких публикаций в популярных сообществах, на площадках популярных блогов и пр. </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xml:space="preserve">Объем постов/публикаций зависит от выбранных площадок и согласуется Заказчиком в каждом конкретном случае. </w:t>
            </w:r>
            <w:r w:rsidRPr="003D685E">
              <w:rPr>
                <w:rFonts w:ascii="Arial" w:hAnsi="Arial" w:cs="Arial"/>
                <w:color w:val="000000"/>
                <w:sz w:val="22"/>
                <w:szCs w:val="22"/>
              </w:rPr>
              <w:br/>
              <w:t>Для социальных сетей: объем не менее 1 поста в день, не более 3-х постов на выбранных площадках за период размещения, (формат публикации/ поста: текстовый и графический материал (не менее 50 знаков, не менее 1 иллюстрации);</w:t>
            </w:r>
            <w:r w:rsidRPr="003D685E">
              <w:rPr>
                <w:rFonts w:ascii="Arial" w:hAnsi="Arial" w:cs="Arial"/>
                <w:color w:val="000000"/>
                <w:sz w:val="22"/>
                <w:szCs w:val="22"/>
              </w:rPr>
              <w:br/>
              <w:t xml:space="preserve">Для популярных сообществ: не менее 1 текстово-графического материала на выбранной площадке. </w:t>
            </w:r>
            <w:r w:rsidRPr="003D685E">
              <w:rPr>
                <w:rFonts w:ascii="Arial" w:hAnsi="Arial" w:cs="Arial"/>
                <w:color w:val="000000"/>
                <w:sz w:val="22"/>
                <w:szCs w:val="22"/>
              </w:rPr>
              <w:br/>
              <w:t>Обеспечение выхода не менее 15 публикаций в популярных блогах/сообществах.</w:t>
            </w:r>
            <w:r w:rsidRPr="003D685E">
              <w:rPr>
                <w:rFonts w:ascii="Arial" w:hAnsi="Arial" w:cs="Arial"/>
                <w:color w:val="000000"/>
                <w:sz w:val="22"/>
                <w:szCs w:val="22"/>
              </w:rPr>
              <w:br/>
            </w:r>
            <w:r w:rsidRPr="003D685E">
              <w:rPr>
                <w:rFonts w:ascii="Arial" w:hAnsi="Arial" w:cs="Arial"/>
                <w:color w:val="000000"/>
                <w:sz w:val="22"/>
                <w:szCs w:val="22"/>
              </w:rPr>
              <w:br/>
              <w:t>Возможные варианты продвижения публикаций/постов в сети Интернет (варианты утверждаются Заказчиком в креативной концепции SMM-кампании):</w:t>
            </w:r>
            <w:r w:rsidRPr="003D685E">
              <w:rPr>
                <w:rFonts w:ascii="Arial" w:hAnsi="Arial" w:cs="Arial"/>
                <w:color w:val="000000"/>
                <w:sz w:val="22"/>
                <w:szCs w:val="22"/>
              </w:rPr>
              <w:br/>
            </w:r>
            <w:r w:rsidRPr="003D685E">
              <w:rPr>
                <w:rFonts w:ascii="Arial" w:hAnsi="Arial" w:cs="Arial"/>
                <w:color w:val="000000"/>
                <w:sz w:val="22"/>
                <w:szCs w:val="22"/>
              </w:rPr>
              <w:br/>
              <w:t>1. стандартные рекламные инструменты ВКонтакте и Facebook (создание и размещение тгб);</w:t>
            </w:r>
            <w:r w:rsidRPr="003D685E">
              <w:rPr>
                <w:rFonts w:ascii="Arial" w:hAnsi="Arial" w:cs="Arial"/>
                <w:color w:val="000000"/>
                <w:sz w:val="22"/>
                <w:szCs w:val="22"/>
              </w:rPr>
              <w:br/>
              <w:t>2.  продвижение публикаций / постов на интернет сайтах путем размещения публикации / поста или ссылки на его размещение в социальной сети Интернет (сайты развлекательной, деловой, информационной тематики, возрастные ограничения 18+);</w:t>
            </w:r>
            <w:r w:rsidRPr="003D685E">
              <w:rPr>
                <w:rFonts w:ascii="Arial" w:hAnsi="Arial" w:cs="Arial"/>
                <w:color w:val="000000"/>
                <w:sz w:val="22"/>
                <w:szCs w:val="22"/>
              </w:rPr>
              <w:br/>
              <w:t>3. таргетинг по данным пользователей, посетивших сайт Технопарка «Сколково»;</w:t>
            </w:r>
            <w:r w:rsidRPr="003D685E">
              <w:rPr>
                <w:rFonts w:ascii="Arial" w:hAnsi="Arial" w:cs="Arial"/>
                <w:color w:val="000000"/>
                <w:sz w:val="22"/>
                <w:szCs w:val="22"/>
              </w:rPr>
              <w:br/>
              <w:t>4. проведение специальных активаций с пользователями в сообществах и на популярных сайтах (сайты развлекательной, деловой, информационной тематики, возрастные ограничения 18+) (опросы, тесты и пр.);</w:t>
            </w:r>
            <w:r w:rsidRPr="003D685E">
              <w:rPr>
                <w:rFonts w:ascii="Arial" w:hAnsi="Arial" w:cs="Arial"/>
                <w:color w:val="000000"/>
                <w:sz w:val="22"/>
                <w:szCs w:val="22"/>
              </w:rPr>
              <w:br/>
              <w:t>5. создание медиа-повода для широкого спектра СМИ.</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Обеспечение охвата от 1,5 млн уникальных пользователей по итогам реализации кампании</w:t>
            </w:r>
          </w:p>
        </w:tc>
        <w:tc>
          <w:tcPr>
            <w:tcW w:w="3260"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5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lastRenderedPageBreak/>
              <w:t>3.2.2.</w:t>
            </w:r>
          </w:p>
        </w:tc>
        <w:tc>
          <w:tcPr>
            <w:tcW w:w="2416"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Посев вирусного ролика (возможные варианты посева):</w:t>
            </w:r>
            <w:r w:rsidRPr="003D685E">
              <w:rPr>
                <w:rFonts w:ascii="Arial" w:hAnsi="Arial" w:cs="Arial"/>
                <w:color w:val="000000"/>
                <w:sz w:val="22"/>
                <w:szCs w:val="22"/>
              </w:rPr>
              <w:br/>
              <w:t>Посев в социальных сетях (развлекательные, образовательные сообщества)</w:t>
            </w:r>
            <w:r w:rsidRPr="003D685E">
              <w:rPr>
                <w:rFonts w:ascii="Arial" w:hAnsi="Arial" w:cs="Arial"/>
                <w:color w:val="000000"/>
                <w:sz w:val="22"/>
                <w:szCs w:val="22"/>
              </w:rPr>
              <w:br/>
              <w:t>Посев InRoll на бизнес-площадках</w:t>
            </w:r>
            <w:r w:rsidRPr="003D685E">
              <w:rPr>
                <w:rFonts w:ascii="Arial" w:hAnsi="Arial" w:cs="Arial"/>
                <w:color w:val="000000"/>
                <w:sz w:val="22"/>
                <w:szCs w:val="22"/>
              </w:rPr>
              <w:br/>
              <w:t>Посев на развлекательных сайтах для аудитории 18+ по интересам</w:t>
            </w:r>
            <w:r w:rsidRPr="003D685E">
              <w:rPr>
                <w:rFonts w:ascii="Arial" w:hAnsi="Arial" w:cs="Arial"/>
                <w:color w:val="000000"/>
                <w:sz w:val="22"/>
                <w:szCs w:val="22"/>
              </w:rPr>
              <w:br/>
              <w:t>Список площадок согласуется с Заказчиком</w:t>
            </w:r>
          </w:p>
        </w:tc>
        <w:tc>
          <w:tcPr>
            <w:tcW w:w="3544"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Распространение вирусного ролика (обеспечение охвата не менее 1 млн пользователей, обеспечение не менее 200 000 просмотров ролика)</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3.2.3.</w:t>
            </w:r>
          </w:p>
        </w:tc>
        <w:tc>
          <w:tcPr>
            <w:tcW w:w="2416"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Обеспечение выхода публикаций</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Обеспечение выхода публикаций о содержании вирусной кампании в федеральных, специализированных и развлекательных СМИ по итогу реализации проекта</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Обеспечение не менее 50 не более 70 публикаций с OTS (частотой контактов аудитории) 45 млн контактов. Список СМИ согласуется с Заказчиком.</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12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3.2.4.</w:t>
            </w:r>
          </w:p>
        </w:tc>
        <w:tc>
          <w:tcPr>
            <w:tcW w:w="2416" w:type="dxa"/>
            <w:tcBorders>
              <w:top w:val="nil"/>
              <w:left w:val="nil"/>
              <w:bottom w:val="single" w:sz="4" w:space="0" w:color="auto"/>
              <w:right w:val="single" w:sz="4" w:space="0" w:color="auto"/>
            </w:tcBorders>
            <w:shd w:val="clear" w:color="auto" w:fill="auto"/>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Продвижение промо-страницы, привлечение пользователей на страницу</w:t>
            </w:r>
          </w:p>
        </w:tc>
        <w:tc>
          <w:tcPr>
            <w:tcW w:w="538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Продвижение промо-страницы, привлечение пользователей на страницу</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KPI: Менее 40% отказов. 2 минуты на сайте (среднее время нахождения). Обеспечение не менее 10000 уникальных заходов на промо-страницу.</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jc w:val="center"/>
              <w:rPr>
                <w:rFonts w:ascii="Arial" w:hAnsi="Arial" w:cs="Arial"/>
                <w:color w:val="000000"/>
                <w:sz w:val="22"/>
                <w:szCs w:val="22"/>
              </w:rPr>
            </w:pPr>
          </w:p>
        </w:tc>
      </w:tr>
      <w:tr w:rsidR="00E05112"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2416"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5386" w:type="dxa"/>
            <w:tcBorders>
              <w:top w:val="nil"/>
              <w:left w:val="nil"/>
              <w:bottom w:val="single" w:sz="4" w:space="0" w:color="auto"/>
              <w:right w:val="single" w:sz="4" w:space="0" w:color="auto"/>
            </w:tcBorders>
            <w:shd w:val="clear" w:color="auto" w:fill="auto"/>
            <w:noWrap/>
            <w:vAlign w:val="bottom"/>
            <w:hideMark/>
          </w:tcPr>
          <w:p w:rsidR="00E05112" w:rsidRPr="003D685E" w:rsidRDefault="00E05112" w:rsidP="008728B8">
            <w:pPr>
              <w:rPr>
                <w:rFonts w:ascii="Arial" w:hAnsi="Arial" w:cs="Arial"/>
                <w:color w:val="000000"/>
                <w:sz w:val="22"/>
                <w:szCs w:val="22"/>
              </w:rPr>
            </w:pPr>
            <w:r w:rsidRPr="003D685E">
              <w:rPr>
                <w:rFonts w:ascii="Arial" w:hAnsi="Arial" w:cs="Arial"/>
                <w:color w:val="000000"/>
                <w:sz w:val="22"/>
                <w:szCs w:val="22"/>
              </w:rPr>
              <w:t> </w:t>
            </w:r>
          </w:p>
        </w:tc>
        <w:tc>
          <w:tcPr>
            <w:tcW w:w="3544" w:type="dxa"/>
            <w:tcBorders>
              <w:top w:val="nil"/>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b/>
                <w:bCs/>
                <w:color w:val="000000"/>
                <w:sz w:val="22"/>
                <w:szCs w:val="22"/>
              </w:rPr>
            </w:pPr>
            <w:r w:rsidRPr="003D685E">
              <w:rPr>
                <w:rFonts w:ascii="Arial" w:hAnsi="Arial" w:cs="Arial"/>
                <w:b/>
                <w:bCs/>
                <w:color w:val="000000"/>
                <w:sz w:val="22"/>
                <w:szCs w:val="22"/>
              </w:rPr>
              <w:t>ИТОГО 2 этап, включая НДС</w:t>
            </w:r>
          </w:p>
        </w:tc>
        <w:tc>
          <w:tcPr>
            <w:tcW w:w="3260" w:type="dxa"/>
            <w:tcBorders>
              <w:top w:val="nil"/>
              <w:left w:val="nil"/>
              <w:bottom w:val="single" w:sz="4" w:space="0" w:color="auto"/>
              <w:right w:val="single" w:sz="4" w:space="0" w:color="auto"/>
            </w:tcBorders>
            <w:shd w:val="clear" w:color="000000" w:fill="FFFFFF"/>
            <w:vAlign w:val="center"/>
          </w:tcPr>
          <w:p w:rsidR="00E05112" w:rsidRPr="003D685E" w:rsidRDefault="00E05112" w:rsidP="008728B8">
            <w:pPr>
              <w:rPr>
                <w:rFonts w:ascii="Arial" w:hAnsi="Arial" w:cs="Arial"/>
                <w:color w:val="000000"/>
                <w:sz w:val="22"/>
                <w:szCs w:val="22"/>
              </w:rPr>
            </w:pPr>
          </w:p>
        </w:tc>
      </w:tr>
      <w:tr w:rsidR="00E05112" w:rsidRPr="003D685E" w:rsidTr="008728B8">
        <w:trPr>
          <w:trHeight w:val="300"/>
        </w:trPr>
        <w:tc>
          <w:tcPr>
            <w:tcW w:w="718" w:type="dxa"/>
            <w:tcBorders>
              <w:top w:val="nil"/>
              <w:left w:val="single" w:sz="4" w:space="0" w:color="auto"/>
              <w:bottom w:val="single" w:sz="4" w:space="0" w:color="auto"/>
              <w:right w:val="single" w:sz="4" w:space="0" w:color="auto"/>
            </w:tcBorders>
            <w:shd w:val="clear" w:color="000000" w:fill="FFFFFF"/>
            <w:vAlign w:val="center"/>
            <w:hideMark/>
          </w:tcPr>
          <w:p w:rsidR="00E05112" w:rsidRPr="003D685E" w:rsidRDefault="00E05112" w:rsidP="008728B8">
            <w:pPr>
              <w:jc w:val="center"/>
              <w:rPr>
                <w:rFonts w:ascii="Arial" w:hAnsi="Arial" w:cs="Arial"/>
                <w:color w:val="000000"/>
                <w:sz w:val="22"/>
                <w:szCs w:val="22"/>
              </w:rPr>
            </w:pPr>
            <w:r w:rsidRPr="003D685E">
              <w:rPr>
                <w:rFonts w:ascii="Arial" w:hAnsi="Arial" w:cs="Arial"/>
                <w:color w:val="000000"/>
                <w:sz w:val="22"/>
                <w:szCs w:val="22"/>
              </w:rPr>
              <w:t> </w:t>
            </w:r>
          </w:p>
        </w:tc>
        <w:tc>
          <w:tcPr>
            <w:tcW w:w="7802" w:type="dxa"/>
            <w:gridSpan w:val="2"/>
            <w:tcBorders>
              <w:top w:val="single" w:sz="4" w:space="0" w:color="auto"/>
              <w:left w:val="nil"/>
              <w:bottom w:val="single" w:sz="4" w:space="0" w:color="auto"/>
              <w:right w:val="single" w:sz="4" w:space="0" w:color="auto"/>
            </w:tcBorders>
            <w:shd w:val="clear" w:color="000000" w:fill="FFFFFF"/>
            <w:vAlign w:val="center"/>
            <w:hideMark/>
          </w:tcPr>
          <w:p w:rsidR="00E05112" w:rsidRPr="003D685E" w:rsidRDefault="00E05112" w:rsidP="008728B8">
            <w:pPr>
              <w:rPr>
                <w:rFonts w:ascii="Arial" w:hAnsi="Arial" w:cs="Arial"/>
                <w:b/>
                <w:bCs/>
                <w:color w:val="000000"/>
                <w:sz w:val="22"/>
                <w:szCs w:val="22"/>
              </w:rPr>
            </w:pPr>
            <w:r w:rsidRPr="003D685E">
              <w:rPr>
                <w:rFonts w:ascii="Arial" w:hAnsi="Arial" w:cs="Arial"/>
                <w:b/>
                <w:bCs/>
                <w:color w:val="000000"/>
                <w:sz w:val="22"/>
                <w:szCs w:val="22"/>
              </w:rPr>
              <w:t> </w:t>
            </w:r>
          </w:p>
        </w:tc>
        <w:tc>
          <w:tcPr>
            <w:tcW w:w="3544" w:type="dxa"/>
            <w:tcBorders>
              <w:top w:val="nil"/>
              <w:left w:val="nil"/>
              <w:bottom w:val="single" w:sz="4" w:space="0" w:color="auto"/>
              <w:right w:val="single" w:sz="4" w:space="0" w:color="auto"/>
            </w:tcBorders>
            <w:shd w:val="clear" w:color="000000" w:fill="F2DCDB"/>
            <w:vAlign w:val="center"/>
            <w:hideMark/>
          </w:tcPr>
          <w:p w:rsidR="00E05112" w:rsidRPr="003D685E" w:rsidRDefault="00E05112" w:rsidP="008728B8">
            <w:pPr>
              <w:rPr>
                <w:rFonts w:ascii="Arial" w:hAnsi="Arial" w:cs="Arial"/>
                <w:b/>
                <w:bCs/>
                <w:color w:val="000000"/>
                <w:sz w:val="22"/>
                <w:szCs w:val="22"/>
              </w:rPr>
            </w:pPr>
            <w:r w:rsidRPr="003D685E">
              <w:rPr>
                <w:rFonts w:ascii="Arial" w:hAnsi="Arial" w:cs="Arial"/>
                <w:b/>
                <w:bCs/>
                <w:color w:val="000000"/>
                <w:sz w:val="22"/>
                <w:szCs w:val="22"/>
              </w:rPr>
              <w:t>ИТОГО, включая НДС</w:t>
            </w:r>
          </w:p>
        </w:tc>
        <w:tc>
          <w:tcPr>
            <w:tcW w:w="3260" w:type="dxa"/>
            <w:tcBorders>
              <w:top w:val="nil"/>
              <w:left w:val="nil"/>
              <w:bottom w:val="single" w:sz="4" w:space="0" w:color="auto"/>
              <w:right w:val="single" w:sz="4" w:space="0" w:color="auto"/>
            </w:tcBorders>
            <w:shd w:val="clear" w:color="000000" w:fill="F2DCDB"/>
            <w:vAlign w:val="center"/>
          </w:tcPr>
          <w:p w:rsidR="00E05112" w:rsidRPr="003D685E" w:rsidRDefault="00E05112" w:rsidP="008728B8">
            <w:pPr>
              <w:rPr>
                <w:rFonts w:ascii="Arial" w:hAnsi="Arial" w:cs="Arial"/>
                <w:b/>
                <w:bCs/>
                <w:color w:val="000000"/>
                <w:sz w:val="22"/>
                <w:szCs w:val="22"/>
              </w:rPr>
            </w:pPr>
          </w:p>
        </w:tc>
      </w:tr>
    </w:tbl>
    <w:p w:rsidR="00E05112" w:rsidRPr="003D685E" w:rsidRDefault="00E05112" w:rsidP="00E05112">
      <w:pPr>
        <w:pStyle w:val="ab"/>
        <w:keepNext/>
        <w:spacing w:before="100" w:after="100"/>
        <w:ind w:left="142" w:firstLine="284"/>
        <w:rPr>
          <w:rFonts w:ascii="Arial" w:hAnsi="Arial" w:cs="Arial"/>
        </w:rPr>
      </w:pPr>
    </w:p>
    <w:p w:rsidR="00E05112" w:rsidRPr="003D685E" w:rsidRDefault="00E05112" w:rsidP="00E05112">
      <w:pPr>
        <w:pStyle w:val="ab"/>
        <w:keepNext/>
        <w:spacing w:before="100" w:after="100"/>
        <w:ind w:left="142" w:firstLine="284"/>
        <w:rPr>
          <w:rFonts w:ascii="Arial" w:hAnsi="Arial" w:cs="Arial"/>
        </w:rPr>
      </w:pPr>
    </w:p>
    <w:p w:rsidR="00E05112" w:rsidRPr="003D685E" w:rsidRDefault="00E05112" w:rsidP="00E05112">
      <w:pPr>
        <w:pStyle w:val="ab"/>
        <w:keepNext/>
        <w:numPr>
          <w:ilvl w:val="1"/>
          <w:numId w:val="16"/>
        </w:numPr>
        <w:spacing w:before="100" w:after="100"/>
        <w:ind w:left="142" w:firstLine="284"/>
        <w:rPr>
          <w:rFonts w:ascii="Arial" w:hAnsi="Arial" w:cs="Arial"/>
          <w:b/>
        </w:rPr>
      </w:pPr>
    </w:p>
    <w:p w:rsidR="00E05112" w:rsidRPr="003D685E" w:rsidRDefault="00E05112" w:rsidP="00E05112">
      <w:pPr>
        <w:keepNext/>
        <w:spacing w:before="100" w:after="100"/>
        <w:ind w:left="142"/>
        <w:rPr>
          <w:rFonts w:ascii="Arial" w:hAnsi="Arial" w:cs="Arial"/>
          <w:b/>
          <w:highlight w:val="yellow"/>
        </w:rPr>
      </w:pPr>
      <w:r w:rsidRPr="003D685E">
        <w:rPr>
          <w:rFonts w:ascii="Arial" w:hAnsi="Arial" w:cs="Arial"/>
          <w:b/>
          <w:bCs/>
          <w:highlight w:val="yellow"/>
        </w:rPr>
        <w:t>Часть 4_</w:t>
      </w:r>
      <w:r w:rsidRPr="003D685E">
        <w:rPr>
          <w:rFonts w:ascii="Arial" w:hAnsi="Arial" w:cs="Arial"/>
          <w:b/>
          <w:highlight w:val="yellow"/>
        </w:rPr>
        <w:t>Техническое задание 4</w:t>
      </w:r>
    </w:p>
    <w:p w:rsidR="00E05112" w:rsidRPr="003D685E" w:rsidRDefault="00E05112" w:rsidP="00E05112">
      <w:pPr>
        <w:keepNext/>
        <w:spacing w:before="100" w:after="100"/>
        <w:ind w:left="142"/>
        <w:rPr>
          <w:rFonts w:ascii="Arial" w:hAnsi="Arial" w:cs="Arial"/>
          <w:b/>
        </w:rPr>
      </w:pPr>
      <w:r w:rsidRPr="003D685E">
        <w:rPr>
          <w:rFonts w:ascii="Arial" w:hAnsi="Arial" w:cs="Arial"/>
          <w:b/>
          <w:highlight w:val="yellow"/>
        </w:rPr>
        <w:t>Коммуникационное сопровождение деятельности Заказчика в средствах массовой информации</w:t>
      </w:r>
    </w:p>
    <w:tbl>
      <w:tblPr>
        <w:tblW w:w="24028" w:type="dxa"/>
        <w:tblInd w:w="93" w:type="dxa"/>
        <w:tblLook w:val="04A0" w:firstRow="1" w:lastRow="0" w:firstColumn="1" w:lastColumn="0" w:noHBand="0" w:noVBand="1"/>
      </w:tblPr>
      <w:tblGrid>
        <w:gridCol w:w="24028"/>
      </w:tblGrid>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оказания услуг: </w:t>
            </w:r>
            <w:r w:rsidRPr="003D685E">
              <w:rPr>
                <w:rFonts w:ascii="Arial" w:hAnsi="Arial" w:cs="Arial"/>
                <w:color w:val="000000"/>
              </w:rPr>
              <w:t>20 января 2017 года - 20 декабря 2017 года</w:t>
            </w:r>
          </w:p>
        </w:tc>
      </w:tr>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1 этап: </w:t>
            </w:r>
            <w:r w:rsidRPr="003D685E">
              <w:rPr>
                <w:rFonts w:ascii="Arial" w:hAnsi="Arial" w:cs="Arial"/>
                <w:color w:val="000000"/>
              </w:rPr>
              <w:t xml:space="preserve">20 января - 20 июня 2017 года </w:t>
            </w:r>
          </w:p>
        </w:tc>
      </w:tr>
      <w:tr w:rsidR="00E05112" w:rsidRPr="003D685E" w:rsidTr="008728B8">
        <w:trPr>
          <w:trHeight w:val="375"/>
        </w:trPr>
        <w:tc>
          <w:tcPr>
            <w:tcW w:w="24028" w:type="dxa"/>
            <w:tcBorders>
              <w:top w:val="nil"/>
              <w:left w:val="nil"/>
              <w:bottom w:val="nil"/>
              <w:right w:val="nil"/>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Срок 2 этап: </w:t>
            </w:r>
            <w:r w:rsidRPr="003D685E">
              <w:rPr>
                <w:rFonts w:ascii="Arial" w:hAnsi="Arial" w:cs="Arial"/>
                <w:color w:val="000000"/>
              </w:rPr>
              <w:t xml:space="preserve">21 июня  - 20 декабря 2017 года </w:t>
            </w:r>
          </w:p>
        </w:tc>
      </w:tr>
    </w:tbl>
    <w:p w:rsidR="00E05112" w:rsidRPr="003D685E" w:rsidRDefault="00E05112" w:rsidP="00E05112">
      <w:pPr>
        <w:pStyle w:val="ab"/>
        <w:keepNext/>
        <w:spacing w:before="100" w:after="100"/>
        <w:ind w:left="142" w:firstLine="284"/>
        <w:rPr>
          <w:rFonts w:ascii="Arial" w:hAnsi="Arial" w:cs="Arial"/>
        </w:rPr>
      </w:pPr>
    </w:p>
    <w:p w:rsidR="00E05112" w:rsidRPr="003D685E" w:rsidRDefault="00E05112" w:rsidP="00E05112">
      <w:pPr>
        <w:rPr>
          <w:rFonts w:ascii="Arial" w:hAnsi="Arial" w:cs="Arial"/>
          <w:color w:val="000000"/>
          <w:u w:color="000000"/>
        </w:rPr>
      </w:pPr>
      <w:r w:rsidRPr="003D685E">
        <w:rPr>
          <w:rFonts w:ascii="Arial" w:hAnsi="Arial" w:cs="Arial"/>
          <w:b/>
        </w:rPr>
        <w:t>Цель оказания услуги:</w:t>
      </w:r>
      <w:r w:rsidRPr="003D685E">
        <w:rPr>
          <w:rFonts w:ascii="Arial" w:hAnsi="Arial" w:cs="Arial"/>
        </w:rPr>
        <w:t xml:space="preserve"> </w:t>
      </w:r>
      <w:r w:rsidRPr="003D685E">
        <w:rPr>
          <w:rFonts w:ascii="Arial" w:hAnsi="Arial" w:cs="Arial"/>
          <w:color w:val="000000"/>
        </w:rPr>
        <w:t xml:space="preserve">рост медиа-поля вокруг деятельности Технопарка и его резидентов, увеличение узнаваемости у целевой аудитории, повышение уровня экспертного доверия в деятельности технопарка, продвижение сервисов ТПС, </w:t>
      </w:r>
      <w:r w:rsidRPr="003D685E">
        <w:rPr>
          <w:rFonts w:ascii="Arial" w:hAnsi="Arial" w:cs="Arial"/>
          <w:color w:val="000000"/>
        </w:rPr>
        <w:lastRenderedPageBreak/>
        <w:t xml:space="preserve">повышение спроса на мероприятия, проводимые в Технопарке, стимулирование общего трафика мероприятий в Технопарк средствами работы со СМИ. </w:t>
      </w:r>
    </w:p>
    <w:p w:rsidR="00E05112" w:rsidRPr="003D685E" w:rsidRDefault="00E05112" w:rsidP="00E05112">
      <w:pPr>
        <w:ind w:left="142"/>
        <w:rPr>
          <w:rFonts w:ascii="Arial" w:hAnsi="Arial" w:cs="Arial"/>
          <w:color w:val="000000"/>
          <w:u w:color="000000"/>
        </w:rPr>
      </w:pPr>
    </w:p>
    <w:p w:rsidR="00E05112" w:rsidRPr="003D685E" w:rsidRDefault="00E05112" w:rsidP="00E05112">
      <w:pPr>
        <w:pStyle w:val="ab"/>
        <w:keepNext/>
        <w:spacing w:before="100" w:after="100"/>
        <w:ind w:left="142" w:firstLine="284"/>
        <w:rPr>
          <w:rFonts w:ascii="Arial" w:hAnsi="Arial" w:cs="Arial"/>
        </w:rPr>
      </w:pPr>
    </w:p>
    <w:tbl>
      <w:tblPr>
        <w:tblW w:w="15360" w:type="dxa"/>
        <w:tblInd w:w="93" w:type="dxa"/>
        <w:tblLook w:val="04A0" w:firstRow="1" w:lastRow="0" w:firstColumn="1" w:lastColumn="0" w:noHBand="0" w:noVBand="1"/>
      </w:tblPr>
      <w:tblGrid>
        <w:gridCol w:w="817"/>
        <w:gridCol w:w="4500"/>
        <w:gridCol w:w="3400"/>
        <w:gridCol w:w="2740"/>
        <w:gridCol w:w="1983"/>
        <w:gridCol w:w="1920"/>
      </w:tblGrid>
      <w:tr w:rsidR="00E05112" w:rsidRPr="003D685E" w:rsidTr="008728B8">
        <w:trPr>
          <w:trHeight w:val="1575"/>
        </w:trPr>
        <w:tc>
          <w:tcPr>
            <w:tcW w:w="780" w:type="dxa"/>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E05112" w:rsidRPr="003D685E" w:rsidRDefault="00E05112" w:rsidP="008728B8">
            <w:pPr>
              <w:rPr>
                <w:rFonts w:ascii="Arial" w:hAnsi="Arial" w:cs="Arial"/>
                <w:color w:val="000000"/>
              </w:rPr>
            </w:pPr>
            <w:r w:rsidRPr="003D685E">
              <w:rPr>
                <w:rFonts w:ascii="Arial" w:hAnsi="Arial" w:cs="Arial"/>
                <w:color w:val="000000"/>
              </w:rPr>
              <w:t>№</w:t>
            </w:r>
          </w:p>
        </w:tc>
        <w:tc>
          <w:tcPr>
            <w:tcW w:w="4500" w:type="dxa"/>
            <w:tcBorders>
              <w:top w:val="single" w:sz="4" w:space="0" w:color="000000"/>
              <w:left w:val="nil"/>
              <w:bottom w:val="single" w:sz="4" w:space="0" w:color="000000"/>
              <w:right w:val="single" w:sz="4" w:space="0" w:color="000000"/>
            </w:tcBorders>
            <w:shd w:val="clear" w:color="000000" w:fill="F2DBDB"/>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Наименование</w:t>
            </w:r>
          </w:p>
        </w:tc>
        <w:tc>
          <w:tcPr>
            <w:tcW w:w="3400" w:type="dxa"/>
            <w:tcBorders>
              <w:top w:val="single" w:sz="4" w:space="0" w:color="000000"/>
              <w:left w:val="nil"/>
              <w:bottom w:val="single" w:sz="4" w:space="0" w:color="000000"/>
              <w:right w:val="single" w:sz="4" w:space="0" w:color="000000"/>
            </w:tcBorders>
            <w:shd w:val="clear" w:color="000000" w:fill="F2DBDB"/>
            <w:vAlign w:val="center"/>
            <w:hideMark/>
          </w:tcPr>
          <w:p w:rsidR="00E05112" w:rsidRPr="003D685E" w:rsidRDefault="00E05112" w:rsidP="008728B8">
            <w:pPr>
              <w:rPr>
                <w:rFonts w:ascii="Arial" w:hAnsi="Arial" w:cs="Arial"/>
                <w:color w:val="000000"/>
              </w:rPr>
            </w:pPr>
            <w:r w:rsidRPr="003D685E">
              <w:rPr>
                <w:rFonts w:ascii="Arial" w:hAnsi="Arial" w:cs="Arial"/>
                <w:color w:val="000000"/>
              </w:rPr>
              <w:t>Состав работ и описание функциональных характеристик</w:t>
            </w:r>
          </w:p>
        </w:tc>
        <w:tc>
          <w:tcPr>
            <w:tcW w:w="2740" w:type="dxa"/>
            <w:tcBorders>
              <w:top w:val="single" w:sz="4" w:space="0" w:color="000000"/>
              <w:left w:val="nil"/>
              <w:bottom w:val="single" w:sz="4" w:space="0" w:color="000000"/>
              <w:right w:val="single" w:sz="4" w:space="0" w:color="000000"/>
            </w:tcBorders>
            <w:shd w:val="clear" w:color="000000" w:fill="F2DBDB"/>
            <w:vAlign w:val="center"/>
            <w:hideMark/>
          </w:tcPr>
          <w:p w:rsidR="00E05112" w:rsidRPr="003D685E" w:rsidRDefault="00E05112" w:rsidP="008728B8">
            <w:pPr>
              <w:rPr>
                <w:rFonts w:ascii="Arial" w:hAnsi="Arial" w:cs="Arial"/>
                <w:color w:val="000000"/>
              </w:rPr>
            </w:pPr>
            <w:r w:rsidRPr="003D685E">
              <w:rPr>
                <w:rFonts w:ascii="Arial" w:hAnsi="Arial" w:cs="Arial"/>
                <w:color w:val="000000"/>
              </w:rPr>
              <w:t>Качественно-количественные характеристики работ, критерии эффективности и целевые результаты</w:t>
            </w:r>
          </w:p>
        </w:tc>
        <w:tc>
          <w:tcPr>
            <w:tcW w:w="2020" w:type="dxa"/>
            <w:tcBorders>
              <w:top w:val="single" w:sz="4" w:space="0" w:color="000000"/>
              <w:left w:val="nil"/>
              <w:bottom w:val="single" w:sz="4" w:space="0" w:color="000000"/>
              <w:right w:val="single" w:sz="4" w:space="0" w:color="000000"/>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Цена в руб. (с учетом НДС 18%) в мес./ за единицу</w:t>
            </w:r>
          </w:p>
        </w:tc>
        <w:tc>
          <w:tcPr>
            <w:tcW w:w="1920" w:type="dxa"/>
            <w:tcBorders>
              <w:top w:val="single" w:sz="4" w:space="0" w:color="000000"/>
              <w:left w:val="nil"/>
              <w:bottom w:val="single" w:sz="4" w:space="0" w:color="000000"/>
              <w:right w:val="single" w:sz="4" w:space="0" w:color="000000"/>
            </w:tcBorders>
            <w:shd w:val="clear" w:color="000000" w:fill="F2DBDB"/>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rPr>
              <w:t xml:space="preserve">Стоимость в руб. (с учетом НДС 18%) </w:t>
            </w:r>
          </w:p>
        </w:tc>
      </w:tr>
      <w:tr w:rsidR="00E05112" w:rsidRPr="003D685E" w:rsidTr="008728B8">
        <w:trPr>
          <w:trHeight w:val="315"/>
        </w:trPr>
        <w:tc>
          <w:tcPr>
            <w:tcW w:w="15360"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rPr>
              <w:t xml:space="preserve">1 этап: </w:t>
            </w:r>
            <w:r w:rsidRPr="003D685E">
              <w:rPr>
                <w:rFonts w:ascii="Arial" w:hAnsi="Arial" w:cs="Arial"/>
                <w:color w:val="000000"/>
              </w:rPr>
              <w:t xml:space="preserve">20 января - 20 июня 2017 года </w:t>
            </w:r>
          </w:p>
        </w:tc>
      </w:tr>
      <w:tr w:rsidR="00E05112" w:rsidRPr="003D685E" w:rsidTr="008728B8">
        <w:trPr>
          <w:trHeight w:val="220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b/>
                <w:bCs/>
                <w:color w:val="000000"/>
                <w:lang w:val="en-US"/>
              </w:rPr>
            </w:pPr>
            <w:r w:rsidRPr="003D685E">
              <w:rPr>
                <w:rFonts w:ascii="Arial" w:hAnsi="Arial" w:cs="Arial"/>
                <w:b/>
                <w:bCs/>
                <w:color w:val="000000"/>
                <w:lang w:val="en-US"/>
              </w:rPr>
              <w:t>4</w:t>
            </w:r>
            <w:r w:rsidRPr="003D685E">
              <w:rPr>
                <w:rFonts w:ascii="Arial" w:hAnsi="Arial" w:cs="Arial"/>
                <w:b/>
                <w:bCs/>
                <w:color w:val="000000"/>
              </w:rPr>
              <w:t>.1.</w:t>
            </w:r>
            <w:r w:rsidRPr="003D685E">
              <w:rPr>
                <w:rFonts w:ascii="Arial" w:hAnsi="Arial" w:cs="Arial"/>
                <w:b/>
                <w:bCs/>
                <w:color w:val="000000"/>
                <w:lang w:val="en-US"/>
              </w:rPr>
              <w:t>1</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E05112" w:rsidRPr="003D685E" w:rsidRDefault="00E05112" w:rsidP="008728B8">
            <w:pPr>
              <w:rPr>
                <w:rFonts w:ascii="Arial" w:hAnsi="Arial" w:cs="Arial"/>
                <w:b/>
                <w:bCs/>
                <w:color w:val="000000"/>
              </w:rPr>
            </w:pPr>
            <w:r w:rsidRPr="003D685E">
              <w:rPr>
                <w:rFonts w:ascii="Arial" w:hAnsi="Arial" w:cs="Arial"/>
                <w:b/>
                <w:bCs/>
                <w:color w:val="000000"/>
              </w:rPr>
              <w:t>Информационная поддержка запуска площадки Большого Технопарка, текущее информационное сопровождение деятельности ООО «Технопарк «Сколково»</w:t>
            </w:r>
            <w:r w:rsidRPr="003D685E">
              <w:rPr>
                <w:rFonts w:ascii="Arial" w:hAnsi="Arial" w:cs="Arial"/>
                <w:b/>
                <w:bCs/>
                <w:color w:val="000000"/>
              </w:rPr>
              <w:br/>
              <w:t xml:space="preserve">20 января - 20 июня 2017 года </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Состав услуг:</w:t>
            </w:r>
            <w:r w:rsidRPr="003D685E">
              <w:rPr>
                <w:rFonts w:ascii="Arial" w:hAnsi="Arial" w:cs="Arial"/>
                <w:color w:val="000000"/>
              </w:rPr>
              <w:br/>
              <w:t>- Подготовка ежемесячного медиа-плана, включающего темы для освещения в искомом месяце, каналы коммуникаций для каждого инфоповода.</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Один медиа-план в месяц, согласованный Заказчиком </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441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Инициирование материалов, посвященных запуску  Технопарка «Сколково» в федеральных и отраслевых СМИ. Инициирование выходов редакционных публикаций, обзорных репортажей или программных интервью/комментариев спикеров, анонсов и репортажей по итогу знаковых для Заказчика мероприятий. Список СМИ согласуется с Заказчиком дополнительно.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10 материалов в месяц. Требования: объем текстовых публикаций - не менее 2500 знаков каждый; хронометраж аудио или телевизионных сюжетов - не менее 60 секунд.</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2835"/>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-Работа с лидерами мнений и популярными блорегами. Инициирование комментириев о Технопарке «Сколково» (эксперты российской стартап-отрасли). Список лидеров мнений и блогеров согласуется с Заказчиком.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5 комментариев в месяц. Комментарии могут быть размещены в рамках материалов СМИ или в личных блогах самих экспертов в социальных сетях.</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4725"/>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Подготовка обзора трендов и новостей из области развития международной отрасли технопарков, технологического предпринимательства в целом для дальнейшей рассылки Заказчиком по собственной базе (два обзора в месяц).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2 обзоров в месяц (с выходом в четверг). Обзор должен строиться на основе материалов российских и зарубежных СМИ и блогов, специализирующихся на заявленной тематике. Объем каждого обзора – не менее 2000 знаков. Обзор выпускается на русском и английском языках.</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157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1.2.</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Организация серии специальных проектов с популярными СМИ </w:t>
            </w:r>
            <w:r w:rsidRPr="003D685E">
              <w:rPr>
                <w:rFonts w:ascii="Arial" w:hAnsi="Arial" w:cs="Arial"/>
                <w:b/>
                <w:bCs/>
                <w:color w:val="000000"/>
              </w:rPr>
              <w:br/>
              <w:t>Срок оказания услуги: март – декабрь 2017 (за исключением июля и августа)</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Спецпроект – рекламно-информационный материал в СМИ, направленный на продвижение Технопарка «Сколково».</w:t>
            </w:r>
          </w:p>
        </w:tc>
        <w:tc>
          <w:tcPr>
            <w:tcW w:w="274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Охват каждого спецпроекта не менее 1 млн уникальных пользователей, длительность каждого </w:t>
            </w:r>
            <w:r w:rsidRPr="003D685E">
              <w:rPr>
                <w:rFonts w:ascii="Arial" w:hAnsi="Arial" w:cs="Arial"/>
                <w:color w:val="000000"/>
              </w:rPr>
              <w:lastRenderedPageBreak/>
              <w:t>спецпроекта согласуется с Заказчиком отдельно в зависимости от площадки и поставленных задач</w:t>
            </w:r>
          </w:p>
        </w:tc>
        <w:tc>
          <w:tcPr>
            <w:tcW w:w="2020"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000000"/>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Публикация серии спецпроектов с популярными СМИ стартап - СМИ (не менее 2 спецпроектов)</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63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Форматы информационных материалов:</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текстовые материалы/ графические материалы/-фото/-видео/ -аудио материалы и т.д.</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378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1.3.</w:t>
            </w:r>
          </w:p>
        </w:tc>
        <w:tc>
          <w:tcPr>
            <w:tcW w:w="4500" w:type="dxa"/>
            <w:tcBorders>
              <w:top w:val="nil"/>
              <w:left w:val="nil"/>
              <w:bottom w:val="single" w:sz="4" w:space="0" w:color="000000"/>
              <w:right w:val="single" w:sz="4" w:space="0" w:color="000000"/>
            </w:tcBorders>
            <w:shd w:val="clear" w:color="auto" w:fill="auto"/>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Проведение серии специальных мероприятий для представителей стартап-сообщества и лидерами мнений </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-Проведение серии специальных мероприятий для представителей стартап-сообщества и лидерами мнений для знакомства с площадкой  (институты развития, ит-компаний, независимые пиарщики, популярные блогеры и эксперты). Список участников мероприятий согласуется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1 мероприятия, не менее 20 участников в каждом. В стоимость услуг входит обеспечение питания участников, производство информационных материалов и раздаточных материалов.</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225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color w:val="000000"/>
              </w:rPr>
            </w:pPr>
            <w:r w:rsidRPr="003D685E">
              <w:rPr>
                <w:rFonts w:ascii="Arial" w:hAnsi="Arial" w:cs="Arial"/>
                <w:color w:val="000000"/>
                <w:lang w:val="en-US"/>
              </w:rPr>
              <w:t>4.</w:t>
            </w:r>
            <w:r w:rsidRPr="003D685E">
              <w:rPr>
                <w:rFonts w:ascii="Arial" w:hAnsi="Arial" w:cs="Arial"/>
                <w:color w:val="000000"/>
              </w:rPr>
              <w:t>1.4.</w:t>
            </w:r>
          </w:p>
        </w:tc>
        <w:tc>
          <w:tcPr>
            <w:tcW w:w="4500" w:type="dxa"/>
            <w:tcBorders>
              <w:top w:val="nil"/>
              <w:left w:val="nil"/>
              <w:bottom w:val="single" w:sz="4" w:space="0" w:color="000000"/>
              <w:right w:val="single" w:sz="4" w:space="0" w:color="000000"/>
            </w:tcBorders>
            <w:shd w:val="clear" w:color="auto" w:fill="auto"/>
            <w:noWrap/>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Организация пресс-тура на объект</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-Организация пресс-тура на объект с федеральными СМИ и профильными СМИ. Список участников пресс-тура согласуется с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10 представителей СМИ, согласованных с Заказчиком (1 пресс-тура за период действия контракта).</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E05112" w:rsidRPr="003D685E" w:rsidRDefault="00E05112" w:rsidP="008728B8">
            <w:pPr>
              <w:jc w:val="right"/>
              <w:rPr>
                <w:rFonts w:ascii="Arial" w:hAnsi="Arial" w:cs="Arial"/>
                <w:b/>
                <w:bCs/>
                <w:color w:val="000000"/>
              </w:rPr>
            </w:pPr>
            <w:r w:rsidRPr="003D685E">
              <w:rPr>
                <w:rFonts w:ascii="Arial" w:hAnsi="Arial" w:cs="Arial"/>
                <w:b/>
                <w:bCs/>
                <w:color w:val="000000"/>
              </w:rPr>
              <w:t>Итого 1 этап:</w:t>
            </w:r>
          </w:p>
        </w:tc>
        <w:tc>
          <w:tcPr>
            <w:tcW w:w="2020" w:type="dxa"/>
            <w:tcBorders>
              <w:top w:val="nil"/>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rPr>
              <w:t> </w:t>
            </w:r>
          </w:p>
        </w:tc>
        <w:tc>
          <w:tcPr>
            <w:tcW w:w="1920" w:type="dxa"/>
            <w:tcBorders>
              <w:top w:val="nil"/>
              <w:left w:val="nil"/>
              <w:bottom w:val="single" w:sz="4" w:space="0" w:color="000000"/>
              <w:right w:val="single" w:sz="4" w:space="0" w:color="000000"/>
            </w:tcBorders>
            <w:shd w:val="clear" w:color="000000" w:fill="F2DCDB"/>
            <w:vAlign w:val="center"/>
            <w:hideMark/>
          </w:tcPr>
          <w:p w:rsidR="00E05112" w:rsidRPr="003D685E" w:rsidRDefault="00E05112" w:rsidP="008728B8">
            <w:pPr>
              <w:jc w:val="center"/>
              <w:rPr>
                <w:rFonts w:ascii="Arial" w:hAnsi="Arial" w:cs="Arial"/>
                <w:b/>
                <w:bCs/>
                <w:color w:val="000000"/>
              </w:rPr>
            </w:pPr>
          </w:p>
        </w:tc>
      </w:tr>
      <w:tr w:rsidR="00E05112" w:rsidRPr="003D685E" w:rsidTr="008728B8">
        <w:trPr>
          <w:trHeight w:val="315"/>
        </w:trPr>
        <w:tc>
          <w:tcPr>
            <w:tcW w:w="15360" w:type="dxa"/>
            <w:gridSpan w:val="6"/>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rPr>
              <w:t xml:space="preserve"> 2 этап: </w:t>
            </w:r>
            <w:r w:rsidRPr="003D685E">
              <w:rPr>
                <w:rFonts w:ascii="Arial" w:hAnsi="Arial" w:cs="Arial"/>
                <w:color w:val="000000"/>
              </w:rPr>
              <w:t xml:space="preserve">21 июня  - 20 декабря 2017 года </w:t>
            </w:r>
          </w:p>
        </w:tc>
      </w:tr>
      <w:tr w:rsidR="00E05112" w:rsidRPr="003D685E" w:rsidTr="008728B8">
        <w:trPr>
          <w:trHeight w:val="220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b/>
                <w:bCs/>
                <w:color w:val="000000"/>
              </w:rPr>
            </w:pPr>
            <w:r w:rsidRPr="003D685E">
              <w:rPr>
                <w:rFonts w:ascii="Arial" w:hAnsi="Arial" w:cs="Arial"/>
                <w:b/>
                <w:bCs/>
                <w:color w:val="000000"/>
                <w:lang w:val="en-US"/>
              </w:rPr>
              <w:lastRenderedPageBreak/>
              <w:t>4.2.1.</w:t>
            </w:r>
          </w:p>
        </w:tc>
        <w:tc>
          <w:tcPr>
            <w:tcW w:w="4500" w:type="dxa"/>
            <w:vMerge w:val="restart"/>
            <w:tcBorders>
              <w:top w:val="nil"/>
              <w:left w:val="single" w:sz="4" w:space="0" w:color="000000"/>
              <w:bottom w:val="single" w:sz="4" w:space="0" w:color="000000"/>
              <w:right w:val="single" w:sz="4" w:space="0" w:color="000000"/>
            </w:tcBorders>
            <w:shd w:val="clear" w:color="000000" w:fill="FFFFFF"/>
            <w:hideMark/>
          </w:tcPr>
          <w:p w:rsidR="00E05112" w:rsidRPr="003D685E" w:rsidRDefault="00E05112" w:rsidP="008728B8">
            <w:pPr>
              <w:rPr>
                <w:rFonts w:ascii="Arial" w:hAnsi="Arial" w:cs="Arial"/>
                <w:b/>
                <w:bCs/>
                <w:color w:val="000000"/>
              </w:rPr>
            </w:pPr>
            <w:r w:rsidRPr="003D685E">
              <w:rPr>
                <w:rFonts w:ascii="Arial" w:hAnsi="Arial" w:cs="Arial"/>
                <w:b/>
                <w:bCs/>
                <w:color w:val="000000"/>
              </w:rPr>
              <w:t>Информационная поддержка запуска площадки Большого Технопарка, текущее информационное сопровождение деятельности ООО «Технопарк «Сколково»</w:t>
            </w:r>
            <w:r w:rsidRPr="003D685E">
              <w:rPr>
                <w:rFonts w:ascii="Arial" w:hAnsi="Arial" w:cs="Arial"/>
                <w:b/>
                <w:bCs/>
                <w:color w:val="000000"/>
              </w:rPr>
              <w:br/>
              <w:t xml:space="preserve">21 июня  - 20 декабря 2017 года </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Состав услуг:</w:t>
            </w:r>
            <w:r w:rsidRPr="003D685E">
              <w:rPr>
                <w:rFonts w:ascii="Arial" w:hAnsi="Arial" w:cs="Arial"/>
                <w:color w:val="000000"/>
              </w:rPr>
              <w:br/>
              <w:t>- Подготовка ежемесячного медиа-плана, включающего темы для освещения в искомом месяце, каналы коммуникаций для каждого инфоповода.</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Один медиа-план в месяц, согласованный Заказчиком </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441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Инициирование материалов, посвященных запуску  Технопарка «Сколково» в федеральных и отраслевых СМИ. Инициирование выходов редакционных публикаций, обзорных репортажей или программных интервью/комментариев спикеров, анонсов и репортажей по итогу знаковых для Заказчика мероприятий. Список СМИ согласуется с Заказчиком дополнительно.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10 материалов в месяц. Требования: объем текстовых публикаций - не менее 2500 знаков каждый; хронометраж аудио или телевизионных сюжетов - не менее 60 секунд.</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2835"/>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-Работа с лидерами мнений и популярными блорегами. Инициирование комментириев о Технопарке «Сколково» (эксперты российской стартап-отрасли). Список лидеров мнений и блогеров согласуется с Заказчиком.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5 комментариев в месяц. Комментарии могут быть размещены в рамках материалов СМИ или в личных блогах самих экспертов в социальных сетях.</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4725"/>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 xml:space="preserve">- Подготовка обзора трендов и новостей из области развития международной отрасли технопарков, технологического предпринимательства в целом для дальнейшей рассылки Заказчиком по собственной базе (два обзора в месяц). </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2 обзоров в месяц (с выходом в четверг). Обзор должен строиться на основе материалов российских и зарубежных СМИ и блогов, специализирующихся на заявленной тематике. Объем каждого обзора – не менее 2000 знаков. Обзор выпускается на русском и английском языках.</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1575"/>
        </w:trPr>
        <w:tc>
          <w:tcPr>
            <w:tcW w:w="78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jc w:val="center"/>
              <w:rPr>
                <w:rFonts w:ascii="Arial" w:hAnsi="Arial" w:cs="Arial"/>
                <w:color w:val="000000"/>
              </w:rPr>
            </w:pPr>
            <w:r w:rsidRPr="003D685E">
              <w:rPr>
                <w:rFonts w:ascii="Arial" w:hAnsi="Arial" w:cs="Arial"/>
                <w:b/>
                <w:bCs/>
                <w:color w:val="000000"/>
                <w:lang w:val="en-US"/>
              </w:rPr>
              <w:t>4.2.2</w:t>
            </w:r>
          </w:p>
        </w:tc>
        <w:tc>
          <w:tcPr>
            <w:tcW w:w="450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Организация серии специальных проектов с популярными СМИ </w:t>
            </w:r>
            <w:r w:rsidRPr="003D685E">
              <w:rPr>
                <w:rFonts w:ascii="Arial" w:hAnsi="Arial" w:cs="Arial"/>
                <w:b/>
                <w:bCs/>
                <w:color w:val="000000"/>
              </w:rPr>
              <w:br/>
              <w:t>Срок оказания услуги: март – декабрь 2017 (за исключением июля и августа)</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Спецпроект – рекламно-информационный материал в СМИ, направленный на продвижение Технопарка «Сколково».</w:t>
            </w:r>
          </w:p>
        </w:tc>
        <w:tc>
          <w:tcPr>
            <w:tcW w:w="2740" w:type="dxa"/>
            <w:vMerge w:val="restart"/>
            <w:tcBorders>
              <w:top w:val="nil"/>
              <w:left w:val="single" w:sz="4" w:space="0" w:color="000000"/>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Охват каждого спецпроекта не менее 1 млн уникальных пользователей, длительность каждого спецпроекта согласуется с Заказчиком отдельно в зависимости от площадки и поставленных задач</w:t>
            </w:r>
          </w:p>
        </w:tc>
        <w:tc>
          <w:tcPr>
            <w:tcW w:w="2020" w:type="dxa"/>
            <w:vMerge w:val="restart"/>
            <w:tcBorders>
              <w:top w:val="nil"/>
              <w:left w:val="single" w:sz="4" w:space="0" w:color="000000"/>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vMerge w:val="restart"/>
            <w:tcBorders>
              <w:top w:val="nil"/>
              <w:left w:val="single" w:sz="4" w:space="0" w:color="000000"/>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Публикация серии спецпроектов с популярными СМИ стартап - СМИ (не менее 1 спецпроекта)</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63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Форматы информационных материалов:</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1260"/>
        </w:trPr>
        <w:tc>
          <w:tcPr>
            <w:tcW w:w="78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450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b/>
                <w:bCs/>
                <w:color w:val="000000"/>
              </w:rPr>
            </w:pP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текстовые материалы/ графические материалы/-фото/-видео/ -аудио материалы и т.д.</w:t>
            </w:r>
          </w:p>
        </w:tc>
        <w:tc>
          <w:tcPr>
            <w:tcW w:w="2740" w:type="dxa"/>
            <w:vMerge/>
            <w:tcBorders>
              <w:top w:val="nil"/>
              <w:left w:val="single" w:sz="4" w:space="0" w:color="000000"/>
              <w:bottom w:val="single" w:sz="4" w:space="0" w:color="000000"/>
              <w:right w:val="single" w:sz="4" w:space="0" w:color="000000"/>
            </w:tcBorders>
            <w:vAlign w:val="center"/>
            <w:hideMark/>
          </w:tcPr>
          <w:p w:rsidR="00E05112" w:rsidRPr="003D685E" w:rsidRDefault="00E05112" w:rsidP="008728B8">
            <w:pPr>
              <w:rPr>
                <w:rFonts w:ascii="Arial" w:hAnsi="Arial" w:cs="Arial"/>
                <w:color w:val="000000"/>
              </w:rPr>
            </w:pPr>
          </w:p>
        </w:tc>
        <w:tc>
          <w:tcPr>
            <w:tcW w:w="20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c>
          <w:tcPr>
            <w:tcW w:w="1920" w:type="dxa"/>
            <w:vMerge/>
            <w:tcBorders>
              <w:top w:val="nil"/>
              <w:left w:val="single" w:sz="4" w:space="0" w:color="000000"/>
              <w:bottom w:val="single" w:sz="4" w:space="0" w:color="000000"/>
              <w:right w:val="single" w:sz="4" w:space="0" w:color="000000"/>
            </w:tcBorders>
            <w:vAlign w:val="center"/>
          </w:tcPr>
          <w:p w:rsidR="00E05112" w:rsidRPr="003D685E" w:rsidRDefault="00E05112" w:rsidP="008728B8">
            <w:pPr>
              <w:rPr>
                <w:rFonts w:ascii="Arial" w:hAnsi="Arial" w:cs="Arial"/>
                <w:color w:val="000000"/>
              </w:rPr>
            </w:pPr>
          </w:p>
        </w:tc>
      </w:tr>
      <w:tr w:rsidR="00E05112" w:rsidRPr="003D685E" w:rsidTr="008728B8">
        <w:trPr>
          <w:trHeight w:val="3780"/>
        </w:trPr>
        <w:tc>
          <w:tcPr>
            <w:tcW w:w="780" w:type="dxa"/>
            <w:tcBorders>
              <w:top w:val="nil"/>
              <w:left w:val="single" w:sz="4" w:space="0" w:color="000000"/>
              <w:bottom w:val="single" w:sz="4" w:space="0" w:color="000000"/>
              <w:right w:val="single" w:sz="4" w:space="0" w:color="000000"/>
            </w:tcBorders>
            <w:shd w:val="clear" w:color="auto" w:fill="auto"/>
            <w:noWrap/>
            <w:vAlign w:val="bottom"/>
            <w:hideMark/>
          </w:tcPr>
          <w:p w:rsidR="00E05112" w:rsidRPr="003D685E" w:rsidRDefault="00E05112" w:rsidP="008728B8">
            <w:pPr>
              <w:jc w:val="center"/>
              <w:rPr>
                <w:rFonts w:ascii="Arial" w:hAnsi="Arial" w:cs="Arial"/>
                <w:color w:val="000000"/>
              </w:rPr>
            </w:pPr>
            <w:r w:rsidRPr="003D685E">
              <w:rPr>
                <w:rFonts w:ascii="Arial" w:hAnsi="Arial" w:cs="Arial"/>
                <w:b/>
                <w:bCs/>
                <w:color w:val="000000"/>
                <w:lang w:val="en-US"/>
              </w:rPr>
              <w:lastRenderedPageBreak/>
              <w:t>4.2.3</w:t>
            </w:r>
          </w:p>
        </w:tc>
        <w:tc>
          <w:tcPr>
            <w:tcW w:w="4500" w:type="dxa"/>
            <w:tcBorders>
              <w:top w:val="nil"/>
              <w:left w:val="nil"/>
              <w:bottom w:val="single" w:sz="4" w:space="0" w:color="000000"/>
              <w:right w:val="single" w:sz="4" w:space="0" w:color="000000"/>
            </w:tcBorders>
            <w:shd w:val="clear" w:color="auto" w:fill="auto"/>
            <w:vAlign w:val="bottom"/>
            <w:hideMark/>
          </w:tcPr>
          <w:p w:rsidR="00E05112" w:rsidRPr="003D685E" w:rsidRDefault="00E05112" w:rsidP="008728B8">
            <w:pPr>
              <w:rPr>
                <w:rFonts w:ascii="Arial" w:hAnsi="Arial" w:cs="Arial"/>
                <w:b/>
                <w:bCs/>
                <w:color w:val="000000"/>
              </w:rPr>
            </w:pPr>
            <w:r w:rsidRPr="003D685E">
              <w:rPr>
                <w:rFonts w:ascii="Arial" w:hAnsi="Arial" w:cs="Arial"/>
                <w:b/>
                <w:bCs/>
                <w:color w:val="000000"/>
              </w:rPr>
              <w:t xml:space="preserve">Проведение серии специальных мероприятий для представителей стартап-сообщества и лидерами мнений </w:t>
            </w:r>
          </w:p>
        </w:tc>
        <w:tc>
          <w:tcPr>
            <w:tcW w:w="340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-Проведение серии специальных мероприятий для представителей стартап-сообщества и лидерами мнений для знакомства с площадкой  (институты развития, ит-компаний, независимые пиарщики, популярные блогеры и эксперты). Список участников мероприятий согласуется Заказчиком.</w:t>
            </w:r>
          </w:p>
        </w:tc>
        <w:tc>
          <w:tcPr>
            <w:tcW w:w="2740" w:type="dxa"/>
            <w:tcBorders>
              <w:top w:val="nil"/>
              <w:left w:val="nil"/>
              <w:bottom w:val="single" w:sz="4" w:space="0" w:color="000000"/>
              <w:right w:val="single" w:sz="4" w:space="0" w:color="000000"/>
            </w:tcBorders>
            <w:shd w:val="clear" w:color="000000" w:fill="FFFFFF"/>
            <w:vAlign w:val="center"/>
            <w:hideMark/>
          </w:tcPr>
          <w:p w:rsidR="00E05112" w:rsidRPr="003D685E" w:rsidRDefault="00E05112" w:rsidP="008728B8">
            <w:pPr>
              <w:rPr>
                <w:rFonts w:ascii="Arial" w:hAnsi="Arial" w:cs="Arial"/>
                <w:color w:val="000000"/>
              </w:rPr>
            </w:pPr>
            <w:r w:rsidRPr="003D685E">
              <w:rPr>
                <w:rFonts w:ascii="Arial" w:hAnsi="Arial" w:cs="Arial"/>
                <w:color w:val="000000"/>
              </w:rPr>
              <w:t>Не менее 2 мероприятий, не менее 20 участников в каждом. В стоимость услуг входит обеспечение питания участников, производство информационных материалов и раздаточных материалов.</w:t>
            </w:r>
          </w:p>
        </w:tc>
        <w:tc>
          <w:tcPr>
            <w:tcW w:w="2020" w:type="dxa"/>
            <w:tcBorders>
              <w:top w:val="nil"/>
              <w:left w:val="nil"/>
              <w:bottom w:val="single" w:sz="4" w:space="0" w:color="000000"/>
              <w:right w:val="single" w:sz="4" w:space="0" w:color="000000"/>
            </w:tcBorders>
            <w:shd w:val="clear" w:color="auto" w:fill="auto"/>
            <w:vAlign w:val="center"/>
          </w:tcPr>
          <w:p w:rsidR="00E05112" w:rsidRPr="003D685E" w:rsidRDefault="00E05112" w:rsidP="008728B8">
            <w:pPr>
              <w:jc w:val="center"/>
              <w:rPr>
                <w:rFonts w:ascii="Arial" w:hAnsi="Arial" w:cs="Arial"/>
                <w:color w:val="000000"/>
              </w:rPr>
            </w:pPr>
          </w:p>
        </w:tc>
        <w:tc>
          <w:tcPr>
            <w:tcW w:w="1920" w:type="dxa"/>
            <w:tcBorders>
              <w:top w:val="nil"/>
              <w:left w:val="nil"/>
              <w:bottom w:val="single" w:sz="4" w:space="0" w:color="000000"/>
              <w:right w:val="single" w:sz="4" w:space="0" w:color="000000"/>
            </w:tcBorders>
            <w:shd w:val="clear" w:color="auto" w:fill="auto"/>
            <w:noWrap/>
            <w:vAlign w:val="center"/>
          </w:tcPr>
          <w:p w:rsidR="00E05112" w:rsidRPr="003D685E" w:rsidRDefault="00E05112" w:rsidP="008728B8">
            <w:pPr>
              <w:jc w:val="center"/>
              <w:rPr>
                <w:rFonts w:ascii="Arial" w:hAnsi="Arial" w:cs="Arial"/>
                <w:color w:val="000000"/>
              </w:rPr>
            </w:pPr>
          </w:p>
        </w:tc>
      </w:tr>
      <w:tr w:rsidR="00E05112"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E05112" w:rsidRPr="003D685E" w:rsidRDefault="00E05112" w:rsidP="008728B8">
            <w:pPr>
              <w:jc w:val="right"/>
              <w:rPr>
                <w:rFonts w:ascii="Arial" w:hAnsi="Arial" w:cs="Arial"/>
                <w:b/>
                <w:bCs/>
                <w:color w:val="000000"/>
              </w:rPr>
            </w:pPr>
            <w:r w:rsidRPr="003D685E">
              <w:rPr>
                <w:rFonts w:ascii="Arial" w:hAnsi="Arial" w:cs="Arial"/>
                <w:b/>
                <w:bCs/>
                <w:color w:val="000000"/>
              </w:rPr>
              <w:t>Итого 2 этап:</w:t>
            </w:r>
          </w:p>
        </w:tc>
        <w:tc>
          <w:tcPr>
            <w:tcW w:w="2020" w:type="dxa"/>
            <w:tcBorders>
              <w:top w:val="nil"/>
              <w:left w:val="nil"/>
              <w:bottom w:val="single" w:sz="4" w:space="0" w:color="000000"/>
              <w:right w:val="single" w:sz="4" w:space="0" w:color="000000"/>
            </w:tcBorders>
            <w:shd w:val="clear" w:color="000000" w:fill="F2DCDB"/>
            <w:vAlign w:val="center"/>
          </w:tcPr>
          <w:p w:rsidR="00E05112" w:rsidRPr="003D685E" w:rsidRDefault="00E05112" w:rsidP="008728B8">
            <w:pPr>
              <w:jc w:val="center"/>
              <w:rPr>
                <w:rFonts w:ascii="Arial" w:hAnsi="Arial" w:cs="Arial"/>
                <w:b/>
                <w:bCs/>
                <w:color w:val="000000"/>
              </w:rPr>
            </w:pPr>
          </w:p>
        </w:tc>
        <w:tc>
          <w:tcPr>
            <w:tcW w:w="1920" w:type="dxa"/>
            <w:tcBorders>
              <w:top w:val="nil"/>
              <w:left w:val="nil"/>
              <w:bottom w:val="single" w:sz="4" w:space="0" w:color="000000"/>
              <w:right w:val="single" w:sz="4" w:space="0" w:color="000000"/>
            </w:tcBorders>
            <w:shd w:val="clear" w:color="000000" w:fill="F2DCDB"/>
            <w:vAlign w:val="center"/>
          </w:tcPr>
          <w:p w:rsidR="00E05112" w:rsidRPr="003D685E" w:rsidRDefault="00E05112" w:rsidP="008728B8">
            <w:pPr>
              <w:jc w:val="center"/>
              <w:rPr>
                <w:rFonts w:ascii="Arial" w:hAnsi="Arial" w:cs="Arial"/>
                <w:b/>
                <w:bCs/>
                <w:color w:val="000000"/>
              </w:rPr>
            </w:pPr>
          </w:p>
        </w:tc>
      </w:tr>
      <w:tr w:rsidR="00E05112" w:rsidRPr="003D685E" w:rsidTr="008728B8">
        <w:trPr>
          <w:trHeight w:val="315"/>
        </w:trPr>
        <w:tc>
          <w:tcPr>
            <w:tcW w:w="11420" w:type="dxa"/>
            <w:gridSpan w:val="4"/>
            <w:tcBorders>
              <w:top w:val="single" w:sz="4" w:space="0" w:color="000000"/>
              <w:left w:val="single" w:sz="4" w:space="0" w:color="000000"/>
              <w:bottom w:val="single" w:sz="4" w:space="0" w:color="000000"/>
              <w:right w:val="single" w:sz="4" w:space="0" w:color="000000"/>
            </w:tcBorders>
            <w:shd w:val="clear" w:color="000000" w:fill="F2DBDB"/>
            <w:vAlign w:val="center"/>
            <w:hideMark/>
          </w:tcPr>
          <w:p w:rsidR="00E05112" w:rsidRPr="003D685E" w:rsidRDefault="00FC7825" w:rsidP="008728B8">
            <w:pPr>
              <w:jc w:val="right"/>
              <w:rPr>
                <w:rFonts w:ascii="Arial" w:hAnsi="Arial" w:cs="Arial"/>
                <w:b/>
                <w:bCs/>
                <w:color w:val="000000"/>
              </w:rPr>
            </w:pPr>
            <w:r w:rsidRPr="003D685E">
              <w:rPr>
                <w:rFonts w:ascii="Arial" w:hAnsi="Arial" w:cs="Arial"/>
                <w:b/>
                <w:bCs/>
                <w:color w:val="000000"/>
              </w:rPr>
              <w:t>Стоимость 4</w:t>
            </w:r>
            <w:r w:rsidR="00E05112" w:rsidRPr="003D685E">
              <w:rPr>
                <w:rFonts w:ascii="Arial" w:hAnsi="Arial" w:cs="Arial"/>
                <w:b/>
                <w:bCs/>
                <w:color w:val="000000"/>
              </w:rPr>
              <w:t xml:space="preserve"> часть, </w:t>
            </w:r>
            <w:r w:rsidRPr="003D685E">
              <w:rPr>
                <w:rFonts w:ascii="Arial" w:hAnsi="Arial" w:cs="Arial"/>
                <w:b/>
                <w:bCs/>
                <w:color w:val="000000"/>
              </w:rPr>
              <w:t>итого (</w:t>
            </w:r>
            <w:r w:rsidR="00E05112" w:rsidRPr="003D685E">
              <w:rPr>
                <w:rFonts w:ascii="Arial" w:hAnsi="Arial" w:cs="Arial"/>
                <w:b/>
                <w:bCs/>
                <w:color w:val="000000"/>
              </w:rPr>
              <w:t>вкл. НДС):</w:t>
            </w:r>
          </w:p>
        </w:tc>
        <w:tc>
          <w:tcPr>
            <w:tcW w:w="2020" w:type="dxa"/>
            <w:tcBorders>
              <w:top w:val="nil"/>
              <w:left w:val="nil"/>
              <w:bottom w:val="single" w:sz="4" w:space="0" w:color="000000"/>
              <w:right w:val="single" w:sz="4" w:space="0" w:color="000000"/>
            </w:tcBorders>
            <w:shd w:val="clear" w:color="000000" w:fill="F2DCDB"/>
            <w:vAlign w:val="center"/>
          </w:tcPr>
          <w:p w:rsidR="00E05112" w:rsidRPr="003D685E" w:rsidRDefault="00E05112" w:rsidP="008728B8">
            <w:pPr>
              <w:jc w:val="center"/>
              <w:rPr>
                <w:rFonts w:ascii="Arial" w:hAnsi="Arial" w:cs="Arial"/>
                <w:b/>
                <w:bCs/>
                <w:color w:val="000000"/>
              </w:rPr>
            </w:pPr>
          </w:p>
        </w:tc>
        <w:tc>
          <w:tcPr>
            <w:tcW w:w="1920" w:type="dxa"/>
            <w:tcBorders>
              <w:top w:val="nil"/>
              <w:left w:val="nil"/>
              <w:bottom w:val="single" w:sz="4" w:space="0" w:color="000000"/>
              <w:right w:val="single" w:sz="4" w:space="0" w:color="000000"/>
            </w:tcBorders>
            <w:shd w:val="clear" w:color="000000" w:fill="F2DCDB"/>
            <w:vAlign w:val="center"/>
          </w:tcPr>
          <w:p w:rsidR="00E05112" w:rsidRPr="003D685E" w:rsidRDefault="00E05112" w:rsidP="008728B8">
            <w:pPr>
              <w:jc w:val="center"/>
              <w:rPr>
                <w:rFonts w:ascii="Arial" w:hAnsi="Arial" w:cs="Arial"/>
                <w:b/>
                <w:bCs/>
                <w:color w:val="000000"/>
              </w:rPr>
            </w:pPr>
          </w:p>
        </w:tc>
      </w:tr>
    </w:tbl>
    <w:p w:rsidR="00E05112" w:rsidRPr="003D685E" w:rsidRDefault="00E05112" w:rsidP="00E05112">
      <w:pPr>
        <w:keepNext/>
        <w:spacing w:before="100" w:after="100"/>
        <w:ind w:left="142" w:firstLine="284"/>
        <w:rPr>
          <w:rFonts w:ascii="Arial" w:hAnsi="Arial" w:cs="Arial"/>
        </w:rPr>
      </w:pPr>
    </w:p>
    <w:p w:rsidR="00EC0852" w:rsidRPr="00AA745B" w:rsidRDefault="00EC0852" w:rsidP="003E3CE8">
      <w:pPr>
        <w:keepNext/>
        <w:spacing w:before="100" w:after="100"/>
        <w:ind w:left="360"/>
      </w:pPr>
    </w:p>
    <w:sectPr w:rsidR="00EC0852" w:rsidRPr="00AA745B" w:rsidSect="001A248D">
      <w:pgSz w:w="16838" w:h="11906" w:orient="landscape"/>
      <w:pgMar w:top="851" w:right="1871"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4230" w:rsidRDefault="001B4230" w:rsidP="00E10162">
      <w:r>
        <w:separator/>
      </w:r>
    </w:p>
  </w:endnote>
  <w:endnote w:type="continuationSeparator" w:id="0">
    <w:p w:rsidR="001B4230" w:rsidRDefault="001B423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230" w:rsidRPr="00DF646A" w:rsidRDefault="001B423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A2A0B" w:rsidRPr="005A2A0B">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rsidR="001B4230" w:rsidRPr="00E10162" w:rsidRDefault="001B423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787090"/>
      <w:docPartObj>
        <w:docPartGallery w:val="Page Numbers (Bottom of Page)"/>
        <w:docPartUnique/>
      </w:docPartObj>
    </w:sdtPr>
    <w:sdtEndPr/>
    <w:sdtContent>
      <w:p w:rsidR="001B4230" w:rsidRDefault="001B4230">
        <w:pPr>
          <w:pStyle w:val="ae"/>
          <w:jc w:val="right"/>
        </w:pPr>
        <w:r>
          <w:fldChar w:fldCharType="begin"/>
        </w:r>
        <w:r>
          <w:instrText>PAGE   \* MERGEFORMAT</w:instrText>
        </w:r>
        <w:r>
          <w:fldChar w:fldCharType="separate"/>
        </w:r>
        <w:r w:rsidR="005A2A0B">
          <w:rPr>
            <w:noProof/>
          </w:rPr>
          <w:t>1</w:t>
        </w:r>
        <w:r>
          <w:fldChar w:fldCharType="end"/>
        </w:r>
      </w:p>
    </w:sdtContent>
  </w:sdt>
  <w:p w:rsidR="001B4230" w:rsidRDefault="001B4230">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1B4230" w:rsidRDefault="001B4230">
        <w:pPr>
          <w:pStyle w:val="ae"/>
          <w:jc w:val="center"/>
        </w:pPr>
        <w:r>
          <w:fldChar w:fldCharType="begin"/>
        </w:r>
        <w:r>
          <w:instrText>PAGE   \* MERGEFORMAT</w:instrText>
        </w:r>
        <w:r>
          <w:fldChar w:fldCharType="separate"/>
        </w:r>
        <w:r w:rsidR="005A2A0B">
          <w:rPr>
            <w:noProof/>
          </w:rPr>
          <w:t>91</w:t>
        </w:r>
        <w:r>
          <w:fldChar w:fldCharType="end"/>
        </w:r>
      </w:p>
    </w:sdtContent>
  </w:sdt>
  <w:p w:rsidR="001B4230" w:rsidRDefault="001B423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4230" w:rsidRDefault="001B4230" w:rsidP="00E10162">
      <w:r>
        <w:separator/>
      </w:r>
    </w:p>
  </w:footnote>
  <w:footnote w:type="continuationSeparator" w:id="0">
    <w:p w:rsidR="001B4230" w:rsidRDefault="001B4230"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823EC7"/>
    <w:multiLevelType w:val="hybridMultilevel"/>
    <w:tmpl w:val="E1ECB018"/>
    <w:lvl w:ilvl="0" w:tplc="A5A433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B02397"/>
    <w:multiLevelType w:val="hybridMultilevel"/>
    <w:tmpl w:val="04B28826"/>
    <w:lvl w:ilvl="0" w:tplc="A5A433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B26BD9"/>
    <w:multiLevelType w:val="hybridMultilevel"/>
    <w:tmpl w:val="18A25D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553168"/>
    <w:multiLevelType w:val="hybridMultilevel"/>
    <w:tmpl w:val="6180D162"/>
    <w:lvl w:ilvl="0" w:tplc="A5A433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6472323"/>
    <w:multiLevelType w:val="hybridMultilevel"/>
    <w:tmpl w:val="801AD92C"/>
    <w:lvl w:ilvl="0" w:tplc="A5A433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7D674E9"/>
    <w:multiLevelType w:val="multilevel"/>
    <w:tmpl w:val="AB8CBA04"/>
    <w:lvl w:ilvl="0">
      <w:start w:val="1"/>
      <w:numFmt w:val="decimal"/>
      <w:lvlText w:val="%1."/>
      <w:lvlJc w:val="left"/>
      <w:pPr>
        <w:ind w:left="360" w:hanging="360"/>
      </w:pPr>
      <w:rPr>
        <w:rFonts w:hint="default"/>
        <w:b/>
      </w:rPr>
    </w:lvl>
    <w:lvl w:ilvl="1">
      <w:start w:val="1"/>
      <w:numFmt w:val="decimal"/>
      <w:isLgl/>
      <w:lvlText w:val="%1.%2."/>
      <w:lvlJc w:val="left"/>
      <w:pPr>
        <w:ind w:left="1713"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11"/>
  </w:num>
  <w:num w:numId="5">
    <w:abstractNumId w:val="9"/>
  </w:num>
  <w:num w:numId="6">
    <w:abstractNumId w:val="4"/>
  </w:num>
  <w:num w:numId="7">
    <w:abstractNumId w:val="3"/>
  </w:num>
  <w:num w:numId="8">
    <w:abstractNumId w:val="18"/>
  </w:num>
  <w:num w:numId="9">
    <w:abstractNumId w:val="15"/>
  </w:num>
  <w:num w:numId="10">
    <w:abstractNumId w:val="13"/>
  </w:num>
  <w:num w:numId="11">
    <w:abstractNumId w:val="2"/>
  </w:num>
  <w:num w:numId="12">
    <w:abstractNumId w:val="20"/>
  </w:num>
  <w:num w:numId="13">
    <w:abstractNumId w:val="6"/>
  </w:num>
  <w:num w:numId="14">
    <w:abstractNumId w:val="19"/>
  </w:num>
  <w:num w:numId="15">
    <w:abstractNumId w:val="10"/>
  </w:num>
  <w:num w:numId="16">
    <w:abstractNumId w:val="17"/>
  </w:num>
  <w:num w:numId="17">
    <w:abstractNumId w:val="14"/>
  </w:num>
  <w:num w:numId="18">
    <w:abstractNumId w:val="5"/>
  </w:num>
  <w:num w:numId="19">
    <w:abstractNumId w:val="7"/>
  </w:num>
  <w:num w:numId="20">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9C0"/>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44"/>
    <w:rsid w:val="00027C08"/>
    <w:rsid w:val="00031A21"/>
    <w:rsid w:val="0003219C"/>
    <w:rsid w:val="0003308B"/>
    <w:rsid w:val="00033C56"/>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8D7"/>
    <w:rsid w:val="00052955"/>
    <w:rsid w:val="00053716"/>
    <w:rsid w:val="0005499A"/>
    <w:rsid w:val="00055A8B"/>
    <w:rsid w:val="00055ABC"/>
    <w:rsid w:val="00056AAB"/>
    <w:rsid w:val="00062257"/>
    <w:rsid w:val="0006272F"/>
    <w:rsid w:val="000629F5"/>
    <w:rsid w:val="00062B26"/>
    <w:rsid w:val="00062FB7"/>
    <w:rsid w:val="00063087"/>
    <w:rsid w:val="00063B4D"/>
    <w:rsid w:val="00063FB7"/>
    <w:rsid w:val="0006408F"/>
    <w:rsid w:val="00064D94"/>
    <w:rsid w:val="000650CE"/>
    <w:rsid w:val="0006528A"/>
    <w:rsid w:val="000665A9"/>
    <w:rsid w:val="00067551"/>
    <w:rsid w:val="0007008E"/>
    <w:rsid w:val="00070129"/>
    <w:rsid w:val="000716EA"/>
    <w:rsid w:val="00072049"/>
    <w:rsid w:val="00072181"/>
    <w:rsid w:val="00074CE1"/>
    <w:rsid w:val="00074E4F"/>
    <w:rsid w:val="00075A27"/>
    <w:rsid w:val="0007665D"/>
    <w:rsid w:val="00077DB6"/>
    <w:rsid w:val="00080753"/>
    <w:rsid w:val="000813F5"/>
    <w:rsid w:val="000814EB"/>
    <w:rsid w:val="00081E46"/>
    <w:rsid w:val="000836CE"/>
    <w:rsid w:val="0008383D"/>
    <w:rsid w:val="00083B9C"/>
    <w:rsid w:val="00085E62"/>
    <w:rsid w:val="00086030"/>
    <w:rsid w:val="00086080"/>
    <w:rsid w:val="00087469"/>
    <w:rsid w:val="00091428"/>
    <w:rsid w:val="000915BB"/>
    <w:rsid w:val="00091808"/>
    <w:rsid w:val="00091E4F"/>
    <w:rsid w:val="000925EC"/>
    <w:rsid w:val="00092C35"/>
    <w:rsid w:val="00094545"/>
    <w:rsid w:val="0009575D"/>
    <w:rsid w:val="0009652F"/>
    <w:rsid w:val="000A002A"/>
    <w:rsid w:val="000A07AF"/>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5991"/>
    <w:rsid w:val="000C6A5C"/>
    <w:rsid w:val="000C6CE6"/>
    <w:rsid w:val="000C78CB"/>
    <w:rsid w:val="000C7A81"/>
    <w:rsid w:val="000C7CD4"/>
    <w:rsid w:val="000D0304"/>
    <w:rsid w:val="000D0749"/>
    <w:rsid w:val="000D0B04"/>
    <w:rsid w:val="000D1CCF"/>
    <w:rsid w:val="000D2584"/>
    <w:rsid w:val="000D2DF7"/>
    <w:rsid w:val="000D33DE"/>
    <w:rsid w:val="000D355B"/>
    <w:rsid w:val="000D62EB"/>
    <w:rsid w:val="000D63C4"/>
    <w:rsid w:val="000D6D41"/>
    <w:rsid w:val="000D7572"/>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2B61"/>
    <w:rsid w:val="001031DC"/>
    <w:rsid w:val="001032EF"/>
    <w:rsid w:val="001038E3"/>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669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3832"/>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6E9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48D"/>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4230"/>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695"/>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1689"/>
    <w:rsid w:val="00201ABA"/>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8D2"/>
    <w:rsid w:val="00226AFF"/>
    <w:rsid w:val="00227085"/>
    <w:rsid w:val="00227E43"/>
    <w:rsid w:val="0023045B"/>
    <w:rsid w:val="00230D68"/>
    <w:rsid w:val="00230EE6"/>
    <w:rsid w:val="002311EF"/>
    <w:rsid w:val="002315B0"/>
    <w:rsid w:val="00231789"/>
    <w:rsid w:val="002317BF"/>
    <w:rsid w:val="00231942"/>
    <w:rsid w:val="00231EC3"/>
    <w:rsid w:val="002328A8"/>
    <w:rsid w:val="00232965"/>
    <w:rsid w:val="0023390C"/>
    <w:rsid w:val="00234002"/>
    <w:rsid w:val="00234862"/>
    <w:rsid w:val="00236717"/>
    <w:rsid w:val="002368C7"/>
    <w:rsid w:val="00236A9C"/>
    <w:rsid w:val="00236B69"/>
    <w:rsid w:val="00236BBB"/>
    <w:rsid w:val="00237B8B"/>
    <w:rsid w:val="00240819"/>
    <w:rsid w:val="00240994"/>
    <w:rsid w:val="00240B6E"/>
    <w:rsid w:val="00241E1D"/>
    <w:rsid w:val="00242C6E"/>
    <w:rsid w:val="00242FD1"/>
    <w:rsid w:val="002440E8"/>
    <w:rsid w:val="00244237"/>
    <w:rsid w:val="00245794"/>
    <w:rsid w:val="00246208"/>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4AD0"/>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7D8"/>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79"/>
    <w:rsid w:val="002E2245"/>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061"/>
    <w:rsid w:val="002F424F"/>
    <w:rsid w:val="002F4CD5"/>
    <w:rsid w:val="002F53B7"/>
    <w:rsid w:val="002F631F"/>
    <w:rsid w:val="002F64CE"/>
    <w:rsid w:val="002F65E3"/>
    <w:rsid w:val="002F6E9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5F9B"/>
    <w:rsid w:val="00316143"/>
    <w:rsid w:val="0031651C"/>
    <w:rsid w:val="00317897"/>
    <w:rsid w:val="00317B2C"/>
    <w:rsid w:val="00317C73"/>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3523F"/>
    <w:rsid w:val="003407B3"/>
    <w:rsid w:val="00340A22"/>
    <w:rsid w:val="0034240C"/>
    <w:rsid w:val="0034248A"/>
    <w:rsid w:val="00343A14"/>
    <w:rsid w:val="00344C0B"/>
    <w:rsid w:val="00346D9B"/>
    <w:rsid w:val="00351BEF"/>
    <w:rsid w:val="00353DEB"/>
    <w:rsid w:val="00354043"/>
    <w:rsid w:val="00354CAD"/>
    <w:rsid w:val="003555DB"/>
    <w:rsid w:val="003557BE"/>
    <w:rsid w:val="00355847"/>
    <w:rsid w:val="00355B12"/>
    <w:rsid w:val="00356ABB"/>
    <w:rsid w:val="0035795D"/>
    <w:rsid w:val="00357A69"/>
    <w:rsid w:val="003602E7"/>
    <w:rsid w:val="00360C7E"/>
    <w:rsid w:val="00362360"/>
    <w:rsid w:val="0036257B"/>
    <w:rsid w:val="00362878"/>
    <w:rsid w:val="00362A29"/>
    <w:rsid w:val="00363A64"/>
    <w:rsid w:val="003642E8"/>
    <w:rsid w:val="00364471"/>
    <w:rsid w:val="003648D9"/>
    <w:rsid w:val="00364AB1"/>
    <w:rsid w:val="003663FB"/>
    <w:rsid w:val="00366488"/>
    <w:rsid w:val="00366FE2"/>
    <w:rsid w:val="003673C6"/>
    <w:rsid w:val="0037112D"/>
    <w:rsid w:val="00371438"/>
    <w:rsid w:val="00371564"/>
    <w:rsid w:val="003717C0"/>
    <w:rsid w:val="00371F84"/>
    <w:rsid w:val="00372CEC"/>
    <w:rsid w:val="00373136"/>
    <w:rsid w:val="00373260"/>
    <w:rsid w:val="003739DB"/>
    <w:rsid w:val="00373E94"/>
    <w:rsid w:val="00374CD7"/>
    <w:rsid w:val="00375001"/>
    <w:rsid w:val="0037587B"/>
    <w:rsid w:val="00377446"/>
    <w:rsid w:val="003779AF"/>
    <w:rsid w:val="00380FA2"/>
    <w:rsid w:val="003812F8"/>
    <w:rsid w:val="003819F9"/>
    <w:rsid w:val="00382824"/>
    <w:rsid w:val="003839B5"/>
    <w:rsid w:val="00384679"/>
    <w:rsid w:val="00387147"/>
    <w:rsid w:val="00387996"/>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73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016"/>
    <w:rsid w:val="003F3045"/>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4019"/>
    <w:rsid w:val="0041494E"/>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7DF"/>
    <w:rsid w:val="00462923"/>
    <w:rsid w:val="00462C49"/>
    <w:rsid w:val="004630B6"/>
    <w:rsid w:val="00463C40"/>
    <w:rsid w:val="00463ECC"/>
    <w:rsid w:val="004641D7"/>
    <w:rsid w:val="00464E9D"/>
    <w:rsid w:val="00467116"/>
    <w:rsid w:val="004676E2"/>
    <w:rsid w:val="00467F61"/>
    <w:rsid w:val="00470C6F"/>
    <w:rsid w:val="004718FB"/>
    <w:rsid w:val="00471912"/>
    <w:rsid w:val="0047237B"/>
    <w:rsid w:val="00472BC6"/>
    <w:rsid w:val="00472FF6"/>
    <w:rsid w:val="00473437"/>
    <w:rsid w:val="00473A31"/>
    <w:rsid w:val="0047472E"/>
    <w:rsid w:val="0048015E"/>
    <w:rsid w:val="004808B2"/>
    <w:rsid w:val="00480E90"/>
    <w:rsid w:val="00480ED2"/>
    <w:rsid w:val="004815E0"/>
    <w:rsid w:val="004831CA"/>
    <w:rsid w:val="0048346A"/>
    <w:rsid w:val="00484504"/>
    <w:rsid w:val="00486470"/>
    <w:rsid w:val="00491A7E"/>
    <w:rsid w:val="00493E2B"/>
    <w:rsid w:val="004940F2"/>
    <w:rsid w:val="004962F3"/>
    <w:rsid w:val="00496A9F"/>
    <w:rsid w:val="0049746D"/>
    <w:rsid w:val="00497946"/>
    <w:rsid w:val="004A0F53"/>
    <w:rsid w:val="004A1FF7"/>
    <w:rsid w:val="004A2F81"/>
    <w:rsid w:val="004A33D5"/>
    <w:rsid w:val="004A3E17"/>
    <w:rsid w:val="004A4CED"/>
    <w:rsid w:val="004A5064"/>
    <w:rsid w:val="004A5C06"/>
    <w:rsid w:val="004A5D4E"/>
    <w:rsid w:val="004A6137"/>
    <w:rsid w:val="004A77AB"/>
    <w:rsid w:val="004A7D78"/>
    <w:rsid w:val="004B052B"/>
    <w:rsid w:val="004B0DB9"/>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2F80"/>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09CD"/>
    <w:rsid w:val="005315A6"/>
    <w:rsid w:val="00531F1E"/>
    <w:rsid w:val="00531F8A"/>
    <w:rsid w:val="005328EE"/>
    <w:rsid w:val="00534932"/>
    <w:rsid w:val="0053607E"/>
    <w:rsid w:val="00536E0D"/>
    <w:rsid w:val="00537655"/>
    <w:rsid w:val="0053786E"/>
    <w:rsid w:val="0054005A"/>
    <w:rsid w:val="005406C9"/>
    <w:rsid w:val="00541656"/>
    <w:rsid w:val="00541F89"/>
    <w:rsid w:val="005430EA"/>
    <w:rsid w:val="00543341"/>
    <w:rsid w:val="00544353"/>
    <w:rsid w:val="00545237"/>
    <w:rsid w:val="00545B2D"/>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7AB"/>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14B0"/>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2A0B"/>
    <w:rsid w:val="005A32DA"/>
    <w:rsid w:val="005A4607"/>
    <w:rsid w:val="005A4C44"/>
    <w:rsid w:val="005A52D5"/>
    <w:rsid w:val="005A627D"/>
    <w:rsid w:val="005A6382"/>
    <w:rsid w:val="005A70CC"/>
    <w:rsid w:val="005B1076"/>
    <w:rsid w:val="005B149A"/>
    <w:rsid w:val="005B16EE"/>
    <w:rsid w:val="005B2F3D"/>
    <w:rsid w:val="005B3187"/>
    <w:rsid w:val="005B372E"/>
    <w:rsid w:val="005B3902"/>
    <w:rsid w:val="005B3DAD"/>
    <w:rsid w:val="005B4B95"/>
    <w:rsid w:val="005B541C"/>
    <w:rsid w:val="005B6B47"/>
    <w:rsid w:val="005B6DEE"/>
    <w:rsid w:val="005B7236"/>
    <w:rsid w:val="005B7B34"/>
    <w:rsid w:val="005C0592"/>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3391"/>
    <w:rsid w:val="005E43E5"/>
    <w:rsid w:val="005E4B88"/>
    <w:rsid w:val="005E5B6E"/>
    <w:rsid w:val="005E63BB"/>
    <w:rsid w:val="005E64D9"/>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5E0E"/>
    <w:rsid w:val="006063C6"/>
    <w:rsid w:val="00606530"/>
    <w:rsid w:val="00606A76"/>
    <w:rsid w:val="00606F5F"/>
    <w:rsid w:val="00607912"/>
    <w:rsid w:val="00610385"/>
    <w:rsid w:val="006104DC"/>
    <w:rsid w:val="0061054F"/>
    <w:rsid w:val="00611D58"/>
    <w:rsid w:val="00612F49"/>
    <w:rsid w:val="00613B8E"/>
    <w:rsid w:val="00614CC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204A"/>
    <w:rsid w:val="00667953"/>
    <w:rsid w:val="00670BAD"/>
    <w:rsid w:val="00670ECD"/>
    <w:rsid w:val="006717D8"/>
    <w:rsid w:val="00671DC7"/>
    <w:rsid w:val="00672287"/>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2D07"/>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168"/>
    <w:rsid w:val="006B1492"/>
    <w:rsid w:val="006B1DB6"/>
    <w:rsid w:val="006B2436"/>
    <w:rsid w:val="006B2630"/>
    <w:rsid w:val="006B40F9"/>
    <w:rsid w:val="006B56A2"/>
    <w:rsid w:val="006B5BC4"/>
    <w:rsid w:val="006B65D5"/>
    <w:rsid w:val="006B65FB"/>
    <w:rsid w:val="006B74C6"/>
    <w:rsid w:val="006B7675"/>
    <w:rsid w:val="006B7AB3"/>
    <w:rsid w:val="006C1F38"/>
    <w:rsid w:val="006C1F81"/>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242"/>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62A8"/>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381A"/>
    <w:rsid w:val="00734274"/>
    <w:rsid w:val="007347C8"/>
    <w:rsid w:val="00734C6D"/>
    <w:rsid w:val="0073558C"/>
    <w:rsid w:val="007363BC"/>
    <w:rsid w:val="0073675F"/>
    <w:rsid w:val="00736B51"/>
    <w:rsid w:val="00736F16"/>
    <w:rsid w:val="0073726D"/>
    <w:rsid w:val="007372F1"/>
    <w:rsid w:val="0073745E"/>
    <w:rsid w:val="00743304"/>
    <w:rsid w:val="0074347F"/>
    <w:rsid w:val="00743872"/>
    <w:rsid w:val="00743E73"/>
    <w:rsid w:val="00743EB9"/>
    <w:rsid w:val="007468D8"/>
    <w:rsid w:val="00750916"/>
    <w:rsid w:val="007511AD"/>
    <w:rsid w:val="007517AA"/>
    <w:rsid w:val="007536BB"/>
    <w:rsid w:val="00754C04"/>
    <w:rsid w:val="00755875"/>
    <w:rsid w:val="007578FD"/>
    <w:rsid w:val="00760AAD"/>
    <w:rsid w:val="00760E86"/>
    <w:rsid w:val="007617DC"/>
    <w:rsid w:val="00762195"/>
    <w:rsid w:val="0076277F"/>
    <w:rsid w:val="00762BC4"/>
    <w:rsid w:val="00764E59"/>
    <w:rsid w:val="0076557B"/>
    <w:rsid w:val="00765593"/>
    <w:rsid w:val="00765596"/>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3E4"/>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9A"/>
    <w:rsid w:val="007C56D3"/>
    <w:rsid w:val="007C635C"/>
    <w:rsid w:val="007C6AAA"/>
    <w:rsid w:val="007C6F64"/>
    <w:rsid w:val="007C794F"/>
    <w:rsid w:val="007C7A2C"/>
    <w:rsid w:val="007D00B3"/>
    <w:rsid w:val="007D0935"/>
    <w:rsid w:val="007D1C04"/>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6CB"/>
    <w:rsid w:val="007F2B5B"/>
    <w:rsid w:val="007F2BB3"/>
    <w:rsid w:val="007F343F"/>
    <w:rsid w:val="007F377B"/>
    <w:rsid w:val="007F3878"/>
    <w:rsid w:val="007F47B9"/>
    <w:rsid w:val="007F584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5995"/>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439A"/>
    <w:rsid w:val="00865F04"/>
    <w:rsid w:val="00866152"/>
    <w:rsid w:val="00867584"/>
    <w:rsid w:val="008703E8"/>
    <w:rsid w:val="00870727"/>
    <w:rsid w:val="00871F12"/>
    <w:rsid w:val="00871F65"/>
    <w:rsid w:val="0087216E"/>
    <w:rsid w:val="008728B8"/>
    <w:rsid w:val="00873B7B"/>
    <w:rsid w:val="00874679"/>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6D2B"/>
    <w:rsid w:val="008912C9"/>
    <w:rsid w:val="00892317"/>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2"/>
    <w:rsid w:val="008B3DFA"/>
    <w:rsid w:val="008B3EAD"/>
    <w:rsid w:val="008B41FC"/>
    <w:rsid w:val="008B463C"/>
    <w:rsid w:val="008B484A"/>
    <w:rsid w:val="008B5E9E"/>
    <w:rsid w:val="008B76CC"/>
    <w:rsid w:val="008C06BF"/>
    <w:rsid w:val="008C173F"/>
    <w:rsid w:val="008C1A27"/>
    <w:rsid w:val="008C3C7C"/>
    <w:rsid w:val="008C428F"/>
    <w:rsid w:val="008C53D6"/>
    <w:rsid w:val="008C6101"/>
    <w:rsid w:val="008C67BF"/>
    <w:rsid w:val="008C69EA"/>
    <w:rsid w:val="008D0CDD"/>
    <w:rsid w:val="008D1BF9"/>
    <w:rsid w:val="008D2290"/>
    <w:rsid w:val="008D2AA7"/>
    <w:rsid w:val="008D314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8F7EE6"/>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950"/>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1710"/>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9F7C31"/>
    <w:rsid w:val="00A00055"/>
    <w:rsid w:val="00A0034F"/>
    <w:rsid w:val="00A007C7"/>
    <w:rsid w:val="00A01485"/>
    <w:rsid w:val="00A01CF2"/>
    <w:rsid w:val="00A02323"/>
    <w:rsid w:val="00A057E8"/>
    <w:rsid w:val="00A06C0B"/>
    <w:rsid w:val="00A07654"/>
    <w:rsid w:val="00A108DF"/>
    <w:rsid w:val="00A10C42"/>
    <w:rsid w:val="00A11203"/>
    <w:rsid w:val="00A1190F"/>
    <w:rsid w:val="00A12C0B"/>
    <w:rsid w:val="00A13BDB"/>
    <w:rsid w:val="00A157DF"/>
    <w:rsid w:val="00A15B16"/>
    <w:rsid w:val="00A16A16"/>
    <w:rsid w:val="00A16A97"/>
    <w:rsid w:val="00A16F2E"/>
    <w:rsid w:val="00A17DB2"/>
    <w:rsid w:val="00A20085"/>
    <w:rsid w:val="00A202DB"/>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2A81"/>
    <w:rsid w:val="00A3340E"/>
    <w:rsid w:val="00A33951"/>
    <w:rsid w:val="00A33D9F"/>
    <w:rsid w:val="00A34146"/>
    <w:rsid w:val="00A348E6"/>
    <w:rsid w:val="00A34C75"/>
    <w:rsid w:val="00A35355"/>
    <w:rsid w:val="00A35AAD"/>
    <w:rsid w:val="00A37B15"/>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1FF9"/>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0B92"/>
    <w:rsid w:val="00A714AB"/>
    <w:rsid w:val="00A71EC4"/>
    <w:rsid w:val="00A71F24"/>
    <w:rsid w:val="00A732A1"/>
    <w:rsid w:val="00A736BE"/>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4C7A"/>
    <w:rsid w:val="00A95AD9"/>
    <w:rsid w:val="00A96469"/>
    <w:rsid w:val="00A96B04"/>
    <w:rsid w:val="00A97508"/>
    <w:rsid w:val="00AA05F5"/>
    <w:rsid w:val="00AA0E1F"/>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A8E"/>
    <w:rsid w:val="00AB1CA9"/>
    <w:rsid w:val="00AB20EB"/>
    <w:rsid w:val="00AB31A7"/>
    <w:rsid w:val="00AB3CCC"/>
    <w:rsid w:val="00AB590B"/>
    <w:rsid w:val="00AB622A"/>
    <w:rsid w:val="00AB6C0D"/>
    <w:rsid w:val="00AB7B26"/>
    <w:rsid w:val="00AB7B79"/>
    <w:rsid w:val="00AC05D6"/>
    <w:rsid w:val="00AC1733"/>
    <w:rsid w:val="00AC1A76"/>
    <w:rsid w:val="00AC1B0C"/>
    <w:rsid w:val="00AC2160"/>
    <w:rsid w:val="00AC2D1A"/>
    <w:rsid w:val="00AC2EF7"/>
    <w:rsid w:val="00AC3822"/>
    <w:rsid w:val="00AC4C6C"/>
    <w:rsid w:val="00AC6D4A"/>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BA6"/>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5B8B"/>
    <w:rsid w:val="00B06059"/>
    <w:rsid w:val="00B07121"/>
    <w:rsid w:val="00B07FB7"/>
    <w:rsid w:val="00B1043F"/>
    <w:rsid w:val="00B1048C"/>
    <w:rsid w:val="00B10C37"/>
    <w:rsid w:val="00B11774"/>
    <w:rsid w:val="00B1264E"/>
    <w:rsid w:val="00B1329B"/>
    <w:rsid w:val="00B134EB"/>
    <w:rsid w:val="00B135DD"/>
    <w:rsid w:val="00B154A7"/>
    <w:rsid w:val="00B15AF4"/>
    <w:rsid w:val="00B15DB6"/>
    <w:rsid w:val="00B15F33"/>
    <w:rsid w:val="00B16932"/>
    <w:rsid w:val="00B16E3E"/>
    <w:rsid w:val="00B178B8"/>
    <w:rsid w:val="00B17B4E"/>
    <w:rsid w:val="00B20BA0"/>
    <w:rsid w:val="00B21CE1"/>
    <w:rsid w:val="00B21E07"/>
    <w:rsid w:val="00B221E7"/>
    <w:rsid w:val="00B22A81"/>
    <w:rsid w:val="00B22FF7"/>
    <w:rsid w:val="00B25367"/>
    <w:rsid w:val="00B2554C"/>
    <w:rsid w:val="00B26077"/>
    <w:rsid w:val="00B2616F"/>
    <w:rsid w:val="00B27AE8"/>
    <w:rsid w:val="00B3038B"/>
    <w:rsid w:val="00B30547"/>
    <w:rsid w:val="00B316C4"/>
    <w:rsid w:val="00B316CC"/>
    <w:rsid w:val="00B316DC"/>
    <w:rsid w:val="00B31725"/>
    <w:rsid w:val="00B32EEA"/>
    <w:rsid w:val="00B34EBE"/>
    <w:rsid w:val="00B353AD"/>
    <w:rsid w:val="00B3568C"/>
    <w:rsid w:val="00B3620F"/>
    <w:rsid w:val="00B3637C"/>
    <w:rsid w:val="00B364D9"/>
    <w:rsid w:val="00B36E0C"/>
    <w:rsid w:val="00B36E3E"/>
    <w:rsid w:val="00B40353"/>
    <w:rsid w:val="00B40C5D"/>
    <w:rsid w:val="00B42383"/>
    <w:rsid w:val="00B424F4"/>
    <w:rsid w:val="00B42AE2"/>
    <w:rsid w:val="00B4378B"/>
    <w:rsid w:val="00B43DBF"/>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6C0D"/>
    <w:rsid w:val="00B57086"/>
    <w:rsid w:val="00B60140"/>
    <w:rsid w:val="00B60479"/>
    <w:rsid w:val="00B60914"/>
    <w:rsid w:val="00B615B3"/>
    <w:rsid w:val="00B6179A"/>
    <w:rsid w:val="00B624CE"/>
    <w:rsid w:val="00B6305C"/>
    <w:rsid w:val="00B632F4"/>
    <w:rsid w:val="00B637B6"/>
    <w:rsid w:val="00B64CF9"/>
    <w:rsid w:val="00B658E8"/>
    <w:rsid w:val="00B66512"/>
    <w:rsid w:val="00B66582"/>
    <w:rsid w:val="00B6739C"/>
    <w:rsid w:val="00B678E1"/>
    <w:rsid w:val="00B73ACE"/>
    <w:rsid w:val="00B75791"/>
    <w:rsid w:val="00B75F81"/>
    <w:rsid w:val="00B766A9"/>
    <w:rsid w:val="00B76C26"/>
    <w:rsid w:val="00B76FBA"/>
    <w:rsid w:val="00B7773C"/>
    <w:rsid w:val="00B808F0"/>
    <w:rsid w:val="00B80D19"/>
    <w:rsid w:val="00B80ED5"/>
    <w:rsid w:val="00B822F9"/>
    <w:rsid w:val="00B85DCF"/>
    <w:rsid w:val="00B8641E"/>
    <w:rsid w:val="00B8780A"/>
    <w:rsid w:val="00B8784A"/>
    <w:rsid w:val="00B92F01"/>
    <w:rsid w:val="00B93E42"/>
    <w:rsid w:val="00B93E59"/>
    <w:rsid w:val="00B94904"/>
    <w:rsid w:val="00B95C84"/>
    <w:rsid w:val="00B963C5"/>
    <w:rsid w:val="00B970DA"/>
    <w:rsid w:val="00BA0072"/>
    <w:rsid w:val="00BA0192"/>
    <w:rsid w:val="00BA03A3"/>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48"/>
    <w:rsid w:val="00BC43D0"/>
    <w:rsid w:val="00BC4ECC"/>
    <w:rsid w:val="00BC5F3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6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A4A"/>
    <w:rsid w:val="00C17E13"/>
    <w:rsid w:val="00C219F5"/>
    <w:rsid w:val="00C21D61"/>
    <w:rsid w:val="00C2238E"/>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9E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302"/>
    <w:rsid w:val="00C53742"/>
    <w:rsid w:val="00C5473C"/>
    <w:rsid w:val="00C54B0E"/>
    <w:rsid w:val="00C57ADE"/>
    <w:rsid w:val="00C60351"/>
    <w:rsid w:val="00C6106B"/>
    <w:rsid w:val="00C6173E"/>
    <w:rsid w:val="00C61BBE"/>
    <w:rsid w:val="00C62CFC"/>
    <w:rsid w:val="00C62DE1"/>
    <w:rsid w:val="00C664E0"/>
    <w:rsid w:val="00C667C2"/>
    <w:rsid w:val="00C66BA6"/>
    <w:rsid w:val="00C675C8"/>
    <w:rsid w:val="00C67A26"/>
    <w:rsid w:val="00C67ABE"/>
    <w:rsid w:val="00C67E1B"/>
    <w:rsid w:val="00C71550"/>
    <w:rsid w:val="00C72CBA"/>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4D5B"/>
    <w:rsid w:val="00CA689B"/>
    <w:rsid w:val="00CA7129"/>
    <w:rsid w:val="00CB004B"/>
    <w:rsid w:val="00CB047D"/>
    <w:rsid w:val="00CB0A02"/>
    <w:rsid w:val="00CB1233"/>
    <w:rsid w:val="00CB154B"/>
    <w:rsid w:val="00CB1656"/>
    <w:rsid w:val="00CB321C"/>
    <w:rsid w:val="00CB3926"/>
    <w:rsid w:val="00CB432B"/>
    <w:rsid w:val="00CB475E"/>
    <w:rsid w:val="00CB4C89"/>
    <w:rsid w:val="00CB53D5"/>
    <w:rsid w:val="00CB54F1"/>
    <w:rsid w:val="00CB60F8"/>
    <w:rsid w:val="00CB63FF"/>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1FEC"/>
    <w:rsid w:val="00CF21C4"/>
    <w:rsid w:val="00CF2C82"/>
    <w:rsid w:val="00CF49EB"/>
    <w:rsid w:val="00CF50F2"/>
    <w:rsid w:val="00CF521B"/>
    <w:rsid w:val="00CF5E1E"/>
    <w:rsid w:val="00CF66C7"/>
    <w:rsid w:val="00CF67D8"/>
    <w:rsid w:val="00CF71F6"/>
    <w:rsid w:val="00CF78E3"/>
    <w:rsid w:val="00CF7C7C"/>
    <w:rsid w:val="00D00120"/>
    <w:rsid w:val="00D0180E"/>
    <w:rsid w:val="00D02999"/>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3E54"/>
    <w:rsid w:val="00D13E8F"/>
    <w:rsid w:val="00D1562C"/>
    <w:rsid w:val="00D15BDB"/>
    <w:rsid w:val="00D15DA7"/>
    <w:rsid w:val="00D16F55"/>
    <w:rsid w:val="00D20E45"/>
    <w:rsid w:val="00D21A74"/>
    <w:rsid w:val="00D22670"/>
    <w:rsid w:val="00D22AD9"/>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395"/>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91D"/>
    <w:rsid w:val="00D55D37"/>
    <w:rsid w:val="00D55DFF"/>
    <w:rsid w:val="00D55E30"/>
    <w:rsid w:val="00D5749C"/>
    <w:rsid w:val="00D60890"/>
    <w:rsid w:val="00D612D7"/>
    <w:rsid w:val="00D62017"/>
    <w:rsid w:val="00D62A42"/>
    <w:rsid w:val="00D637AC"/>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5C0C"/>
    <w:rsid w:val="00D76C4A"/>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46E5"/>
    <w:rsid w:val="00D958C4"/>
    <w:rsid w:val="00D95F4A"/>
    <w:rsid w:val="00D96875"/>
    <w:rsid w:val="00D97F76"/>
    <w:rsid w:val="00DA0248"/>
    <w:rsid w:val="00DA0255"/>
    <w:rsid w:val="00DA07CC"/>
    <w:rsid w:val="00DA13C0"/>
    <w:rsid w:val="00DA1769"/>
    <w:rsid w:val="00DA17B4"/>
    <w:rsid w:val="00DA34A8"/>
    <w:rsid w:val="00DA3708"/>
    <w:rsid w:val="00DA3810"/>
    <w:rsid w:val="00DA70F4"/>
    <w:rsid w:val="00DA7848"/>
    <w:rsid w:val="00DB00AD"/>
    <w:rsid w:val="00DB04DA"/>
    <w:rsid w:val="00DB0D79"/>
    <w:rsid w:val="00DB1CD7"/>
    <w:rsid w:val="00DB1F07"/>
    <w:rsid w:val="00DB2510"/>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0167"/>
    <w:rsid w:val="00DD2567"/>
    <w:rsid w:val="00DD28D6"/>
    <w:rsid w:val="00DD2CFE"/>
    <w:rsid w:val="00DD2F59"/>
    <w:rsid w:val="00DD446C"/>
    <w:rsid w:val="00DD4A2A"/>
    <w:rsid w:val="00DD606A"/>
    <w:rsid w:val="00DD6091"/>
    <w:rsid w:val="00DD6B04"/>
    <w:rsid w:val="00DE20DA"/>
    <w:rsid w:val="00DE2892"/>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2F8"/>
    <w:rsid w:val="00E01346"/>
    <w:rsid w:val="00E016BA"/>
    <w:rsid w:val="00E02094"/>
    <w:rsid w:val="00E02330"/>
    <w:rsid w:val="00E0287C"/>
    <w:rsid w:val="00E02A13"/>
    <w:rsid w:val="00E02AE5"/>
    <w:rsid w:val="00E0318E"/>
    <w:rsid w:val="00E03EEC"/>
    <w:rsid w:val="00E0472F"/>
    <w:rsid w:val="00E05112"/>
    <w:rsid w:val="00E05A57"/>
    <w:rsid w:val="00E06C88"/>
    <w:rsid w:val="00E074ED"/>
    <w:rsid w:val="00E10162"/>
    <w:rsid w:val="00E115C5"/>
    <w:rsid w:val="00E120E2"/>
    <w:rsid w:val="00E124BE"/>
    <w:rsid w:val="00E12615"/>
    <w:rsid w:val="00E13433"/>
    <w:rsid w:val="00E13531"/>
    <w:rsid w:val="00E13D61"/>
    <w:rsid w:val="00E14085"/>
    <w:rsid w:val="00E14713"/>
    <w:rsid w:val="00E14B3B"/>
    <w:rsid w:val="00E15834"/>
    <w:rsid w:val="00E167E4"/>
    <w:rsid w:val="00E16DE6"/>
    <w:rsid w:val="00E170B2"/>
    <w:rsid w:val="00E2038F"/>
    <w:rsid w:val="00E20A71"/>
    <w:rsid w:val="00E225AB"/>
    <w:rsid w:val="00E24459"/>
    <w:rsid w:val="00E25762"/>
    <w:rsid w:val="00E25C3D"/>
    <w:rsid w:val="00E2613B"/>
    <w:rsid w:val="00E26D87"/>
    <w:rsid w:val="00E2799D"/>
    <w:rsid w:val="00E30340"/>
    <w:rsid w:val="00E3119F"/>
    <w:rsid w:val="00E32049"/>
    <w:rsid w:val="00E32261"/>
    <w:rsid w:val="00E32427"/>
    <w:rsid w:val="00E324DC"/>
    <w:rsid w:val="00E34AE6"/>
    <w:rsid w:val="00E34CC4"/>
    <w:rsid w:val="00E350EF"/>
    <w:rsid w:val="00E355E5"/>
    <w:rsid w:val="00E35A60"/>
    <w:rsid w:val="00E35FE0"/>
    <w:rsid w:val="00E3624B"/>
    <w:rsid w:val="00E37318"/>
    <w:rsid w:val="00E37832"/>
    <w:rsid w:val="00E37DDD"/>
    <w:rsid w:val="00E402E1"/>
    <w:rsid w:val="00E41EC8"/>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0A8"/>
    <w:rsid w:val="00E655AC"/>
    <w:rsid w:val="00E659F8"/>
    <w:rsid w:val="00E65E72"/>
    <w:rsid w:val="00E6630B"/>
    <w:rsid w:val="00E66D46"/>
    <w:rsid w:val="00E671B4"/>
    <w:rsid w:val="00E673A5"/>
    <w:rsid w:val="00E67B27"/>
    <w:rsid w:val="00E67DE3"/>
    <w:rsid w:val="00E72680"/>
    <w:rsid w:val="00E73033"/>
    <w:rsid w:val="00E74128"/>
    <w:rsid w:val="00E74451"/>
    <w:rsid w:val="00E74950"/>
    <w:rsid w:val="00E75299"/>
    <w:rsid w:val="00E761AC"/>
    <w:rsid w:val="00E770EE"/>
    <w:rsid w:val="00E7747A"/>
    <w:rsid w:val="00E77522"/>
    <w:rsid w:val="00E77738"/>
    <w:rsid w:val="00E77FF3"/>
    <w:rsid w:val="00E82C0A"/>
    <w:rsid w:val="00E83336"/>
    <w:rsid w:val="00E8378E"/>
    <w:rsid w:val="00E83A11"/>
    <w:rsid w:val="00E83A34"/>
    <w:rsid w:val="00E83F68"/>
    <w:rsid w:val="00E8494E"/>
    <w:rsid w:val="00E84FAB"/>
    <w:rsid w:val="00E85360"/>
    <w:rsid w:val="00E8586F"/>
    <w:rsid w:val="00E85F44"/>
    <w:rsid w:val="00E86732"/>
    <w:rsid w:val="00E86AC4"/>
    <w:rsid w:val="00E86CF5"/>
    <w:rsid w:val="00E873F5"/>
    <w:rsid w:val="00E87439"/>
    <w:rsid w:val="00E8754E"/>
    <w:rsid w:val="00E90B89"/>
    <w:rsid w:val="00E915D1"/>
    <w:rsid w:val="00E91C43"/>
    <w:rsid w:val="00E9205D"/>
    <w:rsid w:val="00E92488"/>
    <w:rsid w:val="00E92584"/>
    <w:rsid w:val="00E9308B"/>
    <w:rsid w:val="00E9323D"/>
    <w:rsid w:val="00E93DDD"/>
    <w:rsid w:val="00E96194"/>
    <w:rsid w:val="00E969B8"/>
    <w:rsid w:val="00E96CE6"/>
    <w:rsid w:val="00E97470"/>
    <w:rsid w:val="00EA011A"/>
    <w:rsid w:val="00EA01E3"/>
    <w:rsid w:val="00EA0E9A"/>
    <w:rsid w:val="00EA1406"/>
    <w:rsid w:val="00EA162C"/>
    <w:rsid w:val="00EA1AB5"/>
    <w:rsid w:val="00EA3875"/>
    <w:rsid w:val="00EA3EC7"/>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307"/>
    <w:rsid w:val="00EC56E4"/>
    <w:rsid w:val="00EC5905"/>
    <w:rsid w:val="00EC5910"/>
    <w:rsid w:val="00EC5D51"/>
    <w:rsid w:val="00EC790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E7E57"/>
    <w:rsid w:val="00EF00D4"/>
    <w:rsid w:val="00EF07FE"/>
    <w:rsid w:val="00EF0B48"/>
    <w:rsid w:val="00EF0DD0"/>
    <w:rsid w:val="00EF19D1"/>
    <w:rsid w:val="00EF1A9C"/>
    <w:rsid w:val="00EF1FEA"/>
    <w:rsid w:val="00EF2430"/>
    <w:rsid w:val="00EF334D"/>
    <w:rsid w:val="00EF38FD"/>
    <w:rsid w:val="00EF3D80"/>
    <w:rsid w:val="00EF699C"/>
    <w:rsid w:val="00F00AA8"/>
    <w:rsid w:val="00F01999"/>
    <w:rsid w:val="00F01C35"/>
    <w:rsid w:val="00F01D79"/>
    <w:rsid w:val="00F02C0E"/>
    <w:rsid w:val="00F03887"/>
    <w:rsid w:val="00F03AE2"/>
    <w:rsid w:val="00F04238"/>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B98"/>
    <w:rsid w:val="00F23348"/>
    <w:rsid w:val="00F2373B"/>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115"/>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0AA"/>
    <w:rsid w:val="00F7040A"/>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26D"/>
    <w:rsid w:val="00F81576"/>
    <w:rsid w:val="00F818E9"/>
    <w:rsid w:val="00F81ADC"/>
    <w:rsid w:val="00F82D6B"/>
    <w:rsid w:val="00F82E37"/>
    <w:rsid w:val="00F838BE"/>
    <w:rsid w:val="00F83B59"/>
    <w:rsid w:val="00F83F54"/>
    <w:rsid w:val="00F84481"/>
    <w:rsid w:val="00F84F22"/>
    <w:rsid w:val="00F85D27"/>
    <w:rsid w:val="00F86B3A"/>
    <w:rsid w:val="00F87208"/>
    <w:rsid w:val="00F9076C"/>
    <w:rsid w:val="00F92C27"/>
    <w:rsid w:val="00F93508"/>
    <w:rsid w:val="00F94B40"/>
    <w:rsid w:val="00F94E03"/>
    <w:rsid w:val="00F94E17"/>
    <w:rsid w:val="00F9535F"/>
    <w:rsid w:val="00F9621D"/>
    <w:rsid w:val="00F96B4E"/>
    <w:rsid w:val="00F96FCA"/>
    <w:rsid w:val="00F973EF"/>
    <w:rsid w:val="00FA0852"/>
    <w:rsid w:val="00FA14C4"/>
    <w:rsid w:val="00FA2850"/>
    <w:rsid w:val="00FA2D7E"/>
    <w:rsid w:val="00FA3679"/>
    <w:rsid w:val="00FA5334"/>
    <w:rsid w:val="00FA6916"/>
    <w:rsid w:val="00FA6C79"/>
    <w:rsid w:val="00FA7554"/>
    <w:rsid w:val="00FA7877"/>
    <w:rsid w:val="00FB23A1"/>
    <w:rsid w:val="00FB4376"/>
    <w:rsid w:val="00FB494F"/>
    <w:rsid w:val="00FB4BF0"/>
    <w:rsid w:val="00FB5013"/>
    <w:rsid w:val="00FB53A7"/>
    <w:rsid w:val="00FB604B"/>
    <w:rsid w:val="00FB61F7"/>
    <w:rsid w:val="00FB62A0"/>
    <w:rsid w:val="00FB6ABC"/>
    <w:rsid w:val="00FB7983"/>
    <w:rsid w:val="00FB7A96"/>
    <w:rsid w:val="00FC0CAA"/>
    <w:rsid w:val="00FC0FCA"/>
    <w:rsid w:val="00FC293C"/>
    <w:rsid w:val="00FC296F"/>
    <w:rsid w:val="00FC2BC2"/>
    <w:rsid w:val="00FC35BB"/>
    <w:rsid w:val="00FC3B7F"/>
    <w:rsid w:val="00FC3FBF"/>
    <w:rsid w:val="00FC54C3"/>
    <w:rsid w:val="00FC6282"/>
    <w:rsid w:val="00FC7825"/>
    <w:rsid w:val="00FD160E"/>
    <w:rsid w:val="00FD3B12"/>
    <w:rsid w:val="00FD3C8E"/>
    <w:rsid w:val="00FD48EC"/>
    <w:rsid w:val="00FD6520"/>
    <w:rsid w:val="00FD66CB"/>
    <w:rsid w:val="00FD68D1"/>
    <w:rsid w:val="00FE182E"/>
    <w:rsid w:val="00FE33D8"/>
    <w:rsid w:val="00FE381C"/>
    <w:rsid w:val="00FE40B9"/>
    <w:rsid w:val="00FE480A"/>
    <w:rsid w:val="00FE4AFC"/>
    <w:rsid w:val="00FE6837"/>
    <w:rsid w:val="00FE690D"/>
    <w:rsid w:val="00FE780C"/>
    <w:rsid w:val="00FE7828"/>
    <w:rsid w:val="00FF132A"/>
    <w:rsid w:val="00FF1355"/>
    <w:rsid w:val="00FF15E2"/>
    <w:rsid w:val="00FF26EB"/>
    <w:rsid w:val="00FF2C3D"/>
    <w:rsid w:val="00FF331C"/>
    <w:rsid w:val="00FF3E39"/>
    <w:rsid w:val="00FF550A"/>
    <w:rsid w:val="00FF5519"/>
    <w:rsid w:val="00FF5AF0"/>
    <w:rsid w:val="00FF5B9C"/>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5:docId w15:val="{DA58E52D-A5C9-4A82-9DEB-C2D0C065C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0528D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D13E8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5112"/>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323131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D323F-7C31-4EF2-A6D3-0FEC0F42A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91</Pages>
  <Words>18897</Words>
  <Characters>138116</Characters>
  <Application>Microsoft Office Word</Application>
  <DocSecurity>0</DocSecurity>
  <Lines>1150</Lines>
  <Paragraphs>313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156700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15</cp:revision>
  <cp:lastPrinted>2016-04-01T11:40:00Z</cp:lastPrinted>
  <dcterms:created xsi:type="dcterms:W3CDTF">2016-12-06T14:40:00Z</dcterms:created>
  <dcterms:modified xsi:type="dcterms:W3CDTF">2016-12-12T14:17:00Z</dcterms:modified>
</cp:coreProperties>
</file>