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page" w:tblpX="7153" w:tblpY="136"/>
        <w:tblW w:w="1639" w:type="pct"/>
        <w:tblLayout w:type="fixed"/>
        <w:tblLook w:val="0000" w:firstRow="0" w:lastRow="0" w:firstColumn="0" w:lastColumn="0" w:noHBand="0" w:noVBand="0"/>
      </w:tblPr>
      <w:tblGrid>
        <w:gridCol w:w="3226"/>
      </w:tblGrid>
      <w:tr w:rsidR="008D5A26" w:rsidRPr="007E5582" w14:paraId="042F9374" w14:textId="77777777" w:rsidTr="008D5A26">
        <w:trPr>
          <w:cantSplit/>
        </w:trPr>
        <w:tc>
          <w:tcPr>
            <w:tcW w:w="3226" w:type="dxa"/>
          </w:tcPr>
          <w:p w14:paraId="042F9373" w14:textId="77777777" w:rsidR="008D5A26" w:rsidRPr="007E5582" w:rsidRDefault="008D5A26" w:rsidP="008D5A26">
            <w:pPr>
              <w:pStyle w:val="Confirmation"/>
              <w:spacing w:before="0" w:after="0"/>
              <w:jc w:val="both"/>
              <w:rPr>
                <w:b w:val="0"/>
                <w:szCs w:val="24"/>
              </w:rPr>
            </w:pPr>
            <w:bookmarkStart w:id="0" w:name="_GoBack"/>
            <w:bookmarkEnd w:id="0"/>
          </w:p>
        </w:tc>
      </w:tr>
      <w:tr w:rsidR="008D5A26" w:rsidRPr="007E5582" w14:paraId="042F9376" w14:textId="77777777" w:rsidTr="008D5A26">
        <w:trPr>
          <w:cantSplit/>
          <w:trHeight w:val="528"/>
        </w:trPr>
        <w:tc>
          <w:tcPr>
            <w:tcW w:w="3226" w:type="dxa"/>
          </w:tcPr>
          <w:p w14:paraId="042F9375" w14:textId="77777777" w:rsidR="008D5A26" w:rsidRPr="007E5582" w:rsidRDefault="008D5A26" w:rsidP="008D5A26">
            <w:pPr>
              <w:pStyle w:val="Confirmationtext"/>
              <w:spacing w:line="240" w:lineRule="auto"/>
              <w:jc w:val="both"/>
            </w:pPr>
          </w:p>
        </w:tc>
      </w:tr>
      <w:tr w:rsidR="008D5A26" w:rsidRPr="007E5582" w14:paraId="042F9378" w14:textId="77777777" w:rsidTr="008D5A26">
        <w:trPr>
          <w:cantSplit/>
          <w:trHeight w:val="454"/>
        </w:trPr>
        <w:tc>
          <w:tcPr>
            <w:tcW w:w="3226" w:type="dxa"/>
          </w:tcPr>
          <w:p w14:paraId="042F9377" w14:textId="77777777" w:rsidR="008D5A26" w:rsidRPr="007E5582" w:rsidRDefault="008D5A26" w:rsidP="008D5A26">
            <w:pPr>
              <w:pStyle w:val="Confirmationtext"/>
              <w:spacing w:line="240" w:lineRule="auto"/>
              <w:ind w:left="-142"/>
              <w:jc w:val="both"/>
            </w:pPr>
          </w:p>
        </w:tc>
      </w:tr>
    </w:tbl>
    <w:p w14:paraId="042F9379" w14:textId="77777777" w:rsidR="00BB3B5B" w:rsidRPr="007E5582" w:rsidRDefault="00BB3B5B" w:rsidP="00BB3B5B">
      <w:pPr>
        <w:spacing w:after="0" w:line="240" w:lineRule="auto"/>
        <w:ind w:firstLine="0"/>
        <w:rPr>
          <w:kern w:val="32"/>
        </w:rPr>
      </w:pPr>
    </w:p>
    <w:p w14:paraId="042F937A" w14:textId="77777777" w:rsidR="00BB3B5B" w:rsidRPr="007E5582" w:rsidRDefault="00BB3B5B" w:rsidP="00BB3B5B">
      <w:pPr>
        <w:spacing w:after="0" w:line="240" w:lineRule="auto"/>
        <w:ind w:firstLine="0"/>
        <w:rPr>
          <w:kern w:val="32"/>
        </w:rPr>
      </w:pPr>
    </w:p>
    <w:p w14:paraId="042F937B" w14:textId="77777777" w:rsidR="003A5026" w:rsidRPr="007E5582" w:rsidRDefault="003A5026" w:rsidP="00C5484C">
      <w:pPr>
        <w:spacing w:after="0" w:line="240" w:lineRule="auto"/>
        <w:ind w:firstLine="0"/>
        <w:rPr>
          <w:bCs/>
          <w:sz w:val="22"/>
          <w:szCs w:val="22"/>
        </w:rPr>
      </w:pPr>
    </w:p>
    <w:p w14:paraId="042F937C" w14:textId="77777777" w:rsidR="003A5026" w:rsidRPr="007E5582" w:rsidRDefault="003A5026" w:rsidP="00C5484C">
      <w:pPr>
        <w:spacing w:after="0" w:line="240" w:lineRule="auto"/>
        <w:ind w:firstLine="0"/>
        <w:jc w:val="center"/>
        <w:rPr>
          <w:bCs/>
          <w:sz w:val="40"/>
          <w:szCs w:val="22"/>
        </w:rPr>
      </w:pPr>
    </w:p>
    <w:p w14:paraId="042F937D" w14:textId="77777777" w:rsidR="003A5026" w:rsidRDefault="003A5026" w:rsidP="00C5484C">
      <w:pPr>
        <w:spacing w:after="0" w:line="240" w:lineRule="auto"/>
        <w:ind w:firstLine="0"/>
        <w:jc w:val="center"/>
        <w:rPr>
          <w:bCs/>
          <w:sz w:val="40"/>
          <w:szCs w:val="22"/>
        </w:rPr>
      </w:pPr>
    </w:p>
    <w:p w14:paraId="042F937E" w14:textId="77777777" w:rsidR="00F80C8F" w:rsidRDefault="00F80C8F" w:rsidP="00C5484C">
      <w:pPr>
        <w:spacing w:after="0" w:line="240" w:lineRule="auto"/>
        <w:ind w:firstLine="0"/>
        <w:jc w:val="center"/>
        <w:rPr>
          <w:bCs/>
          <w:sz w:val="40"/>
          <w:szCs w:val="22"/>
        </w:rPr>
      </w:pPr>
    </w:p>
    <w:p w14:paraId="042F937F" w14:textId="77777777" w:rsidR="00F80C8F" w:rsidRDefault="00F80C8F" w:rsidP="00C5484C">
      <w:pPr>
        <w:spacing w:after="0" w:line="240" w:lineRule="auto"/>
        <w:ind w:firstLine="0"/>
        <w:jc w:val="center"/>
        <w:rPr>
          <w:bCs/>
          <w:sz w:val="40"/>
          <w:szCs w:val="22"/>
        </w:rPr>
      </w:pPr>
    </w:p>
    <w:p w14:paraId="042F9380" w14:textId="77777777" w:rsidR="00F80C8F" w:rsidRDefault="00F80C8F" w:rsidP="00C5484C">
      <w:pPr>
        <w:spacing w:after="0" w:line="240" w:lineRule="auto"/>
        <w:ind w:firstLine="0"/>
        <w:jc w:val="center"/>
        <w:rPr>
          <w:bCs/>
          <w:sz w:val="40"/>
          <w:szCs w:val="22"/>
        </w:rPr>
      </w:pPr>
    </w:p>
    <w:p w14:paraId="042F9381" w14:textId="77777777" w:rsidR="00F80C8F" w:rsidRDefault="00F80C8F" w:rsidP="00C5484C">
      <w:pPr>
        <w:spacing w:after="0" w:line="240" w:lineRule="auto"/>
        <w:ind w:firstLine="0"/>
        <w:jc w:val="center"/>
        <w:rPr>
          <w:bCs/>
          <w:sz w:val="40"/>
          <w:szCs w:val="22"/>
        </w:rPr>
      </w:pPr>
    </w:p>
    <w:p w14:paraId="042F9382" w14:textId="77777777" w:rsidR="00F80C8F" w:rsidRDefault="00F80C8F" w:rsidP="00C5484C">
      <w:pPr>
        <w:spacing w:after="0" w:line="240" w:lineRule="auto"/>
        <w:ind w:firstLine="0"/>
        <w:jc w:val="center"/>
        <w:rPr>
          <w:bCs/>
          <w:sz w:val="40"/>
          <w:szCs w:val="22"/>
        </w:rPr>
      </w:pPr>
    </w:p>
    <w:p w14:paraId="042F9383" w14:textId="77777777" w:rsidR="00F80C8F" w:rsidRDefault="00F80C8F" w:rsidP="00C5484C">
      <w:pPr>
        <w:spacing w:after="0" w:line="240" w:lineRule="auto"/>
        <w:ind w:firstLine="0"/>
        <w:jc w:val="center"/>
        <w:rPr>
          <w:bCs/>
          <w:sz w:val="40"/>
          <w:szCs w:val="22"/>
        </w:rPr>
      </w:pPr>
    </w:p>
    <w:p w14:paraId="042F9384" w14:textId="77777777" w:rsidR="00F80C8F" w:rsidRPr="007E5582" w:rsidRDefault="00F80C8F" w:rsidP="00C5484C">
      <w:pPr>
        <w:spacing w:after="0" w:line="240" w:lineRule="auto"/>
        <w:ind w:firstLine="0"/>
        <w:jc w:val="center"/>
        <w:rPr>
          <w:bCs/>
          <w:sz w:val="40"/>
          <w:szCs w:val="22"/>
        </w:rPr>
      </w:pPr>
    </w:p>
    <w:p w14:paraId="042F9385" w14:textId="77777777" w:rsidR="003A5026" w:rsidRPr="007E5582" w:rsidRDefault="003A5026" w:rsidP="00C5484C">
      <w:pPr>
        <w:spacing w:after="0" w:line="240" w:lineRule="auto"/>
        <w:ind w:firstLine="0"/>
        <w:jc w:val="center"/>
        <w:rPr>
          <w:bCs/>
          <w:sz w:val="40"/>
          <w:szCs w:val="22"/>
        </w:rPr>
      </w:pPr>
    </w:p>
    <w:p w14:paraId="042F9386" w14:textId="77777777" w:rsidR="003A5026" w:rsidRPr="007E5582" w:rsidRDefault="003A5026" w:rsidP="00C5484C">
      <w:pPr>
        <w:spacing w:after="0" w:line="240" w:lineRule="auto"/>
        <w:ind w:firstLine="0"/>
        <w:jc w:val="center"/>
        <w:rPr>
          <w:bCs/>
          <w:sz w:val="36"/>
          <w:szCs w:val="22"/>
        </w:rPr>
      </w:pPr>
    </w:p>
    <w:p w14:paraId="042F9387" w14:textId="77777777" w:rsidR="003A5026" w:rsidRPr="007E5582" w:rsidRDefault="003A5026" w:rsidP="00C5484C">
      <w:pPr>
        <w:spacing w:after="0" w:line="240" w:lineRule="auto"/>
        <w:ind w:firstLine="0"/>
        <w:contextualSpacing/>
        <w:jc w:val="center"/>
        <w:rPr>
          <w:bCs/>
          <w:sz w:val="32"/>
          <w:szCs w:val="22"/>
        </w:rPr>
      </w:pPr>
      <w:r w:rsidRPr="007E5582">
        <w:rPr>
          <w:bCs/>
          <w:sz w:val="32"/>
          <w:szCs w:val="22"/>
        </w:rPr>
        <w:t>Техническое задание  на выполнение работ</w:t>
      </w:r>
    </w:p>
    <w:p w14:paraId="042F9388" w14:textId="77777777" w:rsidR="003A5026" w:rsidRPr="007E5582" w:rsidRDefault="007E5582" w:rsidP="00C5484C">
      <w:pPr>
        <w:spacing w:after="0" w:line="240" w:lineRule="auto"/>
        <w:ind w:firstLine="0"/>
        <w:contextualSpacing/>
        <w:jc w:val="center"/>
        <w:rPr>
          <w:bCs/>
          <w:sz w:val="32"/>
          <w:szCs w:val="22"/>
        </w:rPr>
      </w:pPr>
      <w:r>
        <w:rPr>
          <w:bCs/>
          <w:sz w:val="32"/>
          <w:szCs w:val="22"/>
        </w:rPr>
        <w:t xml:space="preserve">          </w:t>
      </w:r>
      <w:r w:rsidR="003A5026" w:rsidRPr="007E5582">
        <w:rPr>
          <w:bCs/>
          <w:sz w:val="32"/>
          <w:szCs w:val="22"/>
        </w:rPr>
        <w:t xml:space="preserve">по созданию единой информационной среды здания Технопарк на </w:t>
      </w:r>
      <w:r>
        <w:rPr>
          <w:bCs/>
          <w:sz w:val="32"/>
          <w:szCs w:val="22"/>
        </w:rPr>
        <w:t xml:space="preserve"> </w:t>
      </w:r>
      <w:r w:rsidR="003A5026" w:rsidRPr="007E5582">
        <w:rPr>
          <w:bCs/>
          <w:sz w:val="32"/>
          <w:szCs w:val="22"/>
        </w:rPr>
        <w:t xml:space="preserve">базе унифицированной сетевой </w:t>
      </w:r>
      <w:r w:rsidR="00F80C8F">
        <w:rPr>
          <w:bCs/>
          <w:sz w:val="32"/>
          <w:szCs w:val="22"/>
        </w:rPr>
        <w:t>и информационной инфраструктуры</w:t>
      </w:r>
    </w:p>
    <w:p w14:paraId="042F9389" w14:textId="77777777" w:rsidR="003A5026" w:rsidRPr="007E5582" w:rsidRDefault="003A5026" w:rsidP="00C5484C">
      <w:pPr>
        <w:spacing w:after="0" w:line="240" w:lineRule="auto"/>
        <w:ind w:firstLine="0"/>
        <w:jc w:val="center"/>
        <w:rPr>
          <w:bCs/>
          <w:sz w:val="36"/>
          <w:szCs w:val="22"/>
        </w:rPr>
      </w:pPr>
    </w:p>
    <w:p w14:paraId="042F938A" w14:textId="77777777" w:rsidR="003A5026" w:rsidRPr="007E5582" w:rsidRDefault="003A5026" w:rsidP="00C5484C">
      <w:pPr>
        <w:spacing w:after="0" w:line="240" w:lineRule="auto"/>
        <w:ind w:firstLine="0"/>
        <w:jc w:val="center"/>
        <w:rPr>
          <w:bCs/>
          <w:sz w:val="36"/>
          <w:szCs w:val="22"/>
        </w:rPr>
      </w:pPr>
    </w:p>
    <w:p w14:paraId="042F938B" w14:textId="77777777" w:rsidR="007E5582" w:rsidRPr="007E5582" w:rsidRDefault="007E5582" w:rsidP="00C5484C">
      <w:pPr>
        <w:tabs>
          <w:tab w:val="left" w:pos="9752"/>
        </w:tabs>
        <w:spacing w:after="0" w:line="240" w:lineRule="auto"/>
        <w:ind w:firstLine="0"/>
        <w:jc w:val="center"/>
        <w:rPr>
          <w:bCs/>
          <w:sz w:val="36"/>
          <w:szCs w:val="22"/>
        </w:rPr>
      </w:pPr>
    </w:p>
    <w:p w14:paraId="042F938C" w14:textId="77777777" w:rsidR="007E5582" w:rsidRPr="007E5582" w:rsidRDefault="007E5582" w:rsidP="00C5484C">
      <w:pPr>
        <w:tabs>
          <w:tab w:val="left" w:pos="9752"/>
        </w:tabs>
        <w:spacing w:after="0" w:line="240" w:lineRule="auto"/>
        <w:ind w:firstLine="0"/>
        <w:jc w:val="center"/>
        <w:rPr>
          <w:bCs/>
          <w:sz w:val="36"/>
          <w:szCs w:val="22"/>
        </w:rPr>
      </w:pPr>
    </w:p>
    <w:p w14:paraId="042F938D" w14:textId="77777777" w:rsidR="007E5582" w:rsidRPr="007E5582" w:rsidRDefault="007E5582" w:rsidP="00C5484C">
      <w:pPr>
        <w:tabs>
          <w:tab w:val="left" w:pos="9752"/>
        </w:tabs>
        <w:spacing w:after="0" w:line="240" w:lineRule="auto"/>
        <w:ind w:firstLine="0"/>
        <w:jc w:val="center"/>
        <w:rPr>
          <w:bCs/>
          <w:sz w:val="36"/>
          <w:szCs w:val="22"/>
        </w:rPr>
      </w:pPr>
    </w:p>
    <w:p w14:paraId="042F938E" w14:textId="77777777" w:rsidR="007E5582" w:rsidRPr="007E5582" w:rsidRDefault="007E5582" w:rsidP="00C5484C">
      <w:pPr>
        <w:tabs>
          <w:tab w:val="left" w:pos="9752"/>
        </w:tabs>
        <w:spacing w:after="0" w:line="240" w:lineRule="auto"/>
        <w:ind w:firstLine="0"/>
        <w:jc w:val="center"/>
        <w:rPr>
          <w:bCs/>
          <w:sz w:val="36"/>
          <w:szCs w:val="22"/>
        </w:rPr>
      </w:pPr>
    </w:p>
    <w:p w14:paraId="042F938F" w14:textId="77777777" w:rsidR="007E5582" w:rsidRPr="007E5582" w:rsidRDefault="007E5582" w:rsidP="00C5484C">
      <w:pPr>
        <w:tabs>
          <w:tab w:val="left" w:pos="9752"/>
        </w:tabs>
        <w:spacing w:after="0" w:line="240" w:lineRule="auto"/>
        <w:ind w:firstLine="0"/>
        <w:jc w:val="center"/>
        <w:rPr>
          <w:bCs/>
          <w:sz w:val="36"/>
          <w:szCs w:val="22"/>
        </w:rPr>
      </w:pPr>
    </w:p>
    <w:p w14:paraId="042F9390" w14:textId="77777777" w:rsidR="007E5582" w:rsidRPr="007E5582" w:rsidRDefault="007E5582" w:rsidP="00C5484C">
      <w:pPr>
        <w:tabs>
          <w:tab w:val="left" w:pos="9752"/>
        </w:tabs>
        <w:spacing w:after="0" w:line="240" w:lineRule="auto"/>
        <w:ind w:firstLine="0"/>
        <w:jc w:val="center"/>
        <w:rPr>
          <w:bCs/>
          <w:sz w:val="36"/>
          <w:szCs w:val="22"/>
        </w:rPr>
      </w:pPr>
    </w:p>
    <w:p w14:paraId="042F9391" w14:textId="77777777" w:rsidR="003A5026" w:rsidRPr="007E5582" w:rsidRDefault="003A5026" w:rsidP="00C5484C">
      <w:pPr>
        <w:tabs>
          <w:tab w:val="left" w:pos="9752"/>
        </w:tabs>
        <w:spacing w:after="0" w:line="240" w:lineRule="auto"/>
        <w:ind w:firstLine="0"/>
        <w:jc w:val="center"/>
        <w:rPr>
          <w:bCs/>
          <w:sz w:val="40"/>
          <w:szCs w:val="22"/>
        </w:rPr>
      </w:pPr>
      <w:r w:rsidRPr="007E5582">
        <w:rPr>
          <w:bCs/>
          <w:sz w:val="36"/>
          <w:szCs w:val="22"/>
        </w:rPr>
        <w:br/>
      </w:r>
    </w:p>
    <w:p w14:paraId="042F9392" w14:textId="77777777" w:rsidR="003A5026" w:rsidRDefault="003A5026" w:rsidP="00C5484C">
      <w:pPr>
        <w:tabs>
          <w:tab w:val="left" w:pos="9752"/>
        </w:tabs>
        <w:spacing w:after="0" w:line="240" w:lineRule="auto"/>
        <w:ind w:firstLine="0"/>
        <w:rPr>
          <w:bCs/>
          <w:sz w:val="22"/>
          <w:szCs w:val="22"/>
        </w:rPr>
      </w:pPr>
      <w:r w:rsidRPr="007E5582">
        <w:rPr>
          <w:bCs/>
          <w:sz w:val="22"/>
          <w:szCs w:val="22"/>
        </w:rPr>
        <w:t xml:space="preserve"> </w:t>
      </w:r>
    </w:p>
    <w:p w14:paraId="042F9393" w14:textId="77777777" w:rsidR="00F80C8F" w:rsidRDefault="00F80C8F" w:rsidP="00C5484C">
      <w:pPr>
        <w:tabs>
          <w:tab w:val="left" w:pos="9752"/>
        </w:tabs>
        <w:spacing w:after="0" w:line="240" w:lineRule="auto"/>
        <w:ind w:firstLine="0"/>
        <w:rPr>
          <w:bCs/>
          <w:sz w:val="22"/>
          <w:szCs w:val="22"/>
        </w:rPr>
      </w:pPr>
    </w:p>
    <w:p w14:paraId="042F9394" w14:textId="77777777" w:rsidR="00F80C8F" w:rsidRDefault="00F80C8F" w:rsidP="00C5484C">
      <w:pPr>
        <w:tabs>
          <w:tab w:val="left" w:pos="9752"/>
        </w:tabs>
        <w:spacing w:after="0" w:line="240" w:lineRule="auto"/>
        <w:ind w:firstLine="0"/>
        <w:rPr>
          <w:bCs/>
          <w:sz w:val="22"/>
          <w:szCs w:val="22"/>
        </w:rPr>
      </w:pPr>
    </w:p>
    <w:p w14:paraId="042F9395" w14:textId="77777777" w:rsidR="00F80C8F" w:rsidRDefault="00F80C8F" w:rsidP="00C5484C">
      <w:pPr>
        <w:tabs>
          <w:tab w:val="left" w:pos="9752"/>
        </w:tabs>
        <w:spacing w:after="0" w:line="240" w:lineRule="auto"/>
        <w:ind w:firstLine="0"/>
        <w:rPr>
          <w:bCs/>
          <w:sz w:val="22"/>
          <w:szCs w:val="22"/>
        </w:rPr>
      </w:pPr>
    </w:p>
    <w:p w14:paraId="042F9396" w14:textId="77777777" w:rsidR="00F80C8F" w:rsidRDefault="00F80C8F" w:rsidP="00C5484C">
      <w:pPr>
        <w:tabs>
          <w:tab w:val="left" w:pos="9752"/>
        </w:tabs>
        <w:spacing w:after="0" w:line="240" w:lineRule="auto"/>
        <w:ind w:firstLine="0"/>
        <w:rPr>
          <w:bCs/>
          <w:sz w:val="22"/>
          <w:szCs w:val="22"/>
        </w:rPr>
      </w:pPr>
    </w:p>
    <w:p w14:paraId="042F9397" w14:textId="77777777" w:rsidR="00F80C8F" w:rsidRPr="007E5582" w:rsidRDefault="00F80C8F" w:rsidP="00C5484C">
      <w:pPr>
        <w:tabs>
          <w:tab w:val="left" w:pos="9752"/>
        </w:tabs>
        <w:spacing w:after="0" w:line="240" w:lineRule="auto"/>
        <w:ind w:firstLine="0"/>
        <w:rPr>
          <w:bCs/>
          <w:sz w:val="22"/>
          <w:szCs w:val="22"/>
        </w:rPr>
      </w:pPr>
    </w:p>
    <w:p w14:paraId="042F9398" w14:textId="77777777" w:rsidR="003A5026" w:rsidRPr="007E5582" w:rsidRDefault="003A5026" w:rsidP="00C5484C">
      <w:pPr>
        <w:spacing w:after="0" w:line="240" w:lineRule="auto"/>
        <w:ind w:firstLine="0"/>
        <w:rPr>
          <w:bCs/>
          <w:sz w:val="22"/>
          <w:szCs w:val="22"/>
        </w:rPr>
      </w:pPr>
    </w:p>
    <w:p w14:paraId="042F9399" w14:textId="77777777" w:rsidR="003A5026" w:rsidRPr="007E5582" w:rsidRDefault="003A5026" w:rsidP="00C5484C">
      <w:pPr>
        <w:spacing w:after="0" w:line="240" w:lineRule="auto"/>
        <w:ind w:firstLine="0"/>
        <w:rPr>
          <w:bCs/>
          <w:sz w:val="22"/>
          <w:szCs w:val="22"/>
        </w:rPr>
      </w:pPr>
    </w:p>
    <w:p w14:paraId="042F939A" w14:textId="77777777" w:rsidR="003A5026" w:rsidRPr="007E5582" w:rsidRDefault="003A5026" w:rsidP="00C5484C">
      <w:pPr>
        <w:spacing w:after="0" w:line="240" w:lineRule="auto"/>
        <w:ind w:firstLine="0"/>
        <w:rPr>
          <w:bCs/>
          <w:sz w:val="22"/>
          <w:szCs w:val="22"/>
        </w:rPr>
      </w:pPr>
    </w:p>
    <w:tbl>
      <w:tblPr>
        <w:tblW w:w="9781" w:type="dxa"/>
        <w:tblInd w:w="108" w:type="dxa"/>
        <w:tblLayout w:type="fixed"/>
        <w:tblLook w:val="0000" w:firstRow="0" w:lastRow="0" w:firstColumn="0" w:lastColumn="0" w:noHBand="0" w:noVBand="0"/>
      </w:tblPr>
      <w:tblGrid>
        <w:gridCol w:w="4536"/>
        <w:gridCol w:w="709"/>
        <w:gridCol w:w="4536"/>
      </w:tblGrid>
      <w:tr w:rsidR="003A5026" w:rsidRPr="007E5582" w14:paraId="042F939E" w14:textId="77777777" w:rsidTr="002C7EDC">
        <w:trPr>
          <w:cantSplit/>
          <w:trHeight w:val="454"/>
        </w:trPr>
        <w:tc>
          <w:tcPr>
            <w:tcW w:w="4536" w:type="dxa"/>
            <w:vAlign w:val="bottom"/>
          </w:tcPr>
          <w:p w14:paraId="042F939B" w14:textId="77777777" w:rsidR="003A5026" w:rsidRPr="007E5582" w:rsidRDefault="003A5026" w:rsidP="00C5484C">
            <w:pPr>
              <w:spacing w:after="0" w:line="240" w:lineRule="auto"/>
              <w:ind w:firstLine="0"/>
              <w:rPr>
                <w:snapToGrid/>
                <w:color w:val="auto"/>
                <w:sz w:val="22"/>
                <w:szCs w:val="22"/>
              </w:rPr>
            </w:pPr>
          </w:p>
        </w:tc>
        <w:tc>
          <w:tcPr>
            <w:tcW w:w="709" w:type="dxa"/>
            <w:vAlign w:val="bottom"/>
          </w:tcPr>
          <w:p w14:paraId="042F939C" w14:textId="77777777" w:rsidR="003A5026" w:rsidRPr="007E5582" w:rsidRDefault="003A5026" w:rsidP="00C5484C">
            <w:pPr>
              <w:keepLines/>
              <w:widowControl w:val="0"/>
              <w:spacing w:after="0" w:line="240" w:lineRule="auto"/>
              <w:ind w:firstLine="0"/>
              <w:rPr>
                <w:snapToGrid/>
                <w:color w:val="auto"/>
                <w:sz w:val="22"/>
                <w:szCs w:val="22"/>
              </w:rPr>
            </w:pPr>
          </w:p>
        </w:tc>
        <w:tc>
          <w:tcPr>
            <w:tcW w:w="4536" w:type="dxa"/>
            <w:vAlign w:val="bottom"/>
          </w:tcPr>
          <w:p w14:paraId="042F939D" w14:textId="77777777" w:rsidR="003A5026" w:rsidRPr="007E5582" w:rsidRDefault="003A5026" w:rsidP="00C5484C">
            <w:pPr>
              <w:keepLines/>
              <w:widowControl w:val="0"/>
              <w:spacing w:after="0" w:line="240" w:lineRule="auto"/>
              <w:ind w:firstLine="0"/>
              <w:rPr>
                <w:snapToGrid/>
                <w:color w:val="auto"/>
                <w:sz w:val="22"/>
                <w:szCs w:val="22"/>
              </w:rPr>
            </w:pPr>
          </w:p>
        </w:tc>
      </w:tr>
    </w:tbl>
    <w:p w14:paraId="042F939F" w14:textId="77777777" w:rsidR="003A5026" w:rsidRPr="007E5582" w:rsidRDefault="003A5026" w:rsidP="00C5484C">
      <w:pPr>
        <w:pStyle w:val="DocumentCode"/>
        <w:spacing w:before="0" w:after="0" w:line="240" w:lineRule="auto"/>
        <w:ind w:left="0" w:right="0"/>
        <w:jc w:val="both"/>
        <w:rPr>
          <w:sz w:val="22"/>
          <w:szCs w:val="22"/>
        </w:rPr>
      </w:pPr>
    </w:p>
    <w:p w14:paraId="042F93A0" w14:textId="77777777" w:rsidR="003A5026" w:rsidRPr="007E5582" w:rsidRDefault="003A5026" w:rsidP="00BB3B5B">
      <w:pPr>
        <w:pStyle w:val="DocumentCode"/>
        <w:spacing w:before="0" w:after="0" w:line="240" w:lineRule="auto"/>
        <w:ind w:left="0" w:right="0"/>
        <w:rPr>
          <w:sz w:val="22"/>
          <w:szCs w:val="22"/>
        </w:rPr>
      </w:pPr>
      <w:r w:rsidRPr="007E5582">
        <w:rPr>
          <w:sz w:val="22"/>
          <w:szCs w:val="22"/>
        </w:rPr>
        <w:t>Москва, 2016 г.</w:t>
      </w:r>
    </w:p>
    <w:p w14:paraId="042F93A1" w14:textId="77777777" w:rsidR="003A5026" w:rsidRPr="007E5582" w:rsidRDefault="003A5026" w:rsidP="00C5484C">
      <w:pPr>
        <w:pStyle w:val="-6"/>
        <w:spacing w:before="0" w:after="0" w:line="240" w:lineRule="auto"/>
        <w:jc w:val="both"/>
        <w:rPr>
          <w:b w:val="0"/>
          <w:sz w:val="22"/>
          <w:szCs w:val="22"/>
        </w:rPr>
        <w:sectPr w:rsidR="003A5026" w:rsidRPr="007E5582" w:rsidSect="008D5A26">
          <w:footerReference w:type="default" r:id="rId10"/>
          <w:pgSz w:w="11906" w:h="16838" w:code="9"/>
          <w:pgMar w:top="720" w:right="720" w:bottom="720" w:left="1560" w:header="709" w:footer="198" w:gutter="0"/>
          <w:cols w:space="708"/>
          <w:docGrid w:linePitch="360"/>
        </w:sectPr>
      </w:pPr>
    </w:p>
    <w:p w14:paraId="042F93A2" w14:textId="77777777" w:rsidR="003A5026" w:rsidRPr="007E5582" w:rsidRDefault="003A5026" w:rsidP="00C5484C">
      <w:pPr>
        <w:pStyle w:val="-6"/>
        <w:spacing w:before="0" w:after="0" w:line="240" w:lineRule="auto"/>
        <w:jc w:val="both"/>
        <w:rPr>
          <w:b w:val="0"/>
          <w:sz w:val="22"/>
          <w:szCs w:val="22"/>
        </w:rPr>
      </w:pPr>
      <w:r w:rsidRPr="007E5582">
        <w:rPr>
          <w:b w:val="0"/>
          <w:sz w:val="22"/>
          <w:szCs w:val="22"/>
        </w:rPr>
        <w:lastRenderedPageBreak/>
        <w:t>Содержание</w:t>
      </w:r>
    </w:p>
    <w:p w14:paraId="042F93A3" w14:textId="77777777" w:rsidR="003A5026" w:rsidRPr="007E5582" w:rsidRDefault="003A5026" w:rsidP="00C5484C">
      <w:pPr>
        <w:pStyle w:val="15"/>
        <w:tabs>
          <w:tab w:val="right" w:leader="dot" w:pos="9926"/>
        </w:tabs>
        <w:spacing w:before="0" w:line="240" w:lineRule="auto"/>
        <w:ind w:firstLine="0"/>
        <w:jc w:val="both"/>
        <w:rPr>
          <w:rFonts w:ascii="Times New Roman" w:eastAsiaTheme="minorEastAsia" w:hAnsi="Times New Roman"/>
          <w:b w:val="0"/>
          <w:noProof/>
          <w:snapToGrid/>
          <w:color w:val="auto"/>
          <w:sz w:val="22"/>
          <w:szCs w:val="22"/>
          <w:lang w:eastAsia="ja-JP"/>
        </w:rPr>
      </w:pPr>
      <w:r w:rsidRPr="007E5582">
        <w:rPr>
          <w:rFonts w:ascii="Times New Roman" w:hAnsi="Times New Roman"/>
          <w:b w:val="0"/>
          <w:sz w:val="22"/>
          <w:szCs w:val="22"/>
        </w:rPr>
        <w:fldChar w:fldCharType="begin"/>
      </w:r>
      <w:r w:rsidRPr="007E5582">
        <w:rPr>
          <w:rFonts w:ascii="Times New Roman" w:hAnsi="Times New Roman"/>
          <w:b w:val="0"/>
          <w:sz w:val="22"/>
          <w:szCs w:val="22"/>
        </w:rPr>
        <w:instrText xml:space="preserve"> TOC \o "1-3" \u </w:instrText>
      </w:r>
      <w:r w:rsidRPr="007E5582">
        <w:rPr>
          <w:rFonts w:ascii="Times New Roman" w:hAnsi="Times New Roman"/>
          <w:b w:val="0"/>
          <w:sz w:val="22"/>
          <w:szCs w:val="22"/>
        </w:rPr>
        <w:fldChar w:fldCharType="separate"/>
      </w:r>
      <w:r w:rsidRPr="007E5582">
        <w:rPr>
          <w:rFonts w:ascii="Times New Roman" w:hAnsi="Times New Roman"/>
          <w:b w:val="0"/>
          <w:noProof/>
          <w:sz w:val="22"/>
          <w:szCs w:val="22"/>
        </w:rPr>
        <w:t>1 Общие сведения</w:t>
      </w:r>
      <w:r w:rsidRPr="007E5582">
        <w:rPr>
          <w:rFonts w:ascii="Times New Roman" w:hAnsi="Times New Roman"/>
          <w:b w:val="0"/>
          <w:noProof/>
          <w:sz w:val="22"/>
          <w:szCs w:val="22"/>
        </w:rPr>
        <w:tab/>
      </w:r>
      <w:r w:rsidRPr="007E5582">
        <w:rPr>
          <w:rFonts w:ascii="Times New Roman" w:hAnsi="Times New Roman"/>
          <w:b w:val="0"/>
          <w:noProof/>
          <w:sz w:val="22"/>
          <w:szCs w:val="22"/>
        </w:rPr>
        <w:fldChar w:fldCharType="begin"/>
      </w:r>
      <w:r w:rsidRPr="007E5582">
        <w:rPr>
          <w:rFonts w:ascii="Times New Roman" w:hAnsi="Times New Roman"/>
          <w:b w:val="0"/>
          <w:noProof/>
          <w:sz w:val="22"/>
          <w:szCs w:val="22"/>
        </w:rPr>
        <w:instrText xml:space="preserve"> PAGEREF _Toc320893570 \h </w:instrText>
      </w:r>
      <w:r w:rsidRPr="007E5582">
        <w:rPr>
          <w:rFonts w:ascii="Times New Roman" w:hAnsi="Times New Roman"/>
          <w:b w:val="0"/>
          <w:noProof/>
          <w:sz w:val="22"/>
          <w:szCs w:val="22"/>
        </w:rPr>
      </w:r>
      <w:r w:rsidRPr="007E5582">
        <w:rPr>
          <w:rFonts w:ascii="Times New Roman" w:hAnsi="Times New Roman"/>
          <w:b w:val="0"/>
          <w:noProof/>
          <w:sz w:val="22"/>
          <w:szCs w:val="22"/>
        </w:rPr>
        <w:fldChar w:fldCharType="separate"/>
      </w:r>
      <w:r w:rsidR="008D5A26">
        <w:rPr>
          <w:rFonts w:ascii="Times New Roman" w:hAnsi="Times New Roman"/>
          <w:b w:val="0"/>
          <w:noProof/>
          <w:sz w:val="22"/>
          <w:szCs w:val="22"/>
        </w:rPr>
        <w:t>3</w:t>
      </w:r>
      <w:r w:rsidRPr="007E5582">
        <w:rPr>
          <w:rFonts w:ascii="Times New Roman" w:hAnsi="Times New Roman"/>
          <w:b w:val="0"/>
          <w:noProof/>
          <w:sz w:val="22"/>
          <w:szCs w:val="22"/>
        </w:rPr>
        <w:fldChar w:fldCharType="end"/>
      </w:r>
    </w:p>
    <w:p w14:paraId="042F93A4"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1.1 Наименование работ</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_Toc320893571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3</w:t>
      </w:r>
      <w:r w:rsidRPr="007E5582">
        <w:rPr>
          <w:rFonts w:ascii="Times New Roman" w:hAnsi="Times New Roman"/>
          <w:b w:val="0"/>
          <w:noProof/>
        </w:rPr>
        <w:fldChar w:fldCharType="end"/>
      </w:r>
    </w:p>
    <w:p w14:paraId="042F93A5"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1.2</w:t>
      </w:r>
      <w:r w:rsidRPr="007E5582">
        <w:rPr>
          <w:rFonts w:ascii="Times New Roman" w:hAnsi="Times New Roman"/>
          <w:b w:val="0"/>
          <w:bCs/>
          <w:noProof/>
        </w:rPr>
        <w:t xml:space="preserve"> Полное</w:t>
      </w:r>
      <w:r w:rsidRPr="007E5582">
        <w:rPr>
          <w:rFonts w:ascii="Times New Roman" w:hAnsi="Times New Roman"/>
          <w:b w:val="0"/>
          <w:noProof/>
        </w:rPr>
        <w:t xml:space="preserve"> наименование системы</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_Toc320893572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3</w:t>
      </w:r>
      <w:r w:rsidRPr="007E5582">
        <w:rPr>
          <w:rFonts w:ascii="Times New Roman" w:hAnsi="Times New Roman"/>
          <w:b w:val="0"/>
          <w:noProof/>
        </w:rPr>
        <w:fldChar w:fldCharType="end"/>
      </w:r>
    </w:p>
    <w:p w14:paraId="042F93A6"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1.3 Назначение и цели создания системы</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_Toc320893573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3</w:t>
      </w:r>
      <w:r w:rsidRPr="007E5582">
        <w:rPr>
          <w:rFonts w:ascii="Times New Roman" w:hAnsi="Times New Roman"/>
          <w:b w:val="0"/>
          <w:noProof/>
        </w:rPr>
        <w:fldChar w:fldCharType="end"/>
      </w:r>
    </w:p>
    <w:p w14:paraId="042F93A7"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1.3.1 Назначение подсистемы</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_Toc320893574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3</w:t>
      </w:r>
      <w:r w:rsidRPr="007E5582">
        <w:rPr>
          <w:rFonts w:ascii="Times New Roman" w:hAnsi="Times New Roman"/>
          <w:noProof/>
        </w:rPr>
        <w:fldChar w:fldCharType="end"/>
      </w:r>
    </w:p>
    <w:p w14:paraId="042F93A8"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1.3.2 Цели создания системы</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_Toc320893575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3</w:t>
      </w:r>
      <w:r w:rsidRPr="007E5582">
        <w:rPr>
          <w:rFonts w:ascii="Times New Roman" w:hAnsi="Times New Roman"/>
          <w:noProof/>
        </w:rPr>
        <w:fldChar w:fldCharType="end"/>
      </w:r>
    </w:p>
    <w:p w14:paraId="042F93A9"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1.4 Состав и содержание работ по созданию И-ТИ</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_Toc320893576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4</w:t>
      </w:r>
      <w:r w:rsidRPr="007E5582">
        <w:rPr>
          <w:rFonts w:ascii="Times New Roman" w:hAnsi="Times New Roman"/>
          <w:b w:val="0"/>
          <w:noProof/>
        </w:rPr>
        <w:fldChar w:fldCharType="end"/>
      </w:r>
    </w:p>
    <w:p w14:paraId="042F93AA"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1.5 Сроки выполнения работ</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_Toc320893577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4</w:t>
      </w:r>
      <w:r w:rsidRPr="007E5582">
        <w:rPr>
          <w:rFonts w:ascii="Times New Roman" w:hAnsi="Times New Roman"/>
          <w:b w:val="0"/>
          <w:noProof/>
        </w:rPr>
        <w:fldChar w:fldCharType="end"/>
      </w:r>
    </w:p>
    <w:p w14:paraId="042F93AB" w14:textId="77777777" w:rsidR="003A5026" w:rsidRPr="007E5582" w:rsidRDefault="003A5026" w:rsidP="00C5484C">
      <w:pPr>
        <w:pStyle w:val="15"/>
        <w:tabs>
          <w:tab w:val="right" w:leader="dot" w:pos="9926"/>
        </w:tabs>
        <w:spacing w:before="0" w:line="240" w:lineRule="auto"/>
        <w:ind w:firstLine="0"/>
        <w:jc w:val="both"/>
        <w:rPr>
          <w:rFonts w:ascii="Times New Roman" w:eastAsiaTheme="minorEastAsia" w:hAnsi="Times New Roman"/>
          <w:b w:val="0"/>
          <w:noProof/>
          <w:snapToGrid/>
          <w:color w:val="auto"/>
          <w:sz w:val="22"/>
          <w:szCs w:val="22"/>
          <w:lang w:eastAsia="ja-JP"/>
        </w:rPr>
      </w:pPr>
      <w:r w:rsidRPr="007E5582">
        <w:rPr>
          <w:rFonts w:ascii="Times New Roman" w:hAnsi="Times New Roman"/>
          <w:b w:val="0"/>
          <w:noProof/>
          <w:sz w:val="22"/>
          <w:szCs w:val="22"/>
        </w:rPr>
        <w:t>2 Технические требования к ИВК Технопарк «Сколково»</w:t>
      </w:r>
      <w:r w:rsidRPr="007E5582">
        <w:rPr>
          <w:rFonts w:ascii="Times New Roman" w:hAnsi="Times New Roman"/>
          <w:b w:val="0"/>
          <w:noProof/>
          <w:sz w:val="22"/>
          <w:szCs w:val="22"/>
        </w:rPr>
        <w:tab/>
      </w:r>
      <w:r w:rsidRPr="007E5582">
        <w:rPr>
          <w:rFonts w:ascii="Times New Roman" w:hAnsi="Times New Roman"/>
          <w:b w:val="0"/>
          <w:noProof/>
          <w:sz w:val="22"/>
          <w:szCs w:val="22"/>
        </w:rPr>
        <w:fldChar w:fldCharType="begin"/>
      </w:r>
      <w:r w:rsidRPr="007E5582">
        <w:rPr>
          <w:rFonts w:ascii="Times New Roman" w:hAnsi="Times New Roman"/>
          <w:b w:val="0"/>
          <w:noProof/>
          <w:sz w:val="22"/>
          <w:szCs w:val="22"/>
        </w:rPr>
        <w:instrText xml:space="preserve"> PAGEREF _Toc320893578 \h </w:instrText>
      </w:r>
      <w:r w:rsidRPr="007E5582">
        <w:rPr>
          <w:rFonts w:ascii="Times New Roman" w:hAnsi="Times New Roman"/>
          <w:b w:val="0"/>
          <w:noProof/>
          <w:sz w:val="22"/>
          <w:szCs w:val="22"/>
        </w:rPr>
      </w:r>
      <w:r w:rsidRPr="007E5582">
        <w:rPr>
          <w:rFonts w:ascii="Times New Roman" w:hAnsi="Times New Roman"/>
          <w:b w:val="0"/>
          <w:noProof/>
          <w:sz w:val="22"/>
          <w:szCs w:val="22"/>
        </w:rPr>
        <w:fldChar w:fldCharType="separate"/>
      </w:r>
      <w:r w:rsidR="008D5A26">
        <w:rPr>
          <w:rFonts w:ascii="Times New Roman" w:hAnsi="Times New Roman"/>
          <w:b w:val="0"/>
          <w:noProof/>
          <w:sz w:val="22"/>
          <w:szCs w:val="22"/>
        </w:rPr>
        <w:t>5</w:t>
      </w:r>
      <w:r w:rsidRPr="007E5582">
        <w:rPr>
          <w:rFonts w:ascii="Times New Roman" w:hAnsi="Times New Roman"/>
          <w:b w:val="0"/>
          <w:noProof/>
          <w:sz w:val="22"/>
          <w:szCs w:val="22"/>
        </w:rPr>
        <w:fldChar w:fldCharType="end"/>
      </w:r>
    </w:p>
    <w:p w14:paraId="042F93AC"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2.1 Требования к подсистеме в целом</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_Toc320893579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5</w:t>
      </w:r>
      <w:r w:rsidRPr="007E5582">
        <w:rPr>
          <w:rFonts w:ascii="Times New Roman" w:hAnsi="Times New Roman"/>
          <w:b w:val="0"/>
          <w:noProof/>
        </w:rPr>
        <w:fldChar w:fldCharType="end"/>
      </w:r>
    </w:p>
    <w:p w14:paraId="042F93AD"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2.1.1 Требования к структуре и функционированию</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_Toc320893580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5</w:t>
      </w:r>
      <w:r w:rsidRPr="007E5582">
        <w:rPr>
          <w:rFonts w:ascii="Times New Roman" w:hAnsi="Times New Roman"/>
          <w:noProof/>
        </w:rPr>
        <w:fldChar w:fldCharType="end"/>
      </w:r>
    </w:p>
    <w:p w14:paraId="042F93AE"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2.1.2 Требование к численности и квалификации персонала</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_Toc320893581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5</w:t>
      </w:r>
      <w:r w:rsidRPr="007E5582">
        <w:rPr>
          <w:rFonts w:ascii="Times New Roman" w:hAnsi="Times New Roman"/>
          <w:noProof/>
        </w:rPr>
        <w:fldChar w:fldCharType="end"/>
      </w:r>
    </w:p>
    <w:p w14:paraId="042F93AF"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2.1.3 Требования к надежности</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_Toc320893582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5</w:t>
      </w:r>
      <w:r w:rsidRPr="007E5582">
        <w:rPr>
          <w:rFonts w:ascii="Times New Roman" w:hAnsi="Times New Roman"/>
          <w:noProof/>
        </w:rPr>
        <w:fldChar w:fldCharType="end"/>
      </w:r>
    </w:p>
    <w:p w14:paraId="042F93B0"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2.1.4 Требования к совместимости со смежными системами</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_Toc320893583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6</w:t>
      </w:r>
      <w:r w:rsidRPr="007E5582">
        <w:rPr>
          <w:rFonts w:ascii="Times New Roman" w:hAnsi="Times New Roman"/>
          <w:noProof/>
        </w:rPr>
        <w:fldChar w:fldCharType="end"/>
      </w:r>
    </w:p>
    <w:p w14:paraId="042F93B1"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2.2 Состав функциональных подсистем</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_Toc320893584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6</w:t>
      </w:r>
      <w:r w:rsidRPr="007E5582">
        <w:rPr>
          <w:rFonts w:ascii="Times New Roman" w:hAnsi="Times New Roman"/>
          <w:b w:val="0"/>
          <w:noProof/>
        </w:rPr>
        <w:fldChar w:fldCharType="end"/>
      </w:r>
    </w:p>
    <w:p w14:paraId="042F93B2"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snapToGrid/>
        </w:rPr>
        <w:t>2.3 Подсистема вычислительной инфраструктуры</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_Toc320893585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6</w:t>
      </w:r>
      <w:r w:rsidRPr="007E5582">
        <w:rPr>
          <w:rFonts w:ascii="Times New Roman" w:hAnsi="Times New Roman"/>
          <w:b w:val="0"/>
          <w:noProof/>
        </w:rPr>
        <w:fldChar w:fldCharType="end"/>
      </w:r>
    </w:p>
    <w:p w14:paraId="042F93B3"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snapToGrid/>
          <w:kern w:val="32"/>
        </w:rPr>
        <w:t>2.3.1 Служба каталога.</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_Toc320893586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6</w:t>
      </w:r>
      <w:r w:rsidRPr="007E5582">
        <w:rPr>
          <w:rFonts w:ascii="Times New Roman" w:hAnsi="Times New Roman"/>
          <w:noProof/>
        </w:rPr>
        <w:fldChar w:fldCharType="end"/>
      </w:r>
    </w:p>
    <w:p w14:paraId="042F93B4"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snapToGrid/>
          <w:kern w:val="32"/>
        </w:rPr>
        <w:t>2.3.2</w:t>
      </w:r>
      <w:r w:rsidRPr="007E5582">
        <w:rPr>
          <w:rFonts w:ascii="Times New Roman" w:hAnsi="Times New Roman"/>
          <w:noProof/>
        </w:rPr>
        <w:t xml:space="preserve"> </w:t>
      </w:r>
      <w:r w:rsidRPr="007E5582">
        <w:rPr>
          <w:rFonts w:ascii="Times New Roman" w:hAnsi="Times New Roman"/>
          <w:noProof/>
          <w:snapToGrid/>
          <w:kern w:val="32"/>
        </w:rPr>
        <w:t>Служба резервного копирования и восстановления данных для технологического сегмента</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_Toc320893587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7</w:t>
      </w:r>
      <w:r w:rsidRPr="007E5582">
        <w:rPr>
          <w:rFonts w:ascii="Times New Roman" w:hAnsi="Times New Roman"/>
          <w:noProof/>
        </w:rPr>
        <w:fldChar w:fldCharType="end"/>
      </w:r>
    </w:p>
    <w:p w14:paraId="042F93B5"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snapToGrid/>
          <w:kern w:val="32"/>
        </w:rPr>
        <w:t>2.3.3</w:t>
      </w:r>
      <w:r w:rsidRPr="007E5582">
        <w:rPr>
          <w:rFonts w:ascii="Times New Roman" w:hAnsi="Times New Roman"/>
          <w:noProof/>
        </w:rPr>
        <w:t xml:space="preserve"> Базовые службы вычислительной инфраструктуры.</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_Toc320893588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7</w:t>
      </w:r>
      <w:r w:rsidRPr="007E5582">
        <w:rPr>
          <w:rFonts w:ascii="Times New Roman" w:hAnsi="Times New Roman"/>
          <w:noProof/>
        </w:rPr>
        <w:fldChar w:fldCharType="end"/>
      </w:r>
    </w:p>
    <w:p w14:paraId="042F93B6"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snapToGrid/>
          <w:color w:val="auto"/>
          <w:kern w:val="32"/>
        </w:rPr>
        <w:t xml:space="preserve">2.4 Служба виртуализации </w:t>
      </w:r>
      <w:r w:rsidRPr="007E5582">
        <w:rPr>
          <w:rFonts w:ascii="Times New Roman" w:hAnsi="Times New Roman"/>
          <w:b w:val="0"/>
          <w:noProof/>
        </w:rPr>
        <w:t xml:space="preserve"> ресурсов </w:t>
      </w:r>
      <w:r w:rsidRPr="007E5582">
        <w:rPr>
          <w:rFonts w:ascii="Times New Roman" w:hAnsi="Times New Roman"/>
          <w:b w:val="0"/>
          <w:noProof/>
          <w:lang w:val="en-US"/>
        </w:rPr>
        <w:t>VMware</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_Toc320893589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8</w:t>
      </w:r>
      <w:r w:rsidRPr="007E5582">
        <w:rPr>
          <w:rFonts w:ascii="Times New Roman" w:hAnsi="Times New Roman"/>
          <w:b w:val="0"/>
          <w:noProof/>
        </w:rPr>
        <w:fldChar w:fldCharType="end"/>
      </w:r>
    </w:p>
    <w:p w14:paraId="042F93B7"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2.5</w:t>
      </w:r>
      <w:r w:rsidRPr="007E5582">
        <w:rPr>
          <w:rFonts w:ascii="Times New Roman" w:hAnsi="Times New Roman"/>
          <w:b w:val="0"/>
          <w:noProof/>
          <w:snapToGrid/>
          <w:color w:val="auto"/>
          <w:kern w:val="32"/>
        </w:rPr>
        <w:t xml:space="preserve"> Подсистема мониторинга </w:t>
      </w:r>
      <w:r w:rsidRPr="007E5582">
        <w:rPr>
          <w:rFonts w:ascii="Times New Roman" w:hAnsi="Times New Roman"/>
          <w:b w:val="0"/>
          <w:noProof/>
        </w:rPr>
        <w:t>телеком-инфраструктуры.</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_Toc320893590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9</w:t>
      </w:r>
      <w:r w:rsidRPr="007E5582">
        <w:rPr>
          <w:rFonts w:ascii="Times New Roman" w:hAnsi="Times New Roman"/>
          <w:b w:val="0"/>
          <w:noProof/>
        </w:rPr>
        <w:fldChar w:fldCharType="end"/>
      </w:r>
    </w:p>
    <w:p w14:paraId="042F93B8"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iCs/>
          <w:noProof/>
        </w:rPr>
        <w:t>2.5.1 Требования к структуре системы</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_Toc320893591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9</w:t>
      </w:r>
      <w:r w:rsidRPr="007E5582">
        <w:rPr>
          <w:rFonts w:ascii="Times New Roman" w:hAnsi="Times New Roman"/>
          <w:noProof/>
        </w:rPr>
        <w:fldChar w:fldCharType="end"/>
      </w:r>
    </w:p>
    <w:p w14:paraId="042F93B9"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iCs/>
          <w:noProof/>
        </w:rPr>
        <w:t>2.5.2 Общие требования</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_Toc320893592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9</w:t>
      </w:r>
      <w:r w:rsidRPr="007E5582">
        <w:rPr>
          <w:rFonts w:ascii="Times New Roman" w:hAnsi="Times New Roman"/>
          <w:noProof/>
        </w:rPr>
        <w:fldChar w:fldCharType="end"/>
      </w:r>
    </w:p>
    <w:p w14:paraId="042F93BA"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snapToGrid/>
        </w:rPr>
        <w:t>2.6</w:t>
      </w:r>
      <w:r w:rsidRPr="007E5582">
        <w:rPr>
          <w:rFonts w:ascii="Times New Roman" w:hAnsi="Times New Roman"/>
          <w:b w:val="0"/>
          <w:noProof/>
        </w:rPr>
        <w:t xml:space="preserve">  Подсистема виртуализации ресурсов на базе </w:t>
      </w:r>
      <w:r w:rsidRPr="007E5582">
        <w:rPr>
          <w:rFonts w:ascii="Times New Roman" w:hAnsi="Times New Roman"/>
          <w:b w:val="0"/>
          <w:noProof/>
          <w:lang w:val="en-US"/>
        </w:rPr>
        <w:t>OpenStack</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_Toc320893593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10</w:t>
      </w:r>
      <w:r w:rsidRPr="007E5582">
        <w:rPr>
          <w:rFonts w:ascii="Times New Roman" w:hAnsi="Times New Roman"/>
          <w:b w:val="0"/>
          <w:noProof/>
        </w:rPr>
        <w:fldChar w:fldCharType="end"/>
      </w:r>
    </w:p>
    <w:p w14:paraId="042F93BB"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color w:val="auto"/>
        </w:rPr>
        <w:t>2.6.1</w:t>
      </w:r>
      <w:r w:rsidRPr="007E5582">
        <w:rPr>
          <w:rFonts w:ascii="Times New Roman" w:hAnsi="Times New Roman"/>
          <w:noProof/>
        </w:rPr>
        <w:t xml:space="preserve"> Требования к структуре и функционированию системы</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_Toc320893594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10</w:t>
      </w:r>
      <w:r w:rsidRPr="007E5582">
        <w:rPr>
          <w:rFonts w:ascii="Times New Roman" w:hAnsi="Times New Roman"/>
          <w:noProof/>
        </w:rPr>
        <w:fldChar w:fldCharType="end"/>
      </w:r>
    </w:p>
    <w:p w14:paraId="042F93BC"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2.6.2 Требования по стандартизации и унификации</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_Toc320893595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12</w:t>
      </w:r>
      <w:r w:rsidRPr="007E5582">
        <w:rPr>
          <w:rFonts w:ascii="Times New Roman" w:hAnsi="Times New Roman"/>
          <w:noProof/>
        </w:rPr>
        <w:fldChar w:fldCharType="end"/>
      </w:r>
    </w:p>
    <w:p w14:paraId="042F93BD"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2.6.3 Требования к функциям (задачам), выполняемым системой</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_Toc320893596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12</w:t>
      </w:r>
      <w:r w:rsidRPr="007E5582">
        <w:rPr>
          <w:rFonts w:ascii="Times New Roman" w:hAnsi="Times New Roman"/>
          <w:noProof/>
        </w:rPr>
        <w:fldChar w:fldCharType="end"/>
      </w:r>
    </w:p>
    <w:p w14:paraId="042F93BE"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2.7 Подсистема информационной безопасности</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_Toc320893597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15</w:t>
      </w:r>
      <w:r w:rsidRPr="007E5582">
        <w:rPr>
          <w:rFonts w:ascii="Times New Roman" w:hAnsi="Times New Roman"/>
          <w:b w:val="0"/>
          <w:noProof/>
        </w:rPr>
        <w:fldChar w:fldCharType="end"/>
      </w:r>
    </w:p>
    <w:p w14:paraId="042F93BF"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2.7.1 Общие требования к обеспечению информационной безопасности ИВК “Технопарк”</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_Toc320893598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15</w:t>
      </w:r>
      <w:r w:rsidRPr="007E5582">
        <w:rPr>
          <w:rFonts w:ascii="Times New Roman" w:hAnsi="Times New Roman"/>
          <w:noProof/>
        </w:rPr>
        <w:fldChar w:fldCharType="end"/>
      </w:r>
    </w:p>
    <w:p w14:paraId="042F93C0"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snapToGrid/>
        </w:rPr>
        <w:t>2.7.2</w:t>
      </w:r>
      <w:r w:rsidRPr="007E5582">
        <w:rPr>
          <w:rFonts w:ascii="Times New Roman" w:hAnsi="Times New Roman"/>
          <w:noProof/>
        </w:rPr>
        <w:t xml:space="preserve"> Требования к обеспечению функций по разграничению доступа пользователей ИВК “Технопарк”</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_Toc320893599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15</w:t>
      </w:r>
      <w:r w:rsidRPr="007E5582">
        <w:rPr>
          <w:rFonts w:ascii="Times New Roman" w:hAnsi="Times New Roman"/>
          <w:noProof/>
        </w:rPr>
        <w:fldChar w:fldCharType="end"/>
      </w:r>
    </w:p>
    <w:p w14:paraId="042F93C1"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snapToGrid/>
        </w:rPr>
        <w:t>2.7.3 Требования к обеспечению функций по обнаружению вторжений</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_Toc320893600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16</w:t>
      </w:r>
      <w:r w:rsidRPr="007E5582">
        <w:rPr>
          <w:rFonts w:ascii="Times New Roman" w:hAnsi="Times New Roman"/>
          <w:noProof/>
        </w:rPr>
        <w:fldChar w:fldCharType="end"/>
      </w:r>
    </w:p>
    <w:p w14:paraId="042F93C2"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snapToGrid/>
        </w:rPr>
        <w:t>2.7.4</w:t>
      </w:r>
      <w:r w:rsidRPr="007E5582">
        <w:rPr>
          <w:rFonts w:ascii="Times New Roman" w:hAnsi="Times New Roman"/>
          <w:noProof/>
        </w:rPr>
        <w:t xml:space="preserve"> Требования к обеспечению функций по разделению на сетевые сегменты на уровне службы виртуализации серверов</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_Toc320893601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16</w:t>
      </w:r>
      <w:r w:rsidRPr="007E5582">
        <w:rPr>
          <w:rFonts w:ascii="Times New Roman" w:hAnsi="Times New Roman"/>
          <w:noProof/>
        </w:rPr>
        <w:fldChar w:fldCharType="end"/>
      </w:r>
    </w:p>
    <w:p w14:paraId="042F93C3"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2.7.5 Требования к настройке сетевого оборудования</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_Toc320893602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16</w:t>
      </w:r>
      <w:r w:rsidRPr="007E5582">
        <w:rPr>
          <w:rFonts w:ascii="Times New Roman" w:hAnsi="Times New Roman"/>
          <w:noProof/>
        </w:rPr>
        <w:fldChar w:fldCharType="end"/>
      </w:r>
    </w:p>
    <w:p w14:paraId="042F93C4"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2.8 Требование к организации локально-вычислительной сети</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_Toc320893603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17</w:t>
      </w:r>
      <w:r w:rsidRPr="007E5582">
        <w:rPr>
          <w:rFonts w:ascii="Times New Roman" w:hAnsi="Times New Roman"/>
          <w:b w:val="0"/>
          <w:noProof/>
        </w:rPr>
        <w:fldChar w:fldCharType="end"/>
      </w:r>
    </w:p>
    <w:p w14:paraId="042F93C5"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2.8.1 Общие требования к ЛВС</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_Toc320893604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18</w:t>
      </w:r>
      <w:r w:rsidRPr="007E5582">
        <w:rPr>
          <w:rFonts w:ascii="Times New Roman" w:hAnsi="Times New Roman"/>
          <w:noProof/>
        </w:rPr>
        <w:fldChar w:fldCharType="end"/>
      </w:r>
    </w:p>
    <w:p w14:paraId="042F93C6"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2.8.2 Требования к надежности и отказоустойчивости</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_Toc320893605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19</w:t>
      </w:r>
      <w:r w:rsidRPr="007E5582">
        <w:rPr>
          <w:rFonts w:ascii="Times New Roman" w:hAnsi="Times New Roman"/>
          <w:noProof/>
        </w:rPr>
        <w:fldChar w:fldCharType="end"/>
      </w:r>
    </w:p>
    <w:p w14:paraId="042F93C7"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2.8.3 Требования безопасности при монтаже, эксплуатации и обслуживании</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_Toc320893606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20</w:t>
      </w:r>
      <w:r w:rsidRPr="007E5582">
        <w:rPr>
          <w:rFonts w:ascii="Times New Roman" w:hAnsi="Times New Roman"/>
          <w:noProof/>
        </w:rPr>
        <w:fldChar w:fldCharType="end"/>
      </w:r>
    </w:p>
    <w:p w14:paraId="042F93C8"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lastRenderedPageBreak/>
        <w:t>2.9 Требования к видам обеспечения</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_Toc320893607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20</w:t>
      </w:r>
      <w:r w:rsidRPr="007E5582">
        <w:rPr>
          <w:rFonts w:ascii="Times New Roman" w:hAnsi="Times New Roman"/>
          <w:b w:val="0"/>
          <w:noProof/>
        </w:rPr>
        <w:fldChar w:fldCharType="end"/>
      </w:r>
    </w:p>
    <w:p w14:paraId="042F93C9"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2.9.1 Требования к техническому обеспечению</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_Toc320893608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20</w:t>
      </w:r>
      <w:r w:rsidRPr="007E5582">
        <w:rPr>
          <w:rFonts w:ascii="Times New Roman" w:hAnsi="Times New Roman"/>
          <w:noProof/>
        </w:rPr>
        <w:fldChar w:fldCharType="end"/>
      </w:r>
    </w:p>
    <w:p w14:paraId="042F93CA"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2.9.2 Требования к программному обеспечению</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_Toc320893609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20</w:t>
      </w:r>
      <w:r w:rsidRPr="007E5582">
        <w:rPr>
          <w:rFonts w:ascii="Times New Roman" w:hAnsi="Times New Roman"/>
          <w:noProof/>
        </w:rPr>
        <w:fldChar w:fldCharType="end"/>
      </w:r>
    </w:p>
    <w:p w14:paraId="042F93CB"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2.9.3 Требования к лингвистическому обеспечению</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_Toc320893610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20</w:t>
      </w:r>
      <w:r w:rsidRPr="007E5582">
        <w:rPr>
          <w:rFonts w:ascii="Times New Roman" w:hAnsi="Times New Roman"/>
          <w:noProof/>
        </w:rPr>
        <w:fldChar w:fldCharType="end"/>
      </w:r>
    </w:p>
    <w:p w14:paraId="042F93CC" w14:textId="77777777" w:rsidR="003A5026" w:rsidRPr="007E5582" w:rsidRDefault="003A5026" w:rsidP="00C5484C">
      <w:pPr>
        <w:pStyle w:val="15"/>
        <w:tabs>
          <w:tab w:val="right" w:leader="dot" w:pos="9926"/>
        </w:tabs>
        <w:spacing w:before="0" w:line="240" w:lineRule="auto"/>
        <w:ind w:firstLine="0"/>
        <w:jc w:val="both"/>
        <w:rPr>
          <w:rFonts w:ascii="Times New Roman" w:eastAsiaTheme="minorEastAsia" w:hAnsi="Times New Roman"/>
          <w:b w:val="0"/>
          <w:noProof/>
          <w:snapToGrid/>
          <w:color w:val="auto"/>
          <w:sz w:val="22"/>
          <w:szCs w:val="22"/>
          <w:lang w:eastAsia="ja-JP"/>
        </w:rPr>
      </w:pPr>
      <w:r w:rsidRPr="007E5582">
        <w:rPr>
          <w:rFonts w:ascii="Times New Roman" w:hAnsi="Times New Roman"/>
          <w:b w:val="0"/>
          <w:noProof/>
          <w:sz w:val="22"/>
          <w:szCs w:val="22"/>
        </w:rPr>
        <w:t>3 Порядок контроля и приемки подсистемы</w:t>
      </w:r>
      <w:r w:rsidRPr="007E5582">
        <w:rPr>
          <w:rFonts w:ascii="Times New Roman" w:hAnsi="Times New Roman"/>
          <w:b w:val="0"/>
          <w:noProof/>
          <w:sz w:val="22"/>
          <w:szCs w:val="22"/>
        </w:rPr>
        <w:tab/>
      </w:r>
      <w:r w:rsidRPr="007E5582">
        <w:rPr>
          <w:rFonts w:ascii="Times New Roman" w:hAnsi="Times New Roman"/>
          <w:b w:val="0"/>
          <w:noProof/>
          <w:sz w:val="22"/>
          <w:szCs w:val="22"/>
        </w:rPr>
        <w:fldChar w:fldCharType="begin"/>
      </w:r>
      <w:r w:rsidRPr="007E5582">
        <w:rPr>
          <w:rFonts w:ascii="Times New Roman" w:hAnsi="Times New Roman"/>
          <w:b w:val="0"/>
          <w:noProof/>
          <w:sz w:val="22"/>
          <w:szCs w:val="22"/>
        </w:rPr>
        <w:instrText xml:space="preserve"> PAGEREF _Toc320893611 \h </w:instrText>
      </w:r>
      <w:r w:rsidRPr="007E5582">
        <w:rPr>
          <w:rFonts w:ascii="Times New Roman" w:hAnsi="Times New Roman"/>
          <w:b w:val="0"/>
          <w:noProof/>
          <w:sz w:val="22"/>
          <w:szCs w:val="22"/>
        </w:rPr>
      </w:r>
      <w:r w:rsidRPr="007E5582">
        <w:rPr>
          <w:rFonts w:ascii="Times New Roman" w:hAnsi="Times New Roman"/>
          <w:b w:val="0"/>
          <w:noProof/>
          <w:sz w:val="22"/>
          <w:szCs w:val="22"/>
        </w:rPr>
        <w:fldChar w:fldCharType="separate"/>
      </w:r>
      <w:r w:rsidR="008D5A26">
        <w:rPr>
          <w:rFonts w:ascii="Times New Roman" w:hAnsi="Times New Roman"/>
          <w:b w:val="0"/>
          <w:noProof/>
          <w:sz w:val="22"/>
          <w:szCs w:val="22"/>
        </w:rPr>
        <w:t>21</w:t>
      </w:r>
      <w:r w:rsidRPr="007E5582">
        <w:rPr>
          <w:rFonts w:ascii="Times New Roman" w:hAnsi="Times New Roman"/>
          <w:b w:val="0"/>
          <w:noProof/>
          <w:sz w:val="22"/>
          <w:szCs w:val="22"/>
        </w:rPr>
        <w:fldChar w:fldCharType="end"/>
      </w:r>
    </w:p>
    <w:p w14:paraId="042F93CD"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3.1 Общие положения</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_Toc320893612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21</w:t>
      </w:r>
      <w:r w:rsidRPr="007E5582">
        <w:rPr>
          <w:rFonts w:ascii="Times New Roman" w:hAnsi="Times New Roman"/>
          <w:b w:val="0"/>
          <w:noProof/>
        </w:rPr>
        <w:fldChar w:fldCharType="end"/>
      </w:r>
    </w:p>
    <w:p w14:paraId="042F93CE"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3.1.1 Требования к организации испытаний</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_Toc320893613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21</w:t>
      </w:r>
      <w:r w:rsidRPr="007E5582">
        <w:rPr>
          <w:rFonts w:ascii="Times New Roman" w:hAnsi="Times New Roman"/>
          <w:noProof/>
        </w:rPr>
        <w:fldChar w:fldCharType="end"/>
      </w:r>
    </w:p>
    <w:p w14:paraId="042F93CF"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3.2 Стадии приемки системы</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_Toc320893614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21</w:t>
      </w:r>
      <w:r w:rsidRPr="007E5582">
        <w:rPr>
          <w:rFonts w:ascii="Times New Roman" w:hAnsi="Times New Roman"/>
          <w:b w:val="0"/>
          <w:noProof/>
        </w:rPr>
        <w:fldChar w:fldCharType="end"/>
      </w:r>
    </w:p>
    <w:p w14:paraId="042F93D0"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3.2.1 Перечень стадий приемки системы</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_Toc320893615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21</w:t>
      </w:r>
      <w:r w:rsidRPr="007E5582">
        <w:rPr>
          <w:rFonts w:ascii="Times New Roman" w:hAnsi="Times New Roman"/>
          <w:noProof/>
        </w:rPr>
        <w:fldChar w:fldCharType="end"/>
      </w:r>
    </w:p>
    <w:p w14:paraId="042F93D1"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3.2.2 Особенности проведения пусконаладочных работ</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_Toc320893616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21</w:t>
      </w:r>
      <w:r w:rsidRPr="007E5582">
        <w:rPr>
          <w:rFonts w:ascii="Times New Roman" w:hAnsi="Times New Roman"/>
          <w:noProof/>
        </w:rPr>
        <w:fldChar w:fldCharType="end"/>
      </w:r>
    </w:p>
    <w:p w14:paraId="042F93D2"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3.2.3 Особенности проведения предварительных испытаний</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_Toc320893617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21</w:t>
      </w:r>
      <w:r w:rsidRPr="007E5582">
        <w:rPr>
          <w:rFonts w:ascii="Times New Roman" w:hAnsi="Times New Roman"/>
          <w:noProof/>
        </w:rPr>
        <w:fldChar w:fldCharType="end"/>
      </w:r>
    </w:p>
    <w:p w14:paraId="042F93D3"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3.2.4 Особенности проведения опытной эксплуатации</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_Toc320893618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22</w:t>
      </w:r>
      <w:r w:rsidRPr="007E5582">
        <w:rPr>
          <w:rFonts w:ascii="Times New Roman" w:hAnsi="Times New Roman"/>
          <w:noProof/>
        </w:rPr>
        <w:fldChar w:fldCharType="end"/>
      </w:r>
    </w:p>
    <w:p w14:paraId="042F93D4" w14:textId="77777777" w:rsidR="003A5026" w:rsidRPr="007E5582" w:rsidRDefault="003A5026" w:rsidP="00C5484C">
      <w:pPr>
        <w:pStyle w:val="36"/>
        <w:tabs>
          <w:tab w:val="right" w:leader="dot" w:pos="9926"/>
        </w:tabs>
        <w:spacing w:line="240" w:lineRule="auto"/>
        <w:ind w:left="0" w:firstLine="0"/>
        <w:jc w:val="both"/>
        <w:rPr>
          <w:rFonts w:ascii="Times New Roman" w:eastAsiaTheme="minorEastAsia" w:hAnsi="Times New Roman"/>
          <w:noProof/>
          <w:snapToGrid/>
          <w:color w:val="auto"/>
          <w:lang w:eastAsia="ja-JP"/>
        </w:rPr>
      </w:pPr>
      <w:r w:rsidRPr="007E5582">
        <w:rPr>
          <w:rFonts w:ascii="Times New Roman" w:hAnsi="Times New Roman"/>
          <w:noProof/>
        </w:rPr>
        <w:t>3.2.5 Особенности проведения приемочных испытаний в промышленную эксплуатацию</w:t>
      </w:r>
      <w:r w:rsidRPr="007E5582">
        <w:rPr>
          <w:rFonts w:ascii="Times New Roman" w:hAnsi="Times New Roman"/>
          <w:noProof/>
        </w:rPr>
        <w:tab/>
      </w:r>
      <w:r w:rsidRPr="007E5582">
        <w:rPr>
          <w:rFonts w:ascii="Times New Roman" w:hAnsi="Times New Roman"/>
          <w:noProof/>
        </w:rPr>
        <w:fldChar w:fldCharType="begin"/>
      </w:r>
      <w:r w:rsidRPr="007E5582">
        <w:rPr>
          <w:rFonts w:ascii="Times New Roman" w:hAnsi="Times New Roman"/>
          <w:noProof/>
        </w:rPr>
        <w:instrText xml:space="preserve"> PAGEREF _Toc320893619 \h </w:instrText>
      </w:r>
      <w:r w:rsidRPr="007E5582">
        <w:rPr>
          <w:rFonts w:ascii="Times New Roman" w:hAnsi="Times New Roman"/>
          <w:noProof/>
        </w:rPr>
      </w:r>
      <w:r w:rsidRPr="007E5582">
        <w:rPr>
          <w:rFonts w:ascii="Times New Roman" w:hAnsi="Times New Roman"/>
          <w:noProof/>
        </w:rPr>
        <w:fldChar w:fldCharType="separate"/>
      </w:r>
      <w:r w:rsidR="008D5A26">
        <w:rPr>
          <w:rFonts w:ascii="Times New Roman" w:hAnsi="Times New Roman"/>
          <w:noProof/>
        </w:rPr>
        <w:t>22</w:t>
      </w:r>
      <w:r w:rsidRPr="007E5582">
        <w:rPr>
          <w:rFonts w:ascii="Times New Roman" w:hAnsi="Times New Roman"/>
          <w:noProof/>
        </w:rPr>
        <w:fldChar w:fldCharType="end"/>
      </w:r>
    </w:p>
    <w:p w14:paraId="042F93D5" w14:textId="77777777" w:rsidR="003A5026" w:rsidRPr="007E5582" w:rsidRDefault="003A5026" w:rsidP="00C5484C">
      <w:pPr>
        <w:pStyle w:val="15"/>
        <w:tabs>
          <w:tab w:val="right" w:leader="dot" w:pos="9926"/>
        </w:tabs>
        <w:spacing w:before="0" w:line="240" w:lineRule="auto"/>
        <w:ind w:firstLine="0"/>
        <w:jc w:val="both"/>
        <w:rPr>
          <w:rFonts w:ascii="Times New Roman" w:eastAsiaTheme="minorEastAsia" w:hAnsi="Times New Roman"/>
          <w:b w:val="0"/>
          <w:noProof/>
          <w:snapToGrid/>
          <w:color w:val="auto"/>
          <w:sz w:val="22"/>
          <w:szCs w:val="22"/>
          <w:lang w:eastAsia="ja-JP"/>
        </w:rPr>
      </w:pPr>
      <w:r w:rsidRPr="007E5582">
        <w:rPr>
          <w:rFonts w:ascii="Times New Roman" w:hAnsi="Times New Roman"/>
          <w:b w:val="0"/>
          <w:noProof/>
          <w:sz w:val="22"/>
          <w:szCs w:val="22"/>
        </w:rPr>
        <w:t>4 Требования к документированию</w:t>
      </w:r>
      <w:r w:rsidRPr="007E5582">
        <w:rPr>
          <w:rFonts w:ascii="Times New Roman" w:hAnsi="Times New Roman"/>
          <w:b w:val="0"/>
          <w:noProof/>
          <w:sz w:val="22"/>
          <w:szCs w:val="22"/>
        </w:rPr>
        <w:tab/>
      </w:r>
      <w:r w:rsidRPr="007E5582">
        <w:rPr>
          <w:rFonts w:ascii="Times New Roman" w:hAnsi="Times New Roman"/>
          <w:b w:val="0"/>
          <w:noProof/>
          <w:sz w:val="22"/>
          <w:szCs w:val="22"/>
        </w:rPr>
        <w:fldChar w:fldCharType="begin"/>
      </w:r>
      <w:r w:rsidRPr="007E5582">
        <w:rPr>
          <w:rFonts w:ascii="Times New Roman" w:hAnsi="Times New Roman"/>
          <w:b w:val="0"/>
          <w:noProof/>
          <w:sz w:val="22"/>
          <w:szCs w:val="22"/>
        </w:rPr>
        <w:instrText xml:space="preserve"> PAGEREF _Toc320893620 \h </w:instrText>
      </w:r>
      <w:r w:rsidRPr="007E5582">
        <w:rPr>
          <w:rFonts w:ascii="Times New Roman" w:hAnsi="Times New Roman"/>
          <w:b w:val="0"/>
          <w:noProof/>
          <w:sz w:val="22"/>
          <w:szCs w:val="22"/>
        </w:rPr>
      </w:r>
      <w:r w:rsidRPr="007E5582">
        <w:rPr>
          <w:rFonts w:ascii="Times New Roman" w:hAnsi="Times New Roman"/>
          <w:b w:val="0"/>
          <w:noProof/>
          <w:sz w:val="22"/>
          <w:szCs w:val="22"/>
        </w:rPr>
        <w:fldChar w:fldCharType="separate"/>
      </w:r>
      <w:r w:rsidR="008D5A26">
        <w:rPr>
          <w:rFonts w:ascii="Times New Roman" w:hAnsi="Times New Roman"/>
          <w:b w:val="0"/>
          <w:noProof/>
          <w:sz w:val="22"/>
          <w:szCs w:val="22"/>
        </w:rPr>
        <w:t>28</w:t>
      </w:r>
      <w:r w:rsidRPr="007E5582">
        <w:rPr>
          <w:rFonts w:ascii="Times New Roman" w:hAnsi="Times New Roman"/>
          <w:b w:val="0"/>
          <w:noProof/>
          <w:sz w:val="22"/>
          <w:szCs w:val="22"/>
        </w:rPr>
        <w:fldChar w:fldCharType="end"/>
      </w:r>
    </w:p>
    <w:p w14:paraId="042F93D6"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4.1 Требования к составу документации</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_Toc320893621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28</w:t>
      </w:r>
      <w:r w:rsidRPr="007E5582">
        <w:rPr>
          <w:rFonts w:ascii="Times New Roman" w:hAnsi="Times New Roman"/>
          <w:b w:val="0"/>
          <w:noProof/>
        </w:rPr>
        <w:fldChar w:fldCharType="end"/>
      </w:r>
    </w:p>
    <w:p w14:paraId="042F93D7"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4.2 Требования к оформлению</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_Toc320893622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28</w:t>
      </w:r>
      <w:r w:rsidRPr="007E5582">
        <w:rPr>
          <w:rFonts w:ascii="Times New Roman" w:hAnsi="Times New Roman"/>
          <w:b w:val="0"/>
          <w:noProof/>
        </w:rPr>
        <w:fldChar w:fldCharType="end"/>
      </w:r>
    </w:p>
    <w:p w14:paraId="042F93D8" w14:textId="77777777" w:rsidR="003A5026" w:rsidRPr="007E5582" w:rsidRDefault="003A5026" w:rsidP="00C5484C">
      <w:pPr>
        <w:pStyle w:val="15"/>
        <w:tabs>
          <w:tab w:val="right" w:leader="dot" w:pos="9926"/>
        </w:tabs>
        <w:spacing w:before="0" w:line="240" w:lineRule="auto"/>
        <w:ind w:firstLine="0"/>
        <w:jc w:val="both"/>
        <w:rPr>
          <w:rFonts w:ascii="Times New Roman" w:eastAsiaTheme="minorEastAsia" w:hAnsi="Times New Roman"/>
          <w:b w:val="0"/>
          <w:noProof/>
          <w:snapToGrid/>
          <w:color w:val="auto"/>
          <w:sz w:val="22"/>
          <w:szCs w:val="22"/>
          <w:lang w:eastAsia="ja-JP"/>
        </w:rPr>
      </w:pPr>
      <w:r w:rsidRPr="007E5582">
        <w:rPr>
          <w:rFonts w:ascii="Times New Roman" w:hAnsi="Times New Roman"/>
          <w:b w:val="0"/>
          <w:noProof/>
          <w:sz w:val="22"/>
          <w:szCs w:val="22"/>
        </w:rPr>
        <w:t>5 Источники разработки</w:t>
      </w:r>
      <w:r w:rsidRPr="007E5582">
        <w:rPr>
          <w:rFonts w:ascii="Times New Roman" w:hAnsi="Times New Roman"/>
          <w:b w:val="0"/>
          <w:noProof/>
          <w:sz w:val="22"/>
          <w:szCs w:val="22"/>
        </w:rPr>
        <w:tab/>
      </w:r>
      <w:r w:rsidRPr="007E5582">
        <w:rPr>
          <w:rFonts w:ascii="Times New Roman" w:hAnsi="Times New Roman"/>
          <w:b w:val="0"/>
          <w:noProof/>
          <w:sz w:val="22"/>
          <w:szCs w:val="22"/>
        </w:rPr>
        <w:fldChar w:fldCharType="begin"/>
      </w:r>
      <w:r w:rsidRPr="007E5582">
        <w:rPr>
          <w:rFonts w:ascii="Times New Roman" w:hAnsi="Times New Roman"/>
          <w:b w:val="0"/>
          <w:noProof/>
          <w:sz w:val="22"/>
          <w:szCs w:val="22"/>
        </w:rPr>
        <w:instrText xml:space="preserve"> PAGEREF _Toc320893623 \h </w:instrText>
      </w:r>
      <w:r w:rsidRPr="007E5582">
        <w:rPr>
          <w:rFonts w:ascii="Times New Roman" w:hAnsi="Times New Roman"/>
          <w:b w:val="0"/>
          <w:noProof/>
          <w:sz w:val="22"/>
          <w:szCs w:val="22"/>
        </w:rPr>
      </w:r>
      <w:r w:rsidRPr="007E5582">
        <w:rPr>
          <w:rFonts w:ascii="Times New Roman" w:hAnsi="Times New Roman"/>
          <w:b w:val="0"/>
          <w:noProof/>
          <w:sz w:val="22"/>
          <w:szCs w:val="22"/>
        </w:rPr>
        <w:fldChar w:fldCharType="separate"/>
      </w:r>
      <w:r w:rsidR="008D5A26">
        <w:rPr>
          <w:rFonts w:ascii="Times New Roman" w:hAnsi="Times New Roman"/>
          <w:b w:val="0"/>
          <w:noProof/>
          <w:sz w:val="22"/>
          <w:szCs w:val="22"/>
        </w:rPr>
        <w:t>29</w:t>
      </w:r>
      <w:r w:rsidRPr="007E5582">
        <w:rPr>
          <w:rFonts w:ascii="Times New Roman" w:hAnsi="Times New Roman"/>
          <w:b w:val="0"/>
          <w:noProof/>
          <w:sz w:val="22"/>
          <w:szCs w:val="22"/>
        </w:rPr>
        <w:fldChar w:fldCharType="end"/>
      </w:r>
    </w:p>
    <w:p w14:paraId="042F93D9" w14:textId="77777777" w:rsidR="003A5026" w:rsidRPr="007E5582" w:rsidRDefault="003A5026" w:rsidP="00C5484C">
      <w:pPr>
        <w:pStyle w:val="24"/>
        <w:tabs>
          <w:tab w:val="right" w:leader="dot" w:pos="9926"/>
        </w:tabs>
        <w:spacing w:line="240" w:lineRule="auto"/>
        <w:ind w:left="0" w:firstLine="0"/>
        <w:jc w:val="both"/>
        <w:rPr>
          <w:rFonts w:ascii="Times New Roman" w:eastAsiaTheme="minorEastAsia" w:hAnsi="Times New Roman"/>
          <w:b w:val="0"/>
          <w:noProof/>
          <w:snapToGrid/>
          <w:color w:val="auto"/>
          <w:lang w:eastAsia="ja-JP"/>
        </w:rPr>
      </w:pPr>
      <w:r w:rsidRPr="007E5582">
        <w:rPr>
          <w:rFonts w:ascii="Times New Roman" w:hAnsi="Times New Roman"/>
          <w:b w:val="0"/>
          <w:noProof/>
        </w:rPr>
        <w:t>5.1 Нормативно-техническая документация</w:t>
      </w:r>
      <w:r w:rsidRPr="007E5582">
        <w:rPr>
          <w:rFonts w:ascii="Times New Roman" w:hAnsi="Times New Roman"/>
          <w:b w:val="0"/>
          <w:noProof/>
        </w:rPr>
        <w:tab/>
      </w:r>
      <w:r w:rsidRPr="007E5582">
        <w:rPr>
          <w:rFonts w:ascii="Times New Roman" w:hAnsi="Times New Roman"/>
          <w:b w:val="0"/>
          <w:noProof/>
        </w:rPr>
        <w:fldChar w:fldCharType="begin"/>
      </w:r>
      <w:r w:rsidRPr="007E5582">
        <w:rPr>
          <w:rFonts w:ascii="Times New Roman" w:hAnsi="Times New Roman"/>
          <w:b w:val="0"/>
          <w:noProof/>
        </w:rPr>
        <w:instrText xml:space="preserve"> PAGEREF _Toc320893624 \h </w:instrText>
      </w:r>
      <w:r w:rsidRPr="007E5582">
        <w:rPr>
          <w:rFonts w:ascii="Times New Roman" w:hAnsi="Times New Roman"/>
          <w:b w:val="0"/>
          <w:noProof/>
        </w:rPr>
      </w:r>
      <w:r w:rsidRPr="007E5582">
        <w:rPr>
          <w:rFonts w:ascii="Times New Roman" w:hAnsi="Times New Roman"/>
          <w:b w:val="0"/>
          <w:noProof/>
        </w:rPr>
        <w:fldChar w:fldCharType="separate"/>
      </w:r>
      <w:r w:rsidR="008D5A26">
        <w:rPr>
          <w:rFonts w:ascii="Times New Roman" w:hAnsi="Times New Roman"/>
          <w:b w:val="0"/>
          <w:noProof/>
        </w:rPr>
        <w:t>29</w:t>
      </w:r>
      <w:r w:rsidRPr="007E5582">
        <w:rPr>
          <w:rFonts w:ascii="Times New Roman" w:hAnsi="Times New Roman"/>
          <w:b w:val="0"/>
          <w:noProof/>
        </w:rPr>
        <w:fldChar w:fldCharType="end"/>
      </w:r>
    </w:p>
    <w:p w14:paraId="042F93DA" w14:textId="77777777" w:rsidR="003A5026" w:rsidRPr="007E5582" w:rsidRDefault="003A5026" w:rsidP="00C5484C">
      <w:pPr>
        <w:pStyle w:val="15"/>
        <w:tabs>
          <w:tab w:val="right" w:leader="dot" w:pos="9926"/>
        </w:tabs>
        <w:spacing w:before="0" w:line="240" w:lineRule="auto"/>
        <w:ind w:firstLine="0"/>
        <w:jc w:val="both"/>
        <w:rPr>
          <w:rFonts w:ascii="Times New Roman" w:eastAsiaTheme="minorEastAsia" w:hAnsi="Times New Roman"/>
          <w:b w:val="0"/>
          <w:noProof/>
          <w:snapToGrid/>
          <w:color w:val="auto"/>
          <w:sz w:val="22"/>
          <w:szCs w:val="22"/>
          <w:lang w:eastAsia="ja-JP"/>
        </w:rPr>
      </w:pPr>
      <w:r w:rsidRPr="007E5582">
        <w:rPr>
          <w:rFonts w:ascii="Times New Roman" w:hAnsi="Times New Roman"/>
          <w:b w:val="0"/>
          <w:noProof/>
          <w:sz w:val="22"/>
          <w:szCs w:val="22"/>
        </w:rPr>
        <w:t>Перечень условных обозначений, сокращений и терминов</w:t>
      </w:r>
      <w:r w:rsidRPr="007E5582">
        <w:rPr>
          <w:rFonts w:ascii="Times New Roman" w:hAnsi="Times New Roman"/>
          <w:b w:val="0"/>
          <w:noProof/>
          <w:sz w:val="22"/>
          <w:szCs w:val="22"/>
        </w:rPr>
        <w:tab/>
      </w:r>
      <w:r w:rsidRPr="007E5582">
        <w:rPr>
          <w:rFonts w:ascii="Times New Roman" w:hAnsi="Times New Roman"/>
          <w:b w:val="0"/>
          <w:noProof/>
          <w:sz w:val="22"/>
          <w:szCs w:val="22"/>
        </w:rPr>
        <w:fldChar w:fldCharType="begin"/>
      </w:r>
      <w:r w:rsidRPr="007E5582">
        <w:rPr>
          <w:rFonts w:ascii="Times New Roman" w:hAnsi="Times New Roman"/>
          <w:b w:val="0"/>
          <w:noProof/>
          <w:sz w:val="22"/>
          <w:szCs w:val="22"/>
        </w:rPr>
        <w:instrText xml:space="preserve"> PAGEREF _Toc320893625 \h </w:instrText>
      </w:r>
      <w:r w:rsidRPr="007E5582">
        <w:rPr>
          <w:rFonts w:ascii="Times New Roman" w:hAnsi="Times New Roman"/>
          <w:b w:val="0"/>
          <w:noProof/>
          <w:sz w:val="22"/>
          <w:szCs w:val="22"/>
        </w:rPr>
      </w:r>
      <w:r w:rsidRPr="007E5582">
        <w:rPr>
          <w:rFonts w:ascii="Times New Roman" w:hAnsi="Times New Roman"/>
          <w:b w:val="0"/>
          <w:noProof/>
          <w:sz w:val="22"/>
          <w:szCs w:val="22"/>
        </w:rPr>
        <w:fldChar w:fldCharType="separate"/>
      </w:r>
      <w:r w:rsidR="008D5A26">
        <w:rPr>
          <w:rFonts w:ascii="Times New Roman" w:hAnsi="Times New Roman"/>
          <w:b w:val="0"/>
          <w:noProof/>
          <w:sz w:val="22"/>
          <w:szCs w:val="22"/>
        </w:rPr>
        <w:t>30</w:t>
      </w:r>
      <w:r w:rsidRPr="007E5582">
        <w:rPr>
          <w:rFonts w:ascii="Times New Roman" w:hAnsi="Times New Roman"/>
          <w:b w:val="0"/>
          <w:noProof/>
          <w:sz w:val="22"/>
          <w:szCs w:val="22"/>
        </w:rPr>
        <w:fldChar w:fldCharType="end"/>
      </w:r>
    </w:p>
    <w:p w14:paraId="042F93DB" w14:textId="77777777" w:rsidR="003A5026" w:rsidRPr="007E5582" w:rsidRDefault="003A5026" w:rsidP="00C5484C">
      <w:pPr>
        <w:spacing w:after="0" w:line="240" w:lineRule="auto"/>
        <w:ind w:firstLine="0"/>
        <w:rPr>
          <w:sz w:val="22"/>
          <w:szCs w:val="22"/>
        </w:rPr>
      </w:pPr>
      <w:r w:rsidRPr="007E5582">
        <w:rPr>
          <w:sz w:val="22"/>
          <w:szCs w:val="22"/>
        </w:rPr>
        <w:fldChar w:fldCharType="end"/>
      </w:r>
    </w:p>
    <w:p w14:paraId="042F93DC" w14:textId="77777777" w:rsidR="003A5026" w:rsidRPr="007E5582" w:rsidRDefault="003A5026" w:rsidP="00C5484C">
      <w:pPr>
        <w:pStyle w:val="-10"/>
        <w:spacing w:before="0" w:after="0" w:line="240" w:lineRule="auto"/>
        <w:ind w:left="0" w:firstLine="0"/>
        <w:outlineLvl w:val="9"/>
        <w:rPr>
          <w:b w:val="0"/>
          <w:sz w:val="22"/>
          <w:szCs w:val="22"/>
        </w:rPr>
      </w:pPr>
      <w:bookmarkStart w:id="1" w:name="_Toc42673909"/>
      <w:bookmarkStart w:id="2" w:name="_Ref781119"/>
      <w:bookmarkStart w:id="3" w:name="_Ref780931"/>
      <w:bookmarkStart w:id="4" w:name="_Ref99106"/>
      <w:bookmarkStart w:id="5" w:name="_Ref528400981"/>
      <w:bookmarkStart w:id="6" w:name="_Ref528400974"/>
      <w:bookmarkStart w:id="7" w:name="_Ref528400967"/>
      <w:bookmarkStart w:id="8" w:name="_Ref528400961"/>
      <w:bookmarkStart w:id="9" w:name="_Ref528400955"/>
      <w:bookmarkStart w:id="10" w:name="_Ref528400950"/>
      <w:bookmarkStart w:id="11" w:name="_Ref528400942"/>
      <w:bookmarkStart w:id="12" w:name="_Ref528400936"/>
      <w:bookmarkStart w:id="13" w:name="_Ref528400929"/>
      <w:bookmarkStart w:id="14" w:name="_Ref528400922"/>
      <w:bookmarkStart w:id="15" w:name="_Ref528400916"/>
      <w:bookmarkStart w:id="16" w:name="_Ref528400908"/>
      <w:bookmarkStart w:id="17" w:name="_Ref528400902"/>
      <w:bookmarkStart w:id="18" w:name="_Ref528400895"/>
      <w:bookmarkStart w:id="19" w:name="_Ref528400887"/>
      <w:bookmarkStart w:id="20" w:name="_Ref528400880"/>
      <w:bookmarkStart w:id="21" w:name="_Ref528400872"/>
      <w:bookmarkStart w:id="22" w:name="_Ref528400866"/>
      <w:bookmarkStart w:id="23" w:name="_Ref528400859"/>
      <w:bookmarkStart w:id="24" w:name="_Ref528400847"/>
      <w:bookmarkStart w:id="25" w:name="_Ref528400836"/>
      <w:bookmarkStart w:id="26" w:name="_Ref528400829"/>
      <w:bookmarkStart w:id="27" w:name="_Ref528400821"/>
      <w:bookmarkStart w:id="28" w:name="_Ref528400814"/>
      <w:bookmarkStart w:id="29" w:name="_Ref528400806"/>
      <w:bookmarkStart w:id="30" w:name="_Ref528400799"/>
      <w:bookmarkStart w:id="31" w:name="_Ref528400787"/>
      <w:bookmarkStart w:id="32" w:name="_Ref528400778"/>
      <w:bookmarkStart w:id="33" w:name="_Ref528386533"/>
      <w:bookmarkStart w:id="34" w:name="_Ref528386316"/>
      <w:bookmarkStart w:id="35" w:name="_Toc419275185"/>
      <w:bookmarkStart w:id="36" w:name="_Toc320893570"/>
      <w:r w:rsidRPr="007E5582">
        <w:rPr>
          <w:b w:val="0"/>
          <w:sz w:val="22"/>
          <w:szCs w:val="22"/>
        </w:rPr>
        <w:lastRenderedPageBreak/>
        <w:t>Общие сведения</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042F93DD" w14:textId="77777777" w:rsidR="003A5026" w:rsidRPr="007E5582" w:rsidRDefault="003A5026" w:rsidP="00C5484C">
      <w:pPr>
        <w:pStyle w:val="afff8"/>
        <w:spacing w:before="0" w:after="0" w:line="240" w:lineRule="auto"/>
        <w:ind w:firstLine="0"/>
        <w:rPr>
          <w:sz w:val="22"/>
          <w:szCs w:val="22"/>
        </w:rPr>
      </w:pPr>
      <w:r w:rsidRPr="007E5582">
        <w:rPr>
          <w:sz w:val="22"/>
          <w:szCs w:val="22"/>
        </w:rPr>
        <w:t>Настоящее техническое задание (ТЗ) определяет требования к созданию информационно-вычислительного комплекса в здании Технопарк (далее - ИВК Технопарк) в соответствии с:</w:t>
      </w:r>
    </w:p>
    <w:p w14:paraId="042F93DE" w14:textId="77777777" w:rsidR="003A5026" w:rsidRPr="007E5582" w:rsidRDefault="003A5026" w:rsidP="00C5484C">
      <w:pPr>
        <w:pStyle w:val="-1"/>
        <w:spacing w:before="0" w:after="0" w:line="240" w:lineRule="auto"/>
        <w:ind w:left="0" w:firstLine="0"/>
        <w:rPr>
          <w:sz w:val="22"/>
          <w:szCs w:val="22"/>
        </w:rPr>
      </w:pPr>
      <w:r w:rsidRPr="007E5582">
        <w:rPr>
          <w:sz w:val="22"/>
          <w:szCs w:val="22"/>
        </w:rPr>
        <w:t>Техническим заданием на оснащение объекта «Технопарк: Российская Федерация, город  Москва, Инновационный Центр «Сколково», Планировочный район D2»;</w:t>
      </w:r>
    </w:p>
    <w:p w14:paraId="042F93DF"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Проектной документацией ”Здание 3А, 3В, 3С. Локальная вычислительная сеть (ЛВС) M1311472-00»</w:t>
      </w:r>
    </w:p>
    <w:p w14:paraId="042F93E0" w14:textId="77777777" w:rsidR="003A5026" w:rsidRPr="007E5582" w:rsidRDefault="003A5026" w:rsidP="00C5484C">
      <w:pPr>
        <w:pStyle w:val="-20"/>
        <w:spacing w:before="0" w:after="0" w:line="240" w:lineRule="auto"/>
        <w:ind w:left="0" w:firstLine="0"/>
        <w:outlineLvl w:val="9"/>
        <w:rPr>
          <w:b w:val="0"/>
          <w:sz w:val="22"/>
          <w:szCs w:val="22"/>
        </w:rPr>
      </w:pPr>
      <w:bookmarkStart w:id="37" w:name="_Toc320893571"/>
      <w:bookmarkStart w:id="38" w:name="_Toc42673910"/>
      <w:r w:rsidRPr="007E5582">
        <w:rPr>
          <w:b w:val="0"/>
          <w:sz w:val="22"/>
          <w:szCs w:val="22"/>
        </w:rPr>
        <w:t>Наименование работ</w:t>
      </w:r>
      <w:bookmarkEnd w:id="37"/>
    </w:p>
    <w:p w14:paraId="042F93E1" w14:textId="77777777" w:rsidR="003A5026" w:rsidRPr="007E5582" w:rsidRDefault="003A5026" w:rsidP="00C5484C">
      <w:pPr>
        <w:pStyle w:val="afff8"/>
        <w:spacing w:before="0" w:after="0" w:line="240" w:lineRule="auto"/>
        <w:ind w:firstLine="0"/>
        <w:rPr>
          <w:sz w:val="22"/>
          <w:szCs w:val="22"/>
        </w:rPr>
      </w:pPr>
      <w:r w:rsidRPr="007E5582">
        <w:rPr>
          <w:sz w:val="22"/>
          <w:szCs w:val="22"/>
        </w:rPr>
        <w:t>Создание информационно-вычислительно</w:t>
      </w:r>
      <w:r w:rsidR="00F80C8F">
        <w:rPr>
          <w:sz w:val="22"/>
          <w:szCs w:val="22"/>
        </w:rPr>
        <w:t>го комплекса в здании по адресу</w:t>
      </w:r>
      <w:r w:rsidRPr="007E5582">
        <w:rPr>
          <w:sz w:val="22"/>
          <w:szCs w:val="22"/>
        </w:rPr>
        <w:t>: кадастровый номер 77:15:0020321:316, участок D2-13 , здание Технопарк  (ИВК) Фонда “Сколково”.</w:t>
      </w:r>
    </w:p>
    <w:p w14:paraId="042F93E2" w14:textId="77777777" w:rsidR="003A5026" w:rsidRPr="007E5582" w:rsidRDefault="003A5026" w:rsidP="00C5484C">
      <w:pPr>
        <w:pStyle w:val="-20"/>
        <w:spacing w:before="0" w:after="0" w:line="240" w:lineRule="auto"/>
        <w:ind w:left="0" w:firstLine="0"/>
        <w:outlineLvl w:val="9"/>
        <w:rPr>
          <w:b w:val="0"/>
          <w:sz w:val="22"/>
          <w:szCs w:val="22"/>
        </w:rPr>
      </w:pPr>
      <w:bookmarkStart w:id="39" w:name="_Toc320893572"/>
      <w:r w:rsidRPr="007E5582">
        <w:rPr>
          <w:b w:val="0"/>
          <w:bCs/>
          <w:sz w:val="22"/>
          <w:szCs w:val="22"/>
        </w:rPr>
        <w:t>Полное</w:t>
      </w:r>
      <w:r w:rsidRPr="007E5582">
        <w:rPr>
          <w:b w:val="0"/>
          <w:sz w:val="22"/>
          <w:szCs w:val="22"/>
        </w:rPr>
        <w:t xml:space="preserve"> наименование системы</w:t>
      </w:r>
      <w:bookmarkEnd w:id="38"/>
      <w:bookmarkEnd w:id="39"/>
    </w:p>
    <w:p w14:paraId="042F93E3" w14:textId="77777777" w:rsidR="003A5026" w:rsidRPr="007E5582" w:rsidRDefault="003A5026" w:rsidP="00C5484C">
      <w:pPr>
        <w:pStyle w:val="afff7"/>
        <w:spacing w:before="0" w:after="0" w:line="240" w:lineRule="auto"/>
        <w:ind w:firstLine="0"/>
        <w:rPr>
          <w:b w:val="0"/>
          <w:sz w:val="22"/>
          <w:szCs w:val="22"/>
        </w:rPr>
      </w:pPr>
      <w:r w:rsidRPr="007E5582">
        <w:rPr>
          <w:b w:val="0"/>
          <w:sz w:val="22"/>
          <w:szCs w:val="22"/>
        </w:rPr>
        <w:t xml:space="preserve">Полное наименование системы: </w:t>
      </w:r>
    </w:p>
    <w:p w14:paraId="042F93E4" w14:textId="77777777" w:rsidR="003A5026" w:rsidRPr="007E5582" w:rsidRDefault="003A5026" w:rsidP="00C5484C">
      <w:pPr>
        <w:pStyle w:val="afff8"/>
        <w:spacing w:before="0" w:after="0" w:line="240" w:lineRule="auto"/>
        <w:ind w:firstLine="0"/>
        <w:rPr>
          <w:sz w:val="22"/>
          <w:szCs w:val="22"/>
        </w:rPr>
      </w:pPr>
      <w:r w:rsidRPr="007E5582">
        <w:rPr>
          <w:sz w:val="22"/>
          <w:szCs w:val="22"/>
        </w:rPr>
        <w:t>Информационно-вы</w:t>
      </w:r>
      <w:r w:rsidR="002C7EDC">
        <w:rPr>
          <w:sz w:val="22"/>
          <w:szCs w:val="22"/>
        </w:rPr>
        <w:t>числительный комплекс Технопарк</w:t>
      </w:r>
      <w:r w:rsidRPr="007E5582">
        <w:rPr>
          <w:sz w:val="22"/>
          <w:szCs w:val="22"/>
        </w:rPr>
        <w:t>.</w:t>
      </w:r>
    </w:p>
    <w:p w14:paraId="042F93E5" w14:textId="77777777" w:rsidR="003A5026" w:rsidRPr="007E5582" w:rsidRDefault="003A5026" w:rsidP="00C5484C">
      <w:pPr>
        <w:pStyle w:val="afff7"/>
        <w:spacing w:before="0" w:after="0" w:line="240" w:lineRule="auto"/>
        <w:ind w:firstLine="0"/>
        <w:rPr>
          <w:b w:val="0"/>
          <w:sz w:val="22"/>
          <w:szCs w:val="22"/>
        </w:rPr>
      </w:pPr>
      <w:r w:rsidRPr="007E5582">
        <w:rPr>
          <w:b w:val="0"/>
          <w:sz w:val="22"/>
          <w:szCs w:val="22"/>
        </w:rPr>
        <w:t xml:space="preserve">Условное обозначение системы: </w:t>
      </w:r>
    </w:p>
    <w:p w14:paraId="042F93E6" w14:textId="77777777" w:rsidR="003A5026" w:rsidRPr="007E5582" w:rsidRDefault="002C7EDC" w:rsidP="00C5484C">
      <w:pPr>
        <w:pStyle w:val="afff8"/>
        <w:spacing w:before="0" w:after="0" w:line="240" w:lineRule="auto"/>
        <w:ind w:firstLine="0"/>
        <w:rPr>
          <w:sz w:val="22"/>
          <w:szCs w:val="22"/>
        </w:rPr>
      </w:pPr>
      <w:r>
        <w:rPr>
          <w:sz w:val="22"/>
          <w:szCs w:val="22"/>
        </w:rPr>
        <w:t>ИВК Технопарк</w:t>
      </w:r>
      <w:r w:rsidR="003A5026" w:rsidRPr="007E5582">
        <w:rPr>
          <w:sz w:val="22"/>
          <w:szCs w:val="22"/>
        </w:rPr>
        <w:t>.</w:t>
      </w:r>
    </w:p>
    <w:p w14:paraId="042F93E7" w14:textId="77777777" w:rsidR="003A5026" w:rsidRPr="007E5582" w:rsidRDefault="003A5026" w:rsidP="00C5484C">
      <w:pPr>
        <w:pStyle w:val="-20"/>
        <w:spacing w:before="0" w:after="0" w:line="240" w:lineRule="auto"/>
        <w:ind w:left="0" w:firstLine="0"/>
        <w:outlineLvl w:val="9"/>
        <w:rPr>
          <w:b w:val="0"/>
          <w:sz w:val="22"/>
          <w:szCs w:val="22"/>
        </w:rPr>
      </w:pPr>
      <w:bookmarkStart w:id="40" w:name="_Toc42673917"/>
      <w:bookmarkStart w:id="41" w:name="_Ref99630"/>
      <w:bookmarkStart w:id="42" w:name="_Ref99626"/>
      <w:bookmarkStart w:id="43" w:name="_Ref528389964"/>
      <w:bookmarkStart w:id="44" w:name="_Toc419275186"/>
      <w:bookmarkStart w:id="45" w:name="_Toc320893573"/>
      <w:r w:rsidRPr="007E5582">
        <w:rPr>
          <w:b w:val="0"/>
          <w:sz w:val="22"/>
          <w:szCs w:val="22"/>
        </w:rPr>
        <w:t>Назначение и цели создания системы</w:t>
      </w:r>
      <w:bookmarkEnd w:id="40"/>
      <w:bookmarkEnd w:id="41"/>
      <w:bookmarkEnd w:id="42"/>
      <w:bookmarkEnd w:id="43"/>
      <w:bookmarkEnd w:id="44"/>
      <w:bookmarkEnd w:id="45"/>
    </w:p>
    <w:p w14:paraId="042F93E8" w14:textId="77777777" w:rsidR="003A5026" w:rsidRPr="007E5582" w:rsidRDefault="003A5026" w:rsidP="00C5484C">
      <w:pPr>
        <w:pStyle w:val="-31"/>
        <w:spacing w:before="0" w:after="0" w:line="240" w:lineRule="auto"/>
        <w:ind w:left="0" w:firstLine="0"/>
        <w:outlineLvl w:val="9"/>
        <w:rPr>
          <w:b w:val="0"/>
          <w:sz w:val="22"/>
          <w:szCs w:val="22"/>
        </w:rPr>
      </w:pPr>
      <w:bookmarkStart w:id="46" w:name="_Toc42673918"/>
      <w:bookmarkStart w:id="47" w:name="_Ref99674"/>
      <w:bookmarkStart w:id="48" w:name="_Ref99669"/>
      <w:bookmarkStart w:id="49" w:name="_Ref528390075"/>
      <w:bookmarkStart w:id="50" w:name="_Toc419275187"/>
      <w:bookmarkStart w:id="51" w:name="_Toc320893574"/>
      <w:r w:rsidRPr="007E5582">
        <w:rPr>
          <w:b w:val="0"/>
          <w:sz w:val="22"/>
          <w:szCs w:val="22"/>
        </w:rPr>
        <w:t>Назначение подсистем</w:t>
      </w:r>
      <w:bookmarkEnd w:id="46"/>
      <w:bookmarkEnd w:id="47"/>
      <w:bookmarkEnd w:id="48"/>
      <w:bookmarkEnd w:id="49"/>
      <w:bookmarkEnd w:id="50"/>
      <w:bookmarkEnd w:id="51"/>
      <w:r w:rsidRPr="007E5582">
        <w:rPr>
          <w:b w:val="0"/>
          <w:sz w:val="22"/>
          <w:szCs w:val="22"/>
        </w:rPr>
        <w:t xml:space="preserve"> ИВК</w:t>
      </w:r>
    </w:p>
    <w:p w14:paraId="042F93E9" w14:textId="77777777" w:rsidR="003A5026" w:rsidRPr="007E5582" w:rsidRDefault="003A5026" w:rsidP="00C5484C">
      <w:pPr>
        <w:pStyle w:val="afff8"/>
        <w:spacing w:before="0" w:after="0" w:line="240" w:lineRule="auto"/>
        <w:ind w:firstLine="0"/>
        <w:rPr>
          <w:sz w:val="22"/>
          <w:szCs w:val="22"/>
        </w:rPr>
      </w:pPr>
      <w:r w:rsidRPr="007E5582">
        <w:rPr>
          <w:sz w:val="22"/>
          <w:szCs w:val="22"/>
        </w:rPr>
        <w:t>Разрабатываемые подсистемы ИВК Технопарк  предназначены для:</w:t>
      </w:r>
    </w:p>
    <w:p w14:paraId="042F93EA"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обеспечения пользователей здания Технопарк </w:t>
      </w:r>
      <w:r w:rsidRPr="007E5582">
        <w:rPr>
          <w:sz w:val="22"/>
          <w:szCs w:val="22"/>
        </w:rPr>
        <w:fldChar w:fldCharType="begin"/>
      </w:r>
      <w:r w:rsidRPr="007E5582">
        <w:rPr>
          <w:sz w:val="22"/>
          <w:szCs w:val="22"/>
        </w:rPr>
        <w:instrText xml:space="preserve"> DOCPROPERTY  "Наименование АС"  \* MERGEFORMAT </w:instrText>
      </w:r>
      <w:r w:rsidRPr="007E5582">
        <w:rPr>
          <w:sz w:val="22"/>
          <w:szCs w:val="22"/>
        </w:rPr>
        <w:fldChar w:fldCharType="end"/>
      </w:r>
      <w:r w:rsidRPr="007E5582">
        <w:rPr>
          <w:sz w:val="22"/>
          <w:szCs w:val="22"/>
        </w:rPr>
        <w:t xml:space="preserve"> службой каталога (в рамках технологического сегмента);</w:t>
      </w:r>
    </w:p>
    <w:p w14:paraId="042F93EB"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обеспечения пользователей здания Технопарк общими инфраструктурными сервисами ( </w:t>
      </w:r>
      <w:r w:rsidRPr="007E5582">
        <w:rPr>
          <w:sz w:val="22"/>
          <w:szCs w:val="22"/>
          <w:lang w:val="en-US"/>
        </w:rPr>
        <w:t>DHCP</w:t>
      </w:r>
      <w:r w:rsidRPr="007E5582">
        <w:rPr>
          <w:sz w:val="22"/>
          <w:szCs w:val="22"/>
        </w:rPr>
        <w:t xml:space="preserve">, </w:t>
      </w:r>
      <w:r w:rsidRPr="007E5582">
        <w:rPr>
          <w:sz w:val="22"/>
          <w:szCs w:val="22"/>
          <w:lang w:val="en-US"/>
        </w:rPr>
        <w:t>DNS</w:t>
      </w:r>
      <w:r w:rsidRPr="007E5582">
        <w:rPr>
          <w:sz w:val="22"/>
          <w:szCs w:val="22"/>
        </w:rPr>
        <w:t xml:space="preserve"> , печать и т.д.);</w:t>
      </w:r>
    </w:p>
    <w:p w14:paraId="042F93EC"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обеспеченияФонда Сколково, его дочерних обществ и арендаторов при необходимости средствами виртуализации серверов и предоставления услуг виртуализации на базе технологии </w:t>
      </w:r>
      <w:r w:rsidRPr="007E5582">
        <w:rPr>
          <w:sz w:val="22"/>
          <w:szCs w:val="22"/>
          <w:lang w:val="en-US"/>
        </w:rPr>
        <w:t>OpenStack</w:t>
      </w:r>
      <w:r w:rsidRPr="007E5582">
        <w:rPr>
          <w:sz w:val="22"/>
          <w:szCs w:val="22"/>
        </w:rPr>
        <w:t>;</w:t>
      </w:r>
    </w:p>
    <w:p w14:paraId="042F93ED"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возможности централизации мониторинга и управления информационными ресурсами ИВК Технопарк;</w:t>
      </w:r>
    </w:p>
    <w:p w14:paraId="042F93EE"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работников  Фонда Сколково, его дочерних обществ и арендаторов сервисом беспроводного доступа;</w:t>
      </w:r>
    </w:p>
    <w:p w14:paraId="042F93EF"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системой телефонной связи здания Технопарк, предназначенной для размещаемых в здании структурных подразделений Фонда Сколково и его дочерних обществ, а при необходимости и арендаторов;</w:t>
      </w:r>
    </w:p>
    <w:p w14:paraId="042F93F0"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обеспечения Фонда Сколково, его дочерних обществ и арендаторов возможностью проводить видеоконференций с «эффектом присутствия» </w:t>
      </w:r>
      <w:r w:rsidRPr="007E5582">
        <w:rPr>
          <w:sz w:val="22"/>
          <w:szCs w:val="22"/>
          <w:lang w:val="en-US"/>
        </w:rPr>
        <w:t>CISCO</w:t>
      </w:r>
      <w:r w:rsidRPr="007E5582">
        <w:rPr>
          <w:sz w:val="22"/>
          <w:szCs w:val="22"/>
        </w:rPr>
        <w:t xml:space="preserve"> </w:t>
      </w:r>
      <w:r w:rsidRPr="007E5582">
        <w:rPr>
          <w:sz w:val="22"/>
          <w:szCs w:val="22"/>
          <w:lang w:val="en-US"/>
        </w:rPr>
        <w:t>Telepresense</w:t>
      </w:r>
      <w:r w:rsidRPr="007E5582">
        <w:rPr>
          <w:sz w:val="22"/>
          <w:szCs w:val="22"/>
        </w:rPr>
        <w:t>;</w:t>
      </w:r>
    </w:p>
    <w:p w14:paraId="042F93F1"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пользователей системы телефонной связи здания Технопарк  единым информационным справочником телефонной книги;</w:t>
      </w:r>
    </w:p>
    <w:p w14:paraId="042F93F2"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защиты информации, включая средства фильтрации данных, и возможностью применения индивидуальных настроек для информационных систем и информационных ресурсов Фонда Сколково, его дочерних обществ, а при необходимости и арендаторов в здании Технопарка;</w:t>
      </w:r>
    </w:p>
    <w:p w14:paraId="042F93F3"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 xml:space="preserve">обеспечения возможности виртуализации ЛВС и предоставление при необходимости выделенных  </w:t>
      </w:r>
      <w:r w:rsidRPr="007E5582">
        <w:rPr>
          <w:sz w:val="22"/>
          <w:szCs w:val="22"/>
          <w:lang w:val="en-US"/>
        </w:rPr>
        <w:t>VLAN</w:t>
      </w:r>
      <w:r w:rsidRPr="007E5582">
        <w:rPr>
          <w:sz w:val="22"/>
          <w:szCs w:val="22"/>
        </w:rPr>
        <w:t xml:space="preserve"> для каждого арендатора;</w:t>
      </w:r>
    </w:p>
    <w:p w14:paraId="042F93F4" w14:textId="77777777" w:rsidR="003A5026" w:rsidRPr="007E5582" w:rsidRDefault="003A5026" w:rsidP="00C5484C">
      <w:pPr>
        <w:pStyle w:val="-1"/>
        <w:spacing w:before="0" w:after="0" w:line="240" w:lineRule="auto"/>
        <w:ind w:left="0" w:firstLine="0"/>
        <w:rPr>
          <w:sz w:val="22"/>
          <w:szCs w:val="22"/>
        </w:rPr>
      </w:pPr>
      <w:r w:rsidRPr="007E5582">
        <w:rPr>
          <w:sz w:val="22"/>
          <w:szCs w:val="22"/>
        </w:rPr>
        <w:t>создание отдельного выделенного сегмента для интегрированной системы безопасности здания (системы видеонаблюдения, системы контроля доступа, системы охранной сигнализации);</w:t>
      </w:r>
    </w:p>
    <w:p w14:paraId="042F93F5"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здания Технопарк системой выделенного контактного центра.</w:t>
      </w:r>
    </w:p>
    <w:p w14:paraId="042F93F6"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ИВК Технопарка  является составной частью инфраструктуры Фонда «Сколково» и предназначен для обеспечения необходимых технических условий размещения и эксплуатации комплекса информационных систем и ресурсов вздании Технопарк. </w:t>
      </w:r>
    </w:p>
    <w:p w14:paraId="042F93F7" w14:textId="77777777" w:rsidR="003A5026" w:rsidRPr="007E5582" w:rsidRDefault="003A5026" w:rsidP="00C5484C">
      <w:pPr>
        <w:pStyle w:val="-31"/>
        <w:spacing w:before="0" w:after="0" w:line="240" w:lineRule="auto"/>
        <w:ind w:left="0" w:firstLine="0"/>
        <w:outlineLvl w:val="9"/>
        <w:rPr>
          <w:b w:val="0"/>
          <w:sz w:val="22"/>
          <w:szCs w:val="22"/>
        </w:rPr>
      </w:pPr>
      <w:bookmarkStart w:id="52" w:name="_Toc42673919"/>
      <w:bookmarkStart w:id="53" w:name="_Ref99703"/>
      <w:bookmarkStart w:id="54" w:name="_Ref99700"/>
      <w:bookmarkStart w:id="55" w:name="_Ref528390120"/>
      <w:bookmarkStart w:id="56" w:name="_Toc419275188"/>
      <w:bookmarkStart w:id="57" w:name="_Toc320893575"/>
      <w:r w:rsidRPr="007E5582">
        <w:rPr>
          <w:b w:val="0"/>
          <w:sz w:val="22"/>
          <w:szCs w:val="22"/>
        </w:rPr>
        <w:t>Цели создания системы</w:t>
      </w:r>
      <w:bookmarkEnd w:id="52"/>
      <w:bookmarkEnd w:id="53"/>
      <w:bookmarkEnd w:id="54"/>
      <w:bookmarkEnd w:id="55"/>
      <w:bookmarkEnd w:id="56"/>
      <w:bookmarkEnd w:id="57"/>
    </w:p>
    <w:p w14:paraId="042F93F8" w14:textId="77777777" w:rsidR="003A5026" w:rsidRPr="007E5582" w:rsidRDefault="003A5026" w:rsidP="00C5484C">
      <w:pPr>
        <w:widowControl w:val="0"/>
        <w:spacing w:after="0" w:line="240" w:lineRule="auto"/>
        <w:ind w:firstLine="0"/>
        <w:rPr>
          <w:sz w:val="22"/>
          <w:szCs w:val="22"/>
        </w:rPr>
      </w:pPr>
      <w:r w:rsidRPr="007E5582">
        <w:rPr>
          <w:sz w:val="22"/>
          <w:szCs w:val="22"/>
        </w:rPr>
        <w:t>Целью создания ИВК Технопарк является организация единой информационной среды здания Технопарк на базе унифицированной сетевой и информационной инфраструктуры, что позволит:</w:t>
      </w:r>
    </w:p>
    <w:p w14:paraId="042F93F9" w14:textId="77777777" w:rsidR="003A5026" w:rsidRPr="007E5582" w:rsidRDefault="003A5026" w:rsidP="00C5484C">
      <w:pPr>
        <w:widowControl w:val="0"/>
        <w:spacing w:after="0" w:line="240" w:lineRule="auto"/>
        <w:ind w:firstLine="0"/>
        <w:rPr>
          <w:sz w:val="22"/>
          <w:szCs w:val="22"/>
        </w:rPr>
      </w:pPr>
      <w:r w:rsidRPr="007E5582">
        <w:rPr>
          <w:sz w:val="22"/>
          <w:szCs w:val="22"/>
        </w:rPr>
        <w:t>1. обеспечить обмен данными между информационными системами, а также доступ к информационным сервисам и ресурсам Технопарка.</w:t>
      </w:r>
    </w:p>
    <w:p w14:paraId="042F93FA" w14:textId="77777777" w:rsidR="003A5026" w:rsidRPr="007E5582" w:rsidRDefault="003A5026" w:rsidP="00C5484C">
      <w:pPr>
        <w:widowControl w:val="0"/>
        <w:spacing w:after="0" w:line="240" w:lineRule="auto"/>
        <w:ind w:firstLine="0"/>
        <w:rPr>
          <w:sz w:val="22"/>
          <w:szCs w:val="22"/>
        </w:rPr>
      </w:pPr>
      <w:r w:rsidRPr="007E5582">
        <w:rPr>
          <w:sz w:val="22"/>
          <w:szCs w:val="22"/>
        </w:rPr>
        <w:t>2. обеспечить доступ к информационным системам, сервисам и ресурсам Фонда Сколково.</w:t>
      </w:r>
    </w:p>
    <w:p w14:paraId="042F93FB" w14:textId="77777777" w:rsidR="003A5026" w:rsidRPr="007E5582" w:rsidRDefault="003A5026" w:rsidP="00C5484C">
      <w:pPr>
        <w:widowControl w:val="0"/>
        <w:spacing w:after="0" w:line="240" w:lineRule="auto"/>
        <w:ind w:firstLine="0"/>
        <w:rPr>
          <w:sz w:val="22"/>
          <w:szCs w:val="22"/>
        </w:rPr>
      </w:pPr>
      <w:r w:rsidRPr="007E5582">
        <w:rPr>
          <w:sz w:val="22"/>
          <w:szCs w:val="22"/>
        </w:rPr>
        <w:t>3. предоставить резидентам Технопарка на арендуемой офисной  площади изолированную сетевую инфраструктуру, посредством которой они смогут обеспечить обмен данными между собственными информационными системами, а также получить сервисы от внешних операторов связи (интернет и телефония).</w:t>
      </w:r>
    </w:p>
    <w:p w14:paraId="042F93FC" w14:textId="77777777" w:rsidR="003A5026" w:rsidRPr="007E5582" w:rsidRDefault="003A5026" w:rsidP="00C5484C">
      <w:pPr>
        <w:widowControl w:val="0"/>
        <w:spacing w:after="0" w:line="240" w:lineRule="auto"/>
        <w:ind w:firstLine="0"/>
        <w:rPr>
          <w:sz w:val="22"/>
          <w:szCs w:val="22"/>
        </w:rPr>
      </w:pPr>
      <w:r w:rsidRPr="007E5582">
        <w:rPr>
          <w:sz w:val="22"/>
          <w:szCs w:val="22"/>
        </w:rPr>
        <w:t>4. Обеспечить защиту информации, циркулирующей в ИВК Технопарк.</w:t>
      </w:r>
    </w:p>
    <w:p w14:paraId="042F93FD" w14:textId="77777777" w:rsidR="003A5026" w:rsidRPr="007E5582" w:rsidRDefault="003A5026" w:rsidP="00C5484C">
      <w:pPr>
        <w:pStyle w:val="-20"/>
        <w:spacing w:before="0" w:after="0" w:line="240" w:lineRule="auto"/>
        <w:ind w:left="0" w:firstLine="0"/>
        <w:outlineLvl w:val="9"/>
        <w:rPr>
          <w:b w:val="0"/>
          <w:sz w:val="22"/>
          <w:szCs w:val="22"/>
        </w:rPr>
      </w:pPr>
      <w:bookmarkStart w:id="58" w:name="_Toc320893576"/>
      <w:r w:rsidRPr="007E5582">
        <w:rPr>
          <w:b w:val="0"/>
          <w:sz w:val="22"/>
          <w:szCs w:val="22"/>
        </w:rPr>
        <w:t>Состав и содержание работ по созданию И-ТИ</w:t>
      </w:r>
      <w:bookmarkEnd w:id="58"/>
    </w:p>
    <w:p w14:paraId="042F93FE" w14:textId="77777777" w:rsidR="003A5026" w:rsidRPr="007E5582" w:rsidRDefault="003A5026" w:rsidP="00C5484C">
      <w:pPr>
        <w:pStyle w:val="afff8"/>
        <w:spacing w:before="0" w:after="0" w:line="240" w:lineRule="auto"/>
        <w:ind w:firstLine="0"/>
        <w:rPr>
          <w:sz w:val="22"/>
          <w:szCs w:val="22"/>
        </w:rPr>
      </w:pPr>
      <w:bookmarkStart w:id="59" w:name="_Toc339013628"/>
      <w:r w:rsidRPr="007E5582">
        <w:rPr>
          <w:sz w:val="22"/>
          <w:szCs w:val="22"/>
        </w:rPr>
        <w:t>В состав работ по созданию и внедрению ИВК Технопарк «Сколково» должны входить следующие работы:</w:t>
      </w:r>
      <w:bookmarkEnd w:id="59"/>
    </w:p>
    <w:p w14:paraId="042F93FF" w14:textId="77777777" w:rsidR="003A5026" w:rsidRPr="007E5582" w:rsidRDefault="003A5026" w:rsidP="00C5484C">
      <w:pPr>
        <w:pStyle w:val="affff9"/>
        <w:numPr>
          <w:ilvl w:val="0"/>
          <w:numId w:val="47"/>
        </w:numPr>
        <w:spacing w:after="0" w:line="240" w:lineRule="auto"/>
        <w:ind w:left="0" w:firstLine="0"/>
        <w:rPr>
          <w:sz w:val="22"/>
          <w:szCs w:val="22"/>
        </w:rPr>
      </w:pPr>
      <w:r w:rsidRPr="007E5582">
        <w:rPr>
          <w:sz w:val="22"/>
          <w:szCs w:val="22"/>
        </w:rPr>
        <w:t>Разработка и согласование с функциональным Заказчиком плана проведения работ.</w:t>
      </w:r>
    </w:p>
    <w:p w14:paraId="042F9400"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 xml:space="preserve">Пуско-наладочные работы на объекте. </w:t>
      </w:r>
    </w:p>
    <w:p w14:paraId="042F9401"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Подготовка исполнительной документации.</w:t>
      </w:r>
    </w:p>
    <w:p w14:paraId="042F9402"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Подготовка эксплуатационной документации.</w:t>
      </w:r>
    </w:p>
    <w:p w14:paraId="042F9403"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Подготовка и согласование с функциональным Заказчиком программы и методики предварительных испытаний.</w:t>
      </w:r>
    </w:p>
    <w:p w14:paraId="042F9404"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Проведение предварительных испытаний.</w:t>
      </w:r>
    </w:p>
    <w:p w14:paraId="042F9405"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Передача  ИВК Технопарк «Сколково»  в опытную эксплуатацию.</w:t>
      </w:r>
    </w:p>
    <w:p w14:paraId="042F9406"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 xml:space="preserve">Проведение опытной эксплуатации (устранение замечаний пользователей, консультация персонала по вопросам работы ИВК Технопарк «Сколково»). </w:t>
      </w:r>
    </w:p>
    <w:p w14:paraId="042F9407"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Подготовка и согласование с функциональным Заказчиком программы и методики приемочных испытаний.</w:t>
      </w:r>
    </w:p>
    <w:p w14:paraId="042F9408"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Проведение приемочных испытаний.</w:t>
      </w:r>
    </w:p>
    <w:p w14:paraId="042F9409" w14:textId="77777777" w:rsidR="003A5026" w:rsidRPr="007E5582" w:rsidRDefault="003A5026" w:rsidP="00C5484C">
      <w:pPr>
        <w:pStyle w:val="affff9"/>
        <w:numPr>
          <w:ilvl w:val="0"/>
          <w:numId w:val="13"/>
        </w:numPr>
        <w:spacing w:after="0" w:line="240" w:lineRule="auto"/>
        <w:ind w:left="0" w:firstLine="0"/>
        <w:rPr>
          <w:sz w:val="22"/>
          <w:szCs w:val="22"/>
        </w:rPr>
      </w:pPr>
      <w:r w:rsidRPr="007E5582">
        <w:rPr>
          <w:sz w:val="22"/>
          <w:szCs w:val="22"/>
        </w:rPr>
        <w:t>Передача комплекса в промышленную эксплуатацию по результатам приемочных испытаний.</w:t>
      </w:r>
    </w:p>
    <w:p w14:paraId="042F940A" w14:textId="77777777" w:rsidR="003A5026" w:rsidRPr="007E5582" w:rsidRDefault="003A5026" w:rsidP="00C5484C">
      <w:pPr>
        <w:pStyle w:val="affff9"/>
        <w:spacing w:after="0" w:line="240" w:lineRule="auto"/>
        <w:rPr>
          <w:sz w:val="22"/>
          <w:szCs w:val="22"/>
        </w:rPr>
      </w:pPr>
      <w:r w:rsidRPr="007E5582">
        <w:rPr>
          <w:sz w:val="22"/>
          <w:szCs w:val="22"/>
        </w:rPr>
        <w:t>Прим. по решению заказчика отдельные этапы могут объединятся.</w:t>
      </w:r>
    </w:p>
    <w:p w14:paraId="042F940B" w14:textId="77777777" w:rsidR="003A5026" w:rsidRPr="007E5582" w:rsidRDefault="003A5026" w:rsidP="00C5484C">
      <w:pPr>
        <w:pStyle w:val="-20"/>
        <w:spacing w:before="0" w:after="0" w:line="240" w:lineRule="auto"/>
        <w:ind w:left="0" w:firstLine="0"/>
        <w:outlineLvl w:val="9"/>
        <w:rPr>
          <w:b w:val="0"/>
          <w:noProof/>
          <w:sz w:val="22"/>
          <w:szCs w:val="22"/>
        </w:rPr>
      </w:pPr>
      <w:bookmarkStart w:id="60" w:name="_Toc320893577"/>
      <w:r w:rsidRPr="007E5582">
        <w:rPr>
          <w:b w:val="0"/>
          <w:noProof/>
          <w:sz w:val="22"/>
          <w:szCs w:val="22"/>
        </w:rPr>
        <w:t>Сроки выполнения работ</w:t>
      </w:r>
      <w:bookmarkEnd w:id="60"/>
    </w:p>
    <w:p w14:paraId="042F940C" w14:textId="77777777" w:rsidR="003A5026" w:rsidRPr="007E5582" w:rsidRDefault="003A5026" w:rsidP="00C5484C">
      <w:pPr>
        <w:pStyle w:val="afff8"/>
        <w:spacing w:before="0" w:after="0" w:line="240" w:lineRule="auto"/>
        <w:ind w:firstLine="0"/>
        <w:rPr>
          <w:sz w:val="22"/>
          <w:szCs w:val="22"/>
        </w:rPr>
      </w:pPr>
      <w:r w:rsidRPr="007E5582">
        <w:rPr>
          <w:sz w:val="22"/>
          <w:szCs w:val="22"/>
        </w:rPr>
        <w:t>Срок начала работ по созданию ИВК Технопарк «Сколково»</w:t>
      </w:r>
      <w:r w:rsidR="00F80C8F">
        <w:rPr>
          <w:sz w:val="22"/>
          <w:szCs w:val="22"/>
        </w:rPr>
        <w:t xml:space="preserve"> - </w:t>
      </w:r>
      <w:r w:rsidRPr="007E5582">
        <w:rPr>
          <w:sz w:val="22"/>
          <w:szCs w:val="22"/>
        </w:rPr>
        <w:t xml:space="preserve">с </w:t>
      </w:r>
      <w:r w:rsidR="00F80C8F" w:rsidRPr="002C7EDC">
        <w:rPr>
          <w:sz w:val="22"/>
          <w:szCs w:val="22"/>
        </w:rPr>
        <w:t xml:space="preserve">даты заключения </w:t>
      </w:r>
      <w:r w:rsidRPr="007E5582">
        <w:rPr>
          <w:sz w:val="22"/>
          <w:szCs w:val="22"/>
        </w:rPr>
        <w:t>Договора.</w:t>
      </w:r>
    </w:p>
    <w:p w14:paraId="042F940D" w14:textId="77777777" w:rsidR="003A5026" w:rsidRPr="007E5582" w:rsidRDefault="003A5026" w:rsidP="00C5484C">
      <w:pPr>
        <w:pStyle w:val="afff8"/>
        <w:spacing w:before="0" w:after="0" w:line="240" w:lineRule="auto"/>
        <w:ind w:firstLine="0"/>
        <w:rPr>
          <w:sz w:val="22"/>
          <w:szCs w:val="22"/>
        </w:rPr>
      </w:pPr>
      <w:r w:rsidRPr="007E5582">
        <w:rPr>
          <w:sz w:val="22"/>
          <w:szCs w:val="22"/>
        </w:rPr>
        <w:lastRenderedPageBreak/>
        <w:t xml:space="preserve">Срок завершения работ – </w:t>
      </w:r>
      <w:r w:rsidR="002C7EDC" w:rsidRPr="002C7EDC">
        <w:rPr>
          <w:sz w:val="22"/>
          <w:szCs w:val="22"/>
        </w:rPr>
        <w:t>не более 6 (шести) месяцев с даты заключения Договора</w:t>
      </w:r>
      <w:r w:rsidRPr="007E5582">
        <w:rPr>
          <w:sz w:val="22"/>
          <w:szCs w:val="22"/>
        </w:rPr>
        <w:t>.</w:t>
      </w:r>
    </w:p>
    <w:p w14:paraId="042F940E" w14:textId="77777777" w:rsidR="003A5026" w:rsidRPr="007E5582" w:rsidRDefault="003A5026" w:rsidP="00C5484C">
      <w:pPr>
        <w:pStyle w:val="-10"/>
        <w:spacing w:before="0" w:after="0" w:line="240" w:lineRule="auto"/>
        <w:ind w:left="0" w:firstLine="0"/>
        <w:outlineLvl w:val="9"/>
        <w:rPr>
          <w:b w:val="0"/>
          <w:sz w:val="22"/>
          <w:szCs w:val="22"/>
        </w:rPr>
      </w:pPr>
      <w:bookmarkStart w:id="61" w:name="_Toc42673923"/>
      <w:bookmarkStart w:id="62" w:name="_Ref99866"/>
      <w:bookmarkStart w:id="63" w:name="_Ref99863"/>
      <w:bookmarkStart w:id="64" w:name="_Ref528390436"/>
      <w:bookmarkStart w:id="65" w:name="_Toc419275192"/>
      <w:bookmarkStart w:id="66" w:name="_Toc320893578"/>
      <w:r w:rsidRPr="007E5582">
        <w:rPr>
          <w:b w:val="0"/>
          <w:sz w:val="22"/>
          <w:szCs w:val="22"/>
        </w:rPr>
        <w:lastRenderedPageBreak/>
        <w:t xml:space="preserve">Технические требования к </w:t>
      </w:r>
      <w:bookmarkEnd w:id="61"/>
      <w:bookmarkEnd w:id="62"/>
      <w:bookmarkEnd w:id="63"/>
      <w:bookmarkEnd w:id="64"/>
      <w:bookmarkEnd w:id="65"/>
      <w:r w:rsidRPr="007E5582">
        <w:rPr>
          <w:b w:val="0"/>
          <w:sz w:val="22"/>
          <w:szCs w:val="22"/>
        </w:rPr>
        <w:t xml:space="preserve">ИВК Технопарк </w:t>
      </w:r>
      <w:bookmarkEnd w:id="66"/>
    </w:p>
    <w:p w14:paraId="042F940F" w14:textId="77777777" w:rsidR="003A5026" w:rsidRPr="007E5582" w:rsidRDefault="003A5026" w:rsidP="00C5484C">
      <w:pPr>
        <w:pStyle w:val="-20"/>
        <w:spacing w:before="0" w:after="0" w:line="240" w:lineRule="auto"/>
        <w:ind w:left="0" w:firstLine="0"/>
        <w:outlineLvl w:val="9"/>
        <w:rPr>
          <w:b w:val="0"/>
          <w:sz w:val="22"/>
          <w:szCs w:val="22"/>
        </w:rPr>
      </w:pPr>
      <w:bookmarkStart w:id="67" w:name="_Toc42673924"/>
      <w:bookmarkStart w:id="68" w:name="_Ref99900"/>
      <w:bookmarkStart w:id="69" w:name="_Ref99897"/>
      <w:bookmarkStart w:id="70" w:name="_Ref528390499"/>
      <w:bookmarkStart w:id="71" w:name="_Toc419275193"/>
      <w:bookmarkStart w:id="72" w:name="_Toc320893579"/>
      <w:r w:rsidRPr="007E5582">
        <w:rPr>
          <w:b w:val="0"/>
          <w:sz w:val="22"/>
          <w:szCs w:val="22"/>
        </w:rPr>
        <w:t>Требования к ИВК в целом</w:t>
      </w:r>
      <w:bookmarkEnd w:id="67"/>
      <w:bookmarkEnd w:id="68"/>
      <w:bookmarkEnd w:id="69"/>
      <w:bookmarkEnd w:id="70"/>
      <w:bookmarkEnd w:id="71"/>
      <w:bookmarkEnd w:id="72"/>
    </w:p>
    <w:p w14:paraId="042F9410" w14:textId="77777777" w:rsidR="003A5026" w:rsidRPr="007E5582" w:rsidRDefault="003A5026" w:rsidP="00C5484C">
      <w:pPr>
        <w:pStyle w:val="-31"/>
        <w:spacing w:before="0" w:after="0" w:line="240" w:lineRule="auto"/>
        <w:ind w:left="0" w:firstLine="0"/>
        <w:outlineLvl w:val="9"/>
        <w:rPr>
          <w:b w:val="0"/>
          <w:sz w:val="22"/>
          <w:szCs w:val="22"/>
        </w:rPr>
      </w:pPr>
      <w:bookmarkStart w:id="73" w:name="_Toc320893580"/>
      <w:r w:rsidRPr="007E5582">
        <w:rPr>
          <w:b w:val="0"/>
          <w:sz w:val="22"/>
          <w:szCs w:val="22"/>
        </w:rPr>
        <w:t>Требования к структуре и функционированию</w:t>
      </w:r>
      <w:bookmarkEnd w:id="73"/>
    </w:p>
    <w:p w14:paraId="042F9411" w14:textId="77777777" w:rsidR="003A5026" w:rsidRPr="007E5582" w:rsidRDefault="003A5026" w:rsidP="00C5484C">
      <w:pPr>
        <w:pStyle w:val="afff8"/>
        <w:spacing w:before="0" w:after="0" w:line="240" w:lineRule="auto"/>
        <w:ind w:firstLine="0"/>
        <w:rPr>
          <w:sz w:val="22"/>
          <w:szCs w:val="22"/>
        </w:rPr>
      </w:pPr>
      <w:bookmarkStart w:id="74" w:name="_Ref100727170"/>
      <w:r w:rsidRPr="007E5582">
        <w:rPr>
          <w:sz w:val="22"/>
          <w:szCs w:val="22"/>
        </w:rPr>
        <w:t xml:space="preserve">ИВК Технопарк «Сколково»  должна являться составной частью Информационно-телекоммуникационной  инфраструктуры Фонда «Сколково» и предназначена для обеспечения необходимых технических условий размещения и эксплуатации информационных систем  здания Технопарк. </w:t>
      </w:r>
    </w:p>
    <w:p w14:paraId="042F9412" w14:textId="77777777" w:rsidR="003A5026" w:rsidRPr="007E5582" w:rsidRDefault="003A5026" w:rsidP="00C5484C">
      <w:pPr>
        <w:pStyle w:val="afff8"/>
        <w:spacing w:before="0" w:after="0" w:line="240" w:lineRule="auto"/>
        <w:ind w:firstLine="0"/>
        <w:rPr>
          <w:sz w:val="22"/>
          <w:szCs w:val="22"/>
        </w:rPr>
      </w:pPr>
      <w:r w:rsidRPr="007E5582">
        <w:rPr>
          <w:sz w:val="22"/>
          <w:szCs w:val="22"/>
        </w:rPr>
        <w:t>Спецификация серверного и сетевого оборудования, необходимого для создания ИВК Технопарк «Сколково»   приведена в Приложении №1 к данному ТЗ.</w:t>
      </w:r>
    </w:p>
    <w:p w14:paraId="042F9413" w14:textId="77777777" w:rsidR="003A5026" w:rsidRPr="007E5582" w:rsidRDefault="003A5026" w:rsidP="00C5484C">
      <w:pPr>
        <w:pStyle w:val="afff8"/>
        <w:spacing w:before="0" w:after="0" w:line="240" w:lineRule="auto"/>
        <w:ind w:firstLine="0"/>
        <w:rPr>
          <w:sz w:val="22"/>
          <w:szCs w:val="22"/>
        </w:rPr>
      </w:pPr>
    </w:p>
    <w:p w14:paraId="042F9414" w14:textId="77777777" w:rsidR="003A5026" w:rsidRPr="007E5582" w:rsidRDefault="003A5026" w:rsidP="00C5484C">
      <w:pPr>
        <w:pStyle w:val="afff8"/>
        <w:spacing w:before="0" w:after="0" w:line="240" w:lineRule="auto"/>
        <w:ind w:firstLine="0"/>
        <w:rPr>
          <w:sz w:val="22"/>
          <w:szCs w:val="22"/>
        </w:rPr>
      </w:pPr>
      <w:r w:rsidRPr="007E5582">
        <w:rPr>
          <w:sz w:val="22"/>
          <w:szCs w:val="22"/>
        </w:rPr>
        <w:t>Все компоненты подсистем ИВК Технопарк «Сколково»   должны быть развернуты по адресу: кадастровый номер 77:15:0020321:316, участок D2-13 , здание Технопарк</w:t>
      </w:r>
    </w:p>
    <w:p w14:paraId="042F9415" w14:textId="77777777" w:rsidR="003A5026" w:rsidRPr="007E5582" w:rsidRDefault="003A5026" w:rsidP="00C5484C">
      <w:pPr>
        <w:pStyle w:val="-31"/>
        <w:spacing w:before="0" w:after="0" w:line="240" w:lineRule="auto"/>
        <w:ind w:left="0" w:firstLine="0"/>
        <w:outlineLvl w:val="9"/>
        <w:rPr>
          <w:b w:val="0"/>
          <w:sz w:val="22"/>
          <w:szCs w:val="22"/>
        </w:rPr>
      </w:pPr>
      <w:bookmarkStart w:id="75" w:name="_Toc320893581"/>
      <w:bookmarkEnd w:id="74"/>
      <w:r w:rsidRPr="007E5582">
        <w:rPr>
          <w:b w:val="0"/>
          <w:sz w:val="22"/>
          <w:szCs w:val="22"/>
        </w:rPr>
        <w:t>Требование к численности и квалификации персонала</w:t>
      </w:r>
      <w:bookmarkEnd w:id="75"/>
    </w:p>
    <w:p w14:paraId="042F9416" w14:textId="77777777" w:rsidR="003A5026" w:rsidRPr="007E5582" w:rsidRDefault="003A5026" w:rsidP="00C5484C">
      <w:pPr>
        <w:pStyle w:val="affff9"/>
        <w:numPr>
          <w:ilvl w:val="0"/>
          <w:numId w:val="50"/>
        </w:numPr>
        <w:spacing w:after="0" w:line="240" w:lineRule="auto"/>
        <w:ind w:left="0" w:firstLine="0"/>
        <w:rPr>
          <w:sz w:val="22"/>
          <w:szCs w:val="22"/>
        </w:rPr>
      </w:pPr>
      <w:bookmarkStart w:id="76" w:name="_Toc138061808"/>
      <w:bookmarkStart w:id="77" w:name="_Toc138059164"/>
      <w:bookmarkStart w:id="78" w:name="_Toc137954637"/>
      <w:bookmarkStart w:id="79" w:name="_Toc132616284"/>
      <w:r w:rsidRPr="007E5582">
        <w:rPr>
          <w:sz w:val="22"/>
          <w:szCs w:val="22"/>
        </w:rPr>
        <w:t xml:space="preserve">В состав специалистов, непосредственно взаимодействующих с ИВК Технопарк «Сколково», должен входить персонал следующих </w:t>
      </w:r>
      <w:r w:rsidR="00C5484C" w:rsidRPr="007E5582">
        <w:rPr>
          <w:sz w:val="22"/>
          <w:szCs w:val="22"/>
        </w:rPr>
        <w:t>организаций</w:t>
      </w:r>
      <w:r w:rsidRPr="007E5582">
        <w:rPr>
          <w:sz w:val="22"/>
          <w:szCs w:val="22"/>
        </w:rPr>
        <w:t>:</w:t>
      </w:r>
    </w:p>
    <w:p w14:paraId="042F9417" w14:textId="77777777" w:rsidR="003A5026" w:rsidRPr="007E5582" w:rsidRDefault="003A5026" w:rsidP="00C5484C">
      <w:pPr>
        <w:pStyle w:val="-1"/>
        <w:spacing w:before="0" w:after="0" w:line="240" w:lineRule="auto"/>
        <w:ind w:left="0" w:firstLine="0"/>
        <w:rPr>
          <w:sz w:val="22"/>
          <w:szCs w:val="22"/>
        </w:rPr>
      </w:pPr>
      <w:r w:rsidRPr="007E5582">
        <w:rPr>
          <w:sz w:val="22"/>
          <w:szCs w:val="22"/>
        </w:rPr>
        <w:t>Фонда «Сколково»;</w:t>
      </w:r>
    </w:p>
    <w:p w14:paraId="042F9418" w14:textId="77777777" w:rsidR="003A5026" w:rsidRPr="007E5582" w:rsidRDefault="003A5026" w:rsidP="00C5484C">
      <w:pPr>
        <w:pStyle w:val="-2"/>
        <w:numPr>
          <w:ilvl w:val="0"/>
          <w:numId w:val="4"/>
        </w:numPr>
        <w:spacing w:after="0" w:line="240" w:lineRule="auto"/>
        <w:ind w:left="0" w:firstLine="0"/>
        <w:rPr>
          <w:sz w:val="22"/>
          <w:szCs w:val="22"/>
        </w:rPr>
      </w:pPr>
      <w:r w:rsidRPr="007E5582">
        <w:rPr>
          <w:sz w:val="22"/>
          <w:szCs w:val="22"/>
        </w:rPr>
        <w:t>Департамент информационных технологий;</w:t>
      </w:r>
    </w:p>
    <w:p w14:paraId="042F9419" w14:textId="77777777" w:rsidR="00C5484C" w:rsidRPr="007E5582" w:rsidRDefault="003A5026" w:rsidP="00C5484C">
      <w:pPr>
        <w:pStyle w:val="-1"/>
        <w:spacing w:before="0" w:after="0" w:line="240" w:lineRule="auto"/>
        <w:ind w:left="0" w:firstLine="0"/>
        <w:rPr>
          <w:sz w:val="22"/>
          <w:szCs w:val="22"/>
        </w:rPr>
      </w:pPr>
      <w:r w:rsidRPr="007E5582">
        <w:rPr>
          <w:sz w:val="22"/>
          <w:szCs w:val="22"/>
        </w:rPr>
        <w:t>ОДАС Сколково</w:t>
      </w:r>
    </w:p>
    <w:p w14:paraId="042F941A" w14:textId="77777777" w:rsidR="00C5484C" w:rsidRPr="007E5582" w:rsidRDefault="00C5484C" w:rsidP="00C5484C">
      <w:pPr>
        <w:pStyle w:val="-1"/>
        <w:spacing w:before="0" w:after="0" w:line="240" w:lineRule="auto"/>
        <w:ind w:left="0" w:firstLine="0"/>
        <w:rPr>
          <w:sz w:val="22"/>
          <w:szCs w:val="22"/>
        </w:rPr>
      </w:pPr>
      <w:r w:rsidRPr="007E5582">
        <w:rPr>
          <w:sz w:val="22"/>
          <w:szCs w:val="22"/>
        </w:rPr>
        <w:t>ОДПС Сколково</w:t>
      </w:r>
    </w:p>
    <w:p w14:paraId="042F941B" w14:textId="77777777" w:rsidR="003A5026" w:rsidRPr="007E5582" w:rsidRDefault="003A5026" w:rsidP="00C5484C">
      <w:pPr>
        <w:pStyle w:val="affff9"/>
        <w:numPr>
          <w:ilvl w:val="0"/>
          <w:numId w:val="50"/>
        </w:numPr>
        <w:spacing w:after="0" w:line="240" w:lineRule="auto"/>
        <w:ind w:left="0" w:firstLine="0"/>
        <w:rPr>
          <w:sz w:val="22"/>
          <w:szCs w:val="22"/>
        </w:rPr>
      </w:pPr>
      <w:r w:rsidRPr="007E5582">
        <w:rPr>
          <w:sz w:val="22"/>
          <w:szCs w:val="22"/>
        </w:rPr>
        <w:t>Детальные требования к количеству и квалификации персонала, необходимого для периодического контроля и эксплуатации технических и программных с</w:t>
      </w:r>
      <w:r w:rsidR="00F80C8F">
        <w:rPr>
          <w:sz w:val="22"/>
          <w:szCs w:val="22"/>
        </w:rPr>
        <w:t>редств ИВК Технопарк «Сколково»</w:t>
      </w:r>
      <w:r w:rsidRPr="007E5582">
        <w:rPr>
          <w:color w:val="auto"/>
          <w:sz w:val="22"/>
          <w:szCs w:val="22"/>
        </w:rPr>
        <w:t xml:space="preserve">, должны быть  </w:t>
      </w:r>
      <w:r w:rsidRPr="007E5582">
        <w:rPr>
          <w:sz w:val="22"/>
          <w:szCs w:val="22"/>
        </w:rPr>
        <w:t>определены в эксплуатационной документации.</w:t>
      </w:r>
      <w:bookmarkEnd w:id="76"/>
      <w:bookmarkEnd w:id="77"/>
      <w:bookmarkEnd w:id="78"/>
      <w:bookmarkEnd w:id="79"/>
    </w:p>
    <w:p w14:paraId="042F941C" w14:textId="77777777" w:rsidR="003A5026" w:rsidRPr="007E5582" w:rsidRDefault="003A5026" w:rsidP="00C5484C">
      <w:pPr>
        <w:pStyle w:val="affff9"/>
        <w:numPr>
          <w:ilvl w:val="0"/>
          <w:numId w:val="50"/>
        </w:numPr>
        <w:spacing w:after="0" w:line="240" w:lineRule="auto"/>
        <w:ind w:left="0" w:firstLine="0"/>
        <w:rPr>
          <w:sz w:val="22"/>
          <w:szCs w:val="22"/>
        </w:rPr>
      </w:pPr>
      <w:r w:rsidRPr="007E5582">
        <w:rPr>
          <w:sz w:val="22"/>
          <w:szCs w:val="22"/>
        </w:rPr>
        <w:t xml:space="preserve">Пользователи и эксплуатационный персонал ИВК должны иметь соответствующую квалификацию. Эксплуатационный персонал должен пройти обучение работе с ИВК Технопарк «Сколково». </w:t>
      </w:r>
    </w:p>
    <w:p w14:paraId="042F941D" w14:textId="77777777" w:rsidR="003A5026" w:rsidRPr="007E5582" w:rsidRDefault="003A5026" w:rsidP="00C5484C">
      <w:pPr>
        <w:pStyle w:val="-31"/>
        <w:spacing w:before="0" w:after="0" w:line="240" w:lineRule="auto"/>
        <w:ind w:left="0" w:firstLine="0"/>
        <w:outlineLvl w:val="9"/>
        <w:rPr>
          <w:b w:val="0"/>
          <w:sz w:val="22"/>
          <w:szCs w:val="22"/>
        </w:rPr>
      </w:pPr>
      <w:bookmarkStart w:id="80" w:name="_Ref339831812"/>
      <w:bookmarkStart w:id="81" w:name="_Toc320893582"/>
      <w:r w:rsidRPr="007E5582">
        <w:rPr>
          <w:b w:val="0"/>
          <w:sz w:val="22"/>
          <w:szCs w:val="22"/>
        </w:rPr>
        <w:t>Требования к надежности</w:t>
      </w:r>
      <w:bookmarkEnd w:id="80"/>
      <w:bookmarkEnd w:id="81"/>
    </w:p>
    <w:p w14:paraId="042F941E" w14:textId="77777777" w:rsidR="003A5026" w:rsidRPr="007E5582" w:rsidRDefault="003A5026" w:rsidP="00C5484C">
      <w:pPr>
        <w:pStyle w:val="affff9"/>
        <w:numPr>
          <w:ilvl w:val="0"/>
          <w:numId w:val="53"/>
        </w:numPr>
        <w:spacing w:after="0" w:line="240" w:lineRule="auto"/>
        <w:ind w:left="0" w:firstLine="0"/>
        <w:rPr>
          <w:sz w:val="22"/>
          <w:szCs w:val="22"/>
        </w:rPr>
      </w:pPr>
      <w:bookmarkStart w:id="82" w:name="_Toc42673936"/>
      <w:bookmarkStart w:id="83" w:name="_Ref528391529"/>
      <w:bookmarkStart w:id="84" w:name="_Toc419275205"/>
      <w:r w:rsidRPr="007E5582">
        <w:rPr>
          <w:sz w:val="22"/>
          <w:szCs w:val="22"/>
        </w:rPr>
        <w:t>Надежность ИВК Технопарк  в части технического обеспечения должна достигаться путем:</w:t>
      </w:r>
    </w:p>
    <w:p w14:paraId="042F941F"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применения соответствующих технических решений для достижения повышенной отказоустойчивости; ;</w:t>
      </w:r>
    </w:p>
    <w:p w14:paraId="042F9420"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необходимым резервированием технических средств и дублирование массивов и носителей информации; </w:t>
      </w:r>
    </w:p>
    <w:p w14:paraId="042F9421" w14:textId="77777777" w:rsidR="003A5026" w:rsidRPr="007E5582" w:rsidRDefault="003A5026" w:rsidP="00C5484C">
      <w:pPr>
        <w:pStyle w:val="-1"/>
        <w:spacing w:before="0" w:after="0" w:line="240" w:lineRule="auto"/>
        <w:ind w:left="0" w:firstLine="0"/>
        <w:rPr>
          <w:sz w:val="22"/>
          <w:szCs w:val="22"/>
        </w:rPr>
      </w:pPr>
      <w:r w:rsidRPr="007E5582">
        <w:rPr>
          <w:sz w:val="22"/>
          <w:szCs w:val="22"/>
        </w:rPr>
        <w:t>защиты технических средств по электропитанию с использованием источников бесперебойного питания;</w:t>
      </w:r>
    </w:p>
    <w:p w14:paraId="042F9422"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Серверное оборудование должно быть реализовано в промышленном исполнении на высоконадежной масштабируемой платформе с резервированием ответственных компонентов.</w:t>
      </w:r>
    </w:p>
    <w:p w14:paraId="042F9423"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Должна быть реализована возможность масштабирования и резервирования серверов, а также обеспечена высокая степень надежности и готовности всей подсистемы в целом.</w:t>
      </w:r>
    </w:p>
    <w:p w14:paraId="042F9424"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 xml:space="preserve">Серверное оборудование должно находиться в специально оборудованных технологических помещениях с регламентированным доступом персонала, системой климатического контроля и обеспечением непрерывного и стабильного по характеристикам электропитания. </w:t>
      </w:r>
    </w:p>
    <w:p w14:paraId="042F9425"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lastRenderedPageBreak/>
        <w:t>Подсистемы ИВК Технопарк   не должны иметь единственной точки отказа, т.е. не должно быть ни одного элемента аппаратной части или программного обеспечения, которые, в результате отказа, могли бы вывести подсистему из строя.</w:t>
      </w:r>
    </w:p>
    <w:p w14:paraId="042F9426"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Выход из строя одной из частей подсистемы или отказ канала передачи данных между рабочими местами пользователей и серверным оборудованием не должны приводить к прекращению функционирования всей подсистемы.</w:t>
      </w:r>
    </w:p>
    <w:p w14:paraId="042F9427"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 xml:space="preserve">ИВК Технопарк  должна обеспечивать необходимую отказоустойчивость (коэффициент отказоустойчивости не ниже 0.995) и возможность восстановления работоспособности основных функций в течение 1 часа после сбоя (не требующего полной переустановки системы и восстановления данных из резервных копий), а также полную сохранность информации. </w:t>
      </w:r>
    </w:p>
    <w:p w14:paraId="042F9428"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 xml:space="preserve">Время восстановления работоспособности при любых отказах не должно превышать 16 часов (включая разворачивание и настройку специального программного обеспечения на серверном оборудовании). Требование распространяется на отказы  при которых необходима замена вышедших из строя технических средств критически важных узлов ИВК Технопарк, полная переустановка программного обеспечения подсистем или восстановление данных из резервной копии. Примером такого сбоя может быть одновременный отказ основного и резервного серверов ИВК Технопарк.. </w:t>
      </w:r>
    </w:p>
    <w:p w14:paraId="042F9429"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Технические и программные средства должны обеспечивать восстановление работоспособности в течение 10 минут после перезагрузки общего программного обеспечения ИВК Технопарк.</w:t>
      </w:r>
    </w:p>
    <w:p w14:paraId="042F942A"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Необходимо обеспечить мониторинг работоспособности программно-аппаратных компонентов подсистем ИВК Технопарк.  .</w:t>
      </w:r>
    </w:p>
    <w:p w14:paraId="042F942B" w14:textId="77777777" w:rsidR="003A5026" w:rsidRPr="007E5582" w:rsidRDefault="003A5026" w:rsidP="00C5484C">
      <w:pPr>
        <w:pStyle w:val="affff9"/>
        <w:numPr>
          <w:ilvl w:val="0"/>
          <w:numId w:val="53"/>
        </w:numPr>
        <w:spacing w:after="0" w:line="240" w:lineRule="auto"/>
        <w:ind w:left="0" w:firstLine="0"/>
        <w:rPr>
          <w:sz w:val="22"/>
          <w:szCs w:val="22"/>
        </w:rPr>
      </w:pPr>
      <w:r w:rsidRPr="007E5582">
        <w:rPr>
          <w:sz w:val="22"/>
          <w:szCs w:val="22"/>
        </w:rPr>
        <w:t>В составе подсистем ИВК необходимо предусмотреть механизм планового вывода оборудования на обслуживание или ремонт без остановки основных технологических процессов.</w:t>
      </w:r>
    </w:p>
    <w:p w14:paraId="042F942C" w14:textId="77777777" w:rsidR="003A5026" w:rsidRPr="007E5582" w:rsidRDefault="003A5026" w:rsidP="00C5484C">
      <w:pPr>
        <w:pStyle w:val="-31"/>
        <w:spacing w:before="0" w:after="0" w:line="240" w:lineRule="auto"/>
        <w:ind w:left="0" w:firstLine="0"/>
        <w:outlineLvl w:val="9"/>
        <w:rPr>
          <w:b w:val="0"/>
          <w:sz w:val="22"/>
          <w:szCs w:val="22"/>
        </w:rPr>
      </w:pPr>
      <w:bookmarkStart w:id="85" w:name="_Toc340131359"/>
      <w:bookmarkStart w:id="86" w:name="_Toc320893583"/>
      <w:r w:rsidRPr="007E5582">
        <w:rPr>
          <w:b w:val="0"/>
          <w:sz w:val="22"/>
          <w:szCs w:val="22"/>
        </w:rPr>
        <w:t>Требования к совместимости со смежными системами</w:t>
      </w:r>
      <w:bookmarkEnd w:id="85"/>
      <w:bookmarkEnd w:id="86"/>
    </w:p>
    <w:p w14:paraId="042F942D" w14:textId="77777777" w:rsidR="003A5026" w:rsidRPr="007E5582" w:rsidRDefault="003A5026" w:rsidP="00C5484C">
      <w:pPr>
        <w:pStyle w:val="afff8"/>
        <w:spacing w:before="0" w:after="0" w:line="240" w:lineRule="auto"/>
        <w:ind w:firstLine="0"/>
        <w:rPr>
          <w:sz w:val="22"/>
          <w:szCs w:val="22"/>
        </w:rPr>
      </w:pPr>
      <w:r w:rsidRPr="007E5582">
        <w:rPr>
          <w:sz w:val="22"/>
          <w:szCs w:val="22"/>
        </w:rPr>
        <w:t>Все программные и технические компоненты ИВК должны быть взаимно совместимы и иметь максимально унифицированную программно-аппаратную платформу.</w:t>
      </w:r>
    </w:p>
    <w:p w14:paraId="042F942E" w14:textId="77777777" w:rsidR="003A5026" w:rsidRPr="007E5582" w:rsidRDefault="003A5026" w:rsidP="00C5484C">
      <w:pPr>
        <w:pStyle w:val="afff8"/>
        <w:spacing w:before="0" w:after="0" w:line="240" w:lineRule="auto"/>
        <w:ind w:firstLine="0"/>
        <w:rPr>
          <w:sz w:val="22"/>
          <w:szCs w:val="22"/>
        </w:rPr>
      </w:pPr>
      <w:r w:rsidRPr="007E5582">
        <w:rPr>
          <w:sz w:val="22"/>
          <w:szCs w:val="22"/>
        </w:rPr>
        <w:t>При создании ИВК Технопарк необходимо учитывать необходимость интеграции  с информационно-коммуникациоными системами (существующими и находящимися на стадии проектирования, разработки) Фонда «Сколково»;</w:t>
      </w:r>
    </w:p>
    <w:p w14:paraId="042F942F" w14:textId="77777777" w:rsidR="003A5026" w:rsidRPr="007E5582" w:rsidRDefault="003A5026" w:rsidP="00C5484C">
      <w:pPr>
        <w:pStyle w:val="-20"/>
        <w:spacing w:before="0" w:after="0" w:line="240" w:lineRule="auto"/>
        <w:ind w:left="0" w:firstLine="0"/>
        <w:outlineLvl w:val="9"/>
        <w:rPr>
          <w:b w:val="0"/>
          <w:sz w:val="22"/>
          <w:szCs w:val="22"/>
        </w:rPr>
      </w:pPr>
      <w:bookmarkStart w:id="87" w:name="_Требования_к_функциям"/>
      <w:bookmarkStart w:id="88" w:name="_Toc320893584"/>
      <w:bookmarkEnd w:id="82"/>
      <w:bookmarkEnd w:id="83"/>
      <w:bookmarkEnd w:id="84"/>
      <w:bookmarkEnd w:id="87"/>
      <w:r w:rsidRPr="007E5582">
        <w:rPr>
          <w:b w:val="0"/>
          <w:sz w:val="22"/>
          <w:szCs w:val="22"/>
        </w:rPr>
        <w:t>Состав функциональных подсистем</w:t>
      </w:r>
      <w:bookmarkEnd w:id="88"/>
    </w:p>
    <w:p w14:paraId="042F9430" w14:textId="77777777" w:rsidR="003A5026" w:rsidRPr="007E5582" w:rsidRDefault="003A5026" w:rsidP="00C5484C">
      <w:pPr>
        <w:pStyle w:val="afff8"/>
        <w:spacing w:before="0" w:after="0" w:line="240" w:lineRule="auto"/>
        <w:ind w:firstLine="0"/>
        <w:rPr>
          <w:sz w:val="22"/>
          <w:szCs w:val="22"/>
        </w:rPr>
      </w:pPr>
      <w:bookmarkStart w:id="89" w:name="_Toc419275206"/>
      <w:bookmarkStart w:id="90" w:name="_Toc89780611"/>
      <w:bookmarkStart w:id="91" w:name="_Toc340131361"/>
      <w:bookmarkStart w:id="92" w:name="_Toc42673938"/>
      <w:bookmarkStart w:id="93" w:name="_Ref528391664"/>
      <w:bookmarkStart w:id="94" w:name="_Toc419275207"/>
      <w:r w:rsidRPr="007E5582">
        <w:rPr>
          <w:sz w:val="22"/>
          <w:szCs w:val="22"/>
        </w:rPr>
        <w:t xml:space="preserve">ИВК Технопарк  должна содержать следующие функциональные  системы и подсистемы: </w:t>
      </w:r>
    </w:p>
    <w:p w14:paraId="042F9431"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вычислительной инфраструктуры;</w:t>
      </w:r>
    </w:p>
    <w:p w14:paraId="042F9432"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виртуализации серверных ресурсов </w:t>
      </w:r>
      <w:r w:rsidRPr="007E5582">
        <w:rPr>
          <w:sz w:val="22"/>
          <w:szCs w:val="22"/>
          <w:lang w:val="en-US"/>
        </w:rPr>
        <w:t>VMvare</w:t>
      </w:r>
      <w:r w:rsidRPr="007E5582">
        <w:rPr>
          <w:sz w:val="22"/>
          <w:szCs w:val="22"/>
        </w:rPr>
        <w:t xml:space="preserve">; </w:t>
      </w:r>
    </w:p>
    <w:p w14:paraId="042F9433"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мониторинга информационно-коммуникационной  инфраструктуры</w:t>
      </w:r>
    </w:p>
    <w:p w14:paraId="042F9434"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виртуализации ресурсов на базе </w:t>
      </w:r>
      <w:r w:rsidRPr="007E5582">
        <w:rPr>
          <w:sz w:val="22"/>
          <w:szCs w:val="22"/>
          <w:lang w:val="en-US"/>
        </w:rPr>
        <w:t>OpenStack</w:t>
      </w:r>
      <w:r w:rsidRPr="007E5582">
        <w:rPr>
          <w:sz w:val="22"/>
          <w:szCs w:val="22"/>
        </w:rPr>
        <w:t>;</w:t>
      </w:r>
    </w:p>
    <w:p w14:paraId="042F9435"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информационной безопасности ; </w:t>
      </w:r>
    </w:p>
    <w:p w14:paraId="042F9436"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унифицированных коммуникаций;</w:t>
      </w:r>
    </w:p>
    <w:p w14:paraId="042F9437"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сети передачи данных для Фонда Сколково и его дочерних обществ;</w:t>
      </w:r>
    </w:p>
    <w:p w14:paraId="042F9438"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сети передачи данных для арендаторов; </w:t>
      </w:r>
    </w:p>
    <w:p w14:paraId="042F9439"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сети передачи данных систем безопасности; </w:t>
      </w:r>
    </w:p>
    <w:p w14:paraId="042F943A" w14:textId="77777777" w:rsidR="003A5026" w:rsidRPr="007E5582" w:rsidRDefault="003A5026" w:rsidP="00C5484C">
      <w:pPr>
        <w:pStyle w:val="-1"/>
        <w:numPr>
          <w:ilvl w:val="0"/>
          <w:numId w:val="0"/>
        </w:numPr>
        <w:spacing w:before="0" w:after="0" w:line="240" w:lineRule="auto"/>
        <w:rPr>
          <w:sz w:val="22"/>
          <w:szCs w:val="22"/>
        </w:rPr>
      </w:pPr>
    </w:p>
    <w:p w14:paraId="042F943B" w14:textId="77777777" w:rsidR="003A5026" w:rsidRPr="007E5582" w:rsidRDefault="003A5026" w:rsidP="00C5484C">
      <w:pPr>
        <w:pStyle w:val="21"/>
        <w:spacing w:before="0" w:after="0" w:line="240" w:lineRule="auto"/>
        <w:ind w:left="0" w:firstLine="0"/>
        <w:rPr>
          <w:b w:val="0"/>
          <w:snapToGrid/>
          <w:sz w:val="22"/>
          <w:szCs w:val="22"/>
        </w:rPr>
      </w:pPr>
      <w:bookmarkStart w:id="95" w:name="_Toc320893585"/>
      <w:r w:rsidRPr="007E5582">
        <w:rPr>
          <w:b w:val="0"/>
          <w:snapToGrid/>
          <w:sz w:val="22"/>
          <w:szCs w:val="22"/>
        </w:rPr>
        <w:t>Подсистема вычислительной инфраструктуры</w:t>
      </w:r>
      <w:bookmarkEnd w:id="95"/>
    </w:p>
    <w:p w14:paraId="042F943C" w14:textId="77777777" w:rsidR="003A5026" w:rsidRPr="007E5582" w:rsidRDefault="003A5026" w:rsidP="00C5484C">
      <w:pPr>
        <w:pStyle w:val="afff8"/>
        <w:spacing w:before="0" w:after="0" w:line="240" w:lineRule="auto"/>
        <w:ind w:firstLine="0"/>
        <w:rPr>
          <w:sz w:val="22"/>
          <w:szCs w:val="22"/>
          <w:lang w:eastAsia="ru-RU"/>
        </w:rPr>
      </w:pPr>
      <w:r w:rsidRPr="007E5582">
        <w:rPr>
          <w:sz w:val="22"/>
          <w:szCs w:val="22"/>
          <w:lang w:eastAsia="ru-RU"/>
        </w:rPr>
        <w:t xml:space="preserve">Решения по составу оборудования и программных средств, подсистемы вычислительной инфраструктуры </w:t>
      </w:r>
      <w:r w:rsidRPr="007E5582">
        <w:rPr>
          <w:sz w:val="22"/>
          <w:szCs w:val="22"/>
        </w:rPr>
        <w:t>приведены в Приложении №1.</w:t>
      </w:r>
    </w:p>
    <w:p w14:paraId="042F943D" w14:textId="77777777" w:rsidR="003A5026" w:rsidRPr="007E5582" w:rsidRDefault="003A5026" w:rsidP="00C5484C">
      <w:pPr>
        <w:pStyle w:val="-31"/>
        <w:spacing w:before="0" w:after="0" w:line="240" w:lineRule="auto"/>
        <w:ind w:left="0" w:firstLine="0"/>
        <w:outlineLvl w:val="9"/>
        <w:rPr>
          <w:b w:val="0"/>
          <w:snapToGrid/>
          <w:kern w:val="32"/>
          <w:sz w:val="22"/>
          <w:szCs w:val="22"/>
        </w:rPr>
      </w:pPr>
      <w:bookmarkStart w:id="96" w:name="_Toc320893586"/>
      <w:r w:rsidRPr="007E5582">
        <w:rPr>
          <w:b w:val="0"/>
          <w:snapToGrid/>
          <w:kern w:val="32"/>
          <w:sz w:val="22"/>
          <w:szCs w:val="22"/>
        </w:rPr>
        <w:t>Служба каталога.</w:t>
      </w:r>
      <w:bookmarkEnd w:id="96"/>
      <w:r w:rsidRPr="007E5582">
        <w:rPr>
          <w:b w:val="0"/>
          <w:snapToGrid/>
          <w:kern w:val="32"/>
          <w:sz w:val="22"/>
          <w:szCs w:val="22"/>
        </w:rPr>
        <w:t xml:space="preserve">  </w:t>
      </w:r>
    </w:p>
    <w:p w14:paraId="042F943E" w14:textId="77777777" w:rsidR="003A5026" w:rsidRPr="007E5582" w:rsidRDefault="003A5026" w:rsidP="00C5484C">
      <w:pPr>
        <w:pStyle w:val="afff8"/>
        <w:spacing w:before="0" w:after="0" w:line="240" w:lineRule="auto"/>
        <w:ind w:firstLine="0"/>
        <w:rPr>
          <w:sz w:val="22"/>
          <w:szCs w:val="22"/>
        </w:rPr>
      </w:pPr>
      <w:r w:rsidRPr="007E5582">
        <w:rPr>
          <w:sz w:val="22"/>
          <w:szCs w:val="22"/>
        </w:rPr>
        <w:t>Служба каталога должна иметь возможность иерархически представлять ресурсы ИВК. Под ресурсами ИВК  понимается информация об учетных записях пользователей и компьютерах, информация о сетевых ресурсах Фонда Сколково и его дочерних обществ. Служба каталога должна отвечать следующим требованиям:</w:t>
      </w:r>
    </w:p>
    <w:p w14:paraId="042F943F" w14:textId="77777777" w:rsidR="003A5026" w:rsidRPr="007E5582" w:rsidRDefault="003A5026" w:rsidP="00C5484C">
      <w:pPr>
        <w:pStyle w:val="-1"/>
        <w:spacing w:before="0" w:after="0" w:line="240" w:lineRule="auto"/>
        <w:ind w:left="0" w:firstLine="0"/>
        <w:rPr>
          <w:sz w:val="22"/>
          <w:szCs w:val="22"/>
        </w:rPr>
      </w:pPr>
      <w:r w:rsidRPr="007E5582">
        <w:rPr>
          <w:sz w:val="22"/>
          <w:szCs w:val="22"/>
        </w:rPr>
        <w:t>масштабируемость;</w:t>
      </w:r>
    </w:p>
    <w:p w14:paraId="042F9440" w14:textId="77777777" w:rsidR="003A5026" w:rsidRPr="007E5582" w:rsidRDefault="003A5026" w:rsidP="00C5484C">
      <w:pPr>
        <w:pStyle w:val="-1"/>
        <w:spacing w:before="0" w:after="0" w:line="240" w:lineRule="auto"/>
        <w:ind w:left="0" w:firstLine="0"/>
        <w:rPr>
          <w:sz w:val="22"/>
          <w:szCs w:val="22"/>
        </w:rPr>
      </w:pPr>
      <w:r w:rsidRPr="007E5582">
        <w:rPr>
          <w:sz w:val="22"/>
          <w:szCs w:val="22"/>
        </w:rPr>
        <w:t>резервирование серверов службы каталога по схеме «</w:t>
      </w:r>
      <w:r w:rsidRPr="007E5582">
        <w:rPr>
          <w:sz w:val="22"/>
          <w:szCs w:val="22"/>
          <w:lang w:val="en-US"/>
        </w:rPr>
        <w:t>N</w:t>
      </w:r>
      <w:r w:rsidRPr="007E5582">
        <w:rPr>
          <w:sz w:val="22"/>
          <w:szCs w:val="22"/>
        </w:rPr>
        <w:t>+1»;</w:t>
      </w:r>
    </w:p>
    <w:p w14:paraId="042F9441" w14:textId="77777777" w:rsidR="003A5026" w:rsidRPr="007E5582" w:rsidRDefault="003A5026" w:rsidP="00C5484C">
      <w:pPr>
        <w:pStyle w:val="-1"/>
        <w:spacing w:before="0" w:after="0" w:line="240" w:lineRule="auto"/>
        <w:ind w:left="0" w:firstLine="0"/>
        <w:rPr>
          <w:sz w:val="22"/>
          <w:szCs w:val="22"/>
        </w:rPr>
      </w:pPr>
      <w:r w:rsidRPr="007E5582">
        <w:rPr>
          <w:sz w:val="22"/>
          <w:szCs w:val="22"/>
        </w:rPr>
        <w:t>возможность хранения списков пользователей и групп, используемых для доступа к технологическим приложениям;</w:t>
      </w:r>
    </w:p>
    <w:p w14:paraId="042F9442" w14:textId="77777777" w:rsidR="003A5026" w:rsidRPr="007E5582" w:rsidRDefault="003A5026" w:rsidP="00C5484C">
      <w:pPr>
        <w:pStyle w:val="-1"/>
        <w:spacing w:before="0" w:after="0" w:line="240" w:lineRule="auto"/>
        <w:ind w:left="0" w:firstLine="0"/>
        <w:rPr>
          <w:sz w:val="22"/>
          <w:szCs w:val="22"/>
        </w:rPr>
      </w:pPr>
      <w:r w:rsidRPr="007E5582">
        <w:rPr>
          <w:sz w:val="22"/>
          <w:szCs w:val="22"/>
        </w:rPr>
        <w:t>возможность выполнения аутентификации пользователей, регистрирующихся на автоматизированных рабочих местах;</w:t>
      </w:r>
    </w:p>
    <w:p w14:paraId="042F9443"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аутентификации и авторизации пользователей при обращении к информационным ресурсам;</w:t>
      </w:r>
    </w:p>
    <w:p w14:paraId="042F9444" w14:textId="77777777" w:rsidR="003A5026" w:rsidRPr="007E5582" w:rsidRDefault="003A5026" w:rsidP="00C5484C">
      <w:pPr>
        <w:pStyle w:val="-1"/>
        <w:spacing w:before="0" w:after="0" w:line="240" w:lineRule="auto"/>
        <w:ind w:left="0" w:firstLine="0"/>
        <w:rPr>
          <w:sz w:val="22"/>
          <w:szCs w:val="22"/>
        </w:rPr>
      </w:pPr>
      <w:r w:rsidRPr="007E5582">
        <w:rPr>
          <w:sz w:val="22"/>
          <w:szCs w:val="22"/>
        </w:rPr>
        <w:t>максимально возможное упрощение перестроения службы каталога при изменении организационной структуры и развертывании новых площадок;</w:t>
      </w:r>
    </w:p>
    <w:p w14:paraId="042F9445"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автоматической репликации данных каталога между серверами;</w:t>
      </w:r>
    </w:p>
    <w:p w14:paraId="042F9446"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единой политики управления учетными записями и окружением пользователей;</w:t>
      </w:r>
    </w:p>
    <w:p w14:paraId="042F9447" w14:textId="77777777" w:rsidR="003A5026" w:rsidRPr="007E5582" w:rsidRDefault="003A5026" w:rsidP="00C5484C">
      <w:pPr>
        <w:pStyle w:val="-1"/>
        <w:spacing w:before="0" w:after="0" w:line="240" w:lineRule="auto"/>
        <w:ind w:left="0" w:firstLine="0"/>
        <w:rPr>
          <w:sz w:val="22"/>
          <w:szCs w:val="22"/>
        </w:rPr>
      </w:pPr>
      <w:r w:rsidRPr="007E5582">
        <w:rPr>
          <w:sz w:val="22"/>
          <w:szCs w:val="22"/>
        </w:rPr>
        <w:t>возможность гибкого предоставления полномочий на управление объектами каталога (учётными данными пользователей, компьютеров, групп);</w:t>
      </w:r>
    </w:p>
    <w:p w14:paraId="042F9448" w14:textId="77777777" w:rsidR="003A5026" w:rsidRPr="007E5582" w:rsidRDefault="003A5026" w:rsidP="00C5484C">
      <w:pPr>
        <w:pStyle w:val="-1"/>
        <w:spacing w:before="0" w:after="0" w:line="240" w:lineRule="auto"/>
        <w:ind w:left="0" w:firstLine="0"/>
        <w:rPr>
          <w:sz w:val="22"/>
          <w:szCs w:val="22"/>
        </w:rPr>
      </w:pPr>
      <w:r w:rsidRPr="007E5582">
        <w:rPr>
          <w:sz w:val="22"/>
          <w:szCs w:val="22"/>
        </w:rPr>
        <w:t>ограничение числа администраторов, способных повлиять на изменения топологии по всей службе каталога (ограничение числа администраторов домена).</w:t>
      </w:r>
    </w:p>
    <w:p w14:paraId="042F9449" w14:textId="77777777" w:rsidR="003A5026" w:rsidRPr="007E5582" w:rsidRDefault="003A5026" w:rsidP="00C5484C">
      <w:pPr>
        <w:spacing w:after="0" w:line="240" w:lineRule="auto"/>
        <w:ind w:firstLine="0"/>
        <w:rPr>
          <w:sz w:val="22"/>
          <w:szCs w:val="22"/>
        </w:rPr>
      </w:pPr>
      <w:r w:rsidRPr="007E5582">
        <w:rPr>
          <w:sz w:val="22"/>
          <w:szCs w:val="22"/>
        </w:rPr>
        <w:t xml:space="preserve">Разрабатываемая служба каталога должна обеспечивать аутентификацию объектов (пользователи, компьютеры) следующих служб и подсистем: </w:t>
      </w:r>
    </w:p>
    <w:p w14:paraId="042F944A" w14:textId="77777777" w:rsidR="003A5026" w:rsidRPr="007E5582" w:rsidRDefault="003A5026" w:rsidP="00C5484C">
      <w:pPr>
        <w:pStyle w:val="af3"/>
        <w:numPr>
          <w:ilvl w:val="0"/>
          <w:numId w:val="57"/>
        </w:numPr>
        <w:spacing w:after="0" w:line="240" w:lineRule="auto"/>
        <w:ind w:left="0" w:firstLine="0"/>
        <w:rPr>
          <w:sz w:val="22"/>
          <w:szCs w:val="22"/>
        </w:rPr>
      </w:pPr>
      <w:r w:rsidRPr="007E5582">
        <w:rPr>
          <w:sz w:val="22"/>
          <w:szCs w:val="22"/>
        </w:rPr>
        <w:t>ИВК Технопарк:</w:t>
      </w:r>
    </w:p>
    <w:p w14:paraId="042F944B" w14:textId="77777777" w:rsidR="003A5026" w:rsidRPr="007E5582" w:rsidRDefault="003A5026" w:rsidP="00C5484C">
      <w:pPr>
        <w:pStyle w:val="-1"/>
        <w:spacing w:before="0" w:after="0" w:line="240" w:lineRule="auto"/>
        <w:ind w:left="0" w:firstLine="0"/>
        <w:rPr>
          <w:sz w:val="22"/>
          <w:szCs w:val="22"/>
        </w:rPr>
      </w:pPr>
      <w:r w:rsidRPr="007E5582">
        <w:rPr>
          <w:sz w:val="22"/>
          <w:szCs w:val="22"/>
        </w:rPr>
        <w:t>службы резервного копирования и восстановления;</w:t>
      </w:r>
    </w:p>
    <w:p w14:paraId="042F944C" w14:textId="77777777" w:rsidR="003A5026" w:rsidRPr="007E5582" w:rsidRDefault="003A5026" w:rsidP="00C5484C">
      <w:pPr>
        <w:pStyle w:val="-1"/>
        <w:spacing w:before="0" w:after="0" w:line="240" w:lineRule="auto"/>
        <w:ind w:left="0" w:firstLine="0"/>
        <w:rPr>
          <w:sz w:val="22"/>
          <w:szCs w:val="22"/>
        </w:rPr>
      </w:pPr>
      <w:r w:rsidRPr="007E5582">
        <w:rPr>
          <w:sz w:val="22"/>
          <w:szCs w:val="22"/>
        </w:rPr>
        <w:t>службы виртуализации серверов;</w:t>
      </w:r>
    </w:p>
    <w:p w14:paraId="042F944D"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подсистемы мониторинга серверов, приложений и ЛВС;</w:t>
      </w:r>
    </w:p>
    <w:p w14:paraId="042F944E" w14:textId="77777777" w:rsidR="003A5026" w:rsidRPr="007E5582" w:rsidRDefault="003A5026" w:rsidP="00C5484C">
      <w:pPr>
        <w:pStyle w:val="-1"/>
        <w:spacing w:before="0" w:after="0" w:line="240" w:lineRule="auto"/>
        <w:ind w:left="0" w:firstLine="0"/>
        <w:rPr>
          <w:sz w:val="22"/>
          <w:szCs w:val="22"/>
        </w:rPr>
      </w:pPr>
      <w:r w:rsidRPr="007E5582">
        <w:rPr>
          <w:sz w:val="22"/>
          <w:szCs w:val="22"/>
        </w:rPr>
        <w:t>АРМ пользователей;</w:t>
      </w:r>
    </w:p>
    <w:p w14:paraId="042F944F" w14:textId="77777777" w:rsidR="003A5026" w:rsidRPr="007E5582" w:rsidRDefault="003A5026" w:rsidP="00C5484C">
      <w:pPr>
        <w:pStyle w:val="-1"/>
        <w:spacing w:before="0" w:after="0" w:line="240" w:lineRule="auto"/>
        <w:ind w:left="0" w:firstLine="0"/>
        <w:rPr>
          <w:sz w:val="22"/>
          <w:szCs w:val="22"/>
        </w:rPr>
      </w:pPr>
      <w:r w:rsidRPr="007E5582">
        <w:rPr>
          <w:sz w:val="22"/>
          <w:szCs w:val="22"/>
        </w:rPr>
        <w:t>сетевых информационных ресурсов (принтеров, общих файловых папок);</w:t>
      </w:r>
    </w:p>
    <w:p w14:paraId="042F9450" w14:textId="77777777" w:rsidR="003A5026" w:rsidRPr="007E5582" w:rsidRDefault="003A5026" w:rsidP="00C5484C">
      <w:pPr>
        <w:pStyle w:val="af3"/>
        <w:spacing w:after="0" w:line="240" w:lineRule="auto"/>
        <w:rPr>
          <w:sz w:val="22"/>
          <w:szCs w:val="22"/>
        </w:rPr>
      </w:pPr>
    </w:p>
    <w:p w14:paraId="042F9451" w14:textId="77777777" w:rsidR="003A5026" w:rsidRPr="007E5582" w:rsidRDefault="003A5026" w:rsidP="00C5484C">
      <w:pPr>
        <w:pStyle w:val="af3"/>
        <w:numPr>
          <w:ilvl w:val="0"/>
          <w:numId w:val="57"/>
        </w:numPr>
        <w:spacing w:after="0" w:line="240" w:lineRule="auto"/>
        <w:ind w:left="0" w:firstLine="0"/>
        <w:rPr>
          <w:sz w:val="22"/>
          <w:szCs w:val="22"/>
        </w:rPr>
      </w:pPr>
      <w:r w:rsidRPr="007E5582">
        <w:rPr>
          <w:sz w:val="22"/>
          <w:szCs w:val="22"/>
        </w:rPr>
        <w:t xml:space="preserve">ИВК Фонда </w:t>
      </w:r>
      <w:r w:rsidRPr="007E5582">
        <w:rPr>
          <w:sz w:val="22"/>
          <w:szCs w:val="22"/>
          <w:lang w:val="en-US"/>
        </w:rPr>
        <w:t>“</w:t>
      </w:r>
      <w:r w:rsidRPr="007E5582">
        <w:rPr>
          <w:sz w:val="22"/>
          <w:szCs w:val="22"/>
        </w:rPr>
        <w:t>Сколково</w:t>
      </w:r>
      <w:r w:rsidRPr="007E5582">
        <w:rPr>
          <w:sz w:val="22"/>
          <w:szCs w:val="22"/>
          <w:lang w:val="en-US"/>
        </w:rPr>
        <w:t>”</w:t>
      </w:r>
      <w:r w:rsidRPr="007E5582">
        <w:rPr>
          <w:sz w:val="22"/>
          <w:szCs w:val="22"/>
        </w:rPr>
        <w:fldChar w:fldCharType="begin"/>
      </w:r>
      <w:r w:rsidRPr="007E5582">
        <w:rPr>
          <w:sz w:val="22"/>
          <w:szCs w:val="22"/>
        </w:rPr>
        <w:instrText xml:space="preserve"> DOCPROPERTY  "Наименование АС"  \* MERGEFORMAT </w:instrText>
      </w:r>
      <w:r w:rsidRPr="007E5582">
        <w:rPr>
          <w:sz w:val="22"/>
          <w:szCs w:val="22"/>
        </w:rPr>
        <w:fldChar w:fldCharType="end"/>
      </w:r>
      <w:r w:rsidRPr="007E5582">
        <w:rPr>
          <w:sz w:val="22"/>
          <w:szCs w:val="22"/>
        </w:rPr>
        <w:t>:</w:t>
      </w:r>
    </w:p>
    <w:p w14:paraId="042F9452" w14:textId="77777777" w:rsidR="003A5026" w:rsidRPr="007E5582" w:rsidRDefault="003A5026" w:rsidP="00C5484C">
      <w:pPr>
        <w:pStyle w:val="af3"/>
        <w:numPr>
          <w:ilvl w:val="1"/>
          <w:numId w:val="57"/>
        </w:numPr>
        <w:spacing w:after="0" w:line="240" w:lineRule="auto"/>
        <w:ind w:left="0" w:firstLine="0"/>
        <w:rPr>
          <w:sz w:val="22"/>
          <w:szCs w:val="22"/>
        </w:rPr>
      </w:pPr>
      <w:r w:rsidRPr="007E5582">
        <w:rPr>
          <w:sz w:val="22"/>
          <w:szCs w:val="22"/>
        </w:rPr>
        <w:t>сетевых информационных ресурсов (принтеров, общих файловых папок);</w:t>
      </w:r>
    </w:p>
    <w:p w14:paraId="042F9453" w14:textId="77777777" w:rsidR="003A5026" w:rsidRPr="007E5582" w:rsidRDefault="003A5026" w:rsidP="00C5484C">
      <w:pPr>
        <w:spacing w:after="0" w:line="240" w:lineRule="auto"/>
        <w:ind w:firstLine="0"/>
        <w:rPr>
          <w:sz w:val="22"/>
          <w:szCs w:val="22"/>
        </w:rPr>
      </w:pPr>
      <w:r w:rsidRPr="007E5582">
        <w:rPr>
          <w:sz w:val="22"/>
          <w:szCs w:val="22"/>
        </w:rPr>
        <w:t xml:space="preserve">Служба каталога ИВК Технопарк должна быть интегрирована со службой каталога ИВК Фонда “Сколково”. Структура каталога должна представлять единый домен, распределенный по уровням </w:t>
      </w:r>
      <w:r w:rsidRPr="007E5582">
        <w:rPr>
          <w:sz w:val="22"/>
          <w:szCs w:val="22"/>
        </w:rPr>
        <w:lastRenderedPageBreak/>
        <w:t>Фонд “Сколково”, ИВК Технопарк «Сколково». Для каждого уровня должен быть создан свой сайт службы каталога (разделение по географической принадлежности).</w:t>
      </w:r>
    </w:p>
    <w:p w14:paraId="042F9454" w14:textId="77777777" w:rsidR="003A5026" w:rsidRPr="007E5582" w:rsidRDefault="003A5026" w:rsidP="00C5484C">
      <w:pPr>
        <w:spacing w:after="0" w:line="240" w:lineRule="auto"/>
        <w:ind w:firstLine="0"/>
        <w:rPr>
          <w:sz w:val="22"/>
          <w:szCs w:val="22"/>
        </w:rPr>
      </w:pPr>
      <w:r w:rsidRPr="007E5582">
        <w:rPr>
          <w:sz w:val="22"/>
          <w:szCs w:val="22"/>
        </w:rPr>
        <w:t>На уровне АРМ, при наличии связи, пользователи должны иметь возможность аутентифицироваться на контроллерах домена в сайте Фонд “Сколково”. При невозможности аутентификации пользователей на уровне АРМ в сайте Фонд “Сколково”, аутентификация должна осуществляться на контроллерах домена уровня ИВК Технопарк.</w:t>
      </w:r>
    </w:p>
    <w:p w14:paraId="042F9455" w14:textId="77777777" w:rsidR="003A5026" w:rsidRPr="007E5582" w:rsidRDefault="003A5026" w:rsidP="00C5484C">
      <w:pPr>
        <w:spacing w:after="0" w:line="240" w:lineRule="auto"/>
        <w:ind w:firstLine="0"/>
        <w:rPr>
          <w:sz w:val="22"/>
          <w:szCs w:val="22"/>
        </w:rPr>
      </w:pPr>
    </w:p>
    <w:p w14:paraId="042F9456" w14:textId="77777777" w:rsidR="003A5026" w:rsidRPr="007E5582" w:rsidRDefault="003A5026" w:rsidP="00C5484C">
      <w:pPr>
        <w:pStyle w:val="-31"/>
        <w:spacing w:before="0" w:after="0" w:line="240" w:lineRule="auto"/>
        <w:ind w:left="0" w:firstLine="0"/>
        <w:outlineLvl w:val="9"/>
        <w:rPr>
          <w:b w:val="0"/>
          <w:snapToGrid/>
          <w:kern w:val="32"/>
          <w:sz w:val="22"/>
          <w:szCs w:val="22"/>
        </w:rPr>
      </w:pPr>
      <w:bookmarkStart w:id="97" w:name="_Toc320893587"/>
      <w:r w:rsidRPr="007E5582">
        <w:rPr>
          <w:b w:val="0"/>
          <w:snapToGrid/>
          <w:kern w:val="32"/>
          <w:sz w:val="22"/>
          <w:szCs w:val="22"/>
        </w:rPr>
        <w:t>Служба резервного копирования и восстановления данных для технологического сегмента</w:t>
      </w:r>
      <w:bookmarkEnd w:id="97"/>
    </w:p>
    <w:p w14:paraId="042F9457" w14:textId="77777777" w:rsidR="003A5026" w:rsidRPr="007E5582" w:rsidRDefault="003A5026" w:rsidP="00C5484C">
      <w:pPr>
        <w:pStyle w:val="afff8"/>
        <w:spacing w:before="0" w:after="0" w:line="240" w:lineRule="auto"/>
        <w:ind w:firstLine="0"/>
        <w:rPr>
          <w:sz w:val="22"/>
          <w:szCs w:val="22"/>
        </w:rPr>
      </w:pPr>
      <w:r w:rsidRPr="007E5582">
        <w:rPr>
          <w:sz w:val="22"/>
          <w:szCs w:val="22"/>
        </w:rPr>
        <w:t>Для обеспечения восстановления данных и работоспособности служб ИВК Технопарк  в случае сбоя или неквалифицированных действий пользователей должна быть развернута Служба резервного копирования и восстановления данных для технологического сегмента (далее- СРКВ).</w:t>
      </w:r>
    </w:p>
    <w:p w14:paraId="042F9458" w14:textId="77777777" w:rsidR="003A5026" w:rsidRPr="007E5582" w:rsidRDefault="003A5026" w:rsidP="00C5484C">
      <w:pPr>
        <w:pStyle w:val="afff8"/>
        <w:spacing w:before="0" w:after="0" w:line="240" w:lineRule="auto"/>
        <w:ind w:firstLine="0"/>
        <w:rPr>
          <w:sz w:val="22"/>
          <w:szCs w:val="22"/>
        </w:rPr>
      </w:pPr>
      <w:r w:rsidRPr="007E5582">
        <w:rPr>
          <w:sz w:val="22"/>
          <w:szCs w:val="22"/>
        </w:rPr>
        <w:t>Хранение резервных копий подсистем должно быть организовано локально в ИВК Технопарк.</w:t>
      </w:r>
    </w:p>
    <w:p w14:paraId="042F9459" w14:textId="77777777" w:rsidR="003A5026" w:rsidRPr="007E5582" w:rsidRDefault="003A5026" w:rsidP="00C5484C">
      <w:pPr>
        <w:pStyle w:val="afff8"/>
        <w:spacing w:before="0" w:after="0" w:line="240" w:lineRule="auto"/>
        <w:ind w:firstLine="0"/>
        <w:rPr>
          <w:sz w:val="22"/>
          <w:szCs w:val="22"/>
        </w:rPr>
      </w:pPr>
      <w:r w:rsidRPr="007E5582">
        <w:rPr>
          <w:sz w:val="22"/>
          <w:szCs w:val="22"/>
        </w:rPr>
        <w:t>Подсистема должна обеспечивать централизованное назначение политик резервного копирования.</w:t>
      </w:r>
    </w:p>
    <w:p w14:paraId="042F945A" w14:textId="77777777" w:rsidR="003A5026" w:rsidRPr="007E5582" w:rsidRDefault="003A5026" w:rsidP="00C5484C">
      <w:pPr>
        <w:pStyle w:val="afff8"/>
        <w:spacing w:before="0" w:after="0" w:line="240" w:lineRule="auto"/>
        <w:ind w:firstLine="0"/>
        <w:rPr>
          <w:sz w:val="22"/>
          <w:szCs w:val="22"/>
        </w:rPr>
      </w:pPr>
      <w:r w:rsidRPr="007E5582">
        <w:rPr>
          <w:sz w:val="22"/>
          <w:szCs w:val="22"/>
        </w:rPr>
        <w:t>СРКВ должна обеспечивать решение задач резервного копирования и восстановления данных, как служб ИВК Технопарк, так и эксплуатируемых технологических приложений ИВК Технопарк , а именно:</w:t>
      </w:r>
    </w:p>
    <w:p w14:paraId="042F945B" w14:textId="77777777" w:rsidR="003A5026" w:rsidRPr="007E5582" w:rsidRDefault="003A5026" w:rsidP="00C5484C">
      <w:pPr>
        <w:pStyle w:val="-1"/>
        <w:spacing w:before="0" w:after="0" w:line="240" w:lineRule="auto"/>
        <w:ind w:left="0" w:firstLine="0"/>
        <w:rPr>
          <w:sz w:val="22"/>
          <w:szCs w:val="22"/>
        </w:rPr>
      </w:pPr>
      <w:r w:rsidRPr="007E5582">
        <w:rPr>
          <w:sz w:val="22"/>
          <w:szCs w:val="22"/>
        </w:rPr>
        <w:t>служебной информации и конфигурации служб и подсистем информационно-коммуникационная инфраструктура (далее -</w:t>
      </w:r>
      <w:r w:rsidRPr="007E5582">
        <w:rPr>
          <w:sz w:val="22"/>
          <w:szCs w:val="22"/>
        </w:rPr>
        <w:fldChar w:fldCharType="begin"/>
      </w:r>
      <w:r w:rsidRPr="007E5582">
        <w:rPr>
          <w:sz w:val="22"/>
          <w:szCs w:val="22"/>
        </w:rPr>
        <w:instrText xml:space="preserve"> DOCPROPERTY  "Сокращенное название подсистемы" </w:instrText>
      </w:r>
      <w:r w:rsidRPr="007E5582">
        <w:rPr>
          <w:sz w:val="22"/>
          <w:szCs w:val="22"/>
        </w:rPr>
        <w:fldChar w:fldCharType="separate"/>
      </w:r>
      <w:r w:rsidRPr="007E5582">
        <w:rPr>
          <w:sz w:val="22"/>
          <w:szCs w:val="22"/>
        </w:rPr>
        <w:t>И-КИ</w:t>
      </w:r>
      <w:r w:rsidRPr="007E5582">
        <w:rPr>
          <w:sz w:val="22"/>
          <w:szCs w:val="22"/>
        </w:rPr>
        <w:fldChar w:fldCharType="end"/>
      </w:r>
      <w:r w:rsidRPr="007E5582">
        <w:rPr>
          <w:sz w:val="22"/>
          <w:szCs w:val="22"/>
        </w:rPr>
        <w:t>) ИВК Технопарк:</w:t>
      </w:r>
    </w:p>
    <w:p w14:paraId="042F945C" w14:textId="77777777" w:rsidR="003A5026" w:rsidRPr="007E5582" w:rsidRDefault="003A5026" w:rsidP="00C5484C">
      <w:pPr>
        <w:pStyle w:val="-1"/>
        <w:spacing w:before="0" w:after="0" w:line="240" w:lineRule="auto"/>
        <w:ind w:left="0" w:firstLine="0"/>
        <w:rPr>
          <w:sz w:val="22"/>
          <w:szCs w:val="22"/>
        </w:rPr>
      </w:pPr>
      <w:r w:rsidRPr="007E5582">
        <w:rPr>
          <w:sz w:val="22"/>
          <w:szCs w:val="22"/>
        </w:rPr>
        <w:t>службы каталогов для технологического сегмента ЛВС;</w:t>
      </w:r>
    </w:p>
    <w:p w14:paraId="042F945D" w14:textId="77777777" w:rsidR="003A5026" w:rsidRPr="007E5582" w:rsidRDefault="003A5026" w:rsidP="00C5484C">
      <w:pPr>
        <w:pStyle w:val="-1"/>
        <w:spacing w:before="0" w:after="0" w:line="240" w:lineRule="auto"/>
        <w:ind w:left="0" w:firstLine="0"/>
        <w:rPr>
          <w:sz w:val="22"/>
          <w:szCs w:val="22"/>
        </w:rPr>
      </w:pPr>
      <w:r w:rsidRPr="007E5582">
        <w:rPr>
          <w:sz w:val="22"/>
          <w:szCs w:val="22"/>
        </w:rPr>
        <w:t>службы виртуализации серверов;</w:t>
      </w:r>
    </w:p>
    <w:p w14:paraId="042F945E"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подсистемы мониторинга серверов, приложений и ЛВС ;</w:t>
      </w:r>
    </w:p>
    <w:p w14:paraId="042F945F"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виртуализации ресурсов на базе OpenStack;</w:t>
      </w:r>
    </w:p>
    <w:p w14:paraId="042F9460"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виртуализации серверных ресурсов VMvare; </w:t>
      </w:r>
    </w:p>
    <w:p w14:paraId="042F9461"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унифицированных коммуникаций;</w:t>
      </w:r>
    </w:p>
    <w:p w14:paraId="042F9462"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Состав систем и данных, задействованных в процессе резервного копирования и восстановления данных, должен  быть уточнен на этапе технического проектирования. </w:t>
      </w:r>
    </w:p>
    <w:p w14:paraId="042F9463" w14:textId="77777777" w:rsidR="003A5026" w:rsidRPr="007E5582" w:rsidRDefault="003A5026" w:rsidP="00C5484C">
      <w:pPr>
        <w:pStyle w:val="afff8"/>
        <w:spacing w:before="0" w:after="0" w:line="240" w:lineRule="auto"/>
        <w:ind w:firstLine="0"/>
        <w:rPr>
          <w:sz w:val="22"/>
          <w:szCs w:val="22"/>
        </w:rPr>
      </w:pPr>
      <w:r w:rsidRPr="007E5582">
        <w:rPr>
          <w:sz w:val="22"/>
          <w:szCs w:val="22"/>
        </w:rPr>
        <w:t>Срок хранения информации в СРКВ ИВК Технопарк    должен быть определен на этапе проектирования.</w:t>
      </w:r>
    </w:p>
    <w:p w14:paraId="042F9464" w14:textId="77777777" w:rsidR="003A5026" w:rsidRPr="007E5582" w:rsidRDefault="003A5026" w:rsidP="00C5484C">
      <w:pPr>
        <w:pStyle w:val="-31"/>
        <w:spacing w:before="0" w:after="0" w:line="240" w:lineRule="auto"/>
        <w:ind w:left="0" w:firstLine="0"/>
        <w:outlineLvl w:val="9"/>
        <w:rPr>
          <w:b w:val="0"/>
          <w:snapToGrid/>
          <w:kern w:val="32"/>
          <w:sz w:val="22"/>
          <w:szCs w:val="22"/>
        </w:rPr>
      </w:pPr>
      <w:bookmarkStart w:id="98" w:name="_Toc320893588"/>
      <w:r w:rsidRPr="007E5582">
        <w:rPr>
          <w:b w:val="0"/>
          <w:sz w:val="22"/>
          <w:szCs w:val="22"/>
        </w:rPr>
        <w:t>Базовые службы вычислительной инфраструктуры.</w:t>
      </w:r>
      <w:bookmarkEnd w:id="98"/>
      <w:r w:rsidRPr="007E5582">
        <w:rPr>
          <w:b w:val="0"/>
          <w:sz w:val="22"/>
          <w:szCs w:val="22"/>
        </w:rPr>
        <w:t xml:space="preserve"> </w:t>
      </w:r>
    </w:p>
    <w:p w14:paraId="042F9465" w14:textId="77777777" w:rsidR="003A5026" w:rsidRPr="007E5582" w:rsidRDefault="003A5026" w:rsidP="00C5484C">
      <w:pPr>
        <w:pStyle w:val="afff8"/>
        <w:spacing w:before="0" w:after="0" w:line="240" w:lineRule="auto"/>
        <w:ind w:firstLine="0"/>
        <w:rPr>
          <w:sz w:val="22"/>
          <w:szCs w:val="22"/>
        </w:rPr>
      </w:pPr>
      <w:r w:rsidRPr="007E5582">
        <w:rPr>
          <w:snapToGrid/>
          <w:kern w:val="32"/>
          <w:sz w:val="22"/>
          <w:szCs w:val="22"/>
        </w:rPr>
        <w:t xml:space="preserve"> </w:t>
      </w:r>
      <w:r w:rsidRPr="007E5582">
        <w:rPr>
          <w:sz w:val="22"/>
          <w:szCs w:val="22"/>
        </w:rPr>
        <w:t>Базовые службы ИВК Технопарк представляют комплекс служб и состоит из следующих компонентов:</w:t>
      </w:r>
    </w:p>
    <w:p w14:paraId="042F9466" w14:textId="77777777" w:rsidR="003A5026" w:rsidRPr="007E5582" w:rsidRDefault="003A5026" w:rsidP="00C5484C">
      <w:pPr>
        <w:numPr>
          <w:ilvl w:val="0"/>
          <w:numId w:val="64"/>
        </w:numPr>
        <w:spacing w:after="0" w:line="240" w:lineRule="auto"/>
        <w:ind w:left="0" w:firstLine="0"/>
        <w:textAlignment w:val="baseline"/>
        <w:rPr>
          <w:sz w:val="22"/>
          <w:szCs w:val="22"/>
        </w:rPr>
      </w:pPr>
      <w:r w:rsidRPr="007E5582">
        <w:rPr>
          <w:sz w:val="22"/>
          <w:szCs w:val="22"/>
        </w:rPr>
        <w:t>Служба разрешения имен DNS;</w:t>
      </w:r>
    </w:p>
    <w:p w14:paraId="042F9467" w14:textId="77777777" w:rsidR="003A5026" w:rsidRPr="007E5582" w:rsidRDefault="003A5026" w:rsidP="00C5484C">
      <w:pPr>
        <w:numPr>
          <w:ilvl w:val="0"/>
          <w:numId w:val="64"/>
        </w:numPr>
        <w:spacing w:after="0" w:line="240" w:lineRule="auto"/>
        <w:ind w:left="0" w:firstLine="0"/>
        <w:textAlignment w:val="baseline"/>
        <w:rPr>
          <w:sz w:val="22"/>
          <w:szCs w:val="22"/>
        </w:rPr>
      </w:pPr>
      <w:r w:rsidRPr="007E5582">
        <w:rPr>
          <w:sz w:val="22"/>
          <w:szCs w:val="22"/>
        </w:rPr>
        <w:t>Служба точного времени (</w:t>
      </w:r>
      <w:r w:rsidRPr="007E5582">
        <w:rPr>
          <w:sz w:val="22"/>
          <w:szCs w:val="22"/>
          <w:lang w:val="en-US"/>
        </w:rPr>
        <w:t>NTP)</w:t>
      </w:r>
      <w:r w:rsidRPr="007E5582">
        <w:rPr>
          <w:sz w:val="22"/>
          <w:szCs w:val="22"/>
        </w:rPr>
        <w:t>;</w:t>
      </w:r>
    </w:p>
    <w:p w14:paraId="042F9468" w14:textId="77777777" w:rsidR="003A5026" w:rsidRPr="007E5582" w:rsidRDefault="003A5026" w:rsidP="00C5484C">
      <w:pPr>
        <w:numPr>
          <w:ilvl w:val="0"/>
          <w:numId w:val="64"/>
        </w:numPr>
        <w:spacing w:after="0" w:line="240" w:lineRule="auto"/>
        <w:ind w:left="0" w:firstLine="0"/>
        <w:textAlignment w:val="baseline"/>
        <w:rPr>
          <w:sz w:val="22"/>
          <w:szCs w:val="22"/>
        </w:rPr>
      </w:pPr>
      <w:r w:rsidRPr="007E5582">
        <w:rPr>
          <w:sz w:val="22"/>
          <w:szCs w:val="22"/>
        </w:rPr>
        <w:t>Служба предоставления IP адресов (DHCP).</w:t>
      </w:r>
    </w:p>
    <w:p w14:paraId="042F9469"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Служба DNS должна обеспечивать разрешение имен серверов и устройств между ИВК Технопарк и ИВК Фонда «Сколково».  </w:t>
      </w:r>
    </w:p>
    <w:p w14:paraId="042F946A" w14:textId="77777777" w:rsidR="003A5026" w:rsidRPr="007E5582" w:rsidRDefault="003A5026" w:rsidP="00C5484C">
      <w:pPr>
        <w:pStyle w:val="afff8"/>
        <w:spacing w:before="0" w:after="0" w:line="240" w:lineRule="auto"/>
        <w:ind w:firstLine="0"/>
        <w:rPr>
          <w:sz w:val="22"/>
          <w:szCs w:val="22"/>
        </w:rPr>
      </w:pPr>
      <w:r w:rsidRPr="007E5582">
        <w:rPr>
          <w:sz w:val="22"/>
          <w:szCs w:val="22"/>
          <w:lang w:val="en-US"/>
        </w:rPr>
        <w:t>DNS</w:t>
      </w:r>
      <w:r w:rsidRPr="007E5582">
        <w:rPr>
          <w:sz w:val="22"/>
          <w:szCs w:val="22"/>
        </w:rPr>
        <w:t xml:space="preserve"> зоны должны иметь возможность интеграции со службой каталога </w:t>
      </w:r>
      <w:r w:rsidRPr="007E5582">
        <w:rPr>
          <w:sz w:val="22"/>
          <w:szCs w:val="22"/>
          <w:lang w:val="en-US"/>
        </w:rPr>
        <w:t>Active</w:t>
      </w:r>
      <w:r w:rsidRPr="007E5582">
        <w:rPr>
          <w:sz w:val="22"/>
          <w:szCs w:val="22"/>
        </w:rPr>
        <w:t xml:space="preserve"> </w:t>
      </w:r>
      <w:r w:rsidRPr="007E5582">
        <w:rPr>
          <w:sz w:val="22"/>
          <w:szCs w:val="22"/>
          <w:lang w:val="en-US"/>
        </w:rPr>
        <w:t>Directory</w:t>
      </w:r>
      <w:r w:rsidRPr="007E5582">
        <w:rPr>
          <w:sz w:val="22"/>
          <w:szCs w:val="22"/>
        </w:rPr>
        <w:t xml:space="preserve"> для возможности репликация зон средствами репликации AD. В целях обеспечения единой точки про</w:t>
      </w:r>
      <w:r w:rsidRPr="007E5582">
        <w:rPr>
          <w:sz w:val="22"/>
          <w:szCs w:val="22"/>
        </w:rPr>
        <w:lastRenderedPageBreak/>
        <w:t xml:space="preserve">хождения запросов на разрешение имен корпоративного сегмента Фонда «Сколково» и ИВК Технопарк, серверы службы DNS используют серверы службы DNS в сегменте вычислительной сети Фонда “Сколково”. </w:t>
      </w:r>
    </w:p>
    <w:p w14:paraId="042F946B" w14:textId="77777777" w:rsidR="003A5026" w:rsidRPr="007E5582" w:rsidRDefault="003A5026" w:rsidP="00C5484C">
      <w:pPr>
        <w:pStyle w:val="afff8"/>
        <w:spacing w:before="0" w:after="0" w:line="240" w:lineRule="auto"/>
        <w:ind w:firstLine="0"/>
        <w:rPr>
          <w:sz w:val="22"/>
          <w:szCs w:val="22"/>
        </w:rPr>
      </w:pPr>
      <w:r w:rsidRPr="007E5582">
        <w:rPr>
          <w:sz w:val="22"/>
          <w:szCs w:val="22"/>
        </w:rPr>
        <w:t>Для обеспечения отказоустойчивости на уровне сервиса на площадке должна быть обеспечена схема резервирования «</w:t>
      </w:r>
      <w:r w:rsidRPr="007E5582">
        <w:rPr>
          <w:sz w:val="22"/>
          <w:szCs w:val="22"/>
          <w:lang w:val="en-US"/>
        </w:rPr>
        <w:t>N</w:t>
      </w:r>
      <w:r w:rsidRPr="007E5582">
        <w:rPr>
          <w:sz w:val="22"/>
          <w:szCs w:val="22"/>
        </w:rPr>
        <w:t xml:space="preserve">+1». </w:t>
      </w:r>
    </w:p>
    <w:p w14:paraId="042F946C" w14:textId="77777777" w:rsidR="003A5026" w:rsidRPr="007E5582" w:rsidRDefault="003A5026" w:rsidP="00C5484C">
      <w:pPr>
        <w:pStyle w:val="afff8"/>
        <w:spacing w:before="0" w:after="0" w:line="240" w:lineRule="auto"/>
        <w:ind w:firstLine="0"/>
        <w:rPr>
          <w:sz w:val="22"/>
          <w:szCs w:val="22"/>
        </w:rPr>
      </w:pPr>
      <w:r w:rsidRPr="007E5582">
        <w:rPr>
          <w:sz w:val="22"/>
          <w:szCs w:val="22"/>
        </w:rPr>
        <w:t>Служба точного времени должна осуществлять синхронизацию времени, обеспечивая единое время по всем объектам автоматизации.</w:t>
      </w:r>
    </w:p>
    <w:p w14:paraId="042F946D"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Служба времени должна  использовать сервер точного времени, установленный на каждом контроллере домена. Резервирование службы должно обеспечиваться за счет использования серверов точного времени на других контроллерах домена.  </w:t>
      </w:r>
    </w:p>
    <w:p w14:paraId="042F946E"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 Служба предоставления IP-адресов должна обеспечивать получение клиентами IP-адресов с сервера в ИВК Технопарк «Сколково».</w:t>
      </w:r>
    </w:p>
    <w:p w14:paraId="042F946F"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Для повышения отказоустойчивости сервиса должна быть  реализована схема работы в которой данные </w:t>
      </w:r>
      <w:r w:rsidRPr="007E5582">
        <w:rPr>
          <w:sz w:val="22"/>
          <w:szCs w:val="22"/>
          <w:lang w:val="en-US"/>
        </w:rPr>
        <w:t>DHCP</w:t>
      </w:r>
      <w:r w:rsidRPr="007E5582">
        <w:rPr>
          <w:sz w:val="22"/>
          <w:szCs w:val="22"/>
        </w:rPr>
        <w:t xml:space="preserve"> сервера реплицируются между двумя серверами, один из которых находится в состоянии «холодного» резерва. Прим. В «холодном резерве» сервер включен, но не обслуживает запросы пользователей.</w:t>
      </w:r>
    </w:p>
    <w:p w14:paraId="042F9470" w14:textId="77777777" w:rsidR="003A5026" w:rsidRPr="007E5582" w:rsidRDefault="003A5026" w:rsidP="00C5484C">
      <w:pPr>
        <w:pStyle w:val="afff8"/>
        <w:spacing w:before="0" w:after="0" w:line="240" w:lineRule="auto"/>
        <w:ind w:firstLine="0"/>
        <w:rPr>
          <w:sz w:val="22"/>
          <w:szCs w:val="22"/>
        </w:rPr>
      </w:pPr>
    </w:p>
    <w:p w14:paraId="042F9471" w14:textId="77777777" w:rsidR="003A5026" w:rsidRPr="007E5582" w:rsidRDefault="003A5026" w:rsidP="00C5484C">
      <w:pPr>
        <w:pStyle w:val="-31"/>
        <w:numPr>
          <w:ilvl w:val="0"/>
          <w:numId w:val="0"/>
        </w:numPr>
        <w:spacing w:before="0" w:after="0" w:line="240" w:lineRule="auto"/>
        <w:outlineLvl w:val="9"/>
        <w:rPr>
          <w:b w:val="0"/>
          <w:snapToGrid/>
          <w:kern w:val="32"/>
          <w:sz w:val="22"/>
          <w:szCs w:val="22"/>
        </w:rPr>
      </w:pPr>
    </w:p>
    <w:p w14:paraId="042F9472" w14:textId="77777777" w:rsidR="003A5026" w:rsidRPr="007E5582" w:rsidRDefault="003A5026" w:rsidP="00C5484C">
      <w:pPr>
        <w:pStyle w:val="21"/>
        <w:spacing w:before="0" w:after="0" w:line="240" w:lineRule="auto"/>
        <w:ind w:left="0" w:firstLine="0"/>
        <w:rPr>
          <w:b w:val="0"/>
          <w:snapToGrid/>
          <w:color w:val="auto"/>
          <w:kern w:val="32"/>
          <w:sz w:val="22"/>
          <w:szCs w:val="22"/>
          <w:lang w:eastAsia="en-US"/>
        </w:rPr>
      </w:pPr>
      <w:bookmarkStart w:id="99" w:name="_Toc320893589"/>
      <w:r w:rsidRPr="007E5582">
        <w:rPr>
          <w:b w:val="0"/>
          <w:snapToGrid/>
          <w:color w:val="auto"/>
          <w:kern w:val="32"/>
          <w:sz w:val="22"/>
          <w:szCs w:val="22"/>
          <w:lang w:eastAsia="en-US"/>
        </w:rPr>
        <w:t xml:space="preserve">Служба виртуализации </w:t>
      </w:r>
      <w:r w:rsidRPr="007E5582">
        <w:rPr>
          <w:b w:val="0"/>
          <w:sz w:val="22"/>
          <w:szCs w:val="22"/>
        </w:rPr>
        <w:t xml:space="preserve"> ресурсов </w:t>
      </w:r>
      <w:r w:rsidRPr="007E5582">
        <w:rPr>
          <w:b w:val="0"/>
          <w:sz w:val="22"/>
          <w:szCs w:val="22"/>
          <w:lang w:val="en-US"/>
        </w:rPr>
        <w:t>VMware</w:t>
      </w:r>
      <w:bookmarkEnd w:id="99"/>
    </w:p>
    <w:p w14:paraId="042F9473"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 xml:space="preserve">Служба виртуализации ресурсов </w:t>
      </w:r>
      <w:r w:rsidRPr="007E5582">
        <w:rPr>
          <w:sz w:val="22"/>
          <w:szCs w:val="22"/>
          <w:lang w:val="en-US" w:eastAsia="ru-RU"/>
        </w:rPr>
        <w:t>VMware</w:t>
      </w:r>
      <w:r w:rsidRPr="007E5582">
        <w:rPr>
          <w:sz w:val="22"/>
          <w:szCs w:val="22"/>
          <w:lang w:eastAsia="ru-RU"/>
        </w:rPr>
        <w:t xml:space="preserve"> должна обеспечивать функционирование </w:t>
      </w:r>
      <w:r w:rsidRPr="007E5582">
        <w:rPr>
          <w:sz w:val="22"/>
          <w:szCs w:val="22"/>
        </w:rPr>
        <w:t xml:space="preserve">ИВК Технопарк  </w:t>
      </w:r>
      <w:r w:rsidRPr="007E5582">
        <w:rPr>
          <w:sz w:val="22"/>
          <w:szCs w:val="22"/>
          <w:lang w:eastAsia="ru-RU"/>
        </w:rPr>
        <w:t xml:space="preserve"> в среде виртуализации.</w:t>
      </w:r>
    </w:p>
    <w:p w14:paraId="042F9474"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Служба виртуализации серверов должна обеспечивать резервирование серверов виртуализации по схеме «</w:t>
      </w:r>
      <w:r w:rsidRPr="007E5582">
        <w:rPr>
          <w:sz w:val="22"/>
          <w:szCs w:val="22"/>
          <w:lang w:val="en-US" w:eastAsia="ru-RU"/>
        </w:rPr>
        <w:t>N</w:t>
      </w:r>
      <w:r w:rsidRPr="007E5582">
        <w:rPr>
          <w:sz w:val="22"/>
          <w:szCs w:val="22"/>
          <w:lang w:eastAsia="ru-RU"/>
        </w:rPr>
        <w:t>+1».</w:t>
      </w:r>
    </w:p>
    <w:p w14:paraId="042F9475"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Должна быть организована независимая среда управления службой виртуализации серверов.</w:t>
      </w:r>
    </w:p>
    <w:p w14:paraId="042F9476" w14:textId="77777777" w:rsidR="003A5026" w:rsidRPr="007E5582" w:rsidRDefault="003A5026" w:rsidP="00C5484C">
      <w:pPr>
        <w:spacing w:after="0" w:line="240" w:lineRule="auto"/>
        <w:ind w:firstLine="0"/>
        <w:rPr>
          <w:sz w:val="22"/>
          <w:szCs w:val="22"/>
        </w:rPr>
      </w:pPr>
      <w:r w:rsidRPr="007E5582">
        <w:rPr>
          <w:sz w:val="22"/>
          <w:szCs w:val="22"/>
        </w:rPr>
        <w:t xml:space="preserve">Разрабатываемая служба виртуализации серверов должна обеспечивать вычислительными ресурсами следующие подсистемы: </w:t>
      </w:r>
    </w:p>
    <w:p w14:paraId="042F9477" w14:textId="77777777" w:rsidR="003A5026" w:rsidRPr="007E5582" w:rsidRDefault="003A5026" w:rsidP="00C5484C">
      <w:pPr>
        <w:pStyle w:val="-1"/>
        <w:spacing w:before="0" w:after="0" w:line="240" w:lineRule="auto"/>
        <w:ind w:left="0" w:firstLine="0"/>
        <w:rPr>
          <w:sz w:val="22"/>
          <w:szCs w:val="22"/>
        </w:rPr>
      </w:pPr>
      <w:r w:rsidRPr="007E5582">
        <w:rPr>
          <w:sz w:val="22"/>
          <w:szCs w:val="22"/>
        </w:rPr>
        <w:t>ИВК Технопарк «Сколково»:</w:t>
      </w:r>
    </w:p>
    <w:p w14:paraId="042F9478" w14:textId="77777777" w:rsidR="003A5026" w:rsidRPr="007E5582" w:rsidRDefault="003A5026" w:rsidP="00C5484C">
      <w:pPr>
        <w:pStyle w:val="-1"/>
        <w:spacing w:before="0" w:after="0" w:line="240" w:lineRule="auto"/>
        <w:ind w:left="0" w:firstLine="0"/>
        <w:rPr>
          <w:sz w:val="22"/>
          <w:szCs w:val="22"/>
        </w:rPr>
      </w:pPr>
      <w:r w:rsidRPr="007E5582">
        <w:rPr>
          <w:sz w:val="22"/>
          <w:szCs w:val="22"/>
        </w:rPr>
        <w:t>служба каталога;</w:t>
      </w:r>
    </w:p>
    <w:p w14:paraId="042F9479"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базовые службы вычислительной инфраструктуры; </w:t>
      </w:r>
    </w:p>
    <w:p w14:paraId="042F947A"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мониторинга серверов, приложений и ЛВС;</w:t>
      </w:r>
    </w:p>
    <w:p w14:paraId="042F947B"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телефонной связи; </w:t>
      </w:r>
    </w:p>
    <w:p w14:paraId="042F947C"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видеоконференций; </w:t>
      </w:r>
    </w:p>
    <w:p w14:paraId="042F947D"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подсистема информационной безопасности; </w:t>
      </w:r>
    </w:p>
    <w:p w14:paraId="042F947E"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подсистему корпоративного справочника ; </w:t>
      </w:r>
    </w:p>
    <w:p w14:paraId="042F947F"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Служба виртуализации серверов должна включать в себя следующие компоненты:</w:t>
      </w:r>
    </w:p>
    <w:p w14:paraId="042F9480"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серверов;</w:t>
      </w:r>
    </w:p>
    <w:p w14:paraId="042F9481"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хранения данных;</w:t>
      </w:r>
    </w:p>
    <w:p w14:paraId="042F9482"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управления.</w:t>
      </w:r>
    </w:p>
    <w:p w14:paraId="042F9483" w14:textId="77777777" w:rsidR="003A5026" w:rsidRPr="007E5582" w:rsidRDefault="003A5026" w:rsidP="00C5484C">
      <w:pPr>
        <w:pStyle w:val="afff7"/>
        <w:spacing w:before="0" w:after="0" w:line="240" w:lineRule="auto"/>
        <w:ind w:firstLine="0"/>
        <w:rPr>
          <w:b w:val="0"/>
          <w:sz w:val="22"/>
          <w:szCs w:val="22"/>
        </w:rPr>
      </w:pPr>
      <w:bookmarkStart w:id="100" w:name="_Toc244936305"/>
      <w:bookmarkStart w:id="101" w:name="_Toc239539251"/>
      <w:bookmarkStart w:id="102" w:name="_Toc239511388"/>
      <w:bookmarkStart w:id="103" w:name="_Toc211421544"/>
      <w:r w:rsidRPr="007E5582">
        <w:rPr>
          <w:b w:val="0"/>
          <w:sz w:val="22"/>
          <w:szCs w:val="22"/>
        </w:rPr>
        <w:t>Требования к функциям подсистемы серверов</w:t>
      </w:r>
      <w:bookmarkEnd w:id="100"/>
      <w:bookmarkEnd w:id="101"/>
      <w:bookmarkEnd w:id="102"/>
      <w:bookmarkEnd w:id="103"/>
    </w:p>
    <w:p w14:paraId="042F9484"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lastRenderedPageBreak/>
        <w:t>Подсистема серверов должна выполнять следующие функции:</w:t>
      </w:r>
    </w:p>
    <w:p w14:paraId="042F9485" w14:textId="77777777" w:rsidR="003A5026" w:rsidRPr="007E5582" w:rsidRDefault="003A5026" w:rsidP="00C5484C">
      <w:pPr>
        <w:pStyle w:val="-1"/>
        <w:spacing w:before="0" w:after="0" w:line="240" w:lineRule="auto"/>
        <w:ind w:left="0" w:firstLine="0"/>
        <w:rPr>
          <w:sz w:val="22"/>
          <w:szCs w:val="22"/>
        </w:rPr>
      </w:pPr>
      <w:r w:rsidRPr="007E5582">
        <w:rPr>
          <w:sz w:val="22"/>
          <w:szCs w:val="22"/>
        </w:rPr>
        <w:t>загрузку ОС виртуальных серверов, расположенных в подсистеме хранения данных;</w:t>
      </w:r>
    </w:p>
    <w:p w14:paraId="042F9486"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независимости программной среды каждого виртуального сервера;</w:t>
      </w:r>
    </w:p>
    <w:p w14:paraId="042F9487" w14:textId="77777777" w:rsidR="003A5026" w:rsidRPr="007E5582" w:rsidRDefault="003A5026" w:rsidP="00C5484C">
      <w:pPr>
        <w:pStyle w:val="-1"/>
        <w:spacing w:before="0" w:after="0" w:line="240" w:lineRule="auto"/>
        <w:ind w:left="0" w:firstLine="0"/>
        <w:rPr>
          <w:sz w:val="22"/>
          <w:szCs w:val="22"/>
        </w:rPr>
      </w:pPr>
      <w:r w:rsidRPr="007E5582">
        <w:rPr>
          <w:sz w:val="22"/>
          <w:szCs w:val="22"/>
        </w:rPr>
        <w:t>динамическое распределение вычислительных ресурсов платформы виртуализации в зависимости от реальных потребностей каждого виртуального сервера;</w:t>
      </w:r>
    </w:p>
    <w:p w14:paraId="042F9488" w14:textId="77777777" w:rsidR="003A5026" w:rsidRPr="007E5582" w:rsidRDefault="003A5026" w:rsidP="00C5484C">
      <w:pPr>
        <w:pStyle w:val="-1"/>
        <w:spacing w:before="0" w:after="0" w:line="240" w:lineRule="auto"/>
        <w:ind w:left="0" w:firstLine="0"/>
        <w:rPr>
          <w:sz w:val="22"/>
          <w:szCs w:val="22"/>
        </w:rPr>
      </w:pPr>
      <w:r w:rsidRPr="007E5582">
        <w:rPr>
          <w:sz w:val="22"/>
          <w:szCs w:val="22"/>
        </w:rPr>
        <w:t>добавление виртуальных серверов на работающий сервер виртуализации без остановки работы других виртуальных серверов;</w:t>
      </w:r>
    </w:p>
    <w:p w14:paraId="042F9489"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возможности проведения регламентных работ (в том числе обновления версий ОС и ППО) без остановки работы серверных частей.</w:t>
      </w:r>
    </w:p>
    <w:p w14:paraId="042F948A" w14:textId="77777777" w:rsidR="003A5026" w:rsidRPr="007E5582" w:rsidRDefault="003A5026" w:rsidP="00C5484C">
      <w:pPr>
        <w:spacing w:after="0" w:line="240" w:lineRule="auto"/>
        <w:ind w:firstLine="0"/>
        <w:rPr>
          <w:sz w:val="22"/>
          <w:szCs w:val="22"/>
          <w:lang w:eastAsia="ru-RU"/>
        </w:rPr>
      </w:pPr>
      <w:bookmarkStart w:id="104" w:name="_Toc244936306"/>
      <w:bookmarkStart w:id="105" w:name="_Toc239539252"/>
      <w:bookmarkStart w:id="106" w:name="_Toc239511389"/>
      <w:bookmarkStart w:id="107" w:name="_Toc211421545"/>
      <w:r w:rsidRPr="007E5582">
        <w:rPr>
          <w:sz w:val="22"/>
          <w:szCs w:val="22"/>
        </w:rPr>
        <w:t xml:space="preserve">Для обеспечения отказоустойчивости  </w:t>
      </w:r>
      <w:r w:rsidRPr="007E5582">
        <w:rPr>
          <w:sz w:val="22"/>
          <w:szCs w:val="22"/>
          <w:lang w:eastAsia="ru-RU"/>
        </w:rPr>
        <w:t xml:space="preserve">виртуальной среды </w:t>
      </w:r>
      <w:r w:rsidRPr="007E5582">
        <w:rPr>
          <w:sz w:val="22"/>
          <w:szCs w:val="22"/>
        </w:rPr>
        <w:t xml:space="preserve">серверы виртуализации должны быть объединены в отказоустойчивые кластеры виртуализации (High-availability).  </w:t>
      </w:r>
    </w:p>
    <w:p w14:paraId="042F948B" w14:textId="77777777" w:rsidR="003A5026" w:rsidRPr="007E5582" w:rsidRDefault="003A5026" w:rsidP="00C5484C">
      <w:pPr>
        <w:pStyle w:val="afff7"/>
        <w:spacing w:before="0" w:after="0" w:line="240" w:lineRule="auto"/>
        <w:ind w:firstLine="0"/>
        <w:rPr>
          <w:b w:val="0"/>
          <w:sz w:val="22"/>
          <w:szCs w:val="22"/>
        </w:rPr>
      </w:pPr>
      <w:r w:rsidRPr="007E5582">
        <w:rPr>
          <w:b w:val="0"/>
          <w:sz w:val="22"/>
          <w:szCs w:val="22"/>
        </w:rPr>
        <w:t>Требования к функциям подсистемы хранения данных</w:t>
      </w:r>
      <w:bookmarkEnd w:id="104"/>
      <w:bookmarkEnd w:id="105"/>
      <w:bookmarkEnd w:id="106"/>
      <w:bookmarkEnd w:id="107"/>
    </w:p>
    <w:p w14:paraId="042F948C"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Подсистема хранения данных должна обеспечивать:</w:t>
      </w:r>
    </w:p>
    <w:p w14:paraId="042F948D" w14:textId="77777777" w:rsidR="003A5026" w:rsidRPr="007E5582" w:rsidRDefault="003A5026" w:rsidP="00C5484C">
      <w:pPr>
        <w:pStyle w:val="-1"/>
        <w:spacing w:before="0" w:after="0" w:line="240" w:lineRule="auto"/>
        <w:ind w:left="0" w:firstLine="0"/>
        <w:rPr>
          <w:rFonts w:eastAsiaTheme="minorHAnsi"/>
          <w:sz w:val="22"/>
          <w:szCs w:val="22"/>
        </w:rPr>
      </w:pPr>
      <w:r w:rsidRPr="007E5582">
        <w:rPr>
          <w:sz w:val="22"/>
          <w:szCs w:val="22"/>
        </w:rPr>
        <w:t>хранение образов виртуальных серверов и доступ к ним;</w:t>
      </w:r>
    </w:p>
    <w:p w14:paraId="042F948E" w14:textId="77777777" w:rsidR="003A5026" w:rsidRPr="007E5582" w:rsidRDefault="003A5026" w:rsidP="00C5484C">
      <w:pPr>
        <w:pStyle w:val="-1"/>
        <w:spacing w:before="0" w:after="0" w:line="240" w:lineRule="auto"/>
        <w:ind w:left="0" w:firstLine="0"/>
        <w:rPr>
          <w:sz w:val="22"/>
          <w:szCs w:val="22"/>
        </w:rPr>
      </w:pPr>
      <w:r w:rsidRPr="007E5582">
        <w:rPr>
          <w:sz w:val="22"/>
          <w:szCs w:val="22"/>
        </w:rPr>
        <w:t>автоматическое восстановление («горячая замена») в случае сбоя одного из дисковых носителей.</w:t>
      </w:r>
    </w:p>
    <w:p w14:paraId="042F948F" w14:textId="77777777" w:rsidR="003A5026" w:rsidRPr="007E5582" w:rsidRDefault="003A5026" w:rsidP="00C5484C">
      <w:pPr>
        <w:pStyle w:val="afff7"/>
        <w:spacing w:before="0" w:after="0" w:line="240" w:lineRule="auto"/>
        <w:ind w:firstLine="0"/>
        <w:rPr>
          <w:b w:val="0"/>
          <w:sz w:val="22"/>
          <w:szCs w:val="22"/>
        </w:rPr>
      </w:pPr>
      <w:bookmarkStart w:id="108" w:name="_Toc244936307"/>
      <w:bookmarkStart w:id="109" w:name="_Toc239539253"/>
      <w:bookmarkStart w:id="110" w:name="_Toc239511390"/>
      <w:bookmarkStart w:id="111" w:name="_Toc211421546"/>
      <w:r w:rsidRPr="007E5582">
        <w:rPr>
          <w:b w:val="0"/>
          <w:sz w:val="22"/>
          <w:szCs w:val="22"/>
        </w:rPr>
        <w:t>Требования к функциям подсистемы управления</w:t>
      </w:r>
      <w:bookmarkEnd w:id="108"/>
      <w:bookmarkEnd w:id="109"/>
      <w:bookmarkEnd w:id="110"/>
      <w:bookmarkEnd w:id="111"/>
    </w:p>
    <w:p w14:paraId="042F9490"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Функции подсистемы управления должны включать:</w:t>
      </w:r>
    </w:p>
    <w:p w14:paraId="042F9491" w14:textId="77777777" w:rsidR="003A5026" w:rsidRPr="007E5582" w:rsidRDefault="003A5026" w:rsidP="00C5484C">
      <w:pPr>
        <w:pStyle w:val="-1"/>
        <w:spacing w:before="0" w:after="0" w:line="240" w:lineRule="auto"/>
        <w:ind w:left="0" w:firstLine="0"/>
        <w:rPr>
          <w:rFonts w:eastAsiaTheme="minorHAnsi"/>
          <w:sz w:val="22"/>
          <w:szCs w:val="22"/>
        </w:rPr>
      </w:pPr>
      <w:r w:rsidRPr="007E5582">
        <w:rPr>
          <w:sz w:val="22"/>
          <w:szCs w:val="22"/>
        </w:rPr>
        <w:t>управление виртуальными серверами (запуск, остановка, перезагрузка) с единой консоли управления;</w:t>
      </w:r>
    </w:p>
    <w:p w14:paraId="042F9492" w14:textId="77777777" w:rsidR="003A5026" w:rsidRPr="007E5582" w:rsidRDefault="003A5026" w:rsidP="00C5484C">
      <w:pPr>
        <w:pStyle w:val="-1"/>
        <w:spacing w:before="0" w:after="0" w:line="240" w:lineRule="auto"/>
        <w:ind w:left="0" w:firstLine="0"/>
        <w:rPr>
          <w:sz w:val="22"/>
          <w:szCs w:val="22"/>
        </w:rPr>
      </w:pPr>
      <w:r w:rsidRPr="007E5582">
        <w:rPr>
          <w:sz w:val="22"/>
          <w:szCs w:val="22"/>
        </w:rPr>
        <w:t>мониторинг использования вычислительных ресурсов физических серверов виртуальными серверами;</w:t>
      </w:r>
    </w:p>
    <w:p w14:paraId="042F9493" w14:textId="77777777" w:rsidR="003A5026" w:rsidRPr="007E5582" w:rsidRDefault="003A5026" w:rsidP="00C5484C">
      <w:pPr>
        <w:pStyle w:val="-1"/>
        <w:spacing w:before="0" w:after="0" w:line="240" w:lineRule="auto"/>
        <w:ind w:left="0" w:firstLine="0"/>
        <w:rPr>
          <w:sz w:val="22"/>
          <w:szCs w:val="22"/>
        </w:rPr>
      </w:pPr>
      <w:r w:rsidRPr="007E5582">
        <w:rPr>
          <w:sz w:val="22"/>
          <w:szCs w:val="22"/>
        </w:rPr>
        <w:t>управление образами виртуальных серверов (клонирование, перенос между физическими серверами);</w:t>
      </w:r>
    </w:p>
    <w:p w14:paraId="042F9494" w14:textId="77777777" w:rsidR="003A5026" w:rsidRPr="007E5582" w:rsidRDefault="003A5026" w:rsidP="00C5484C">
      <w:pPr>
        <w:pStyle w:val="-1"/>
        <w:spacing w:before="0" w:after="0" w:line="240" w:lineRule="auto"/>
        <w:ind w:left="0" w:firstLine="0"/>
        <w:rPr>
          <w:sz w:val="22"/>
          <w:szCs w:val="22"/>
        </w:rPr>
      </w:pPr>
      <w:r w:rsidRPr="007E5582">
        <w:rPr>
          <w:sz w:val="22"/>
          <w:szCs w:val="22"/>
        </w:rPr>
        <w:t>настройку прав доступа к виртуальным серверам;</w:t>
      </w:r>
    </w:p>
    <w:p w14:paraId="042F9495" w14:textId="77777777" w:rsidR="003A5026" w:rsidRPr="007E5582" w:rsidRDefault="003A5026" w:rsidP="00C5484C">
      <w:pPr>
        <w:pStyle w:val="-1"/>
        <w:spacing w:before="0" w:after="0" w:line="240" w:lineRule="auto"/>
        <w:ind w:left="0" w:firstLine="0"/>
        <w:rPr>
          <w:sz w:val="22"/>
          <w:szCs w:val="22"/>
        </w:rPr>
      </w:pPr>
      <w:r w:rsidRPr="007E5582">
        <w:rPr>
          <w:sz w:val="22"/>
          <w:szCs w:val="22"/>
        </w:rPr>
        <w:t>добавление новых физических серверов без остановки работы платформы виртуализации (режим «горячего добавления» оборудования);</w:t>
      </w:r>
    </w:p>
    <w:p w14:paraId="042F9496" w14:textId="77777777" w:rsidR="003A5026" w:rsidRPr="007E5582" w:rsidRDefault="003A5026" w:rsidP="00C5484C">
      <w:pPr>
        <w:pStyle w:val="-1"/>
        <w:spacing w:before="0" w:after="0" w:line="240" w:lineRule="auto"/>
        <w:ind w:left="0" w:firstLine="0"/>
        <w:rPr>
          <w:sz w:val="22"/>
          <w:szCs w:val="22"/>
        </w:rPr>
      </w:pPr>
      <w:r w:rsidRPr="007E5582">
        <w:rPr>
          <w:sz w:val="22"/>
          <w:szCs w:val="22"/>
        </w:rPr>
        <w:t>мониторинг состояния аппаратных (вычислительных) ресурсов физических серверов;</w:t>
      </w:r>
    </w:p>
    <w:p w14:paraId="042F9497" w14:textId="77777777" w:rsidR="003A5026" w:rsidRPr="007E5582" w:rsidRDefault="003A5026" w:rsidP="00C5484C">
      <w:pPr>
        <w:pStyle w:val="-1"/>
        <w:spacing w:before="0" w:after="0" w:line="240" w:lineRule="auto"/>
        <w:ind w:left="0" w:firstLine="0"/>
        <w:rPr>
          <w:sz w:val="22"/>
          <w:szCs w:val="22"/>
        </w:rPr>
      </w:pPr>
      <w:r w:rsidRPr="007E5582">
        <w:rPr>
          <w:sz w:val="22"/>
          <w:szCs w:val="22"/>
        </w:rPr>
        <w:t>управление хранилищами данных, размещенными в системе хранения данных.</w:t>
      </w:r>
    </w:p>
    <w:p w14:paraId="042F9498" w14:textId="77777777" w:rsidR="003A5026" w:rsidRPr="007E5582" w:rsidRDefault="003A5026" w:rsidP="00C5484C">
      <w:pPr>
        <w:pStyle w:val="21"/>
        <w:spacing w:before="0" w:after="0" w:line="240" w:lineRule="auto"/>
        <w:ind w:left="0" w:firstLine="0"/>
        <w:rPr>
          <w:b w:val="0"/>
          <w:sz w:val="22"/>
          <w:szCs w:val="22"/>
        </w:rPr>
      </w:pPr>
      <w:bookmarkStart w:id="112" w:name="_Toc320893590"/>
      <w:r w:rsidRPr="007E5582">
        <w:rPr>
          <w:b w:val="0"/>
          <w:snapToGrid/>
          <w:color w:val="auto"/>
          <w:kern w:val="32"/>
          <w:sz w:val="22"/>
          <w:szCs w:val="22"/>
          <w:lang w:eastAsia="en-US"/>
        </w:rPr>
        <w:t xml:space="preserve">Подсистема управления и мониторинга </w:t>
      </w:r>
      <w:r w:rsidRPr="007E5582">
        <w:rPr>
          <w:b w:val="0"/>
          <w:sz w:val="22"/>
          <w:szCs w:val="22"/>
        </w:rPr>
        <w:t>информационно-коммуникационной - инфраструктуры.</w:t>
      </w:r>
      <w:bookmarkEnd w:id="112"/>
      <w:r w:rsidRPr="007E5582">
        <w:rPr>
          <w:b w:val="0"/>
          <w:sz w:val="22"/>
          <w:szCs w:val="22"/>
        </w:rPr>
        <w:t xml:space="preserve">  </w:t>
      </w:r>
    </w:p>
    <w:p w14:paraId="042F9499" w14:textId="77777777" w:rsidR="003A5026" w:rsidRPr="007E5582" w:rsidRDefault="003A5026" w:rsidP="00C5484C">
      <w:pPr>
        <w:pStyle w:val="33"/>
        <w:spacing w:before="0" w:after="0" w:line="240" w:lineRule="auto"/>
        <w:ind w:left="0" w:firstLine="0"/>
        <w:rPr>
          <w:b w:val="0"/>
          <w:iCs/>
          <w:sz w:val="22"/>
          <w:szCs w:val="22"/>
        </w:rPr>
      </w:pPr>
      <w:bookmarkStart w:id="113" w:name="_Toc320893591"/>
      <w:r w:rsidRPr="007E5582">
        <w:rPr>
          <w:b w:val="0"/>
          <w:iCs/>
          <w:sz w:val="22"/>
          <w:szCs w:val="22"/>
        </w:rPr>
        <w:t>Требования к структуре системы</w:t>
      </w:r>
      <w:bookmarkEnd w:id="113"/>
    </w:p>
    <w:p w14:paraId="042F949A" w14:textId="77777777" w:rsidR="003A5026" w:rsidRPr="007E5582" w:rsidRDefault="003A5026" w:rsidP="00C5484C">
      <w:pPr>
        <w:spacing w:after="0" w:line="240" w:lineRule="auto"/>
        <w:ind w:firstLine="0"/>
        <w:rPr>
          <w:sz w:val="22"/>
          <w:szCs w:val="22"/>
        </w:rPr>
      </w:pPr>
      <w:r w:rsidRPr="007E5582">
        <w:rPr>
          <w:sz w:val="22"/>
          <w:szCs w:val="22"/>
        </w:rPr>
        <w:t>Система управления и мониторинга информационно-коммуникационной инфраструктуры (далее -СУМ И-КИ) должна состоять из следующих подсистем:</w:t>
      </w:r>
    </w:p>
    <w:p w14:paraId="042F949B"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управления СПД;</w:t>
      </w:r>
    </w:p>
    <w:p w14:paraId="042F949C"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управления контролем доступа;</w:t>
      </w:r>
    </w:p>
    <w:p w14:paraId="042F949D"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управления телефонией и ВКС;</w:t>
      </w:r>
    </w:p>
    <w:p w14:paraId="042F949E"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управления виртуализацией И-КИ;</w:t>
      </w:r>
    </w:p>
    <w:p w14:paraId="042F949F"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Подсистема мониторинга производительности;</w:t>
      </w:r>
    </w:p>
    <w:p w14:paraId="042F94A0"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мониторинга доступности сервисов;</w:t>
      </w:r>
    </w:p>
    <w:p w14:paraId="042F94A1"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журналирования и оповещения;</w:t>
      </w:r>
    </w:p>
    <w:p w14:paraId="042F94A2"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учета и анализа сетевого трафика;</w:t>
      </w:r>
    </w:p>
    <w:p w14:paraId="042F94A3" w14:textId="77777777" w:rsidR="003A5026" w:rsidRPr="007E5582" w:rsidRDefault="003A5026" w:rsidP="00C5484C">
      <w:pPr>
        <w:pStyle w:val="33"/>
        <w:spacing w:before="0" w:after="0" w:line="240" w:lineRule="auto"/>
        <w:ind w:left="0" w:firstLine="0"/>
        <w:rPr>
          <w:b w:val="0"/>
          <w:iCs/>
          <w:sz w:val="22"/>
          <w:szCs w:val="22"/>
        </w:rPr>
      </w:pPr>
      <w:bookmarkStart w:id="114" w:name="_Toc320893592"/>
      <w:r w:rsidRPr="007E5582">
        <w:rPr>
          <w:b w:val="0"/>
          <w:iCs/>
          <w:sz w:val="22"/>
          <w:szCs w:val="22"/>
        </w:rPr>
        <w:t>Общие требования</w:t>
      </w:r>
      <w:bookmarkEnd w:id="114"/>
    </w:p>
    <w:p w14:paraId="042F94A4" w14:textId="77777777" w:rsidR="003A5026" w:rsidRPr="007E5582" w:rsidRDefault="003A5026" w:rsidP="00C5484C">
      <w:pPr>
        <w:pStyle w:val="afff8"/>
        <w:spacing w:before="0" w:after="0" w:line="240" w:lineRule="auto"/>
        <w:ind w:firstLine="0"/>
        <w:rPr>
          <w:sz w:val="22"/>
          <w:szCs w:val="22"/>
        </w:rPr>
      </w:pPr>
      <w:r w:rsidRPr="007E5582">
        <w:rPr>
          <w:sz w:val="22"/>
          <w:szCs w:val="22"/>
        </w:rPr>
        <w:t>СУМ ИКИ должна являться составной частью ИВК Технопарк и должна быть организована как централизованная система, позволяющая  автоматизиоровать  ее эксплуатацию.</w:t>
      </w:r>
    </w:p>
    <w:p w14:paraId="042F94A5" w14:textId="77777777" w:rsidR="003A5026" w:rsidRPr="007E5582" w:rsidRDefault="003A5026" w:rsidP="00C5484C">
      <w:pPr>
        <w:pStyle w:val="afff8"/>
        <w:spacing w:before="0" w:after="0" w:line="240" w:lineRule="auto"/>
        <w:ind w:firstLine="0"/>
        <w:rPr>
          <w:sz w:val="22"/>
          <w:szCs w:val="22"/>
        </w:rPr>
      </w:pPr>
      <w:r w:rsidRPr="007E5582">
        <w:rPr>
          <w:sz w:val="22"/>
          <w:szCs w:val="22"/>
        </w:rPr>
        <w:t>СУМ ИКИ должна осуществлять управление и мониторинг функционирования следующих элементов информационно-коммуникационной инфраструктуры:</w:t>
      </w:r>
    </w:p>
    <w:p w14:paraId="042F94A6" w14:textId="77777777" w:rsidR="003A5026" w:rsidRPr="007E5582" w:rsidRDefault="003A5026" w:rsidP="00C5484C">
      <w:pPr>
        <w:pStyle w:val="-1"/>
        <w:spacing w:before="0" w:after="0" w:line="240" w:lineRule="auto"/>
        <w:ind w:left="0" w:firstLine="0"/>
        <w:rPr>
          <w:sz w:val="22"/>
          <w:szCs w:val="22"/>
        </w:rPr>
      </w:pPr>
      <w:r w:rsidRPr="007E5582">
        <w:rPr>
          <w:sz w:val="22"/>
          <w:szCs w:val="22"/>
        </w:rPr>
        <w:t>Сеть передачи данных (СПД);</w:t>
      </w:r>
    </w:p>
    <w:p w14:paraId="042F94A7" w14:textId="77777777" w:rsidR="003A5026" w:rsidRPr="007E5582" w:rsidRDefault="003A5026" w:rsidP="00C5484C">
      <w:pPr>
        <w:pStyle w:val="-1"/>
        <w:spacing w:before="0" w:after="0" w:line="240" w:lineRule="auto"/>
        <w:ind w:left="0" w:firstLine="0"/>
        <w:rPr>
          <w:sz w:val="22"/>
          <w:szCs w:val="22"/>
        </w:rPr>
      </w:pPr>
      <w:r w:rsidRPr="007E5582">
        <w:rPr>
          <w:sz w:val="22"/>
          <w:szCs w:val="22"/>
        </w:rPr>
        <w:t>Система унифицированных коммуникаций (телефония и ВКС);</w:t>
      </w:r>
    </w:p>
    <w:p w14:paraId="042F94A8"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Система виртуализации И-КИ. </w:t>
      </w:r>
    </w:p>
    <w:p w14:paraId="042F94A9"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СУМ И-КИ </w:t>
      </w:r>
      <w:r w:rsidRPr="007E5582">
        <w:rPr>
          <w:bCs/>
          <w:sz w:val="22"/>
          <w:szCs w:val="22"/>
          <w:shd w:val="clear" w:color="auto" w:fill="FFFFFF"/>
        </w:rPr>
        <w:t>должна быть интегрирована со следующими системами управления Фонда «Сколково»:</w:t>
      </w:r>
    </w:p>
    <w:p w14:paraId="042F94AA" w14:textId="77777777" w:rsidR="003A5026" w:rsidRPr="007E5582" w:rsidRDefault="003A5026" w:rsidP="00C5484C">
      <w:pPr>
        <w:pStyle w:val="-1"/>
        <w:spacing w:before="0" w:after="0" w:line="240" w:lineRule="auto"/>
        <w:ind w:left="0" w:firstLine="0"/>
        <w:rPr>
          <w:sz w:val="22"/>
          <w:szCs w:val="22"/>
        </w:rPr>
      </w:pPr>
      <w:r w:rsidRPr="007E5582">
        <w:rPr>
          <w:sz w:val="22"/>
          <w:szCs w:val="22"/>
        </w:rPr>
        <w:t>Cisco Prime Infrastructure (PI)</w:t>
      </w:r>
    </w:p>
    <w:p w14:paraId="042F94AB" w14:textId="77777777" w:rsidR="003A5026" w:rsidRPr="007E5582" w:rsidRDefault="003A5026" w:rsidP="00C5484C">
      <w:pPr>
        <w:pStyle w:val="-1"/>
        <w:spacing w:before="0" w:after="0" w:line="240" w:lineRule="auto"/>
        <w:ind w:left="0" w:firstLine="0"/>
        <w:rPr>
          <w:sz w:val="22"/>
          <w:szCs w:val="22"/>
          <w:lang w:val="en-US"/>
        </w:rPr>
      </w:pPr>
      <w:r w:rsidRPr="007E5582">
        <w:rPr>
          <w:sz w:val="22"/>
          <w:szCs w:val="22"/>
          <w:lang w:val="en-US"/>
        </w:rPr>
        <w:t>Cisco Access Control Server (ACS)</w:t>
      </w:r>
    </w:p>
    <w:p w14:paraId="042F94AC" w14:textId="77777777" w:rsidR="003A5026" w:rsidRPr="007E5582" w:rsidRDefault="003A5026" w:rsidP="00C5484C">
      <w:pPr>
        <w:pStyle w:val="-1"/>
        <w:spacing w:before="0" w:after="0" w:line="240" w:lineRule="auto"/>
        <w:ind w:left="0" w:firstLine="0"/>
        <w:rPr>
          <w:sz w:val="22"/>
          <w:szCs w:val="22"/>
          <w:lang w:val="en-US"/>
        </w:rPr>
      </w:pPr>
      <w:r w:rsidRPr="007E5582">
        <w:rPr>
          <w:sz w:val="22"/>
          <w:szCs w:val="22"/>
          <w:lang w:val="en-US"/>
        </w:rPr>
        <w:t>Cisco Unified Communication Manager (CUCM)</w:t>
      </w:r>
    </w:p>
    <w:p w14:paraId="042F94AD" w14:textId="77777777" w:rsidR="003A5026" w:rsidRPr="007E5582" w:rsidRDefault="003A5026" w:rsidP="00C5484C">
      <w:pPr>
        <w:pStyle w:val="-1"/>
        <w:spacing w:before="0" w:after="0" w:line="240" w:lineRule="auto"/>
        <w:ind w:left="0" w:firstLine="0"/>
        <w:rPr>
          <w:sz w:val="22"/>
          <w:szCs w:val="22"/>
        </w:rPr>
      </w:pPr>
      <w:r w:rsidRPr="007E5582">
        <w:rPr>
          <w:sz w:val="22"/>
          <w:szCs w:val="22"/>
        </w:rPr>
        <w:t>Cisco Telepresense System</w:t>
      </w:r>
    </w:p>
    <w:p w14:paraId="042F94AE"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Cisco Prime Collaboration </w:t>
      </w:r>
    </w:p>
    <w:p w14:paraId="042F94AF" w14:textId="77777777" w:rsidR="003A5026" w:rsidRPr="007E5582" w:rsidRDefault="003A5026" w:rsidP="00C5484C">
      <w:pPr>
        <w:pStyle w:val="-1"/>
        <w:spacing w:before="0" w:after="0" w:line="240" w:lineRule="auto"/>
        <w:ind w:left="0" w:firstLine="0"/>
        <w:rPr>
          <w:sz w:val="22"/>
          <w:szCs w:val="22"/>
        </w:rPr>
      </w:pPr>
      <w:r w:rsidRPr="007E5582">
        <w:rPr>
          <w:sz w:val="22"/>
          <w:szCs w:val="22"/>
        </w:rPr>
        <w:t>VMware vCenter</w:t>
      </w:r>
    </w:p>
    <w:p w14:paraId="042F94B0" w14:textId="77777777" w:rsidR="003A5026" w:rsidRPr="007E5582" w:rsidRDefault="003A5026" w:rsidP="00C5484C">
      <w:pPr>
        <w:pStyle w:val="-1"/>
        <w:spacing w:before="0" w:after="0" w:line="240" w:lineRule="auto"/>
        <w:ind w:left="0" w:firstLine="0"/>
        <w:rPr>
          <w:sz w:val="22"/>
          <w:szCs w:val="22"/>
        </w:rPr>
      </w:pPr>
      <w:r w:rsidRPr="007E5582">
        <w:rPr>
          <w:sz w:val="22"/>
          <w:szCs w:val="22"/>
        </w:rPr>
        <w:t>ManageEngine OpManager</w:t>
      </w:r>
    </w:p>
    <w:p w14:paraId="042F94B1" w14:textId="77777777" w:rsidR="003A5026" w:rsidRPr="007E5582" w:rsidRDefault="003A5026" w:rsidP="00C5484C">
      <w:pPr>
        <w:pStyle w:val="-1"/>
        <w:spacing w:before="0" w:after="0" w:line="240" w:lineRule="auto"/>
        <w:ind w:left="0" w:firstLine="0"/>
        <w:rPr>
          <w:sz w:val="22"/>
          <w:szCs w:val="22"/>
        </w:rPr>
      </w:pPr>
      <w:r w:rsidRPr="007E5582">
        <w:rPr>
          <w:sz w:val="22"/>
          <w:szCs w:val="22"/>
        </w:rPr>
        <w:t>ManageEngine DeviceExpert</w:t>
      </w:r>
    </w:p>
    <w:p w14:paraId="042F94B2" w14:textId="77777777" w:rsidR="003A5026" w:rsidRPr="007E5582" w:rsidRDefault="003A5026" w:rsidP="00C5484C">
      <w:pPr>
        <w:pStyle w:val="-1"/>
        <w:spacing w:before="0" w:after="0" w:line="240" w:lineRule="auto"/>
        <w:ind w:left="0" w:firstLine="0"/>
        <w:rPr>
          <w:sz w:val="22"/>
          <w:szCs w:val="22"/>
        </w:rPr>
      </w:pPr>
      <w:r w:rsidRPr="007E5582">
        <w:rPr>
          <w:sz w:val="22"/>
          <w:szCs w:val="22"/>
        </w:rPr>
        <w:t>ManageEngine NetFlow Analyzer</w:t>
      </w:r>
    </w:p>
    <w:p w14:paraId="042F94B3" w14:textId="77777777" w:rsidR="003A5026" w:rsidRPr="007E5582" w:rsidRDefault="003A5026" w:rsidP="00C5484C">
      <w:pPr>
        <w:pStyle w:val="-1"/>
        <w:spacing w:before="0" w:after="0" w:line="240" w:lineRule="auto"/>
        <w:ind w:left="0" w:firstLine="0"/>
        <w:rPr>
          <w:sz w:val="22"/>
          <w:szCs w:val="22"/>
        </w:rPr>
      </w:pPr>
      <w:r w:rsidRPr="007E5582">
        <w:rPr>
          <w:sz w:val="22"/>
          <w:szCs w:val="22"/>
        </w:rPr>
        <w:t>ManageEngine Syslog Analyzer</w:t>
      </w:r>
    </w:p>
    <w:p w14:paraId="042F94B4" w14:textId="77777777" w:rsidR="003A5026" w:rsidRPr="007E5582" w:rsidRDefault="003A5026" w:rsidP="00C5484C">
      <w:pPr>
        <w:pStyle w:val="afff8"/>
        <w:spacing w:before="0" w:after="0" w:line="240" w:lineRule="auto"/>
        <w:ind w:firstLine="0"/>
        <w:rPr>
          <w:sz w:val="22"/>
          <w:szCs w:val="22"/>
        </w:rPr>
      </w:pPr>
      <w:r w:rsidRPr="007E5582">
        <w:rPr>
          <w:sz w:val="22"/>
          <w:szCs w:val="22"/>
          <w:lang w:eastAsia="ru-RU"/>
        </w:rPr>
        <w:t xml:space="preserve">Технические решения по составу программных средств и оборудования, а также по созданию подсистемы управления мониторинга </w:t>
      </w:r>
      <w:r w:rsidRPr="007E5582">
        <w:rPr>
          <w:sz w:val="22"/>
          <w:szCs w:val="22"/>
        </w:rPr>
        <w:t>И-КИ приведены в рабочей документации на соответствующую подсистему.</w:t>
      </w:r>
    </w:p>
    <w:p w14:paraId="042F94B5" w14:textId="77777777" w:rsidR="003A5026" w:rsidRPr="007E5582" w:rsidRDefault="003A5026" w:rsidP="00C5484C">
      <w:pPr>
        <w:pStyle w:val="afff8"/>
        <w:spacing w:before="0" w:after="0" w:line="240" w:lineRule="auto"/>
        <w:ind w:firstLine="0"/>
        <w:rPr>
          <w:sz w:val="22"/>
          <w:szCs w:val="22"/>
        </w:rPr>
      </w:pPr>
      <w:r w:rsidRPr="007E5582">
        <w:rPr>
          <w:sz w:val="22"/>
          <w:szCs w:val="22"/>
        </w:rPr>
        <w:t>СУМ И-КИ должна обеспечивать выполнение следующих функций:</w:t>
      </w:r>
    </w:p>
    <w:p w14:paraId="042F94B6" w14:textId="77777777" w:rsidR="003A5026" w:rsidRPr="007E5582" w:rsidRDefault="003A5026" w:rsidP="00C5484C">
      <w:pPr>
        <w:pStyle w:val="-1"/>
        <w:spacing w:before="0" w:after="0" w:line="240" w:lineRule="auto"/>
        <w:ind w:left="0" w:firstLine="0"/>
        <w:rPr>
          <w:sz w:val="22"/>
          <w:szCs w:val="22"/>
        </w:rPr>
      </w:pPr>
      <w:r w:rsidRPr="007E5582">
        <w:rPr>
          <w:sz w:val="22"/>
          <w:szCs w:val="22"/>
        </w:rPr>
        <w:t>Управление СПД:</w:t>
      </w:r>
    </w:p>
    <w:p w14:paraId="042F94B7"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инвентаризация оборудования и компонентов</w:t>
      </w:r>
    </w:p>
    <w:p w14:paraId="042F94B8"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управление версиями системного ПО оборудования</w:t>
      </w:r>
    </w:p>
    <w:p w14:paraId="042F94B9"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управление конфигурациями оборудования</w:t>
      </w:r>
    </w:p>
    <w:p w14:paraId="042F94BA"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 xml:space="preserve">конфигурация </w:t>
      </w:r>
      <w:r w:rsidRPr="007E5582">
        <w:rPr>
          <w:sz w:val="22"/>
          <w:szCs w:val="22"/>
          <w:lang w:val="en-US"/>
        </w:rPr>
        <w:t>WiFi</w:t>
      </w:r>
      <w:r w:rsidRPr="007E5582">
        <w:rPr>
          <w:sz w:val="22"/>
          <w:szCs w:val="22"/>
        </w:rPr>
        <w:t xml:space="preserve"> контролеров и точек доступа</w:t>
      </w:r>
    </w:p>
    <w:p w14:paraId="042F94BB"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построение карт мониторинга</w:t>
      </w:r>
    </w:p>
    <w:p w14:paraId="042F94BC" w14:textId="77777777" w:rsidR="003A5026" w:rsidRPr="007E5582" w:rsidRDefault="003A5026" w:rsidP="00C5484C">
      <w:pPr>
        <w:pStyle w:val="-1"/>
        <w:spacing w:before="0" w:after="0" w:line="240" w:lineRule="auto"/>
        <w:ind w:left="0" w:firstLine="0"/>
        <w:rPr>
          <w:sz w:val="22"/>
          <w:szCs w:val="22"/>
        </w:rPr>
      </w:pPr>
      <w:r w:rsidRPr="007E5582">
        <w:rPr>
          <w:sz w:val="22"/>
          <w:szCs w:val="22"/>
        </w:rPr>
        <w:t>Управление контролем доступа:</w:t>
      </w:r>
    </w:p>
    <w:p w14:paraId="042F94BD"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контроль доступа с сетевым устройствам (</w:t>
      </w:r>
      <w:r w:rsidRPr="007E5582">
        <w:rPr>
          <w:sz w:val="22"/>
          <w:szCs w:val="22"/>
          <w:lang w:val="en-US"/>
        </w:rPr>
        <w:t>TACACS</w:t>
      </w:r>
      <w:r w:rsidRPr="007E5582">
        <w:rPr>
          <w:sz w:val="22"/>
          <w:szCs w:val="22"/>
        </w:rPr>
        <w:t>)</w:t>
      </w:r>
    </w:p>
    <w:p w14:paraId="042F94BE"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контроль доступа устройств и пользователей к сети</w:t>
      </w:r>
    </w:p>
    <w:p w14:paraId="042F94BF"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контроль доступа пользователей к гостевой сети</w:t>
      </w:r>
    </w:p>
    <w:p w14:paraId="042F94C0"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lastRenderedPageBreak/>
        <w:t>интеграция с системой каталога (</w:t>
      </w:r>
      <w:r w:rsidRPr="007E5582">
        <w:rPr>
          <w:sz w:val="22"/>
          <w:szCs w:val="22"/>
          <w:lang w:val="en-US"/>
        </w:rPr>
        <w:t>MS</w:t>
      </w:r>
      <w:r w:rsidRPr="007E5582">
        <w:rPr>
          <w:sz w:val="22"/>
          <w:szCs w:val="22"/>
        </w:rPr>
        <w:t xml:space="preserve"> </w:t>
      </w:r>
      <w:r w:rsidRPr="007E5582">
        <w:rPr>
          <w:sz w:val="22"/>
          <w:szCs w:val="22"/>
          <w:lang w:val="en-US"/>
        </w:rPr>
        <w:t>AD</w:t>
      </w:r>
      <w:r w:rsidRPr="007E5582">
        <w:rPr>
          <w:sz w:val="22"/>
          <w:szCs w:val="22"/>
        </w:rPr>
        <w:t>)</w:t>
      </w:r>
    </w:p>
    <w:p w14:paraId="042F94C1" w14:textId="77777777" w:rsidR="003A5026" w:rsidRPr="007E5582" w:rsidRDefault="003A5026" w:rsidP="00C5484C">
      <w:pPr>
        <w:pStyle w:val="-1"/>
        <w:spacing w:before="0" w:after="0" w:line="240" w:lineRule="auto"/>
        <w:ind w:left="0" w:firstLine="0"/>
        <w:rPr>
          <w:sz w:val="22"/>
          <w:szCs w:val="22"/>
        </w:rPr>
      </w:pPr>
      <w:r w:rsidRPr="007E5582">
        <w:rPr>
          <w:sz w:val="22"/>
          <w:szCs w:val="22"/>
        </w:rPr>
        <w:t>Мониторинг СПД:</w:t>
      </w:r>
    </w:p>
    <w:p w14:paraId="042F94C2"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учет, категоризация и анализ устройств и пользователей</w:t>
      </w:r>
    </w:p>
    <w:p w14:paraId="042F94C3"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отображение  на картах зон радиопокрытия</w:t>
      </w:r>
    </w:p>
    <w:p w14:paraId="042F94C4"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отображение  на картах устройств и пользователей</w:t>
      </w:r>
    </w:p>
    <w:p w14:paraId="042F94C5" w14:textId="77777777" w:rsidR="003A5026" w:rsidRPr="007E5582" w:rsidRDefault="003A5026" w:rsidP="00C5484C">
      <w:pPr>
        <w:pStyle w:val="-1"/>
        <w:spacing w:before="0" w:after="0" w:line="240" w:lineRule="auto"/>
        <w:ind w:left="0" w:firstLine="0"/>
        <w:rPr>
          <w:sz w:val="22"/>
          <w:szCs w:val="22"/>
        </w:rPr>
      </w:pPr>
      <w:r w:rsidRPr="007E5582">
        <w:rPr>
          <w:sz w:val="22"/>
          <w:szCs w:val="22"/>
        </w:rPr>
        <w:t>Мониторинг сетевого трафика:</w:t>
      </w:r>
    </w:p>
    <w:p w14:paraId="042F94C6"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сбор статистики загрузки каналов связи (</w:t>
      </w:r>
      <w:r w:rsidRPr="007E5582">
        <w:rPr>
          <w:sz w:val="22"/>
          <w:szCs w:val="22"/>
          <w:lang w:val="en-US"/>
        </w:rPr>
        <w:t>SNMP</w:t>
      </w:r>
      <w:r w:rsidRPr="007E5582">
        <w:rPr>
          <w:sz w:val="22"/>
          <w:szCs w:val="22"/>
        </w:rPr>
        <w:t>);</w:t>
      </w:r>
    </w:p>
    <w:p w14:paraId="042F94C7"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 xml:space="preserve">учет сетевого трафика по </w:t>
      </w:r>
      <w:r w:rsidRPr="007E5582">
        <w:rPr>
          <w:sz w:val="22"/>
          <w:szCs w:val="22"/>
          <w:lang w:val="en-US"/>
        </w:rPr>
        <w:t>NetFlow</w:t>
      </w:r>
      <w:r w:rsidRPr="007E5582">
        <w:rPr>
          <w:sz w:val="22"/>
          <w:szCs w:val="22"/>
        </w:rPr>
        <w:t xml:space="preserve"> </w:t>
      </w:r>
      <w:r w:rsidRPr="007E5582">
        <w:rPr>
          <w:sz w:val="22"/>
          <w:szCs w:val="22"/>
          <w:lang w:val="en-US"/>
        </w:rPr>
        <w:t>v</w:t>
      </w:r>
      <w:r w:rsidRPr="007E5582">
        <w:rPr>
          <w:sz w:val="22"/>
          <w:szCs w:val="22"/>
        </w:rPr>
        <w:t>9;</w:t>
      </w:r>
    </w:p>
    <w:p w14:paraId="042F94C8"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анализ собранной статистики;</w:t>
      </w:r>
    </w:p>
    <w:p w14:paraId="042F94C9"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графическое отображение по заданным параметрам;</w:t>
      </w:r>
    </w:p>
    <w:p w14:paraId="042F94CA"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формирование регулярных отчетов;</w:t>
      </w:r>
    </w:p>
    <w:p w14:paraId="042F94CB" w14:textId="77777777" w:rsidR="003A5026" w:rsidRPr="007E5582" w:rsidRDefault="003A5026" w:rsidP="00C5484C">
      <w:pPr>
        <w:pStyle w:val="-1"/>
        <w:spacing w:before="0" w:after="0" w:line="240" w:lineRule="auto"/>
        <w:ind w:left="0" w:firstLine="0"/>
        <w:rPr>
          <w:sz w:val="22"/>
          <w:szCs w:val="22"/>
        </w:rPr>
      </w:pPr>
      <w:r w:rsidRPr="007E5582">
        <w:rPr>
          <w:sz w:val="22"/>
          <w:szCs w:val="22"/>
        </w:rPr>
        <w:t>Общесистемный мониторинг производительности:</w:t>
      </w:r>
    </w:p>
    <w:p w14:paraId="042F94CC"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загрузка процессоров;</w:t>
      </w:r>
    </w:p>
    <w:p w14:paraId="042F94CD"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использование памяти;</w:t>
      </w:r>
    </w:p>
    <w:p w14:paraId="042F94CE"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производительность сетевых интерфейсов;</w:t>
      </w:r>
    </w:p>
    <w:p w14:paraId="042F94CF"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дисковое пространство;</w:t>
      </w:r>
    </w:p>
    <w:p w14:paraId="042F94D0" w14:textId="77777777" w:rsidR="003A5026" w:rsidRPr="007E5582" w:rsidRDefault="003A5026" w:rsidP="00C5484C">
      <w:pPr>
        <w:pStyle w:val="-1"/>
        <w:spacing w:before="0" w:after="0" w:line="240" w:lineRule="auto"/>
        <w:ind w:left="0" w:firstLine="0"/>
        <w:rPr>
          <w:sz w:val="22"/>
          <w:szCs w:val="22"/>
        </w:rPr>
      </w:pPr>
      <w:r w:rsidRPr="007E5582">
        <w:rPr>
          <w:sz w:val="22"/>
          <w:szCs w:val="22"/>
        </w:rPr>
        <w:t>Общесистемный мониторинг доступности:</w:t>
      </w:r>
    </w:p>
    <w:p w14:paraId="042F94D1"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сетевых и серверных устройств;</w:t>
      </w:r>
    </w:p>
    <w:p w14:paraId="042F94D2"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каналов связи и маршрутов;</w:t>
      </w:r>
    </w:p>
    <w:p w14:paraId="042F94D3"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сетевых сервисов и ресурсов;</w:t>
      </w:r>
    </w:p>
    <w:p w14:paraId="042F94D4"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служб и приложений И-КИ;</w:t>
      </w:r>
    </w:p>
    <w:p w14:paraId="042F94D5"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подсистем И-КИ;</w:t>
      </w:r>
    </w:p>
    <w:p w14:paraId="042F94D6" w14:textId="77777777" w:rsidR="003A5026" w:rsidRPr="007E5582" w:rsidRDefault="003A5026" w:rsidP="00C5484C">
      <w:pPr>
        <w:pStyle w:val="-1"/>
        <w:spacing w:before="0" w:after="0" w:line="240" w:lineRule="auto"/>
        <w:ind w:left="0" w:firstLine="0"/>
        <w:rPr>
          <w:sz w:val="22"/>
          <w:szCs w:val="22"/>
        </w:rPr>
      </w:pPr>
      <w:r w:rsidRPr="007E5582">
        <w:rPr>
          <w:sz w:val="22"/>
          <w:szCs w:val="22"/>
        </w:rPr>
        <w:t>Общесистемный и централизованный контроль:</w:t>
      </w:r>
    </w:p>
    <w:p w14:paraId="042F94D7"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заданных пороговых значений для всех контролируемых параметров;</w:t>
      </w:r>
    </w:p>
    <w:p w14:paraId="042F94D8"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журналирование и оповещение о нештатных ситуациях;</w:t>
      </w:r>
    </w:p>
    <w:p w14:paraId="042F94D9" w14:textId="77777777" w:rsidR="003A5026" w:rsidRPr="007E5582" w:rsidRDefault="003A5026" w:rsidP="00C5484C">
      <w:pPr>
        <w:pStyle w:val="-1"/>
        <w:spacing w:before="0" w:after="0" w:line="240" w:lineRule="auto"/>
        <w:ind w:left="0" w:firstLine="0"/>
        <w:rPr>
          <w:sz w:val="22"/>
          <w:szCs w:val="22"/>
        </w:rPr>
      </w:pPr>
      <w:r w:rsidRPr="007E5582">
        <w:rPr>
          <w:sz w:val="22"/>
          <w:szCs w:val="22"/>
        </w:rPr>
        <w:t>Общесистемный мониторинг качества:</w:t>
      </w:r>
    </w:p>
    <w:p w14:paraId="042F94DA"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каналов связи передачи данных (</w:t>
      </w:r>
      <w:r w:rsidRPr="007E5582">
        <w:rPr>
          <w:sz w:val="22"/>
          <w:szCs w:val="22"/>
          <w:lang w:val="en-US"/>
        </w:rPr>
        <w:t>IP</w:t>
      </w:r>
      <w:r w:rsidRPr="007E5582">
        <w:rPr>
          <w:sz w:val="22"/>
          <w:szCs w:val="22"/>
        </w:rPr>
        <w:t xml:space="preserve"> </w:t>
      </w:r>
      <w:r w:rsidRPr="007E5582">
        <w:rPr>
          <w:sz w:val="22"/>
          <w:szCs w:val="22"/>
          <w:lang w:val="en-US"/>
        </w:rPr>
        <w:t>SLA</w:t>
      </w:r>
      <w:r w:rsidRPr="007E5582">
        <w:rPr>
          <w:sz w:val="22"/>
          <w:szCs w:val="22"/>
        </w:rPr>
        <w:t>);</w:t>
      </w:r>
    </w:p>
    <w:p w14:paraId="042F94DB"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голосовых транков (</w:t>
      </w:r>
      <w:r w:rsidRPr="007E5582">
        <w:rPr>
          <w:sz w:val="22"/>
          <w:szCs w:val="22"/>
          <w:lang w:val="en-US"/>
        </w:rPr>
        <w:t>IP SLA);</w:t>
      </w:r>
    </w:p>
    <w:p w14:paraId="042F94DC"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маркировки трафика (</w:t>
      </w:r>
      <w:r w:rsidRPr="007E5582">
        <w:rPr>
          <w:sz w:val="22"/>
          <w:szCs w:val="22"/>
          <w:lang w:val="en-US"/>
        </w:rPr>
        <w:t>QoS);</w:t>
      </w:r>
    </w:p>
    <w:p w14:paraId="042F94DD" w14:textId="77777777" w:rsidR="003A5026" w:rsidRPr="007E5582" w:rsidRDefault="003A5026" w:rsidP="00C5484C">
      <w:pPr>
        <w:pStyle w:val="a2"/>
        <w:numPr>
          <w:ilvl w:val="0"/>
          <w:numId w:val="0"/>
        </w:numPr>
        <w:spacing w:after="0" w:line="240" w:lineRule="auto"/>
        <w:ind w:right="0"/>
        <w:contextualSpacing/>
        <w:rPr>
          <w:color w:val="000000"/>
          <w:sz w:val="22"/>
          <w:szCs w:val="22"/>
        </w:rPr>
      </w:pPr>
      <w:r w:rsidRPr="007E5582">
        <w:rPr>
          <w:sz w:val="22"/>
          <w:szCs w:val="22"/>
        </w:rPr>
        <w:t>СУМ И-КИ</w:t>
      </w:r>
      <w:r w:rsidRPr="007E5582">
        <w:rPr>
          <w:color w:val="000000"/>
          <w:sz w:val="22"/>
          <w:szCs w:val="22"/>
        </w:rPr>
        <w:t xml:space="preserve"> должна поддерживать централизованное управление И-КИ, при этом, </w:t>
      </w:r>
      <w:r w:rsidRPr="007E5582">
        <w:rPr>
          <w:sz w:val="22"/>
          <w:szCs w:val="22"/>
        </w:rPr>
        <w:t>архитектура должна обеспечивать возможность децентрализованного мониторинга телекоммуникационных и информационных ресурсов при отказах системы или каналов и трактов связи, обеспечивающих их информационное взаимодействие.</w:t>
      </w:r>
    </w:p>
    <w:p w14:paraId="042F94DE" w14:textId="77777777" w:rsidR="003A5026" w:rsidRPr="007E5582" w:rsidRDefault="003A5026" w:rsidP="00C5484C">
      <w:pPr>
        <w:spacing w:after="0" w:line="240" w:lineRule="auto"/>
        <w:ind w:firstLine="0"/>
        <w:rPr>
          <w:bCs/>
          <w:sz w:val="22"/>
          <w:szCs w:val="22"/>
          <w:shd w:val="clear" w:color="auto" w:fill="FFFFFF"/>
        </w:rPr>
      </w:pPr>
      <w:r w:rsidRPr="007E5582">
        <w:rPr>
          <w:sz w:val="22"/>
          <w:szCs w:val="22"/>
        </w:rPr>
        <w:t>СУМ И-КИ</w:t>
      </w:r>
      <w:r w:rsidRPr="007E5582">
        <w:rPr>
          <w:bCs/>
          <w:sz w:val="22"/>
          <w:szCs w:val="22"/>
          <w:shd w:val="clear" w:color="auto" w:fill="FFFFFF"/>
        </w:rPr>
        <w:t xml:space="preserve"> должна функционировать в круглосуточном режиме за исключением регламентных остановок; </w:t>
      </w:r>
    </w:p>
    <w:p w14:paraId="042F94DF" w14:textId="77777777" w:rsidR="003A5026" w:rsidRPr="007E5582" w:rsidRDefault="003A5026" w:rsidP="00C5484C">
      <w:pPr>
        <w:spacing w:after="0" w:line="240" w:lineRule="auto"/>
        <w:ind w:firstLine="0"/>
        <w:rPr>
          <w:bCs/>
          <w:sz w:val="22"/>
          <w:szCs w:val="22"/>
          <w:shd w:val="clear" w:color="auto" w:fill="FFFFFF"/>
        </w:rPr>
      </w:pPr>
      <w:r w:rsidRPr="007E5582">
        <w:rPr>
          <w:sz w:val="22"/>
          <w:szCs w:val="22"/>
        </w:rPr>
        <w:t>СУМ И-КИ</w:t>
      </w:r>
      <w:r w:rsidRPr="007E5582">
        <w:rPr>
          <w:bCs/>
          <w:sz w:val="22"/>
          <w:szCs w:val="22"/>
          <w:shd w:val="clear" w:color="auto" w:fill="FFFFFF"/>
        </w:rPr>
        <w:t xml:space="preserve"> должна иметь модуль сбора и хранения статистики, анализа собранных данных, модуль оповещения о нештатных ситуациях и сбоев, модуль управления конфигурациями;</w:t>
      </w:r>
    </w:p>
    <w:p w14:paraId="042F94E0" w14:textId="77777777" w:rsidR="003A5026" w:rsidRPr="007E5582" w:rsidRDefault="003A5026" w:rsidP="00C5484C">
      <w:pPr>
        <w:pStyle w:val="a2"/>
        <w:numPr>
          <w:ilvl w:val="0"/>
          <w:numId w:val="0"/>
        </w:numPr>
        <w:spacing w:after="0" w:line="240" w:lineRule="auto"/>
        <w:ind w:right="0"/>
        <w:contextualSpacing/>
        <w:rPr>
          <w:color w:val="000000"/>
          <w:sz w:val="22"/>
          <w:szCs w:val="22"/>
        </w:rPr>
      </w:pPr>
      <w:r w:rsidRPr="007E5582">
        <w:rPr>
          <w:sz w:val="22"/>
          <w:szCs w:val="22"/>
        </w:rPr>
        <w:t>СУМ И-КИ</w:t>
      </w:r>
      <w:r w:rsidRPr="007E5582">
        <w:rPr>
          <w:color w:val="000000"/>
          <w:sz w:val="22"/>
          <w:szCs w:val="22"/>
        </w:rPr>
        <w:t xml:space="preserve"> должна обеспечивать централизованный поиск и обнаружение устройств, инвентаризацию, сбор статистики, отображение устройств на карте.</w:t>
      </w:r>
    </w:p>
    <w:p w14:paraId="042F94E1" w14:textId="77777777" w:rsidR="003A5026" w:rsidRPr="007E5582" w:rsidRDefault="003A5026" w:rsidP="00C5484C">
      <w:pPr>
        <w:spacing w:after="0" w:line="240" w:lineRule="auto"/>
        <w:ind w:firstLine="0"/>
        <w:rPr>
          <w:bCs/>
          <w:sz w:val="22"/>
          <w:szCs w:val="22"/>
          <w:shd w:val="clear" w:color="auto" w:fill="FFFFFF"/>
        </w:rPr>
      </w:pPr>
      <w:r w:rsidRPr="007E5582">
        <w:rPr>
          <w:sz w:val="22"/>
          <w:szCs w:val="22"/>
        </w:rPr>
        <w:lastRenderedPageBreak/>
        <w:t>СУМ И-КИ должна поддерживать изменения в фильтрах отображения состояния устройства, создание своих собственных фильтров для отображения состояния сети.</w:t>
      </w:r>
    </w:p>
    <w:p w14:paraId="042F94E2" w14:textId="77777777" w:rsidR="003A5026" w:rsidRPr="007E5582" w:rsidRDefault="003A5026" w:rsidP="00C5484C">
      <w:pPr>
        <w:pStyle w:val="a2"/>
        <w:numPr>
          <w:ilvl w:val="0"/>
          <w:numId w:val="0"/>
        </w:numPr>
        <w:spacing w:after="0" w:line="240" w:lineRule="auto"/>
        <w:ind w:right="0"/>
        <w:contextualSpacing/>
        <w:rPr>
          <w:color w:val="000000"/>
          <w:sz w:val="22"/>
          <w:szCs w:val="22"/>
        </w:rPr>
      </w:pPr>
      <w:r w:rsidRPr="007E5582">
        <w:rPr>
          <w:sz w:val="22"/>
          <w:szCs w:val="22"/>
        </w:rPr>
        <w:t>СУМ И-КИ</w:t>
      </w:r>
      <w:r w:rsidRPr="007E5582">
        <w:rPr>
          <w:color w:val="000000"/>
          <w:sz w:val="22"/>
          <w:szCs w:val="22"/>
        </w:rPr>
        <w:t xml:space="preserve"> должна поддерживать выполнение заданий, по расписанию или событию, заданных пользователем.</w:t>
      </w:r>
    </w:p>
    <w:p w14:paraId="042F94E3" w14:textId="77777777" w:rsidR="003A5026" w:rsidRPr="007E5582" w:rsidRDefault="003A5026" w:rsidP="00C5484C">
      <w:pPr>
        <w:pStyle w:val="a2"/>
        <w:numPr>
          <w:ilvl w:val="0"/>
          <w:numId w:val="0"/>
        </w:numPr>
        <w:spacing w:after="0" w:line="240" w:lineRule="auto"/>
        <w:ind w:right="0"/>
        <w:contextualSpacing/>
        <w:rPr>
          <w:color w:val="000000"/>
          <w:sz w:val="22"/>
          <w:szCs w:val="22"/>
        </w:rPr>
      </w:pPr>
      <w:r w:rsidRPr="007E5582">
        <w:rPr>
          <w:sz w:val="22"/>
          <w:szCs w:val="22"/>
        </w:rPr>
        <w:t>СУМ И-КИ</w:t>
      </w:r>
      <w:r w:rsidRPr="007E5582">
        <w:rPr>
          <w:color w:val="000000"/>
          <w:sz w:val="22"/>
          <w:szCs w:val="22"/>
        </w:rPr>
        <w:t xml:space="preserve"> должна предоставлять всестороннюю удаленную поддержку для всех сетевых устройств производства </w:t>
      </w:r>
      <w:r w:rsidRPr="007E5582">
        <w:rPr>
          <w:color w:val="000000"/>
          <w:sz w:val="22"/>
          <w:szCs w:val="22"/>
          <w:lang w:val="en-US"/>
        </w:rPr>
        <w:t>Cisco</w:t>
      </w:r>
      <w:r w:rsidRPr="007E5582">
        <w:rPr>
          <w:color w:val="000000"/>
          <w:sz w:val="22"/>
          <w:szCs w:val="22"/>
        </w:rPr>
        <w:t>, а так же сторонних устройств, поддерживающих управление по SNMP MIB-I or MIB-II.</w:t>
      </w:r>
    </w:p>
    <w:p w14:paraId="042F94E4" w14:textId="77777777" w:rsidR="003A5026" w:rsidRPr="007E5582" w:rsidRDefault="003A5026" w:rsidP="00C5484C">
      <w:pPr>
        <w:spacing w:after="0" w:line="240" w:lineRule="auto"/>
        <w:ind w:firstLine="0"/>
        <w:rPr>
          <w:sz w:val="22"/>
          <w:szCs w:val="22"/>
        </w:rPr>
      </w:pPr>
      <w:r w:rsidRPr="007E5582">
        <w:rPr>
          <w:sz w:val="22"/>
          <w:szCs w:val="22"/>
        </w:rPr>
        <w:t>СУМ И-КИ должна поддерживать протоколы RADIUS, TACACS и LDAP аутентификации для пользователей приложения.</w:t>
      </w:r>
    </w:p>
    <w:p w14:paraId="042F94E5" w14:textId="77777777" w:rsidR="003A5026" w:rsidRPr="007E5582" w:rsidRDefault="003A5026" w:rsidP="00C5484C">
      <w:pPr>
        <w:spacing w:after="0" w:line="240" w:lineRule="auto"/>
        <w:ind w:firstLine="0"/>
        <w:rPr>
          <w:sz w:val="22"/>
          <w:szCs w:val="22"/>
        </w:rPr>
      </w:pPr>
      <w:r w:rsidRPr="007E5582">
        <w:rPr>
          <w:sz w:val="22"/>
          <w:szCs w:val="22"/>
        </w:rPr>
        <w:t>Сбор данных с объектов мониторинга и передача данных от агентов, установленных на объектах мониторинга должны осуществляться по протоколам, базирующимся на протоколе IP, через специально выделенный изолированный сегмент сети – сегмент управления.</w:t>
      </w:r>
    </w:p>
    <w:p w14:paraId="042F94E6" w14:textId="77777777" w:rsidR="003A5026" w:rsidRPr="007E5582" w:rsidRDefault="003A5026" w:rsidP="00C5484C">
      <w:pPr>
        <w:spacing w:after="0" w:line="240" w:lineRule="auto"/>
        <w:ind w:firstLine="0"/>
        <w:rPr>
          <w:sz w:val="22"/>
          <w:szCs w:val="22"/>
        </w:rPr>
      </w:pPr>
    </w:p>
    <w:p w14:paraId="042F94E7" w14:textId="77777777" w:rsidR="003A5026" w:rsidRPr="007E5582" w:rsidRDefault="003A5026" w:rsidP="00C5484C">
      <w:pPr>
        <w:pStyle w:val="21"/>
        <w:spacing w:before="0" w:after="0" w:line="240" w:lineRule="auto"/>
        <w:ind w:left="0" w:firstLine="0"/>
        <w:rPr>
          <w:b w:val="0"/>
          <w:snapToGrid/>
          <w:sz w:val="22"/>
          <w:szCs w:val="22"/>
        </w:rPr>
      </w:pPr>
      <w:bookmarkStart w:id="115" w:name="_Toc320893593"/>
      <w:r w:rsidRPr="007E5582">
        <w:rPr>
          <w:b w:val="0"/>
          <w:sz w:val="22"/>
          <w:szCs w:val="22"/>
        </w:rPr>
        <w:t xml:space="preserve"> Подсистема виртуализации ресурсов на базе </w:t>
      </w:r>
      <w:r w:rsidRPr="007E5582">
        <w:rPr>
          <w:b w:val="0"/>
          <w:sz w:val="22"/>
          <w:szCs w:val="22"/>
          <w:lang w:val="en-US"/>
        </w:rPr>
        <w:t>OpenStack</w:t>
      </w:r>
      <w:bookmarkEnd w:id="115"/>
      <w:r w:rsidRPr="007E5582">
        <w:rPr>
          <w:b w:val="0"/>
          <w:snapToGrid/>
          <w:sz w:val="22"/>
          <w:szCs w:val="22"/>
        </w:rPr>
        <w:t xml:space="preserve"> </w:t>
      </w:r>
    </w:p>
    <w:p w14:paraId="042F94E8" w14:textId="77777777" w:rsidR="003A5026" w:rsidRPr="007E5582" w:rsidRDefault="003A5026" w:rsidP="00C5484C">
      <w:pPr>
        <w:pStyle w:val="-31"/>
        <w:spacing w:before="0" w:after="0" w:line="240" w:lineRule="auto"/>
        <w:ind w:left="0" w:firstLine="0"/>
        <w:outlineLvl w:val="9"/>
        <w:rPr>
          <w:b w:val="0"/>
          <w:color w:val="auto"/>
          <w:sz w:val="22"/>
          <w:szCs w:val="22"/>
        </w:rPr>
      </w:pPr>
      <w:bookmarkStart w:id="116" w:name="_Toc430351583"/>
      <w:bookmarkStart w:id="117" w:name="_Toc320893594"/>
      <w:r w:rsidRPr="007E5582">
        <w:rPr>
          <w:b w:val="0"/>
          <w:sz w:val="22"/>
          <w:szCs w:val="22"/>
        </w:rPr>
        <w:t>Требования к структуре и функционированию системы</w:t>
      </w:r>
      <w:bookmarkEnd w:id="116"/>
      <w:bookmarkEnd w:id="117"/>
    </w:p>
    <w:p w14:paraId="042F94E9" w14:textId="77777777" w:rsidR="003A5026" w:rsidRPr="007E5582" w:rsidRDefault="003A5026" w:rsidP="00C5484C">
      <w:pPr>
        <w:pStyle w:val="-40"/>
        <w:numPr>
          <w:ilvl w:val="3"/>
          <w:numId w:val="68"/>
        </w:numPr>
        <w:spacing w:before="0" w:after="0" w:line="240" w:lineRule="auto"/>
        <w:ind w:left="0" w:firstLine="0"/>
        <w:jc w:val="both"/>
        <w:outlineLvl w:val="9"/>
        <w:rPr>
          <w:b w:val="0"/>
          <w:color w:val="auto"/>
          <w:sz w:val="22"/>
          <w:szCs w:val="22"/>
        </w:rPr>
      </w:pPr>
      <w:r w:rsidRPr="007E5582">
        <w:rPr>
          <w:b w:val="0"/>
          <w:sz w:val="22"/>
          <w:szCs w:val="22"/>
        </w:rPr>
        <w:t>Перечень подсистем, их назначение и основные характеристики</w:t>
      </w:r>
    </w:p>
    <w:p w14:paraId="042F94EA"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Система виртуализации ресурсов на базе </w:t>
      </w:r>
      <w:r w:rsidRPr="007E5582">
        <w:rPr>
          <w:sz w:val="22"/>
          <w:szCs w:val="22"/>
          <w:lang w:val="en-US"/>
        </w:rPr>
        <w:t>OpenStack</w:t>
      </w:r>
      <w:r w:rsidRPr="007E5582">
        <w:rPr>
          <w:sz w:val="22"/>
          <w:szCs w:val="22"/>
        </w:rPr>
        <w:t xml:space="preserve"> (далее-ИС)  должна состоять из следующих подсистем:</w:t>
      </w:r>
    </w:p>
    <w:p w14:paraId="042F94EB"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вычислительных ресурсов управляет и интегрирует различные гипервизоры в единое решение, управляет жизненным циклом виртуальных машин, предоставляет интерфейс программирования приложений (</w:t>
      </w:r>
      <w:r w:rsidRPr="007E5582">
        <w:rPr>
          <w:sz w:val="22"/>
          <w:szCs w:val="22"/>
          <w:lang w:eastAsia="en-US"/>
        </w:rPr>
        <w:t>API</w:t>
      </w:r>
      <w:r w:rsidRPr="007E5582">
        <w:rPr>
          <w:sz w:val="22"/>
          <w:szCs w:val="22"/>
        </w:rPr>
        <w:t xml:space="preserve">). CP должна поддерживать возможность работы </w:t>
      </w:r>
      <w:r w:rsidRPr="007E5582">
        <w:rPr>
          <w:sz w:val="22"/>
          <w:szCs w:val="22"/>
          <w:lang w:eastAsia="en-US"/>
        </w:rPr>
        <w:t>c</w:t>
      </w:r>
      <w:r w:rsidRPr="007E5582">
        <w:rPr>
          <w:sz w:val="22"/>
          <w:szCs w:val="22"/>
        </w:rPr>
        <w:t xml:space="preserve"> </w:t>
      </w:r>
      <w:r w:rsidRPr="007E5582">
        <w:rPr>
          <w:sz w:val="22"/>
          <w:szCs w:val="22"/>
          <w:lang w:eastAsia="en-US"/>
        </w:rPr>
        <w:t>Bare</w:t>
      </w:r>
      <w:r w:rsidRPr="007E5582">
        <w:rPr>
          <w:sz w:val="22"/>
          <w:szCs w:val="22"/>
        </w:rPr>
        <w:t>-</w:t>
      </w:r>
      <w:r w:rsidRPr="007E5582">
        <w:rPr>
          <w:sz w:val="22"/>
          <w:szCs w:val="22"/>
          <w:lang w:eastAsia="en-US"/>
        </w:rPr>
        <w:t>metal</w:t>
      </w:r>
      <w:r w:rsidRPr="007E5582">
        <w:rPr>
          <w:sz w:val="22"/>
          <w:szCs w:val="22"/>
        </w:rPr>
        <w:t xml:space="preserve"> оборудованием и со следующими технологиями виртуализации серверов:</w:t>
      </w:r>
    </w:p>
    <w:p w14:paraId="042F94EC"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rPr>
        <w:t>на платформе x86;Linux KVM.</w:t>
      </w:r>
    </w:p>
    <w:p w14:paraId="042F94ED"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хранения данных управляет и интегрирует аппаратные и программные систем хранения данных, предоставляет ресурсы СХД по запросу других подсистем, предоставляет интерфейс программирования приложений (API).</w:t>
      </w:r>
    </w:p>
    <w:p w14:paraId="042F94EE"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вычислительной сети управляет пулом сетевых ресурсов (сети, виртуальные сети, пулы IP-адресов, маршрутизаторы, сетевые сервисы, и др.), создает виртуальные сетевые элементы по запросу других подсистем, предоставляет интерфейс программирования приложений (API). Сетевая инфраструктура должна основываться на базе стека открытых протоколов с возможностью разделения процессов передачи и управления данными, виртуализации физических сетевых ресурсов (SDN).</w:t>
      </w:r>
    </w:p>
    <w:p w14:paraId="042F94EF" w14:textId="77777777" w:rsidR="003A5026" w:rsidRPr="007E5582" w:rsidRDefault="003A5026" w:rsidP="00C5484C">
      <w:pPr>
        <w:pStyle w:val="-1"/>
        <w:spacing w:before="0" w:after="0" w:line="240" w:lineRule="auto"/>
        <w:ind w:left="0" w:firstLine="0"/>
        <w:rPr>
          <w:sz w:val="22"/>
          <w:szCs w:val="22"/>
        </w:rPr>
      </w:pPr>
      <w:r w:rsidRPr="007E5582">
        <w:rPr>
          <w:sz w:val="22"/>
          <w:szCs w:val="22"/>
        </w:rPr>
        <w:t>Подсистема управления реализует ролевую модель доступа к ИВК, предоставляет пользовательский интерфейс, позволяющий взаимодействовать со всеми подсистемами ИВК в рамках полномочий, предоставляет интерфейса программирования приложений (API).</w:t>
      </w:r>
    </w:p>
    <w:p w14:paraId="042F94F0" w14:textId="77777777" w:rsidR="003A5026" w:rsidRPr="007E5582" w:rsidRDefault="003A5026" w:rsidP="00C5484C">
      <w:pPr>
        <w:pStyle w:val="afff8"/>
        <w:spacing w:before="0" w:after="0" w:line="240" w:lineRule="auto"/>
        <w:ind w:firstLine="0"/>
        <w:rPr>
          <w:sz w:val="22"/>
          <w:szCs w:val="22"/>
        </w:rPr>
      </w:pPr>
      <w:r w:rsidRPr="007E5582">
        <w:rPr>
          <w:sz w:val="22"/>
          <w:szCs w:val="22"/>
        </w:rPr>
        <w:t>ИС в целом должна реализовывать механизмы отказоустойчивости всех подсистем и их компонент, исключая наличие единой точки отказа..</w:t>
      </w:r>
    </w:p>
    <w:p w14:paraId="042F94F1"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В качестве базового инфраструктурного элемента для построения решения должны быть использованы стандартные виртуальные и физические серверы. </w:t>
      </w:r>
    </w:p>
    <w:p w14:paraId="042F94F2" w14:textId="77777777" w:rsidR="003A5026" w:rsidRPr="007E5582" w:rsidRDefault="003A5026" w:rsidP="00C5484C">
      <w:pPr>
        <w:pStyle w:val="afff8"/>
        <w:spacing w:before="0" w:after="0" w:line="240" w:lineRule="auto"/>
        <w:ind w:firstLine="0"/>
        <w:rPr>
          <w:sz w:val="22"/>
          <w:szCs w:val="22"/>
        </w:rPr>
      </w:pPr>
      <w:r w:rsidRPr="007E5582">
        <w:rPr>
          <w:sz w:val="22"/>
          <w:szCs w:val="22"/>
        </w:rPr>
        <w:lastRenderedPageBreak/>
        <w:t>ИС должна поддерживать децентрализацию и горизонтальное масштабирование путем введения дополнительных экземпляров подсистем и/или их отдельных компонент.</w:t>
      </w:r>
    </w:p>
    <w:p w14:paraId="042F94F3" w14:textId="77777777" w:rsidR="003A5026" w:rsidRPr="007E5582" w:rsidRDefault="003A5026" w:rsidP="00C5484C">
      <w:pPr>
        <w:pStyle w:val="-40"/>
        <w:numPr>
          <w:ilvl w:val="3"/>
          <w:numId w:val="68"/>
        </w:numPr>
        <w:spacing w:before="0" w:after="0" w:line="240" w:lineRule="auto"/>
        <w:ind w:left="0" w:firstLine="0"/>
        <w:jc w:val="both"/>
        <w:outlineLvl w:val="9"/>
        <w:rPr>
          <w:b w:val="0"/>
          <w:sz w:val="22"/>
          <w:szCs w:val="22"/>
        </w:rPr>
      </w:pPr>
      <w:r w:rsidRPr="007E5582">
        <w:rPr>
          <w:b w:val="0"/>
          <w:sz w:val="22"/>
          <w:szCs w:val="22"/>
        </w:rPr>
        <w:t>Требования к способам и средствам связи для информационного обмена между подсистемами</w:t>
      </w:r>
    </w:p>
    <w:p w14:paraId="042F94F4" w14:textId="77777777" w:rsidR="003A5026" w:rsidRPr="007E5582" w:rsidRDefault="003A5026" w:rsidP="00C5484C">
      <w:pPr>
        <w:pStyle w:val="afff8"/>
        <w:spacing w:before="0" w:after="0" w:line="240" w:lineRule="auto"/>
        <w:ind w:firstLine="0"/>
        <w:rPr>
          <w:sz w:val="22"/>
          <w:szCs w:val="22"/>
        </w:rPr>
      </w:pPr>
      <w:r w:rsidRPr="007E5582">
        <w:rPr>
          <w:sz w:val="22"/>
          <w:szCs w:val="22"/>
        </w:rPr>
        <w:t>Входящие в ИС подсистемы должны взаимодействовать между собой по каналам связи Ethernet, по протоколу TCP/IP, обращаясь к REST API соответствующих подсистем либо их компонент и обмениваясь сообщениями в формате JSON. Для взаимодействия между отдельными компонентами подсистемы допускается использование систем управления очередями сообщений по протоколу AMQP. Для взаимодействия с СУБД, входящими в состав отдельных подсистем, должны использоваться протоколы соответствующих СУБД. Форматы данных и шаблоны сообщений будут разработаны и утверждены на этапе технического проектирования.</w:t>
      </w:r>
    </w:p>
    <w:p w14:paraId="042F94F5" w14:textId="77777777" w:rsidR="003A5026" w:rsidRPr="007E5582" w:rsidRDefault="003A5026" w:rsidP="00C5484C">
      <w:pPr>
        <w:pStyle w:val="-40"/>
        <w:numPr>
          <w:ilvl w:val="3"/>
          <w:numId w:val="68"/>
        </w:numPr>
        <w:spacing w:before="0" w:after="0" w:line="240" w:lineRule="auto"/>
        <w:ind w:left="0" w:firstLine="0"/>
        <w:jc w:val="both"/>
        <w:outlineLvl w:val="9"/>
        <w:rPr>
          <w:b w:val="0"/>
          <w:sz w:val="22"/>
          <w:szCs w:val="22"/>
        </w:rPr>
      </w:pPr>
      <w:r w:rsidRPr="007E5582">
        <w:rPr>
          <w:b w:val="0"/>
          <w:sz w:val="22"/>
          <w:szCs w:val="22"/>
        </w:rPr>
        <w:t>Требования к характеристикам взаимосвязей создаваемой системы со смежными системами</w:t>
      </w:r>
    </w:p>
    <w:p w14:paraId="042F94F6" w14:textId="77777777" w:rsidR="003A5026" w:rsidRPr="007E5582" w:rsidRDefault="003A5026" w:rsidP="00C5484C">
      <w:pPr>
        <w:pStyle w:val="afff8"/>
        <w:spacing w:before="0" w:after="0" w:line="240" w:lineRule="auto"/>
        <w:ind w:firstLine="0"/>
        <w:rPr>
          <w:sz w:val="22"/>
          <w:szCs w:val="22"/>
        </w:rPr>
      </w:pPr>
      <w:r w:rsidRPr="007E5582">
        <w:rPr>
          <w:sz w:val="22"/>
          <w:szCs w:val="22"/>
        </w:rPr>
        <w:t>В общем случае взаимодействие ИВК со смежными системами осуществляется путем:</w:t>
      </w:r>
    </w:p>
    <w:p w14:paraId="042F94F7"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Предоставления REST API всех своих подсистем с исчерпывающей документацией о порядке их использования.</w:t>
      </w:r>
    </w:p>
    <w:p w14:paraId="042F94F8" w14:textId="77777777" w:rsidR="003A5026" w:rsidRPr="007E5582" w:rsidRDefault="003A5026" w:rsidP="00C5484C">
      <w:pPr>
        <w:pStyle w:val="-1"/>
        <w:spacing w:before="0" w:after="0" w:line="240" w:lineRule="auto"/>
        <w:ind w:left="0" w:firstLine="0"/>
        <w:rPr>
          <w:sz w:val="22"/>
          <w:szCs w:val="22"/>
        </w:rPr>
      </w:pPr>
      <w:r w:rsidRPr="007E5582">
        <w:rPr>
          <w:sz w:val="22"/>
          <w:szCs w:val="22"/>
        </w:rPr>
        <w:t>Использования известных (документированных) протоколов взаимодействия, например, протокол LDAP для взаимодействия с Microsoft Active Directory.</w:t>
      </w:r>
    </w:p>
    <w:p w14:paraId="042F94F9" w14:textId="77777777" w:rsidR="003A5026" w:rsidRPr="007E5582" w:rsidRDefault="003A5026" w:rsidP="00C5484C">
      <w:pPr>
        <w:pStyle w:val="afff8"/>
        <w:spacing w:before="0" w:after="0" w:line="240" w:lineRule="auto"/>
        <w:ind w:firstLine="0"/>
        <w:rPr>
          <w:sz w:val="22"/>
          <w:szCs w:val="22"/>
        </w:rPr>
      </w:pPr>
      <w:r w:rsidRPr="007E5582">
        <w:rPr>
          <w:sz w:val="22"/>
          <w:szCs w:val="22"/>
        </w:rPr>
        <w:t>Частные протоколы и форматы сообщений будут разработаны и утверждены на этапе технического проектирования.</w:t>
      </w:r>
    </w:p>
    <w:p w14:paraId="042F94FA" w14:textId="77777777" w:rsidR="003A5026" w:rsidRPr="007E5582" w:rsidRDefault="003A5026" w:rsidP="00C5484C">
      <w:pPr>
        <w:pStyle w:val="-40"/>
        <w:numPr>
          <w:ilvl w:val="3"/>
          <w:numId w:val="68"/>
        </w:numPr>
        <w:spacing w:before="0" w:after="0" w:line="240" w:lineRule="auto"/>
        <w:ind w:left="0" w:firstLine="0"/>
        <w:jc w:val="both"/>
        <w:outlineLvl w:val="9"/>
        <w:rPr>
          <w:b w:val="0"/>
          <w:sz w:val="22"/>
          <w:szCs w:val="22"/>
        </w:rPr>
      </w:pPr>
      <w:bookmarkStart w:id="118" w:name="_Toc367886965"/>
      <w:r w:rsidRPr="007E5582">
        <w:rPr>
          <w:b w:val="0"/>
          <w:sz w:val="22"/>
          <w:szCs w:val="22"/>
        </w:rPr>
        <w:t xml:space="preserve">Требования к режимам функционирования </w:t>
      </w:r>
      <w:bookmarkEnd w:id="118"/>
      <w:r w:rsidRPr="007E5582">
        <w:rPr>
          <w:b w:val="0"/>
          <w:sz w:val="22"/>
          <w:szCs w:val="22"/>
        </w:rPr>
        <w:t>ИС</w:t>
      </w:r>
    </w:p>
    <w:p w14:paraId="042F94FB" w14:textId="77777777" w:rsidR="003A5026" w:rsidRPr="007E5582" w:rsidRDefault="003A5026" w:rsidP="00C5484C">
      <w:pPr>
        <w:pStyle w:val="afff8"/>
        <w:spacing w:before="0" w:after="0" w:line="240" w:lineRule="auto"/>
        <w:ind w:firstLine="0"/>
        <w:rPr>
          <w:sz w:val="22"/>
          <w:szCs w:val="22"/>
        </w:rPr>
      </w:pPr>
      <w:r w:rsidRPr="007E5582">
        <w:rPr>
          <w:sz w:val="22"/>
          <w:szCs w:val="22"/>
        </w:rPr>
        <w:t>ИС должна функционировать в следующих режимах:</w:t>
      </w:r>
    </w:p>
    <w:p w14:paraId="042F94FC" w14:textId="77777777" w:rsidR="003A5026" w:rsidRPr="007E5582" w:rsidRDefault="003A5026" w:rsidP="00C5484C">
      <w:pPr>
        <w:pStyle w:val="-1"/>
        <w:spacing w:before="0" w:after="0" w:line="240" w:lineRule="auto"/>
        <w:ind w:left="0" w:firstLine="0"/>
        <w:rPr>
          <w:sz w:val="22"/>
          <w:szCs w:val="22"/>
        </w:rPr>
      </w:pPr>
      <w:r w:rsidRPr="007E5582">
        <w:rPr>
          <w:sz w:val="22"/>
          <w:szCs w:val="22"/>
        </w:rPr>
        <w:t>нормальный режим;</w:t>
      </w:r>
    </w:p>
    <w:p w14:paraId="042F94FD" w14:textId="77777777" w:rsidR="003A5026" w:rsidRPr="007E5582" w:rsidRDefault="003A5026" w:rsidP="00C5484C">
      <w:pPr>
        <w:pStyle w:val="-1"/>
        <w:spacing w:before="0" w:after="0" w:line="240" w:lineRule="auto"/>
        <w:ind w:left="0" w:firstLine="0"/>
        <w:rPr>
          <w:sz w:val="22"/>
          <w:szCs w:val="22"/>
        </w:rPr>
      </w:pPr>
      <w:r w:rsidRPr="007E5582">
        <w:rPr>
          <w:sz w:val="22"/>
          <w:szCs w:val="22"/>
        </w:rPr>
        <w:t>режим ограниченной производительности;</w:t>
      </w:r>
    </w:p>
    <w:p w14:paraId="042F94FE" w14:textId="77777777" w:rsidR="003A5026" w:rsidRPr="007E5582" w:rsidRDefault="003A5026" w:rsidP="00C5484C">
      <w:pPr>
        <w:pStyle w:val="-1"/>
        <w:spacing w:before="0" w:after="0" w:line="240" w:lineRule="auto"/>
        <w:ind w:left="0" w:firstLine="0"/>
        <w:rPr>
          <w:sz w:val="22"/>
          <w:szCs w:val="22"/>
        </w:rPr>
      </w:pPr>
      <w:r w:rsidRPr="007E5582">
        <w:rPr>
          <w:sz w:val="22"/>
          <w:szCs w:val="22"/>
        </w:rPr>
        <w:t>режим ограниченной функциональности.</w:t>
      </w:r>
    </w:p>
    <w:p w14:paraId="042F94FF" w14:textId="77777777" w:rsidR="003A5026" w:rsidRPr="007E5582" w:rsidRDefault="003A5026" w:rsidP="00C5484C">
      <w:pPr>
        <w:pStyle w:val="afff8"/>
        <w:spacing w:before="0" w:after="0" w:line="240" w:lineRule="auto"/>
        <w:ind w:firstLine="0"/>
        <w:rPr>
          <w:sz w:val="22"/>
          <w:szCs w:val="22"/>
        </w:rPr>
      </w:pPr>
      <w:r w:rsidRPr="007E5582">
        <w:rPr>
          <w:sz w:val="22"/>
          <w:szCs w:val="22"/>
        </w:rPr>
        <w:t>Нормальный режим – режим, при котором ИС и смежные системы работают без сбоев и реализуют обмен данными, работа системы осуществляется в полном объеме. Нормальный режим функционирования ИС должен рассчитываться исходя из формулы 24*7*365.</w:t>
      </w:r>
    </w:p>
    <w:p w14:paraId="042F9500" w14:textId="77777777" w:rsidR="003A5026" w:rsidRPr="007E5582" w:rsidRDefault="003A5026" w:rsidP="00C5484C">
      <w:pPr>
        <w:pStyle w:val="afff8"/>
        <w:spacing w:before="0" w:after="0" w:line="240" w:lineRule="auto"/>
        <w:ind w:firstLine="0"/>
        <w:rPr>
          <w:sz w:val="22"/>
          <w:szCs w:val="22"/>
        </w:rPr>
      </w:pPr>
      <w:r w:rsidRPr="007E5582">
        <w:rPr>
          <w:sz w:val="22"/>
          <w:szCs w:val="22"/>
        </w:rPr>
        <w:t>Режим ограниченной производительности – режим, при котором в целом ИС работает без сбоев, но одна или несколько подсистем (компонент) не отвечают на запросы и не осуществляют обмен данными. Например, выход из строя зарезервированных подсистем. В этом режиме возможно снижение показателей производительности.</w:t>
      </w:r>
    </w:p>
    <w:p w14:paraId="042F9501" w14:textId="77777777" w:rsidR="003A5026" w:rsidRPr="007E5582" w:rsidRDefault="003A5026" w:rsidP="00C5484C">
      <w:pPr>
        <w:pStyle w:val="afff8"/>
        <w:spacing w:before="0" w:after="0" w:line="240" w:lineRule="auto"/>
        <w:ind w:firstLine="0"/>
        <w:rPr>
          <w:sz w:val="22"/>
          <w:szCs w:val="22"/>
        </w:rPr>
      </w:pPr>
      <w:r w:rsidRPr="007E5582">
        <w:rPr>
          <w:sz w:val="22"/>
          <w:szCs w:val="22"/>
        </w:rPr>
        <w:t>Режим ограниченной функциональности – режим, при котором ИС продолжает работу</w:t>
      </w:r>
      <w:r w:rsidRPr="007E5582" w:rsidDel="00D92745">
        <w:rPr>
          <w:sz w:val="22"/>
          <w:szCs w:val="22"/>
        </w:rPr>
        <w:t xml:space="preserve"> </w:t>
      </w:r>
      <w:r w:rsidRPr="007E5582">
        <w:rPr>
          <w:sz w:val="22"/>
          <w:szCs w:val="22"/>
        </w:rPr>
        <w:t>в случае выхода из строя одной из компонент, реализующей определенный набор функций. В этом режиме функции, реализуемые другими компонентами, предоставляются в полном объеме, но возможно снижение показателей доступности.</w:t>
      </w:r>
    </w:p>
    <w:p w14:paraId="042F9502" w14:textId="77777777" w:rsidR="003A5026" w:rsidRPr="007E5582" w:rsidRDefault="003A5026" w:rsidP="00C5484C">
      <w:pPr>
        <w:pStyle w:val="afff8"/>
        <w:spacing w:before="0" w:after="0" w:line="240" w:lineRule="auto"/>
        <w:ind w:firstLine="0"/>
        <w:rPr>
          <w:sz w:val="22"/>
          <w:szCs w:val="22"/>
        </w:rPr>
      </w:pPr>
      <w:r w:rsidRPr="007E5582">
        <w:rPr>
          <w:sz w:val="22"/>
          <w:szCs w:val="22"/>
        </w:rPr>
        <w:t>Основным режимом функционирования ИС является нормальный режим. В случае перехода в другие режимы ИС должна позволять выполнения комплекса мер по устранению причины перехода в аварийный режим.</w:t>
      </w:r>
    </w:p>
    <w:p w14:paraId="042F9503" w14:textId="77777777" w:rsidR="003A5026" w:rsidRPr="007E5582" w:rsidRDefault="003A5026" w:rsidP="00C5484C">
      <w:pPr>
        <w:pStyle w:val="-40"/>
        <w:numPr>
          <w:ilvl w:val="3"/>
          <w:numId w:val="68"/>
        </w:numPr>
        <w:spacing w:before="0" w:after="0" w:line="240" w:lineRule="auto"/>
        <w:ind w:left="0" w:firstLine="0"/>
        <w:jc w:val="both"/>
        <w:outlineLvl w:val="9"/>
        <w:rPr>
          <w:b w:val="0"/>
          <w:sz w:val="22"/>
          <w:szCs w:val="22"/>
        </w:rPr>
      </w:pPr>
      <w:bookmarkStart w:id="119" w:name="_Toc367886966"/>
      <w:r w:rsidRPr="007E5582">
        <w:rPr>
          <w:b w:val="0"/>
          <w:sz w:val="22"/>
          <w:szCs w:val="22"/>
        </w:rPr>
        <w:lastRenderedPageBreak/>
        <w:t>Требования к диагностированию системы</w:t>
      </w:r>
      <w:bookmarkEnd w:id="119"/>
    </w:p>
    <w:p w14:paraId="042F9504" w14:textId="77777777" w:rsidR="003A5026" w:rsidRPr="007E5582" w:rsidRDefault="003A5026" w:rsidP="00C5484C">
      <w:pPr>
        <w:spacing w:after="0" w:line="240" w:lineRule="auto"/>
        <w:ind w:firstLine="0"/>
        <w:rPr>
          <w:sz w:val="22"/>
          <w:szCs w:val="22"/>
        </w:rPr>
      </w:pPr>
      <w:r w:rsidRPr="007E5582">
        <w:rPr>
          <w:sz w:val="22"/>
          <w:szCs w:val="22"/>
        </w:rPr>
        <w:t>ИС должна предоставлять инструменты диагностирования основных процессов системы, трассировки и мониторинга процесса выполнения программы.</w:t>
      </w:r>
    </w:p>
    <w:p w14:paraId="042F9505" w14:textId="77777777" w:rsidR="003A5026" w:rsidRPr="007E5582" w:rsidRDefault="003A5026" w:rsidP="00C5484C">
      <w:pPr>
        <w:spacing w:after="0" w:line="240" w:lineRule="auto"/>
        <w:ind w:firstLine="0"/>
        <w:rPr>
          <w:sz w:val="22"/>
          <w:szCs w:val="22"/>
        </w:rPr>
      </w:pPr>
      <w:r w:rsidRPr="007E5582">
        <w:rPr>
          <w:sz w:val="22"/>
          <w:szCs w:val="22"/>
        </w:rPr>
        <w:t>Компоненты должны предоставлять удобный интерфейс для возможности просмотра диагностических событий, мониторинга процесса выполнения программ.</w:t>
      </w:r>
    </w:p>
    <w:p w14:paraId="042F9506" w14:textId="77777777" w:rsidR="003A5026" w:rsidRPr="007E5582" w:rsidRDefault="003A5026" w:rsidP="00C5484C">
      <w:pPr>
        <w:spacing w:after="0" w:line="240" w:lineRule="auto"/>
        <w:ind w:firstLine="0"/>
        <w:rPr>
          <w:sz w:val="22"/>
          <w:szCs w:val="22"/>
        </w:rPr>
      </w:pPr>
      <w:r w:rsidRPr="007E5582">
        <w:rPr>
          <w:sz w:val="22"/>
          <w:szCs w:val="22"/>
        </w:rPr>
        <w:t>При возникновении аварийных ситуаций, либо ошибок в программном обеспечении, диагностические инструменты должны позволять сохранять полный набор информации, необходимой разработчику для идентификации проблемы (снимки экранов, текущее состояние памяти, файловой системы).</w:t>
      </w:r>
    </w:p>
    <w:p w14:paraId="042F9507" w14:textId="77777777" w:rsidR="003A5026" w:rsidRPr="007E5582" w:rsidRDefault="003A5026" w:rsidP="00C5484C">
      <w:pPr>
        <w:pStyle w:val="-40"/>
        <w:numPr>
          <w:ilvl w:val="3"/>
          <w:numId w:val="68"/>
        </w:numPr>
        <w:spacing w:before="0" w:after="0" w:line="240" w:lineRule="auto"/>
        <w:ind w:left="0" w:firstLine="0"/>
        <w:jc w:val="both"/>
        <w:outlineLvl w:val="9"/>
        <w:rPr>
          <w:b w:val="0"/>
          <w:sz w:val="22"/>
          <w:szCs w:val="22"/>
        </w:rPr>
      </w:pPr>
      <w:r w:rsidRPr="007E5582">
        <w:rPr>
          <w:b w:val="0"/>
          <w:sz w:val="22"/>
          <w:szCs w:val="22"/>
        </w:rPr>
        <w:t>Перспективы развития, модернизации системы</w:t>
      </w:r>
    </w:p>
    <w:p w14:paraId="042F9508" w14:textId="77777777" w:rsidR="003A5026" w:rsidRPr="007E5582" w:rsidRDefault="003A5026" w:rsidP="00C5484C">
      <w:pPr>
        <w:spacing w:after="0" w:line="240" w:lineRule="auto"/>
        <w:ind w:firstLine="0"/>
        <w:rPr>
          <w:sz w:val="22"/>
          <w:szCs w:val="22"/>
        </w:rPr>
      </w:pPr>
      <w:r w:rsidRPr="007E5582">
        <w:rPr>
          <w:sz w:val="22"/>
          <w:szCs w:val="22"/>
        </w:rPr>
        <w:t>ИС должна реализовывать возможность дальнейшей модернизации как программного обеспечения, так комплекса технических средств.</w:t>
      </w:r>
    </w:p>
    <w:p w14:paraId="042F9509" w14:textId="77777777" w:rsidR="003A5026" w:rsidRPr="007E5582" w:rsidRDefault="003A5026" w:rsidP="00C5484C">
      <w:pPr>
        <w:spacing w:after="0" w:line="240" w:lineRule="auto"/>
        <w:ind w:firstLine="0"/>
        <w:rPr>
          <w:sz w:val="22"/>
          <w:szCs w:val="22"/>
        </w:rPr>
      </w:pPr>
      <w:r w:rsidRPr="007E5582">
        <w:rPr>
          <w:sz w:val="22"/>
          <w:szCs w:val="22"/>
        </w:rPr>
        <w:t>Также необходимо предусмотреть возможность увеличения производительности системы путем её горизонтального масштабирования (добавление КТС).</w:t>
      </w:r>
    </w:p>
    <w:p w14:paraId="042F950A" w14:textId="77777777" w:rsidR="003A5026" w:rsidRPr="007E5582" w:rsidRDefault="003A5026" w:rsidP="00C5484C">
      <w:pPr>
        <w:pStyle w:val="-31"/>
        <w:spacing w:before="0" w:after="0" w:line="240" w:lineRule="auto"/>
        <w:ind w:left="0" w:firstLine="0"/>
        <w:outlineLvl w:val="9"/>
        <w:rPr>
          <w:b w:val="0"/>
          <w:sz w:val="22"/>
          <w:szCs w:val="22"/>
        </w:rPr>
      </w:pPr>
      <w:bookmarkStart w:id="120" w:name="_Toc430351593"/>
      <w:bookmarkStart w:id="121" w:name="_Toc320893595"/>
      <w:r w:rsidRPr="007E5582">
        <w:rPr>
          <w:b w:val="0"/>
          <w:sz w:val="22"/>
          <w:szCs w:val="22"/>
        </w:rPr>
        <w:t>Требования по стандартизации и унификации</w:t>
      </w:r>
      <w:bookmarkEnd w:id="120"/>
      <w:bookmarkEnd w:id="121"/>
    </w:p>
    <w:p w14:paraId="042F950B" w14:textId="77777777" w:rsidR="003A5026" w:rsidRPr="007E5582" w:rsidRDefault="003A5026" w:rsidP="00C5484C">
      <w:pPr>
        <w:spacing w:after="0" w:line="240" w:lineRule="auto"/>
        <w:ind w:firstLine="0"/>
        <w:rPr>
          <w:sz w:val="22"/>
          <w:szCs w:val="22"/>
        </w:rPr>
      </w:pPr>
      <w:r w:rsidRPr="007E5582">
        <w:rPr>
          <w:sz w:val="22"/>
          <w:szCs w:val="22"/>
        </w:rPr>
        <w:t>При создании системы необходимо использовать типовые программные решения и программные средства. В качестве основного должно использоваться программное обеспечение с открытым исходным кодом.</w:t>
      </w:r>
    </w:p>
    <w:p w14:paraId="042F950C" w14:textId="77777777" w:rsidR="003A5026" w:rsidRPr="007E5582" w:rsidRDefault="003A5026" w:rsidP="00C5484C">
      <w:pPr>
        <w:spacing w:after="0" w:line="240" w:lineRule="auto"/>
        <w:ind w:firstLine="0"/>
        <w:rPr>
          <w:sz w:val="22"/>
          <w:szCs w:val="22"/>
        </w:rPr>
      </w:pPr>
      <w:r w:rsidRPr="007E5582">
        <w:rPr>
          <w:sz w:val="22"/>
          <w:szCs w:val="22"/>
        </w:rPr>
        <w:t>Все изменения референсной архитектуры OpenStack должны реализовываться с использованием штатного и предусмотренного архитектурой механизма расширения (плагины OpenStack Deployment Service (Fuel) с целью повторяемости при повторном разворачивании.</w:t>
      </w:r>
    </w:p>
    <w:p w14:paraId="042F950D" w14:textId="77777777" w:rsidR="003A5026" w:rsidRPr="007E5582" w:rsidRDefault="003A5026" w:rsidP="00C5484C">
      <w:pPr>
        <w:spacing w:after="0" w:line="240" w:lineRule="auto"/>
        <w:ind w:firstLine="0"/>
        <w:rPr>
          <w:sz w:val="22"/>
          <w:szCs w:val="22"/>
        </w:rPr>
      </w:pPr>
      <w:r w:rsidRPr="007E5582">
        <w:rPr>
          <w:sz w:val="22"/>
          <w:szCs w:val="22"/>
        </w:rPr>
        <w:t>Исполнитель проекта обеспечивает совместимость и поддержку включенных в публичные репозитории изменений в программном коде, документации, спецификациях и автоматических тестах для последующих релизов Openstack, совместимость их с остальными компонентами Openstack и используемого дистрибутива Openstack по мере развития Openstack и выпуска новых релизов</w:t>
      </w:r>
    </w:p>
    <w:p w14:paraId="042F950E" w14:textId="77777777" w:rsidR="003A5026" w:rsidRPr="007E5582" w:rsidRDefault="003A5026" w:rsidP="00C5484C">
      <w:pPr>
        <w:pStyle w:val="33"/>
        <w:spacing w:before="0" w:after="0" w:line="240" w:lineRule="auto"/>
        <w:ind w:left="0" w:firstLine="0"/>
        <w:rPr>
          <w:b w:val="0"/>
          <w:sz w:val="22"/>
          <w:szCs w:val="22"/>
        </w:rPr>
      </w:pPr>
      <w:bookmarkStart w:id="122" w:name="_Toc430351594"/>
      <w:bookmarkStart w:id="123" w:name="_Toc320893596"/>
      <w:r w:rsidRPr="007E5582">
        <w:rPr>
          <w:b w:val="0"/>
          <w:sz w:val="22"/>
          <w:szCs w:val="22"/>
        </w:rPr>
        <w:t>Требования к функциям (задачам), выполняемым системой</w:t>
      </w:r>
      <w:bookmarkEnd w:id="122"/>
      <w:bookmarkEnd w:id="123"/>
    </w:p>
    <w:p w14:paraId="042F950F" w14:textId="77777777" w:rsidR="003A5026" w:rsidRPr="007E5582" w:rsidRDefault="003A5026" w:rsidP="00C5484C">
      <w:pPr>
        <w:pStyle w:val="-40"/>
        <w:numPr>
          <w:ilvl w:val="3"/>
          <w:numId w:val="69"/>
        </w:numPr>
        <w:spacing w:before="0" w:after="0" w:line="240" w:lineRule="auto"/>
        <w:ind w:left="0" w:firstLine="0"/>
        <w:jc w:val="both"/>
        <w:outlineLvl w:val="9"/>
        <w:rPr>
          <w:b w:val="0"/>
          <w:sz w:val="22"/>
          <w:szCs w:val="22"/>
        </w:rPr>
      </w:pPr>
      <w:bookmarkStart w:id="124" w:name="_Toc430351595"/>
      <w:r w:rsidRPr="007E5582">
        <w:rPr>
          <w:b w:val="0"/>
          <w:sz w:val="22"/>
          <w:szCs w:val="22"/>
        </w:rPr>
        <w:t>Подсистема вычислительных ресурсов</w:t>
      </w:r>
      <w:bookmarkEnd w:id="124"/>
    </w:p>
    <w:p w14:paraId="042F9510" w14:textId="77777777" w:rsidR="003A5026" w:rsidRPr="007E5582" w:rsidRDefault="003A5026" w:rsidP="00C5484C">
      <w:pPr>
        <w:spacing w:after="0" w:line="240" w:lineRule="auto"/>
        <w:ind w:firstLine="0"/>
        <w:rPr>
          <w:sz w:val="22"/>
          <w:szCs w:val="22"/>
        </w:rPr>
      </w:pPr>
      <w:r w:rsidRPr="007E5582">
        <w:rPr>
          <w:sz w:val="22"/>
          <w:szCs w:val="22"/>
        </w:rPr>
        <w:t xml:space="preserve">Подсистема вычислительных ресурсов (далее- ПВР) основана на программном обеспечении </w:t>
      </w:r>
      <w:r w:rsidRPr="007E5582">
        <w:rPr>
          <w:sz w:val="22"/>
          <w:szCs w:val="22"/>
          <w:lang w:val="en-US"/>
        </w:rPr>
        <w:t>OpenStack</w:t>
      </w:r>
      <w:r w:rsidRPr="007E5582">
        <w:rPr>
          <w:sz w:val="22"/>
          <w:szCs w:val="22"/>
        </w:rPr>
        <w:t xml:space="preserve"> </w:t>
      </w:r>
      <w:r w:rsidRPr="007E5582">
        <w:rPr>
          <w:sz w:val="22"/>
          <w:szCs w:val="22"/>
          <w:lang w:val="en-US"/>
        </w:rPr>
        <w:t>Nova</w:t>
      </w:r>
      <w:r w:rsidRPr="007E5582">
        <w:rPr>
          <w:rStyle w:val="affff4"/>
          <w:sz w:val="22"/>
          <w:szCs w:val="22"/>
        </w:rPr>
        <w:footnoteReference w:id="1"/>
      </w:r>
      <w:r w:rsidRPr="007E5582">
        <w:rPr>
          <w:sz w:val="22"/>
          <w:szCs w:val="22"/>
        </w:rPr>
        <w:t xml:space="preserve"> и осуществляет управление жизненным циклом экземпляров виртуальных машин (далее - ВМ) – создание, размещение и удаление.</w:t>
      </w:r>
    </w:p>
    <w:p w14:paraId="042F9511" w14:textId="77777777" w:rsidR="003A5026" w:rsidRPr="007E5582" w:rsidRDefault="003A5026" w:rsidP="00C5484C">
      <w:pPr>
        <w:spacing w:after="0" w:line="240" w:lineRule="auto"/>
        <w:ind w:firstLine="0"/>
        <w:rPr>
          <w:sz w:val="22"/>
          <w:szCs w:val="22"/>
        </w:rPr>
      </w:pPr>
      <w:r w:rsidRPr="007E5582">
        <w:rPr>
          <w:sz w:val="22"/>
          <w:szCs w:val="22"/>
        </w:rPr>
        <w:t xml:space="preserve">ПВР имеет распределенную архитектуру без зависимости на общие элементы. Основные компоненты распределены по множеству серверов, исполняющих роль контроллеров. Состояние системы в целом сохраняется в СУБД. Компоненты ПВР взаимодействуют между собой по протоколу </w:t>
      </w:r>
      <w:r w:rsidRPr="007E5582">
        <w:rPr>
          <w:sz w:val="22"/>
          <w:szCs w:val="22"/>
          <w:lang w:val="en-US"/>
        </w:rPr>
        <w:t>AMQP</w:t>
      </w:r>
      <w:r w:rsidRPr="007E5582">
        <w:rPr>
          <w:sz w:val="22"/>
          <w:szCs w:val="22"/>
        </w:rPr>
        <w:t xml:space="preserve"> (</w:t>
      </w:r>
      <w:r w:rsidRPr="007E5582">
        <w:rPr>
          <w:sz w:val="22"/>
          <w:szCs w:val="22"/>
          <w:lang w:val="en-US"/>
        </w:rPr>
        <w:t>advanced</w:t>
      </w:r>
      <w:r w:rsidRPr="007E5582">
        <w:rPr>
          <w:sz w:val="22"/>
          <w:szCs w:val="22"/>
        </w:rPr>
        <w:t xml:space="preserve"> </w:t>
      </w:r>
      <w:r w:rsidRPr="007E5582">
        <w:rPr>
          <w:sz w:val="22"/>
          <w:szCs w:val="22"/>
          <w:lang w:val="en-US"/>
        </w:rPr>
        <w:t>message</w:t>
      </w:r>
      <w:r w:rsidRPr="007E5582">
        <w:rPr>
          <w:sz w:val="22"/>
          <w:szCs w:val="22"/>
        </w:rPr>
        <w:t xml:space="preserve"> </w:t>
      </w:r>
      <w:r w:rsidRPr="007E5582">
        <w:rPr>
          <w:sz w:val="22"/>
          <w:szCs w:val="22"/>
          <w:lang w:val="en-US"/>
        </w:rPr>
        <w:t>queuing</w:t>
      </w:r>
      <w:r w:rsidRPr="007E5582">
        <w:rPr>
          <w:sz w:val="22"/>
          <w:szCs w:val="22"/>
        </w:rPr>
        <w:t xml:space="preserve"> </w:t>
      </w:r>
      <w:r w:rsidRPr="007E5582">
        <w:rPr>
          <w:sz w:val="22"/>
          <w:szCs w:val="22"/>
          <w:lang w:val="en-US"/>
        </w:rPr>
        <w:t>protocol</w:t>
      </w:r>
      <w:r w:rsidRPr="007E5582">
        <w:rPr>
          <w:sz w:val="22"/>
          <w:szCs w:val="22"/>
        </w:rPr>
        <w:t>). Для исключения блокировок, компоненты ПВР используют асинхронные вызовы и подписку получение ответов (триггерные события).</w:t>
      </w:r>
    </w:p>
    <w:p w14:paraId="042F9512" w14:textId="77777777" w:rsidR="003A5026" w:rsidRPr="007E5582" w:rsidRDefault="003A5026" w:rsidP="00C5484C">
      <w:pPr>
        <w:spacing w:after="0" w:line="240" w:lineRule="auto"/>
        <w:ind w:firstLine="0"/>
        <w:rPr>
          <w:sz w:val="22"/>
          <w:szCs w:val="22"/>
        </w:rPr>
      </w:pPr>
      <w:r w:rsidRPr="007E5582">
        <w:rPr>
          <w:sz w:val="22"/>
          <w:szCs w:val="22"/>
        </w:rPr>
        <w:t>ПВР должна удовлетворять следующим общим требованиям:</w:t>
      </w:r>
    </w:p>
    <w:p w14:paraId="042F9513" w14:textId="77777777" w:rsidR="003A5026" w:rsidRPr="007E5582" w:rsidRDefault="003A5026" w:rsidP="00C5484C">
      <w:pPr>
        <w:pStyle w:val="-1"/>
        <w:spacing w:before="0" w:after="0" w:line="240" w:lineRule="auto"/>
        <w:ind w:left="0" w:firstLine="0"/>
        <w:rPr>
          <w:sz w:val="22"/>
          <w:szCs w:val="22"/>
        </w:rPr>
      </w:pPr>
      <w:r w:rsidRPr="007E5582">
        <w:rPr>
          <w:sz w:val="22"/>
          <w:szCs w:val="22"/>
        </w:rPr>
        <w:t>создание, удаление и клонирование ВМ, в т.ч. provisioning на основе заранее подготовленных образов;</w:t>
      </w:r>
    </w:p>
    <w:p w14:paraId="042F9514"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выделение и изменение объема ресурсов ВМ;</w:t>
      </w:r>
    </w:p>
    <w:p w14:paraId="042F9515"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горизонтальное масштабирование без перебоев в работе облачной среды </w:t>
      </w:r>
      <w:r w:rsidRPr="007E5582">
        <w:rPr>
          <w:sz w:val="22"/>
          <w:szCs w:val="22"/>
          <w:lang w:eastAsia="en-US"/>
        </w:rPr>
        <w:t>-</w:t>
      </w:r>
      <w:r w:rsidRPr="007E5582">
        <w:rPr>
          <w:sz w:val="22"/>
          <w:szCs w:val="22"/>
        </w:rPr>
        <w:t xml:space="preserve"> </w:t>
      </w:r>
      <w:r w:rsidRPr="007E5582">
        <w:rPr>
          <w:sz w:val="22"/>
          <w:szCs w:val="22"/>
          <w:lang w:val="en-US"/>
        </w:rPr>
        <w:t>Cloud</w:t>
      </w:r>
      <w:r w:rsidRPr="007E5582">
        <w:rPr>
          <w:sz w:val="22"/>
          <w:szCs w:val="22"/>
          <w:lang w:eastAsia="en-US"/>
        </w:rPr>
        <w:t xml:space="preserve"> </w:t>
      </w:r>
      <w:r w:rsidRPr="007E5582">
        <w:rPr>
          <w:sz w:val="22"/>
          <w:szCs w:val="22"/>
          <w:lang w:val="en-US"/>
        </w:rPr>
        <w:t>Platform</w:t>
      </w:r>
      <w:r w:rsidRPr="007E5582">
        <w:rPr>
          <w:sz w:val="22"/>
          <w:szCs w:val="22"/>
          <w:lang w:eastAsia="en-US"/>
        </w:rPr>
        <w:t xml:space="preserve"> - </w:t>
      </w:r>
      <w:r w:rsidRPr="007E5582">
        <w:rPr>
          <w:sz w:val="22"/>
          <w:szCs w:val="22"/>
        </w:rPr>
        <w:t>(далее – CP);</w:t>
      </w:r>
    </w:p>
    <w:p w14:paraId="042F9516" w14:textId="77777777" w:rsidR="003A5026" w:rsidRPr="007E5582" w:rsidRDefault="003A5026" w:rsidP="00C5484C">
      <w:pPr>
        <w:pStyle w:val="-1"/>
        <w:spacing w:before="0" w:after="0" w:line="240" w:lineRule="auto"/>
        <w:ind w:left="0" w:firstLine="0"/>
        <w:rPr>
          <w:sz w:val="22"/>
          <w:szCs w:val="22"/>
        </w:rPr>
      </w:pPr>
      <w:r w:rsidRPr="007E5582">
        <w:rPr>
          <w:sz w:val="22"/>
          <w:szCs w:val="22"/>
        </w:rPr>
        <w:t>автоматизированный процесс ввода и вывода вычислительных модулей (физических хостов) из CP (в том числе для проведения технологических работ с оборудованием).</w:t>
      </w:r>
    </w:p>
    <w:p w14:paraId="042F9517" w14:textId="77777777" w:rsidR="003A5026" w:rsidRPr="007E5582" w:rsidRDefault="003A5026" w:rsidP="00C5484C">
      <w:pPr>
        <w:pStyle w:val="-1"/>
        <w:spacing w:before="0" w:after="0" w:line="240" w:lineRule="auto"/>
        <w:ind w:left="0" w:firstLine="0"/>
        <w:rPr>
          <w:sz w:val="22"/>
          <w:szCs w:val="22"/>
        </w:rPr>
      </w:pPr>
      <w:r w:rsidRPr="007E5582">
        <w:rPr>
          <w:sz w:val="22"/>
          <w:szCs w:val="22"/>
        </w:rPr>
        <w:t>высокая доступность платформы виртуализации:</w:t>
      </w:r>
    </w:p>
    <w:p w14:paraId="042F9518" w14:textId="77777777" w:rsidR="003A5026" w:rsidRPr="007E5582" w:rsidRDefault="003A5026" w:rsidP="00C5484C">
      <w:pPr>
        <w:pStyle w:val="a0"/>
        <w:numPr>
          <w:ilvl w:val="4"/>
          <w:numId w:val="65"/>
        </w:numPr>
        <w:spacing w:before="0"/>
        <w:ind w:left="0" w:firstLine="0"/>
        <w:rPr>
          <w:sz w:val="22"/>
          <w:szCs w:val="22"/>
        </w:rPr>
      </w:pPr>
      <w:r w:rsidRPr="007E5582">
        <w:rPr>
          <w:sz w:val="22"/>
          <w:szCs w:val="22"/>
        </w:rPr>
        <w:t>автоматизированное обнаружение сбоев в инфраструктуре, управляемой CP;</w:t>
      </w:r>
    </w:p>
    <w:p w14:paraId="042F9519" w14:textId="77777777" w:rsidR="003A5026" w:rsidRPr="007E5582" w:rsidRDefault="003A5026" w:rsidP="00C5484C">
      <w:pPr>
        <w:pStyle w:val="a0"/>
        <w:numPr>
          <w:ilvl w:val="4"/>
          <w:numId w:val="65"/>
        </w:numPr>
        <w:spacing w:before="0"/>
        <w:ind w:left="0" w:firstLine="0"/>
        <w:rPr>
          <w:sz w:val="22"/>
          <w:szCs w:val="22"/>
        </w:rPr>
      </w:pPr>
      <w:r w:rsidRPr="007E5582">
        <w:rPr>
          <w:sz w:val="22"/>
          <w:szCs w:val="22"/>
        </w:rPr>
        <w:t>минимизация времени простоя при инцидентах;</w:t>
      </w:r>
    </w:p>
    <w:p w14:paraId="042F951A" w14:textId="77777777" w:rsidR="003A5026" w:rsidRPr="007E5582" w:rsidRDefault="003A5026" w:rsidP="00C5484C">
      <w:pPr>
        <w:pStyle w:val="-1"/>
        <w:spacing w:before="0" w:after="0" w:line="240" w:lineRule="auto"/>
        <w:ind w:left="0" w:firstLine="0"/>
        <w:rPr>
          <w:sz w:val="22"/>
          <w:szCs w:val="22"/>
        </w:rPr>
      </w:pPr>
      <w:r w:rsidRPr="007E5582">
        <w:rPr>
          <w:sz w:val="22"/>
          <w:szCs w:val="22"/>
        </w:rPr>
        <w:t>Автоматизированное (удобное) конфигурирование узлов и установки гостевых ОС, составляющих нижний уровень платформы виртуализации.</w:t>
      </w:r>
    </w:p>
    <w:p w14:paraId="042F951B" w14:textId="77777777" w:rsidR="003A5026" w:rsidRPr="007E5582" w:rsidRDefault="003A5026" w:rsidP="00C5484C">
      <w:pPr>
        <w:pStyle w:val="-1"/>
        <w:spacing w:before="0" w:after="0" w:line="240" w:lineRule="auto"/>
        <w:ind w:left="0" w:firstLine="0"/>
        <w:rPr>
          <w:sz w:val="22"/>
          <w:szCs w:val="22"/>
        </w:rPr>
      </w:pPr>
      <w:r w:rsidRPr="007E5582">
        <w:rPr>
          <w:sz w:val="22"/>
          <w:szCs w:val="22"/>
        </w:rPr>
        <w:t>Детальную диагностическую информацию для поиска неисправностей при возникновении ошибок и проблем в работе ПО</w:t>
      </w:r>
    </w:p>
    <w:p w14:paraId="042F951C" w14:textId="77777777" w:rsidR="003A5026" w:rsidRPr="007E5582" w:rsidRDefault="003A5026" w:rsidP="00C5484C">
      <w:pPr>
        <w:pStyle w:val="-40"/>
        <w:numPr>
          <w:ilvl w:val="4"/>
          <w:numId w:val="69"/>
        </w:numPr>
        <w:spacing w:before="0" w:after="0" w:line="240" w:lineRule="auto"/>
        <w:ind w:left="0" w:firstLine="0"/>
        <w:jc w:val="both"/>
        <w:outlineLvl w:val="9"/>
        <w:rPr>
          <w:b w:val="0"/>
          <w:sz w:val="22"/>
          <w:szCs w:val="22"/>
        </w:rPr>
      </w:pPr>
      <w:r w:rsidRPr="007E5582">
        <w:rPr>
          <w:b w:val="0"/>
          <w:sz w:val="22"/>
          <w:szCs w:val="22"/>
        </w:rPr>
        <w:t>Гипервизоры</w:t>
      </w:r>
    </w:p>
    <w:p w14:paraId="042F951D" w14:textId="77777777" w:rsidR="003A5026" w:rsidRPr="007E5582" w:rsidRDefault="003A5026" w:rsidP="00C5484C">
      <w:pPr>
        <w:spacing w:after="0" w:line="240" w:lineRule="auto"/>
        <w:ind w:firstLine="0"/>
        <w:rPr>
          <w:sz w:val="22"/>
          <w:szCs w:val="22"/>
        </w:rPr>
      </w:pPr>
      <w:r w:rsidRPr="007E5582">
        <w:rPr>
          <w:sz w:val="22"/>
          <w:szCs w:val="22"/>
        </w:rPr>
        <w:t xml:space="preserve">ПВР сама по себе не содержит ПО виртуализации (гипервизор), но определяет набор драйверов, взаимодействующих с гипервизорами, работающими на вычислительных узлах (хостах) и предоставляет их функции через </w:t>
      </w:r>
      <w:r w:rsidRPr="007E5582">
        <w:rPr>
          <w:sz w:val="22"/>
          <w:szCs w:val="22"/>
          <w:lang w:val="en-US"/>
        </w:rPr>
        <w:t>REST</w:t>
      </w:r>
      <w:r w:rsidRPr="007E5582">
        <w:rPr>
          <w:sz w:val="22"/>
          <w:szCs w:val="22"/>
        </w:rPr>
        <w:t xml:space="preserve"> </w:t>
      </w:r>
      <w:r w:rsidRPr="007E5582">
        <w:rPr>
          <w:sz w:val="22"/>
          <w:szCs w:val="22"/>
          <w:lang w:val="en-US"/>
        </w:rPr>
        <w:t>API</w:t>
      </w:r>
      <w:r w:rsidRPr="007E5582">
        <w:rPr>
          <w:sz w:val="22"/>
          <w:szCs w:val="22"/>
        </w:rPr>
        <w:t xml:space="preserve">. </w:t>
      </w:r>
    </w:p>
    <w:p w14:paraId="042F951E" w14:textId="77777777" w:rsidR="003A5026" w:rsidRPr="007E5582" w:rsidRDefault="003A5026" w:rsidP="00C5484C">
      <w:pPr>
        <w:spacing w:after="0" w:line="240" w:lineRule="auto"/>
        <w:ind w:firstLine="0"/>
        <w:rPr>
          <w:sz w:val="22"/>
          <w:szCs w:val="22"/>
        </w:rPr>
      </w:pPr>
      <w:r w:rsidRPr="007E5582">
        <w:rPr>
          <w:sz w:val="22"/>
          <w:szCs w:val="22"/>
        </w:rPr>
        <w:t>ПВР должна обеспечивать использование следующих гипервизоров:</w:t>
      </w:r>
    </w:p>
    <w:p w14:paraId="042F951F" w14:textId="77777777" w:rsidR="003A5026" w:rsidRPr="007E5582" w:rsidRDefault="003A5026" w:rsidP="00C5484C">
      <w:pPr>
        <w:pStyle w:val="-1"/>
        <w:spacing w:before="0" w:after="0" w:line="240" w:lineRule="auto"/>
        <w:ind w:left="0" w:firstLine="0"/>
        <w:rPr>
          <w:sz w:val="22"/>
          <w:szCs w:val="22"/>
        </w:rPr>
      </w:pPr>
      <w:r w:rsidRPr="007E5582">
        <w:rPr>
          <w:sz w:val="22"/>
          <w:szCs w:val="22"/>
        </w:rPr>
        <w:t>на платформе x86</w:t>
      </w:r>
    </w:p>
    <w:p w14:paraId="042F9520" w14:textId="77777777" w:rsidR="003A5026" w:rsidRPr="007E5582" w:rsidRDefault="003A5026" w:rsidP="00C5484C">
      <w:pPr>
        <w:pStyle w:val="-1"/>
        <w:spacing w:before="0" w:after="0" w:line="240" w:lineRule="auto"/>
        <w:ind w:left="0" w:firstLine="0"/>
        <w:rPr>
          <w:sz w:val="22"/>
          <w:szCs w:val="22"/>
        </w:rPr>
      </w:pPr>
      <w:r w:rsidRPr="007E5582">
        <w:rPr>
          <w:sz w:val="22"/>
          <w:szCs w:val="22"/>
        </w:rPr>
        <w:t>VMw</w:t>
      </w:r>
      <w:r w:rsidRPr="007E5582">
        <w:rPr>
          <w:sz w:val="22"/>
          <w:szCs w:val="22"/>
        </w:rPr>
        <w:tab/>
        <w:t>are ESXi</w:t>
      </w:r>
    </w:p>
    <w:p w14:paraId="042F9521" w14:textId="77777777" w:rsidR="003A5026" w:rsidRPr="007E5582" w:rsidRDefault="003A5026" w:rsidP="00C5484C">
      <w:pPr>
        <w:pStyle w:val="-1"/>
        <w:spacing w:before="0" w:after="0" w:line="240" w:lineRule="auto"/>
        <w:ind w:left="0" w:firstLine="0"/>
        <w:rPr>
          <w:sz w:val="22"/>
          <w:szCs w:val="22"/>
        </w:rPr>
      </w:pPr>
      <w:r w:rsidRPr="007E5582">
        <w:rPr>
          <w:sz w:val="22"/>
          <w:szCs w:val="22"/>
        </w:rPr>
        <w:t>Microsoft Hyper-V</w:t>
      </w:r>
    </w:p>
    <w:p w14:paraId="042F9522" w14:textId="77777777" w:rsidR="003A5026" w:rsidRPr="007E5582" w:rsidRDefault="003A5026" w:rsidP="00C5484C">
      <w:pPr>
        <w:pStyle w:val="-1"/>
        <w:spacing w:before="0" w:after="0" w:line="240" w:lineRule="auto"/>
        <w:ind w:left="0" w:firstLine="0"/>
        <w:rPr>
          <w:sz w:val="22"/>
          <w:szCs w:val="22"/>
        </w:rPr>
      </w:pPr>
      <w:r w:rsidRPr="007E5582">
        <w:rPr>
          <w:sz w:val="22"/>
          <w:szCs w:val="22"/>
        </w:rPr>
        <w:t>Linux KVM</w:t>
      </w:r>
    </w:p>
    <w:p w14:paraId="042F9523" w14:textId="77777777" w:rsidR="003A5026" w:rsidRPr="007E5582" w:rsidRDefault="003A5026" w:rsidP="00C5484C">
      <w:pPr>
        <w:pStyle w:val="-40"/>
        <w:numPr>
          <w:ilvl w:val="4"/>
          <w:numId w:val="69"/>
        </w:numPr>
        <w:spacing w:before="0" w:after="0" w:line="240" w:lineRule="auto"/>
        <w:ind w:left="0" w:firstLine="0"/>
        <w:jc w:val="both"/>
        <w:outlineLvl w:val="9"/>
        <w:rPr>
          <w:b w:val="0"/>
          <w:sz w:val="22"/>
          <w:szCs w:val="22"/>
        </w:rPr>
      </w:pPr>
      <w:r w:rsidRPr="007E5582">
        <w:rPr>
          <w:b w:val="0"/>
          <w:sz w:val="22"/>
          <w:szCs w:val="22"/>
        </w:rPr>
        <w:t>Проекты и роли</w:t>
      </w:r>
    </w:p>
    <w:p w14:paraId="042F9524" w14:textId="77777777" w:rsidR="003A5026" w:rsidRPr="007E5582" w:rsidRDefault="003A5026" w:rsidP="00C5484C">
      <w:pPr>
        <w:spacing w:after="0" w:line="240" w:lineRule="auto"/>
        <w:ind w:firstLine="0"/>
        <w:rPr>
          <w:sz w:val="22"/>
          <w:szCs w:val="22"/>
        </w:rPr>
      </w:pPr>
      <w:r w:rsidRPr="007E5582">
        <w:rPr>
          <w:sz w:val="22"/>
          <w:szCs w:val="22"/>
        </w:rPr>
        <w:t>ПВР реализует модель совместного использования физических ресурсов множеством пользователей, объединенных в «Проекты», разделяя права доступа к ресурсам и операциям при помощи ролей.</w:t>
      </w:r>
    </w:p>
    <w:p w14:paraId="042F9525" w14:textId="77777777" w:rsidR="003A5026" w:rsidRPr="007E5582" w:rsidRDefault="003A5026" w:rsidP="00C5484C">
      <w:pPr>
        <w:spacing w:after="0" w:line="240" w:lineRule="auto"/>
        <w:ind w:firstLine="0"/>
        <w:rPr>
          <w:sz w:val="22"/>
          <w:szCs w:val="22"/>
        </w:rPr>
      </w:pPr>
      <w:r w:rsidRPr="007E5582">
        <w:rPr>
          <w:sz w:val="22"/>
          <w:szCs w:val="22"/>
          <w:u w:val="single"/>
        </w:rPr>
        <w:t>Проект</w:t>
      </w:r>
      <w:r w:rsidRPr="007E5582">
        <w:rPr>
          <w:sz w:val="22"/>
          <w:szCs w:val="22"/>
        </w:rPr>
        <w:t xml:space="preserve"> – это логический контейнер, основа организационного деления ПВР. Все физические и виртуальные ресурсы, предоставляемые ПВР, относятся к какому-то проекту. Пользователь может участвовать в одном или нескольких проектах. Для ограничения объема потребления ресурсов ПВР для проекта назначаются квоты (лимиты потребления ресурсов), которые выражаются в терминах:</w:t>
      </w:r>
    </w:p>
    <w:p w14:paraId="042F9526" w14:textId="77777777" w:rsidR="003A5026" w:rsidRPr="007E5582" w:rsidRDefault="003A5026" w:rsidP="00C5484C">
      <w:pPr>
        <w:pStyle w:val="-1"/>
        <w:spacing w:before="0" w:after="0" w:line="240" w:lineRule="auto"/>
        <w:ind w:left="0" w:firstLine="0"/>
        <w:rPr>
          <w:sz w:val="22"/>
          <w:szCs w:val="22"/>
        </w:rPr>
      </w:pPr>
      <w:r w:rsidRPr="007E5582">
        <w:rPr>
          <w:sz w:val="22"/>
          <w:szCs w:val="22"/>
        </w:rPr>
        <w:t>Количество созданных экземпляров ВМ</w:t>
      </w:r>
    </w:p>
    <w:p w14:paraId="042F9527" w14:textId="77777777" w:rsidR="003A5026" w:rsidRPr="007E5582" w:rsidRDefault="003A5026" w:rsidP="00C5484C">
      <w:pPr>
        <w:pStyle w:val="-1"/>
        <w:spacing w:before="0" w:after="0" w:line="240" w:lineRule="auto"/>
        <w:ind w:left="0" w:firstLine="0"/>
        <w:rPr>
          <w:sz w:val="22"/>
          <w:szCs w:val="22"/>
        </w:rPr>
      </w:pPr>
      <w:r w:rsidRPr="007E5582">
        <w:rPr>
          <w:sz w:val="22"/>
          <w:szCs w:val="22"/>
        </w:rPr>
        <w:t>Количество созданных виртуальных дисков (томов)</w:t>
      </w:r>
    </w:p>
    <w:p w14:paraId="042F9528" w14:textId="77777777" w:rsidR="003A5026" w:rsidRPr="007E5582" w:rsidRDefault="003A5026" w:rsidP="00C5484C">
      <w:pPr>
        <w:pStyle w:val="-1"/>
        <w:spacing w:before="0" w:after="0" w:line="240" w:lineRule="auto"/>
        <w:ind w:left="0" w:firstLine="0"/>
        <w:rPr>
          <w:sz w:val="22"/>
          <w:szCs w:val="22"/>
        </w:rPr>
      </w:pPr>
      <w:r w:rsidRPr="007E5582">
        <w:rPr>
          <w:sz w:val="22"/>
          <w:szCs w:val="22"/>
        </w:rPr>
        <w:t>Количество выделенных ядер ЦПУ и объем выделенного ОЗУ</w:t>
      </w:r>
    </w:p>
    <w:p w14:paraId="042F9529"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Количество зарезервированных </w:t>
      </w:r>
      <w:r w:rsidRPr="007E5582">
        <w:rPr>
          <w:sz w:val="22"/>
          <w:szCs w:val="22"/>
          <w:lang w:eastAsia="en-US"/>
        </w:rPr>
        <w:t>IP</w:t>
      </w:r>
      <w:r w:rsidRPr="007E5582">
        <w:rPr>
          <w:sz w:val="22"/>
          <w:szCs w:val="22"/>
        </w:rPr>
        <w:t xml:space="preserve"> адресов</w:t>
      </w:r>
    </w:p>
    <w:p w14:paraId="042F952A" w14:textId="77777777" w:rsidR="003A5026" w:rsidRPr="007E5582" w:rsidRDefault="003A5026" w:rsidP="00C5484C">
      <w:pPr>
        <w:spacing w:after="0" w:line="240" w:lineRule="auto"/>
        <w:ind w:firstLine="0"/>
        <w:rPr>
          <w:sz w:val="22"/>
          <w:szCs w:val="22"/>
        </w:rPr>
      </w:pPr>
      <w:r w:rsidRPr="007E5582">
        <w:rPr>
          <w:sz w:val="22"/>
          <w:szCs w:val="22"/>
          <w:u w:val="single"/>
        </w:rPr>
        <w:t>Роль</w:t>
      </w:r>
      <w:r w:rsidRPr="007E5582">
        <w:rPr>
          <w:sz w:val="22"/>
          <w:szCs w:val="22"/>
        </w:rPr>
        <w:t xml:space="preserve"> – это набор правил, разрешающих или запрещающих определенные операции в ПВР. Ролей может быть описано множество для разных подмножеств всего множества операций. Каждый пользователь имеет одну или более ролей в рамках каждого проекта. Например, можно для выделения публичного </w:t>
      </w:r>
      <w:r w:rsidRPr="007E5582">
        <w:rPr>
          <w:sz w:val="22"/>
          <w:szCs w:val="22"/>
          <w:lang w:val="en-US"/>
        </w:rPr>
        <w:t>IP</w:t>
      </w:r>
      <w:r w:rsidRPr="007E5582">
        <w:rPr>
          <w:sz w:val="22"/>
          <w:szCs w:val="22"/>
        </w:rPr>
        <w:t xml:space="preserve"> адреса требовать наличие у пользователя роли _</w:t>
      </w:r>
      <w:r w:rsidRPr="007E5582">
        <w:rPr>
          <w:sz w:val="22"/>
          <w:szCs w:val="22"/>
          <w:lang w:val="en-US"/>
        </w:rPr>
        <w:t>admin</w:t>
      </w:r>
      <w:r w:rsidRPr="007E5582">
        <w:rPr>
          <w:sz w:val="22"/>
          <w:szCs w:val="22"/>
        </w:rPr>
        <w:t xml:space="preserve">_. </w:t>
      </w:r>
    </w:p>
    <w:p w14:paraId="042F952B" w14:textId="77777777" w:rsidR="003A5026" w:rsidRPr="007E5582" w:rsidRDefault="003A5026" w:rsidP="00C5484C">
      <w:pPr>
        <w:pStyle w:val="-40"/>
        <w:numPr>
          <w:ilvl w:val="4"/>
          <w:numId w:val="69"/>
        </w:numPr>
        <w:spacing w:before="0" w:after="0" w:line="240" w:lineRule="auto"/>
        <w:ind w:left="0" w:firstLine="0"/>
        <w:jc w:val="both"/>
        <w:outlineLvl w:val="9"/>
        <w:rPr>
          <w:b w:val="0"/>
          <w:sz w:val="22"/>
          <w:szCs w:val="22"/>
        </w:rPr>
      </w:pPr>
      <w:r w:rsidRPr="007E5582">
        <w:rPr>
          <w:b w:val="0"/>
          <w:sz w:val="22"/>
          <w:szCs w:val="22"/>
        </w:rPr>
        <w:lastRenderedPageBreak/>
        <w:t>Блочные устройства</w:t>
      </w:r>
    </w:p>
    <w:p w14:paraId="042F952C" w14:textId="77777777" w:rsidR="003A5026" w:rsidRPr="007E5582" w:rsidRDefault="003A5026" w:rsidP="00C5484C">
      <w:pPr>
        <w:spacing w:after="0" w:line="240" w:lineRule="auto"/>
        <w:ind w:firstLine="0"/>
        <w:rPr>
          <w:sz w:val="22"/>
          <w:szCs w:val="22"/>
        </w:rPr>
      </w:pPr>
      <w:r w:rsidRPr="007E5582">
        <w:rPr>
          <w:sz w:val="22"/>
          <w:szCs w:val="22"/>
        </w:rPr>
        <w:t>ПВС обеспечивает виртуальные машины блочными устройствами для хранения данных. ПВС реализует 2 класса блочных устройств:</w:t>
      </w:r>
    </w:p>
    <w:p w14:paraId="042F952D" w14:textId="77777777" w:rsidR="003A5026" w:rsidRPr="007E5582" w:rsidRDefault="003A5026" w:rsidP="00C5484C">
      <w:pPr>
        <w:pStyle w:val="a0"/>
        <w:spacing w:before="0"/>
        <w:ind w:firstLine="0"/>
        <w:rPr>
          <w:sz w:val="22"/>
          <w:szCs w:val="22"/>
        </w:rPr>
      </w:pPr>
      <w:r w:rsidRPr="007E5582">
        <w:rPr>
          <w:sz w:val="22"/>
          <w:szCs w:val="22"/>
        </w:rPr>
        <w:t>Временное (</w:t>
      </w:r>
      <w:r w:rsidRPr="007E5582">
        <w:rPr>
          <w:sz w:val="22"/>
          <w:szCs w:val="22"/>
          <w:lang w:val="en-US"/>
        </w:rPr>
        <w:t>ephemeral</w:t>
      </w:r>
      <w:r w:rsidRPr="007E5582">
        <w:rPr>
          <w:sz w:val="22"/>
          <w:szCs w:val="22"/>
        </w:rPr>
        <w:t>) – выделяется во время создания ВМ и удаляется вместе с ВМ. Рекомендуется для корневой файловой системы.</w:t>
      </w:r>
    </w:p>
    <w:p w14:paraId="042F952E" w14:textId="77777777" w:rsidR="003A5026" w:rsidRPr="007E5582" w:rsidRDefault="003A5026" w:rsidP="00C5484C">
      <w:pPr>
        <w:pStyle w:val="a0"/>
        <w:spacing w:before="0"/>
        <w:ind w:firstLine="0"/>
        <w:rPr>
          <w:sz w:val="22"/>
          <w:szCs w:val="22"/>
        </w:rPr>
      </w:pPr>
      <w:r w:rsidRPr="007E5582">
        <w:rPr>
          <w:sz w:val="22"/>
          <w:szCs w:val="22"/>
        </w:rPr>
        <w:t>Сохраняемое (</w:t>
      </w:r>
      <w:r w:rsidRPr="007E5582">
        <w:rPr>
          <w:sz w:val="22"/>
          <w:szCs w:val="22"/>
          <w:lang w:val="en-US"/>
        </w:rPr>
        <w:t>persistent</w:t>
      </w:r>
      <w:r w:rsidRPr="007E5582">
        <w:rPr>
          <w:sz w:val="22"/>
          <w:szCs w:val="22"/>
        </w:rPr>
        <w:t>) – является виртуальным диском и не зависит от конкретной ВМ, предоставляется подсистемой хранения данных. Не удаляется после удаления ВМ, сохраняя все данные и позволяя использование с другим экземпляром ВМ.</w:t>
      </w:r>
    </w:p>
    <w:p w14:paraId="042F952F" w14:textId="77777777" w:rsidR="003A5026" w:rsidRPr="007E5582" w:rsidRDefault="003A5026" w:rsidP="00C5484C">
      <w:pPr>
        <w:spacing w:after="0" w:line="240" w:lineRule="auto"/>
        <w:ind w:firstLine="0"/>
        <w:rPr>
          <w:sz w:val="22"/>
          <w:szCs w:val="22"/>
        </w:rPr>
      </w:pPr>
    </w:p>
    <w:p w14:paraId="042F9530" w14:textId="77777777" w:rsidR="003A5026" w:rsidRPr="007E5582" w:rsidRDefault="003A5026" w:rsidP="00C5484C">
      <w:pPr>
        <w:pStyle w:val="-40"/>
        <w:numPr>
          <w:ilvl w:val="4"/>
          <w:numId w:val="69"/>
        </w:numPr>
        <w:spacing w:before="0" w:after="0" w:line="240" w:lineRule="auto"/>
        <w:ind w:left="0" w:firstLine="0"/>
        <w:jc w:val="both"/>
        <w:outlineLvl w:val="9"/>
        <w:rPr>
          <w:b w:val="0"/>
          <w:sz w:val="22"/>
          <w:szCs w:val="22"/>
        </w:rPr>
      </w:pPr>
      <w:r w:rsidRPr="007E5582">
        <w:rPr>
          <w:b w:val="0"/>
          <w:sz w:val="22"/>
          <w:szCs w:val="22"/>
        </w:rPr>
        <w:t>Образы и размеры ВМ</w:t>
      </w:r>
    </w:p>
    <w:p w14:paraId="042F9531" w14:textId="77777777" w:rsidR="003A5026" w:rsidRPr="007E5582" w:rsidRDefault="003A5026" w:rsidP="00C5484C">
      <w:pPr>
        <w:spacing w:after="0" w:line="240" w:lineRule="auto"/>
        <w:ind w:firstLine="0"/>
        <w:rPr>
          <w:sz w:val="22"/>
          <w:szCs w:val="22"/>
        </w:rPr>
      </w:pPr>
      <w:r w:rsidRPr="007E5582">
        <w:rPr>
          <w:sz w:val="22"/>
          <w:szCs w:val="22"/>
        </w:rPr>
        <w:t>Для создания однотипных виртуальных машин ПВР предоставляет библиотеку образов (</w:t>
      </w:r>
      <w:r w:rsidRPr="007E5582">
        <w:rPr>
          <w:sz w:val="22"/>
          <w:szCs w:val="22"/>
          <w:lang w:val="en-US"/>
        </w:rPr>
        <w:t>image</w:t>
      </w:r>
      <w:r w:rsidRPr="007E5582">
        <w:rPr>
          <w:sz w:val="22"/>
          <w:szCs w:val="22"/>
        </w:rPr>
        <w:t>) и размеров (</w:t>
      </w:r>
      <w:r w:rsidRPr="007E5582">
        <w:rPr>
          <w:sz w:val="22"/>
          <w:szCs w:val="22"/>
          <w:lang w:val="en-US"/>
        </w:rPr>
        <w:t>flavor</w:t>
      </w:r>
      <w:r w:rsidRPr="007E5582">
        <w:rPr>
          <w:sz w:val="22"/>
          <w:szCs w:val="22"/>
        </w:rPr>
        <w:t>).</w:t>
      </w:r>
    </w:p>
    <w:p w14:paraId="042F9532" w14:textId="77777777" w:rsidR="003A5026" w:rsidRPr="007E5582" w:rsidRDefault="003A5026" w:rsidP="00C5484C">
      <w:pPr>
        <w:spacing w:after="0" w:line="240" w:lineRule="auto"/>
        <w:ind w:firstLine="0"/>
        <w:rPr>
          <w:sz w:val="22"/>
          <w:szCs w:val="22"/>
        </w:rPr>
      </w:pPr>
      <w:r w:rsidRPr="007E5582">
        <w:rPr>
          <w:sz w:val="22"/>
          <w:szCs w:val="22"/>
          <w:u w:val="single"/>
        </w:rPr>
        <w:t>Образ</w:t>
      </w:r>
      <w:r w:rsidRPr="007E5582">
        <w:rPr>
          <w:sz w:val="22"/>
          <w:szCs w:val="22"/>
        </w:rPr>
        <w:t xml:space="preserve"> (</w:t>
      </w:r>
      <w:r w:rsidRPr="007E5582">
        <w:rPr>
          <w:sz w:val="22"/>
          <w:szCs w:val="22"/>
          <w:lang w:val="en-US"/>
        </w:rPr>
        <w:t>image</w:t>
      </w:r>
      <w:r w:rsidRPr="007E5582">
        <w:rPr>
          <w:sz w:val="22"/>
          <w:szCs w:val="22"/>
        </w:rPr>
        <w:t>) – это сохраненный виртуальный диск с предварительно установленной и настроенной операционной системой (может включать и набор предустановленных приложений). Пользователь может запустить любое количество ВМ на базе одного образа. При запуске конкретное ВМ образ копируется в новый виртуальный диск, который используется для загрузки ВМ, таким образом, любые изменения в ВМ не сохраняются обратно в образ. Чтобы создать новый образ на основе текущего состояния ВМ пользователь может делать «снимок» (</w:t>
      </w:r>
      <w:r w:rsidRPr="007E5582">
        <w:rPr>
          <w:sz w:val="22"/>
          <w:szCs w:val="22"/>
          <w:lang w:val="en-US"/>
        </w:rPr>
        <w:t>snapshot</w:t>
      </w:r>
      <w:r w:rsidRPr="007E5582">
        <w:rPr>
          <w:sz w:val="22"/>
          <w:szCs w:val="22"/>
        </w:rPr>
        <w:t>) ВМ и загрузить его в библиотеку образов.</w:t>
      </w:r>
    </w:p>
    <w:p w14:paraId="042F9533" w14:textId="77777777" w:rsidR="003A5026" w:rsidRPr="007E5582" w:rsidRDefault="003A5026" w:rsidP="00C5484C">
      <w:pPr>
        <w:spacing w:after="0" w:line="240" w:lineRule="auto"/>
        <w:ind w:firstLine="0"/>
        <w:rPr>
          <w:sz w:val="22"/>
          <w:szCs w:val="22"/>
        </w:rPr>
      </w:pPr>
      <w:r w:rsidRPr="007E5582">
        <w:rPr>
          <w:sz w:val="22"/>
          <w:szCs w:val="22"/>
        </w:rPr>
        <w:t xml:space="preserve">При запуске ВМ также необходимо выбрать ее </w:t>
      </w:r>
      <w:r w:rsidRPr="007E5582">
        <w:rPr>
          <w:sz w:val="22"/>
          <w:szCs w:val="22"/>
          <w:u w:val="single"/>
        </w:rPr>
        <w:t>размер</w:t>
      </w:r>
      <w:r w:rsidRPr="007E5582">
        <w:rPr>
          <w:sz w:val="22"/>
          <w:szCs w:val="22"/>
        </w:rPr>
        <w:t xml:space="preserve"> (</w:t>
      </w:r>
      <w:r w:rsidRPr="007E5582">
        <w:rPr>
          <w:sz w:val="22"/>
          <w:szCs w:val="22"/>
          <w:lang w:val="en-US"/>
        </w:rPr>
        <w:t>flavor</w:t>
      </w:r>
      <w:r w:rsidRPr="007E5582">
        <w:rPr>
          <w:sz w:val="22"/>
          <w:szCs w:val="22"/>
        </w:rPr>
        <w:t>), который определяет количество выделяемых вычислительных ресурсов – число виртуальных ЦПУ, объем ОЗУ и размер эфемерного диска. Пользователь (</w:t>
      </w:r>
      <w:r w:rsidRPr="007E5582">
        <w:rPr>
          <w:sz w:val="22"/>
          <w:szCs w:val="22"/>
          <w:lang w:val="en-US"/>
        </w:rPr>
        <w:t>CoU</w:t>
      </w:r>
      <w:r w:rsidRPr="007E5582">
        <w:rPr>
          <w:sz w:val="22"/>
          <w:szCs w:val="22"/>
        </w:rPr>
        <w:t xml:space="preserve">) может только выбирать из набора размеров, заданных администратором </w:t>
      </w:r>
      <w:r w:rsidRPr="007E5582">
        <w:rPr>
          <w:sz w:val="22"/>
          <w:szCs w:val="22"/>
          <w:lang w:val="en-US"/>
        </w:rPr>
        <w:t>CP</w:t>
      </w:r>
      <w:r w:rsidRPr="007E5582">
        <w:rPr>
          <w:sz w:val="22"/>
          <w:szCs w:val="22"/>
        </w:rPr>
        <w:t>.</w:t>
      </w:r>
    </w:p>
    <w:p w14:paraId="042F9534" w14:textId="77777777" w:rsidR="003A5026" w:rsidRPr="007E5582" w:rsidRDefault="003A5026" w:rsidP="00C5484C">
      <w:pPr>
        <w:spacing w:after="0" w:line="240" w:lineRule="auto"/>
        <w:ind w:firstLine="0"/>
        <w:rPr>
          <w:sz w:val="22"/>
          <w:szCs w:val="22"/>
        </w:rPr>
      </w:pPr>
      <w:r w:rsidRPr="007E5582">
        <w:rPr>
          <w:sz w:val="22"/>
          <w:szCs w:val="22"/>
        </w:rPr>
        <w:t>При удалении ВМ все ресурсы, кроме сохраняемого блочного устройства, возвращаются обратно в пул общедоступных ресурсов, эфемерное устройство удаляется, а образ, на основе которого создавалась ВМ, остается без изменений.</w:t>
      </w:r>
    </w:p>
    <w:p w14:paraId="042F9535" w14:textId="77777777" w:rsidR="003A5026" w:rsidRPr="007E5582" w:rsidRDefault="003A5026" w:rsidP="00C5484C">
      <w:pPr>
        <w:pStyle w:val="-40"/>
        <w:numPr>
          <w:ilvl w:val="3"/>
          <w:numId w:val="69"/>
        </w:numPr>
        <w:spacing w:before="0" w:after="0" w:line="240" w:lineRule="auto"/>
        <w:ind w:left="0" w:firstLine="0"/>
        <w:jc w:val="both"/>
        <w:outlineLvl w:val="9"/>
        <w:rPr>
          <w:b w:val="0"/>
          <w:sz w:val="22"/>
          <w:szCs w:val="22"/>
        </w:rPr>
      </w:pPr>
      <w:bookmarkStart w:id="125" w:name="_Toc430351596"/>
      <w:r w:rsidRPr="007E5582">
        <w:rPr>
          <w:b w:val="0"/>
          <w:sz w:val="22"/>
          <w:szCs w:val="22"/>
        </w:rPr>
        <w:t>Подсистема хранения данных</w:t>
      </w:r>
      <w:bookmarkEnd w:id="125"/>
    </w:p>
    <w:p w14:paraId="042F9536" w14:textId="77777777" w:rsidR="003A5026" w:rsidRPr="007E5582" w:rsidRDefault="003A5026" w:rsidP="00C5484C">
      <w:pPr>
        <w:spacing w:after="0" w:line="240" w:lineRule="auto"/>
        <w:ind w:firstLine="0"/>
        <w:rPr>
          <w:sz w:val="22"/>
          <w:szCs w:val="22"/>
        </w:rPr>
      </w:pPr>
      <w:r w:rsidRPr="007E5582">
        <w:rPr>
          <w:sz w:val="22"/>
          <w:szCs w:val="22"/>
        </w:rPr>
        <w:t>Подсистема хранения данных (далее - ПХД) управляет и интегрирует аппаратные и программные системы хранения данных (далее - СХД), предоставляет ресурсы СХД по запросу других подсистем, предоставляет интерфейс программирования приложений (</w:t>
      </w:r>
      <w:r w:rsidRPr="007E5582">
        <w:rPr>
          <w:sz w:val="22"/>
          <w:szCs w:val="22"/>
          <w:lang w:val="en-US"/>
        </w:rPr>
        <w:t>API</w:t>
      </w:r>
      <w:r w:rsidRPr="007E5582">
        <w:rPr>
          <w:sz w:val="22"/>
          <w:szCs w:val="22"/>
        </w:rPr>
        <w:t>).</w:t>
      </w:r>
    </w:p>
    <w:p w14:paraId="042F9537" w14:textId="77777777" w:rsidR="003A5026" w:rsidRPr="007E5582" w:rsidRDefault="003A5026" w:rsidP="00C5484C">
      <w:pPr>
        <w:spacing w:after="0" w:line="240" w:lineRule="auto"/>
        <w:ind w:firstLine="0"/>
        <w:rPr>
          <w:sz w:val="22"/>
          <w:szCs w:val="22"/>
        </w:rPr>
      </w:pPr>
      <w:r w:rsidRPr="007E5582">
        <w:rPr>
          <w:sz w:val="22"/>
          <w:szCs w:val="22"/>
        </w:rPr>
        <w:t>ПХД реализует операции управления тремя типами систем долговременного хранения данных:</w:t>
      </w:r>
    </w:p>
    <w:p w14:paraId="042F9538" w14:textId="77777777" w:rsidR="003A5026" w:rsidRPr="007E5582" w:rsidRDefault="003A5026" w:rsidP="00C5484C">
      <w:pPr>
        <w:pStyle w:val="-1"/>
        <w:spacing w:before="0" w:after="0" w:line="240" w:lineRule="auto"/>
        <w:ind w:left="0" w:firstLine="0"/>
        <w:rPr>
          <w:sz w:val="22"/>
          <w:szCs w:val="22"/>
        </w:rPr>
      </w:pPr>
      <w:r w:rsidRPr="007E5582">
        <w:rPr>
          <w:sz w:val="22"/>
          <w:szCs w:val="22"/>
        </w:rPr>
        <w:t>Объектное хранилище;</w:t>
      </w:r>
    </w:p>
    <w:p w14:paraId="042F9539" w14:textId="77777777" w:rsidR="003A5026" w:rsidRPr="007E5582" w:rsidRDefault="003A5026" w:rsidP="00C5484C">
      <w:pPr>
        <w:pStyle w:val="-1"/>
        <w:spacing w:before="0" w:after="0" w:line="240" w:lineRule="auto"/>
        <w:ind w:left="0" w:firstLine="0"/>
        <w:rPr>
          <w:sz w:val="22"/>
          <w:szCs w:val="22"/>
        </w:rPr>
      </w:pPr>
      <w:r w:rsidRPr="007E5582">
        <w:rPr>
          <w:sz w:val="22"/>
          <w:szCs w:val="22"/>
        </w:rPr>
        <w:t>Блочное хранилище.</w:t>
      </w:r>
    </w:p>
    <w:p w14:paraId="042F953A" w14:textId="77777777" w:rsidR="003A5026" w:rsidRPr="007E5582" w:rsidRDefault="003A5026" w:rsidP="00C5484C">
      <w:pPr>
        <w:pStyle w:val="-40"/>
        <w:numPr>
          <w:ilvl w:val="4"/>
          <w:numId w:val="69"/>
        </w:numPr>
        <w:spacing w:before="0" w:after="0" w:line="240" w:lineRule="auto"/>
        <w:ind w:left="0" w:firstLine="0"/>
        <w:jc w:val="both"/>
        <w:outlineLvl w:val="9"/>
        <w:rPr>
          <w:b w:val="0"/>
          <w:sz w:val="22"/>
          <w:szCs w:val="22"/>
        </w:rPr>
      </w:pPr>
      <w:r w:rsidRPr="007E5582">
        <w:rPr>
          <w:b w:val="0"/>
          <w:sz w:val="22"/>
          <w:szCs w:val="22"/>
        </w:rPr>
        <w:t>Объектное хранилище</w:t>
      </w:r>
    </w:p>
    <w:p w14:paraId="042F953B" w14:textId="77777777" w:rsidR="003A5026" w:rsidRPr="007E5582" w:rsidRDefault="003A5026" w:rsidP="00C5484C">
      <w:pPr>
        <w:spacing w:after="0" w:line="240" w:lineRule="auto"/>
        <w:ind w:firstLine="0"/>
        <w:rPr>
          <w:sz w:val="22"/>
          <w:szCs w:val="22"/>
        </w:rPr>
      </w:pPr>
      <w:r w:rsidRPr="007E5582">
        <w:rPr>
          <w:sz w:val="22"/>
          <w:szCs w:val="22"/>
        </w:rPr>
        <w:t xml:space="preserve">Подсистема хранения данных объектная (далее ПХДО) должна быть реализована на базе ПО с открытым исходным кодом </w:t>
      </w:r>
      <w:r w:rsidRPr="007E5582">
        <w:rPr>
          <w:sz w:val="22"/>
          <w:szCs w:val="22"/>
          <w:lang w:val="en-US"/>
        </w:rPr>
        <w:t>OpenStack</w:t>
      </w:r>
      <w:r w:rsidRPr="007E5582">
        <w:rPr>
          <w:sz w:val="22"/>
          <w:szCs w:val="22"/>
        </w:rPr>
        <w:t xml:space="preserve"> </w:t>
      </w:r>
      <w:r w:rsidRPr="007E5582">
        <w:rPr>
          <w:sz w:val="22"/>
          <w:szCs w:val="22"/>
          <w:lang w:val="en-US"/>
        </w:rPr>
        <w:t>Swift</w:t>
      </w:r>
      <w:r w:rsidRPr="007E5582">
        <w:rPr>
          <w:rStyle w:val="affff4"/>
          <w:sz w:val="22"/>
          <w:szCs w:val="22"/>
        </w:rPr>
        <w:footnoteReference w:id="2"/>
      </w:r>
      <w:r w:rsidRPr="007E5582">
        <w:rPr>
          <w:sz w:val="22"/>
          <w:szCs w:val="22"/>
        </w:rPr>
        <w:t xml:space="preserve"> и обладать следующими свойствами:</w:t>
      </w:r>
    </w:p>
    <w:p w14:paraId="042F953C"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Использование стандартных серверов и дисковых накопителей</w:t>
      </w:r>
      <w:r w:rsidRPr="007E5582">
        <w:rPr>
          <w:sz w:val="22"/>
          <w:szCs w:val="22"/>
        </w:rPr>
        <w:t>;</w:t>
      </w:r>
    </w:p>
    <w:p w14:paraId="042F953D"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Горизонтальная масштабируемость добавлением новых серверов</w:t>
      </w:r>
      <w:r w:rsidRPr="007E5582">
        <w:rPr>
          <w:sz w:val="22"/>
          <w:szCs w:val="22"/>
        </w:rPr>
        <w:t>;</w:t>
      </w:r>
    </w:p>
    <w:p w14:paraId="042F953E"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lastRenderedPageBreak/>
        <w:t>Отказоустойчивость, отсутствие единой точки отказа</w:t>
      </w:r>
      <w:r w:rsidRPr="007E5582">
        <w:rPr>
          <w:sz w:val="22"/>
          <w:szCs w:val="22"/>
        </w:rPr>
        <w:t>;</w:t>
      </w:r>
    </w:p>
    <w:p w14:paraId="042F953F"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Возможность долгосрочного хранения нескольких Петабайт данных</w:t>
      </w:r>
      <w:r w:rsidRPr="007E5582">
        <w:rPr>
          <w:sz w:val="22"/>
          <w:szCs w:val="22"/>
        </w:rPr>
        <w:t>;</w:t>
      </w:r>
    </w:p>
    <w:p w14:paraId="042F9540"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Резервирование данных кратной репликацией</w:t>
      </w:r>
      <w:r w:rsidRPr="007E5582">
        <w:rPr>
          <w:sz w:val="22"/>
          <w:szCs w:val="22"/>
        </w:rPr>
        <w:t>;</w:t>
      </w:r>
    </w:p>
    <w:p w14:paraId="042F9541"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 xml:space="preserve">Поддержка </w:t>
      </w:r>
      <w:bookmarkStart w:id="126" w:name="OLE_LINK1"/>
      <w:bookmarkStart w:id="127" w:name="OLE_LINK2"/>
      <w:r w:rsidRPr="007E5582">
        <w:rPr>
          <w:sz w:val="22"/>
          <w:szCs w:val="22"/>
          <w:lang w:eastAsia="en-US"/>
        </w:rPr>
        <w:t xml:space="preserve">S3 API </w:t>
      </w:r>
      <w:bookmarkEnd w:id="126"/>
      <w:bookmarkEnd w:id="127"/>
      <w:r w:rsidRPr="007E5582">
        <w:rPr>
          <w:sz w:val="22"/>
          <w:szCs w:val="22"/>
          <w:lang w:eastAsia="en-US"/>
        </w:rPr>
        <w:t>для доступа к данным</w:t>
      </w:r>
      <w:r w:rsidRPr="007E5582">
        <w:rPr>
          <w:sz w:val="22"/>
          <w:szCs w:val="22"/>
        </w:rPr>
        <w:t>.</w:t>
      </w:r>
    </w:p>
    <w:p w14:paraId="042F9542" w14:textId="77777777" w:rsidR="003A5026" w:rsidRPr="007E5582" w:rsidRDefault="003A5026" w:rsidP="00C5484C">
      <w:pPr>
        <w:pStyle w:val="-40"/>
        <w:numPr>
          <w:ilvl w:val="4"/>
          <w:numId w:val="69"/>
        </w:numPr>
        <w:spacing w:before="0" w:after="0" w:line="240" w:lineRule="auto"/>
        <w:ind w:left="0" w:firstLine="0"/>
        <w:jc w:val="both"/>
        <w:outlineLvl w:val="9"/>
        <w:rPr>
          <w:b w:val="0"/>
          <w:sz w:val="22"/>
          <w:szCs w:val="22"/>
        </w:rPr>
      </w:pPr>
      <w:r w:rsidRPr="007E5582">
        <w:rPr>
          <w:b w:val="0"/>
          <w:sz w:val="22"/>
          <w:szCs w:val="22"/>
        </w:rPr>
        <w:t>Блочное хранилище</w:t>
      </w:r>
    </w:p>
    <w:p w14:paraId="042F9543" w14:textId="77777777" w:rsidR="003A5026" w:rsidRPr="007E5582" w:rsidRDefault="003A5026" w:rsidP="00C5484C">
      <w:pPr>
        <w:spacing w:after="0" w:line="240" w:lineRule="auto"/>
        <w:ind w:firstLine="0"/>
        <w:rPr>
          <w:sz w:val="22"/>
          <w:szCs w:val="22"/>
        </w:rPr>
      </w:pPr>
      <w:r w:rsidRPr="007E5582">
        <w:rPr>
          <w:sz w:val="22"/>
          <w:szCs w:val="22"/>
        </w:rPr>
        <w:t>Конечные пользователи взаимодействуют с Подсистемой хранения данных блочной (далее - ПХДБ) путем подключения блочных устройств к своим ВМ. Такие блочные устройства являются сохраняемыми (</w:t>
      </w:r>
      <w:r w:rsidRPr="007E5582">
        <w:rPr>
          <w:sz w:val="22"/>
          <w:szCs w:val="22"/>
          <w:lang w:val="en-US"/>
        </w:rPr>
        <w:t>persistent</w:t>
      </w:r>
      <w:r w:rsidRPr="007E5582">
        <w:rPr>
          <w:sz w:val="22"/>
          <w:szCs w:val="22"/>
        </w:rPr>
        <w:t xml:space="preserve">) и могут быть отключены от одной ВМ и подключены к другой без потери данных. ПХДБ должна быть реализована на базе ПО с открытым кодом </w:t>
      </w:r>
      <w:r w:rsidRPr="007E5582">
        <w:rPr>
          <w:sz w:val="22"/>
          <w:szCs w:val="22"/>
          <w:lang w:val="en-US"/>
        </w:rPr>
        <w:t>OpenStack</w:t>
      </w:r>
      <w:r w:rsidRPr="007E5582">
        <w:rPr>
          <w:sz w:val="22"/>
          <w:szCs w:val="22"/>
        </w:rPr>
        <w:t xml:space="preserve"> </w:t>
      </w:r>
      <w:r w:rsidRPr="007E5582">
        <w:rPr>
          <w:sz w:val="22"/>
          <w:szCs w:val="22"/>
          <w:lang w:val="en-US"/>
        </w:rPr>
        <w:t>Cinder</w:t>
      </w:r>
      <w:r w:rsidRPr="007E5582">
        <w:rPr>
          <w:rStyle w:val="affff4"/>
          <w:sz w:val="22"/>
          <w:szCs w:val="22"/>
        </w:rPr>
        <w:footnoteReference w:id="3"/>
      </w:r>
      <w:r w:rsidRPr="007E5582">
        <w:rPr>
          <w:sz w:val="22"/>
          <w:szCs w:val="22"/>
        </w:rPr>
        <w:t xml:space="preserve"> и поддерживать множество физических СХД (программных и аппаратных) посредством драйверов.</w:t>
      </w:r>
    </w:p>
    <w:p w14:paraId="042F9544" w14:textId="77777777" w:rsidR="003A5026" w:rsidRPr="007E5582" w:rsidRDefault="003A5026" w:rsidP="00C5484C">
      <w:pPr>
        <w:spacing w:after="0" w:line="240" w:lineRule="auto"/>
        <w:ind w:firstLine="0"/>
        <w:rPr>
          <w:sz w:val="22"/>
          <w:szCs w:val="22"/>
        </w:rPr>
      </w:pPr>
      <w:r w:rsidRPr="007E5582">
        <w:rPr>
          <w:sz w:val="22"/>
          <w:szCs w:val="22"/>
        </w:rPr>
        <w:t>ПХДБ реализует следующие функции:</w:t>
      </w:r>
    </w:p>
    <w:p w14:paraId="042F9545"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По запросу ПВР предоставляет устройства хранения данных блочного типа для экземпляров ВМ</w:t>
      </w:r>
      <w:r w:rsidRPr="007E5582">
        <w:rPr>
          <w:sz w:val="22"/>
          <w:szCs w:val="22"/>
        </w:rPr>
        <w:t>;</w:t>
      </w:r>
    </w:p>
    <w:p w14:paraId="042F9546"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Управляет созданием, подключением и отключением блочных устройств от серверов</w:t>
      </w:r>
      <w:r w:rsidRPr="007E5582">
        <w:rPr>
          <w:sz w:val="22"/>
          <w:szCs w:val="22"/>
        </w:rPr>
        <w:t>;</w:t>
      </w:r>
    </w:p>
    <w:p w14:paraId="042F9547"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Все операции представлены в пользовательском интерфейсе, позволяя пользователям самим обслуживать свои потребности</w:t>
      </w:r>
      <w:r w:rsidRPr="007E5582">
        <w:rPr>
          <w:sz w:val="22"/>
          <w:szCs w:val="22"/>
        </w:rPr>
        <w:t>;</w:t>
      </w:r>
    </w:p>
    <w:p w14:paraId="042F9548"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Использует в качестве СХД следующие системы (обязательно, но не ограничиваясь):</w:t>
      </w:r>
    </w:p>
    <w:p w14:paraId="042F9549" w14:textId="77777777" w:rsidR="003A5026" w:rsidRPr="007E5582" w:rsidRDefault="003A5026" w:rsidP="00C5484C">
      <w:pPr>
        <w:pStyle w:val="-1"/>
        <w:numPr>
          <w:ilvl w:val="1"/>
          <w:numId w:val="63"/>
        </w:numPr>
        <w:spacing w:before="0" w:after="0" w:line="240" w:lineRule="auto"/>
        <w:ind w:left="0" w:firstLine="0"/>
        <w:rPr>
          <w:sz w:val="22"/>
          <w:szCs w:val="22"/>
          <w:lang w:eastAsia="en-US"/>
        </w:rPr>
      </w:pPr>
      <w:r w:rsidRPr="007E5582">
        <w:rPr>
          <w:sz w:val="22"/>
          <w:szCs w:val="22"/>
          <w:lang w:eastAsia="en-US"/>
        </w:rPr>
        <w:t>Linux Volume Manager (LVM)</w:t>
      </w:r>
    </w:p>
    <w:p w14:paraId="042F954A" w14:textId="77777777" w:rsidR="003A5026" w:rsidRPr="007E5582" w:rsidRDefault="003A5026" w:rsidP="00C5484C">
      <w:pPr>
        <w:pStyle w:val="-1"/>
        <w:numPr>
          <w:ilvl w:val="1"/>
          <w:numId w:val="63"/>
        </w:numPr>
        <w:spacing w:before="0" w:after="0" w:line="240" w:lineRule="auto"/>
        <w:ind w:left="0" w:firstLine="0"/>
        <w:rPr>
          <w:sz w:val="22"/>
          <w:szCs w:val="22"/>
        </w:rPr>
      </w:pPr>
      <w:r w:rsidRPr="007E5582">
        <w:rPr>
          <w:sz w:val="22"/>
          <w:szCs w:val="22"/>
          <w:lang w:eastAsia="en-US"/>
        </w:rPr>
        <w:t>Ceph</w:t>
      </w:r>
    </w:p>
    <w:p w14:paraId="042F954B" w14:textId="77777777" w:rsidR="003A5026" w:rsidRPr="007E5582" w:rsidRDefault="003A5026" w:rsidP="00C5484C">
      <w:pPr>
        <w:pStyle w:val="-40"/>
        <w:numPr>
          <w:ilvl w:val="3"/>
          <w:numId w:val="69"/>
        </w:numPr>
        <w:spacing w:before="0" w:after="0" w:line="240" w:lineRule="auto"/>
        <w:ind w:left="0" w:firstLine="0"/>
        <w:jc w:val="both"/>
        <w:outlineLvl w:val="9"/>
        <w:rPr>
          <w:b w:val="0"/>
          <w:sz w:val="22"/>
          <w:szCs w:val="22"/>
        </w:rPr>
      </w:pPr>
      <w:bookmarkStart w:id="128" w:name="_Toc430351597"/>
      <w:r w:rsidRPr="007E5582">
        <w:rPr>
          <w:b w:val="0"/>
          <w:sz w:val="22"/>
          <w:szCs w:val="22"/>
        </w:rPr>
        <w:t>Подсистема вычислительной сети</w:t>
      </w:r>
      <w:bookmarkEnd w:id="128"/>
    </w:p>
    <w:p w14:paraId="042F954C" w14:textId="77777777" w:rsidR="003A5026" w:rsidRPr="007E5582" w:rsidRDefault="003A5026" w:rsidP="00C5484C">
      <w:pPr>
        <w:spacing w:after="0" w:line="240" w:lineRule="auto"/>
        <w:ind w:firstLine="0"/>
        <w:rPr>
          <w:sz w:val="22"/>
          <w:szCs w:val="22"/>
        </w:rPr>
      </w:pPr>
      <w:r w:rsidRPr="007E5582">
        <w:rPr>
          <w:sz w:val="22"/>
          <w:szCs w:val="22"/>
        </w:rPr>
        <w:t>Функциональность подсистемы вычислительной сети (далее - ПВС) реализуется в ИВК последовательно, согласно этапности реализации ИВК Технопарк.</w:t>
      </w:r>
    </w:p>
    <w:p w14:paraId="042F954D" w14:textId="77777777" w:rsidR="003A5026" w:rsidRPr="007E5582" w:rsidRDefault="003A5026" w:rsidP="00C5484C">
      <w:pPr>
        <w:spacing w:after="0" w:line="240" w:lineRule="auto"/>
        <w:ind w:firstLine="0"/>
        <w:rPr>
          <w:sz w:val="22"/>
          <w:szCs w:val="22"/>
        </w:rPr>
      </w:pPr>
      <w:r w:rsidRPr="007E5582">
        <w:rPr>
          <w:sz w:val="22"/>
          <w:szCs w:val="22"/>
        </w:rPr>
        <w:t xml:space="preserve">В рамках первого этапа, ПВС должна быть реализована при помощи базовой функциональности модуля </w:t>
      </w:r>
      <w:r w:rsidRPr="007E5582">
        <w:rPr>
          <w:sz w:val="22"/>
          <w:szCs w:val="22"/>
          <w:lang w:val="en-US"/>
        </w:rPr>
        <w:t>OpenStack</w:t>
      </w:r>
      <w:r w:rsidRPr="007E5582">
        <w:rPr>
          <w:sz w:val="22"/>
          <w:szCs w:val="22"/>
        </w:rPr>
        <w:t xml:space="preserve"> </w:t>
      </w:r>
      <w:r w:rsidRPr="007E5582">
        <w:rPr>
          <w:sz w:val="22"/>
          <w:szCs w:val="22"/>
          <w:lang w:val="en-US"/>
        </w:rPr>
        <w:t>Neutron</w:t>
      </w:r>
      <w:r w:rsidRPr="007E5582">
        <w:rPr>
          <w:rStyle w:val="affff4"/>
          <w:sz w:val="22"/>
          <w:szCs w:val="22"/>
        </w:rPr>
        <w:footnoteReference w:id="4"/>
      </w:r>
      <w:r w:rsidRPr="007E5582">
        <w:rPr>
          <w:sz w:val="22"/>
          <w:szCs w:val="22"/>
        </w:rPr>
        <w:t xml:space="preserve">. Дополнительно, в рамках данной фазы Исполнитель совместно с Заказчиком должен провести тестирование работоспособности и совместимости сетевого оборудования компании  </w:t>
      </w:r>
      <w:r w:rsidRPr="007E5582">
        <w:rPr>
          <w:sz w:val="22"/>
          <w:szCs w:val="22"/>
          <w:lang w:val="en-US"/>
        </w:rPr>
        <w:t>Cisco</w:t>
      </w:r>
      <w:r w:rsidRPr="007E5582">
        <w:rPr>
          <w:sz w:val="22"/>
          <w:szCs w:val="22"/>
        </w:rPr>
        <w:t xml:space="preserve"> </w:t>
      </w:r>
      <w:r w:rsidRPr="007E5582">
        <w:rPr>
          <w:sz w:val="22"/>
          <w:szCs w:val="22"/>
          <w:lang w:val="en-US"/>
        </w:rPr>
        <w:t>System</w:t>
      </w:r>
      <w:r w:rsidRPr="007E5582">
        <w:rPr>
          <w:sz w:val="22"/>
          <w:szCs w:val="22"/>
        </w:rPr>
        <w:t>, а также интеграцию данного стека с ИВК</w:t>
      </w:r>
      <w:r w:rsidRPr="007E5582">
        <w:rPr>
          <w:sz w:val="22"/>
          <w:szCs w:val="22"/>
        </w:rPr>
        <w:fldChar w:fldCharType="begin"/>
      </w:r>
      <w:r w:rsidRPr="007E5582">
        <w:rPr>
          <w:sz w:val="22"/>
          <w:szCs w:val="22"/>
        </w:rPr>
        <w:instrText xml:space="preserve"> DOCPROPERTY "ASNameShort" \* MERGEFORMAT </w:instrText>
      </w:r>
      <w:r w:rsidRPr="007E5582">
        <w:rPr>
          <w:sz w:val="22"/>
          <w:szCs w:val="22"/>
        </w:rPr>
        <w:fldChar w:fldCharType="end"/>
      </w:r>
      <w:r w:rsidRPr="007E5582">
        <w:rPr>
          <w:sz w:val="22"/>
          <w:szCs w:val="22"/>
        </w:rPr>
        <w:t xml:space="preserve">. </w:t>
      </w:r>
    </w:p>
    <w:p w14:paraId="042F954E" w14:textId="77777777" w:rsidR="003A5026" w:rsidRPr="007E5582" w:rsidRDefault="003A5026" w:rsidP="00C5484C">
      <w:pPr>
        <w:spacing w:after="0" w:line="240" w:lineRule="auto"/>
        <w:ind w:firstLine="0"/>
        <w:rPr>
          <w:sz w:val="22"/>
          <w:szCs w:val="22"/>
        </w:rPr>
      </w:pPr>
      <w:r w:rsidRPr="007E5582">
        <w:rPr>
          <w:sz w:val="22"/>
          <w:szCs w:val="22"/>
        </w:rPr>
        <w:t>ПВС на первом этапе реализации  ИВК должна:</w:t>
      </w:r>
    </w:p>
    <w:p w14:paraId="042F954F" w14:textId="77777777" w:rsidR="003A5026" w:rsidRPr="007E5582" w:rsidRDefault="003A5026" w:rsidP="00C5484C">
      <w:pPr>
        <w:pStyle w:val="a0"/>
        <w:spacing w:before="0"/>
        <w:ind w:firstLine="0"/>
        <w:rPr>
          <w:sz w:val="22"/>
          <w:szCs w:val="22"/>
        </w:rPr>
      </w:pPr>
      <w:r w:rsidRPr="007E5582">
        <w:rPr>
          <w:sz w:val="22"/>
          <w:szCs w:val="22"/>
        </w:rPr>
        <w:t>Управлять сетевыми ресурсами ИВК, а именно:</w:t>
      </w:r>
    </w:p>
    <w:p w14:paraId="042F9550" w14:textId="77777777" w:rsidR="003A5026" w:rsidRPr="007E5582" w:rsidRDefault="003A5026" w:rsidP="00C5484C">
      <w:pPr>
        <w:pStyle w:val="a0"/>
        <w:numPr>
          <w:ilvl w:val="3"/>
          <w:numId w:val="70"/>
        </w:numPr>
        <w:spacing w:before="0"/>
        <w:ind w:left="0" w:firstLine="0"/>
        <w:rPr>
          <w:sz w:val="22"/>
          <w:szCs w:val="22"/>
        </w:rPr>
      </w:pPr>
      <w:r w:rsidRPr="007E5582">
        <w:rPr>
          <w:sz w:val="22"/>
          <w:szCs w:val="22"/>
        </w:rPr>
        <w:t xml:space="preserve">пулами IP-адресов, выделенных использования </w:t>
      </w:r>
      <w:r w:rsidRPr="007E5582">
        <w:rPr>
          <w:sz w:val="22"/>
          <w:szCs w:val="22"/>
          <w:lang w:val="en-US"/>
        </w:rPr>
        <w:t>BS</w:t>
      </w:r>
      <w:r w:rsidRPr="007E5582">
        <w:rPr>
          <w:sz w:val="22"/>
          <w:szCs w:val="22"/>
        </w:rPr>
        <w:t xml:space="preserve"> созданными ИВК;</w:t>
      </w:r>
    </w:p>
    <w:p w14:paraId="042F9551" w14:textId="77777777" w:rsidR="003A5026" w:rsidRPr="007E5582" w:rsidRDefault="003A5026" w:rsidP="00C5484C">
      <w:pPr>
        <w:pStyle w:val="a0"/>
        <w:numPr>
          <w:ilvl w:val="3"/>
          <w:numId w:val="70"/>
        </w:numPr>
        <w:spacing w:before="0"/>
        <w:ind w:left="0" w:firstLine="0"/>
        <w:rPr>
          <w:sz w:val="22"/>
          <w:szCs w:val="22"/>
        </w:rPr>
      </w:pPr>
      <w:r w:rsidRPr="007E5582">
        <w:rPr>
          <w:sz w:val="22"/>
          <w:szCs w:val="22"/>
        </w:rPr>
        <w:t>виртуальными коммутаторами доступа;</w:t>
      </w:r>
    </w:p>
    <w:p w14:paraId="042F9552" w14:textId="77777777" w:rsidR="003A5026" w:rsidRPr="007E5582" w:rsidRDefault="003A5026" w:rsidP="00C5484C">
      <w:pPr>
        <w:pStyle w:val="a0"/>
        <w:numPr>
          <w:ilvl w:val="3"/>
          <w:numId w:val="70"/>
        </w:numPr>
        <w:spacing w:before="0"/>
        <w:ind w:left="0" w:firstLine="0"/>
        <w:rPr>
          <w:sz w:val="22"/>
          <w:szCs w:val="22"/>
        </w:rPr>
      </w:pPr>
      <w:r w:rsidRPr="007E5582">
        <w:rPr>
          <w:sz w:val="22"/>
          <w:szCs w:val="22"/>
        </w:rPr>
        <w:t>виртуальными маршрутизаторами для маршрутизации трафика внутри зон безопасности (</w:t>
      </w:r>
      <w:r w:rsidRPr="007E5582">
        <w:rPr>
          <w:sz w:val="22"/>
          <w:szCs w:val="22"/>
          <w:lang w:val="en-US"/>
        </w:rPr>
        <w:t>VRF</w:t>
      </w:r>
      <w:r w:rsidRPr="007E5582">
        <w:rPr>
          <w:sz w:val="22"/>
          <w:szCs w:val="22"/>
        </w:rPr>
        <w:t>);</w:t>
      </w:r>
    </w:p>
    <w:p w14:paraId="042F9553" w14:textId="77777777" w:rsidR="003A5026" w:rsidRPr="007E5582" w:rsidRDefault="003A5026" w:rsidP="00C5484C">
      <w:pPr>
        <w:pStyle w:val="a0"/>
        <w:numPr>
          <w:ilvl w:val="3"/>
          <w:numId w:val="70"/>
        </w:numPr>
        <w:spacing w:before="0"/>
        <w:ind w:left="0" w:firstLine="0"/>
        <w:rPr>
          <w:sz w:val="22"/>
          <w:szCs w:val="22"/>
        </w:rPr>
      </w:pPr>
      <w:r w:rsidRPr="007E5582">
        <w:rPr>
          <w:sz w:val="22"/>
          <w:szCs w:val="22"/>
        </w:rPr>
        <w:t>виртуальными балансировщиками;</w:t>
      </w:r>
    </w:p>
    <w:p w14:paraId="042F9554" w14:textId="77777777" w:rsidR="003A5026" w:rsidRPr="007E5582" w:rsidRDefault="003A5026" w:rsidP="00C5484C">
      <w:pPr>
        <w:pStyle w:val="a0"/>
        <w:numPr>
          <w:ilvl w:val="3"/>
          <w:numId w:val="70"/>
        </w:numPr>
        <w:spacing w:before="0"/>
        <w:ind w:left="0" w:firstLine="0"/>
        <w:rPr>
          <w:sz w:val="22"/>
          <w:szCs w:val="22"/>
        </w:rPr>
      </w:pPr>
      <w:r w:rsidRPr="007E5582">
        <w:rPr>
          <w:sz w:val="22"/>
          <w:szCs w:val="22"/>
        </w:rPr>
        <w:t>виртуальными межсетевыми экранами.</w:t>
      </w:r>
    </w:p>
    <w:p w14:paraId="042F9555" w14:textId="77777777" w:rsidR="003A5026" w:rsidRPr="007E5582" w:rsidRDefault="003A5026" w:rsidP="00C5484C">
      <w:pPr>
        <w:pStyle w:val="a0"/>
        <w:spacing w:before="0"/>
        <w:ind w:firstLine="0"/>
        <w:rPr>
          <w:sz w:val="22"/>
          <w:szCs w:val="22"/>
        </w:rPr>
      </w:pPr>
      <w:r w:rsidRPr="007E5582">
        <w:rPr>
          <w:sz w:val="22"/>
          <w:szCs w:val="22"/>
        </w:rPr>
        <w:t>Создавать виртуальные сетевые элементы по запросу других подсистем и предоставлять интерфейс программирования приложений (</w:t>
      </w:r>
      <w:r w:rsidRPr="007E5582">
        <w:rPr>
          <w:sz w:val="22"/>
          <w:szCs w:val="22"/>
          <w:lang w:val="en-US"/>
        </w:rPr>
        <w:t>API</w:t>
      </w:r>
      <w:r w:rsidRPr="007E5582">
        <w:rPr>
          <w:sz w:val="22"/>
          <w:szCs w:val="22"/>
        </w:rPr>
        <w:t xml:space="preserve">). </w:t>
      </w:r>
    </w:p>
    <w:p w14:paraId="042F9556" w14:textId="77777777" w:rsidR="003A5026" w:rsidRPr="007E5582" w:rsidRDefault="003A5026" w:rsidP="00C5484C">
      <w:pPr>
        <w:spacing w:after="0" w:line="240" w:lineRule="auto"/>
        <w:ind w:firstLine="0"/>
        <w:rPr>
          <w:sz w:val="22"/>
          <w:szCs w:val="22"/>
        </w:rPr>
      </w:pPr>
      <w:r w:rsidRPr="007E5582">
        <w:rPr>
          <w:sz w:val="22"/>
          <w:szCs w:val="22"/>
        </w:rPr>
        <w:lastRenderedPageBreak/>
        <w:t>ПВС на первом этапе реализации ИВК должна отвечать следующим требованиям:</w:t>
      </w:r>
    </w:p>
    <w:p w14:paraId="042F9557"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Осуществлять поддержку ролевой модели для разделения функций управления системой между различными подразделениями</w:t>
      </w:r>
      <w:r w:rsidRPr="007E5582">
        <w:rPr>
          <w:sz w:val="22"/>
          <w:szCs w:val="22"/>
        </w:rPr>
        <w:t>;</w:t>
      </w:r>
    </w:p>
    <w:p w14:paraId="042F9558"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использовать существующую в Фонде сетевую инфраструктуру для создания CP (без закупки доп. оборудования)</w:t>
      </w:r>
      <w:r w:rsidRPr="007E5582">
        <w:rPr>
          <w:sz w:val="22"/>
          <w:szCs w:val="22"/>
        </w:rPr>
        <w:t>;</w:t>
      </w:r>
    </w:p>
    <w:p w14:paraId="042F9559"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Работать поверх маршрутизируемой сети</w:t>
      </w:r>
      <w:r w:rsidRPr="007E5582">
        <w:rPr>
          <w:sz w:val="22"/>
          <w:szCs w:val="22"/>
        </w:rPr>
        <w:t>;</w:t>
      </w:r>
    </w:p>
    <w:p w14:paraId="042F955A"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Трафик различных зон безопасности должен существовать только в границах своей зоны</w:t>
      </w:r>
      <w:r w:rsidRPr="007E5582">
        <w:rPr>
          <w:sz w:val="22"/>
          <w:szCs w:val="22"/>
        </w:rPr>
        <w:t>;</w:t>
      </w:r>
    </w:p>
    <w:p w14:paraId="042F955B"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Поддерживать сервисы ААА по протоколу TACACS+ на сетевых устройствах платформы</w:t>
      </w:r>
      <w:r w:rsidRPr="007E5582">
        <w:rPr>
          <w:sz w:val="22"/>
          <w:szCs w:val="22"/>
        </w:rPr>
        <w:t>;</w:t>
      </w:r>
    </w:p>
    <w:p w14:paraId="042F955C"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предоставлять стандартные сетевые сервисы, сервисы виртуального коммутатора сервисы балансировки нагрузки</w:t>
      </w:r>
      <w:r w:rsidRPr="007E5582">
        <w:rPr>
          <w:sz w:val="22"/>
          <w:szCs w:val="22"/>
        </w:rPr>
        <w:t>;</w:t>
      </w:r>
    </w:p>
    <w:p w14:paraId="042F955D"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детально диагностировать неисправности при возникновении ошибок и проблем в работе ПО</w:t>
      </w:r>
      <w:r w:rsidRPr="007E5582">
        <w:rPr>
          <w:sz w:val="22"/>
          <w:szCs w:val="22"/>
        </w:rPr>
        <w:t>.</w:t>
      </w:r>
    </w:p>
    <w:p w14:paraId="042F955E" w14:textId="77777777" w:rsidR="003A5026" w:rsidRPr="007E5582" w:rsidRDefault="003A5026" w:rsidP="00C5484C">
      <w:pPr>
        <w:pStyle w:val="33"/>
        <w:numPr>
          <w:ilvl w:val="0"/>
          <w:numId w:val="0"/>
        </w:numPr>
        <w:spacing w:before="0" w:after="0" w:line="240" w:lineRule="auto"/>
        <w:rPr>
          <w:b w:val="0"/>
          <w:sz w:val="22"/>
          <w:szCs w:val="22"/>
        </w:rPr>
      </w:pPr>
    </w:p>
    <w:p w14:paraId="042F955F" w14:textId="77777777" w:rsidR="003A5026" w:rsidRPr="007E5582" w:rsidRDefault="003A5026" w:rsidP="00C5484C">
      <w:pPr>
        <w:pStyle w:val="-40"/>
        <w:numPr>
          <w:ilvl w:val="3"/>
          <w:numId w:val="69"/>
        </w:numPr>
        <w:spacing w:before="0" w:after="0" w:line="240" w:lineRule="auto"/>
        <w:ind w:left="0" w:firstLine="0"/>
        <w:jc w:val="both"/>
        <w:outlineLvl w:val="9"/>
        <w:rPr>
          <w:b w:val="0"/>
          <w:sz w:val="22"/>
          <w:szCs w:val="22"/>
        </w:rPr>
      </w:pPr>
      <w:r w:rsidRPr="007E5582">
        <w:rPr>
          <w:b w:val="0"/>
          <w:sz w:val="22"/>
          <w:szCs w:val="22"/>
        </w:rPr>
        <w:t>Управление доступом</w:t>
      </w:r>
    </w:p>
    <w:p w14:paraId="042F9560" w14:textId="77777777" w:rsidR="003A5026" w:rsidRPr="007E5582" w:rsidRDefault="003A5026" w:rsidP="00C5484C">
      <w:pPr>
        <w:spacing w:after="0" w:line="240" w:lineRule="auto"/>
        <w:ind w:firstLine="0"/>
        <w:rPr>
          <w:sz w:val="22"/>
          <w:szCs w:val="22"/>
        </w:rPr>
      </w:pPr>
      <w:r w:rsidRPr="007E5582">
        <w:rPr>
          <w:sz w:val="22"/>
          <w:szCs w:val="22"/>
        </w:rPr>
        <w:t>Система управления доступом на базе OpenStack Keystone</w:t>
      </w:r>
      <w:r w:rsidRPr="007E5582">
        <w:rPr>
          <w:rStyle w:val="affff4"/>
          <w:sz w:val="22"/>
          <w:szCs w:val="22"/>
        </w:rPr>
        <w:footnoteReference w:id="5"/>
      </w:r>
      <w:r w:rsidRPr="007E5582">
        <w:rPr>
          <w:sz w:val="22"/>
          <w:szCs w:val="22"/>
        </w:rPr>
        <w:t xml:space="preserve"> реализует интеграцию с внешним каталогом пользователей Microsoft Active Directory по протоколу </w:t>
      </w:r>
      <w:r w:rsidRPr="007E5582">
        <w:rPr>
          <w:sz w:val="22"/>
          <w:szCs w:val="22"/>
          <w:lang w:val="en-US"/>
        </w:rPr>
        <w:t>LDAP</w:t>
      </w:r>
      <w:r w:rsidRPr="007E5582">
        <w:rPr>
          <w:sz w:val="22"/>
          <w:szCs w:val="22"/>
        </w:rPr>
        <w:t xml:space="preserve"> и применение ролевой модели разграничения доступа к ресурсам и операциям в CP.</w:t>
      </w:r>
    </w:p>
    <w:p w14:paraId="042F9561" w14:textId="77777777" w:rsidR="003A5026" w:rsidRPr="007E5582" w:rsidRDefault="003A5026" w:rsidP="00C5484C">
      <w:pPr>
        <w:spacing w:after="0" w:line="240" w:lineRule="auto"/>
        <w:ind w:firstLine="0"/>
        <w:rPr>
          <w:sz w:val="22"/>
          <w:szCs w:val="22"/>
        </w:rPr>
      </w:pPr>
      <w:r w:rsidRPr="007E5582">
        <w:rPr>
          <w:sz w:val="22"/>
          <w:szCs w:val="22"/>
        </w:rPr>
        <w:t>Дополнительные требования будут уточнены на стадии технического проектирования.</w:t>
      </w:r>
    </w:p>
    <w:p w14:paraId="042F9562" w14:textId="77777777" w:rsidR="003A5026" w:rsidRPr="007E5582" w:rsidRDefault="003A5026" w:rsidP="00C5484C">
      <w:pPr>
        <w:pStyle w:val="-40"/>
        <w:numPr>
          <w:ilvl w:val="3"/>
          <w:numId w:val="69"/>
        </w:numPr>
        <w:spacing w:before="0" w:after="0" w:line="240" w:lineRule="auto"/>
        <w:ind w:left="0" w:firstLine="0"/>
        <w:jc w:val="both"/>
        <w:outlineLvl w:val="9"/>
        <w:rPr>
          <w:b w:val="0"/>
          <w:sz w:val="22"/>
          <w:szCs w:val="22"/>
        </w:rPr>
      </w:pPr>
      <w:r w:rsidRPr="007E5582">
        <w:rPr>
          <w:b w:val="0"/>
          <w:sz w:val="22"/>
          <w:szCs w:val="22"/>
        </w:rPr>
        <w:t>Портал пользователя</w:t>
      </w:r>
    </w:p>
    <w:p w14:paraId="042F9563" w14:textId="77777777" w:rsidR="003A5026" w:rsidRPr="007E5582" w:rsidRDefault="003A5026" w:rsidP="00C5484C">
      <w:pPr>
        <w:spacing w:after="0" w:line="240" w:lineRule="auto"/>
        <w:ind w:firstLine="0"/>
        <w:rPr>
          <w:sz w:val="22"/>
          <w:szCs w:val="22"/>
        </w:rPr>
      </w:pPr>
      <w:r w:rsidRPr="007E5582">
        <w:rPr>
          <w:sz w:val="22"/>
          <w:szCs w:val="22"/>
        </w:rPr>
        <w:t xml:space="preserve">ПУ реализует портал пользователя на базе </w:t>
      </w:r>
      <w:r w:rsidRPr="007E5582">
        <w:rPr>
          <w:sz w:val="22"/>
          <w:szCs w:val="22"/>
          <w:lang w:val="en-US"/>
        </w:rPr>
        <w:t>OpenStack</w:t>
      </w:r>
      <w:r w:rsidRPr="007E5582">
        <w:rPr>
          <w:sz w:val="22"/>
          <w:szCs w:val="22"/>
        </w:rPr>
        <w:t xml:space="preserve"> </w:t>
      </w:r>
      <w:r w:rsidRPr="007E5582">
        <w:rPr>
          <w:sz w:val="22"/>
          <w:szCs w:val="22"/>
          <w:lang w:val="en-US"/>
        </w:rPr>
        <w:t>Horizon</w:t>
      </w:r>
      <w:r w:rsidRPr="007E5582">
        <w:rPr>
          <w:rStyle w:val="affff4"/>
          <w:sz w:val="22"/>
          <w:szCs w:val="22"/>
        </w:rPr>
        <w:footnoteReference w:id="6"/>
      </w:r>
      <w:r w:rsidRPr="007E5582">
        <w:rPr>
          <w:sz w:val="22"/>
          <w:szCs w:val="22"/>
        </w:rPr>
        <w:t xml:space="preserve">, является веб-приложением, совместимым с основными обозревателями </w:t>
      </w:r>
      <w:r w:rsidRPr="007E5582">
        <w:rPr>
          <w:sz w:val="22"/>
          <w:szCs w:val="22"/>
          <w:lang w:val="en-US"/>
        </w:rPr>
        <w:t>Internet</w:t>
      </w:r>
      <w:r w:rsidRPr="007E5582">
        <w:rPr>
          <w:sz w:val="22"/>
          <w:szCs w:val="22"/>
        </w:rPr>
        <w:t>.</w:t>
      </w:r>
    </w:p>
    <w:p w14:paraId="042F9564" w14:textId="77777777" w:rsidR="003A5026" w:rsidRPr="007E5582" w:rsidRDefault="003A5026" w:rsidP="00C5484C">
      <w:pPr>
        <w:spacing w:after="0" w:line="240" w:lineRule="auto"/>
        <w:ind w:firstLine="0"/>
        <w:rPr>
          <w:sz w:val="22"/>
          <w:szCs w:val="22"/>
        </w:rPr>
      </w:pPr>
      <w:r w:rsidRPr="007E5582">
        <w:rPr>
          <w:sz w:val="22"/>
          <w:szCs w:val="22"/>
        </w:rPr>
        <w:t xml:space="preserve">Портал реализуется на базе OpenStack Horizon путем отключения избыточного функционала. </w:t>
      </w:r>
    </w:p>
    <w:p w14:paraId="042F9565" w14:textId="77777777" w:rsidR="003A5026" w:rsidRPr="007E5582" w:rsidRDefault="003A5026" w:rsidP="00C5484C">
      <w:pPr>
        <w:spacing w:after="0" w:line="240" w:lineRule="auto"/>
        <w:ind w:firstLine="0"/>
        <w:rPr>
          <w:sz w:val="22"/>
          <w:szCs w:val="22"/>
        </w:rPr>
      </w:pPr>
      <w:r w:rsidRPr="007E5582">
        <w:rPr>
          <w:sz w:val="22"/>
          <w:szCs w:val="22"/>
        </w:rPr>
        <w:t>Основные требования к порталу пользователя:</w:t>
      </w:r>
    </w:p>
    <w:p w14:paraId="042F9566"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Использование современного, настраиваемого веб-фреймворка (например, Django и т.п.).</w:t>
      </w:r>
    </w:p>
    <w:p w14:paraId="042F9567"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Портал должен корректно отображающегося средствами наиболее распространённых браузеров (Internet Explorer 12.х и выше, Chrome).</w:t>
      </w:r>
    </w:p>
    <w:p w14:paraId="042F9568"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Обеспечение входа пользователя с использованием логина и пароля.</w:t>
      </w:r>
    </w:p>
    <w:p w14:paraId="042F9569"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Функции роли «администратор ИВК» доступны только пользователям с соответствующей ролью</w:t>
      </w:r>
      <w:r w:rsidRPr="007E5582">
        <w:rPr>
          <w:sz w:val="22"/>
          <w:szCs w:val="22"/>
        </w:rPr>
        <w:t>:</w:t>
      </w:r>
    </w:p>
    <w:p w14:paraId="042F956A"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Конфигурирование общесистемных параметров ИВК;</w:t>
      </w:r>
    </w:p>
    <w:p w14:paraId="042F956B"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Регистрация новых пользователей, назначение полномочий;</w:t>
      </w:r>
    </w:p>
    <w:p w14:paraId="042F956C"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Наследование прав доступа.</w:t>
      </w:r>
    </w:p>
    <w:p w14:paraId="042F956D"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Отображение и взаимодействие с ресурсами, предоставляемыми ПВР:</w:t>
      </w:r>
    </w:p>
    <w:p w14:paraId="042F956E"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Библиотека доступных образов и размеров ВМ;</w:t>
      </w:r>
    </w:p>
    <w:p w14:paraId="042F956F"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Создание, запуск, останов, перезапуск ВМ.</w:t>
      </w:r>
    </w:p>
    <w:p w14:paraId="042F9570"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lastRenderedPageBreak/>
        <w:t>Отображение и взаимодействие с ресурсами, предоставляемыми ПХД</w:t>
      </w:r>
      <w:r w:rsidRPr="007E5582">
        <w:rPr>
          <w:sz w:val="22"/>
          <w:szCs w:val="22"/>
        </w:rPr>
        <w:t>:</w:t>
      </w:r>
    </w:p>
    <w:p w14:paraId="042F9571"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Создание, удаление, редактирование томов;</w:t>
      </w:r>
    </w:p>
    <w:p w14:paraId="042F9572"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Подключение, отключение томов к ВМ.</w:t>
      </w:r>
    </w:p>
    <w:p w14:paraId="042F9573" w14:textId="77777777" w:rsidR="003A5026" w:rsidRPr="007E5582" w:rsidRDefault="003A5026" w:rsidP="00C5484C">
      <w:pPr>
        <w:pStyle w:val="-1"/>
        <w:spacing w:before="0" w:after="0" w:line="240" w:lineRule="auto"/>
        <w:ind w:left="0" w:firstLine="0"/>
        <w:rPr>
          <w:sz w:val="22"/>
          <w:szCs w:val="22"/>
          <w:lang w:eastAsia="en-US"/>
        </w:rPr>
      </w:pPr>
      <w:r w:rsidRPr="007E5582">
        <w:rPr>
          <w:sz w:val="22"/>
          <w:szCs w:val="22"/>
          <w:lang w:eastAsia="en-US"/>
        </w:rPr>
        <w:t>Отображение и взаимодействие с ресурсами, предоставляемыми ПВС:</w:t>
      </w:r>
    </w:p>
    <w:p w14:paraId="042F9574"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Создание, изменение, удаление сетевых ресурсов (сети, подсети, диапазоны IP адресов, виртуальные маршрутизаторы, сетевые сервисы)</w:t>
      </w:r>
    </w:p>
    <w:p w14:paraId="042F9575" w14:textId="77777777" w:rsidR="003A5026" w:rsidRPr="007E5582" w:rsidRDefault="003A5026" w:rsidP="00C5484C">
      <w:pPr>
        <w:pStyle w:val="a0"/>
        <w:numPr>
          <w:ilvl w:val="3"/>
          <w:numId w:val="65"/>
        </w:numPr>
        <w:spacing w:before="0"/>
        <w:ind w:left="0" w:firstLine="0"/>
        <w:rPr>
          <w:sz w:val="22"/>
          <w:szCs w:val="22"/>
        </w:rPr>
      </w:pPr>
      <w:r w:rsidRPr="007E5582">
        <w:rPr>
          <w:sz w:val="22"/>
          <w:szCs w:val="22"/>
        </w:rPr>
        <w:t>Назначение сетевых ресурсов виртуальным машинам</w:t>
      </w:r>
    </w:p>
    <w:p w14:paraId="042F9576" w14:textId="77777777" w:rsidR="003A5026" w:rsidRPr="007E5582" w:rsidRDefault="003A5026" w:rsidP="00C5484C">
      <w:pPr>
        <w:spacing w:after="0" w:line="240" w:lineRule="auto"/>
        <w:ind w:firstLine="0"/>
        <w:rPr>
          <w:sz w:val="22"/>
          <w:szCs w:val="22"/>
        </w:rPr>
      </w:pPr>
      <w:r w:rsidRPr="007E5582">
        <w:rPr>
          <w:sz w:val="22"/>
          <w:szCs w:val="22"/>
        </w:rPr>
        <w:t>Дополнительные требования могут быть уточнены на стадии технического проектирования.</w:t>
      </w:r>
    </w:p>
    <w:p w14:paraId="042F9577" w14:textId="77777777" w:rsidR="003A5026" w:rsidRPr="007E5582" w:rsidRDefault="003A5026" w:rsidP="00C5484C">
      <w:pPr>
        <w:spacing w:after="0" w:line="240" w:lineRule="auto"/>
        <w:ind w:firstLine="0"/>
        <w:rPr>
          <w:sz w:val="22"/>
          <w:szCs w:val="22"/>
        </w:rPr>
      </w:pPr>
    </w:p>
    <w:p w14:paraId="042F9578" w14:textId="77777777" w:rsidR="003A5026" w:rsidRPr="007E5582" w:rsidRDefault="003A5026" w:rsidP="00C5484C">
      <w:pPr>
        <w:pStyle w:val="-20"/>
        <w:spacing w:before="0" w:after="0" w:line="240" w:lineRule="auto"/>
        <w:ind w:left="0" w:firstLine="0"/>
        <w:outlineLvl w:val="9"/>
        <w:rPr>
          <w:b w:val="0"/>
          <w:sz w:val="22"/>
          <w:szCs w:val="22"/>
        </w:rPr>
      </w:pPr>
      <w:bookmarkStart w:id="129" w:name="_Toc217988569"/>
      <w:bookmarkStart w:id="130" w:name="_Toc217988648"/>
      <w:bookmarkStart w:id="131" w:name="_Toc217988716"/>
      <w:bookmarkStart w:id="132" w:name="_Toc217988785"/>
      <w:bookmarkStart w:id="133" w:name="_Toc228707478"/>
      <w:bookmarkStart w:id="134" w:name="_Toc228707565"/>
      <w:bookmarkStart w:id="135" w:name="_Toc228708410"/>
      <w:bookmarkStart w:id="136" w:name="_Toc228708481"/>
      <w:bookmarkStart w:id="137" w:name="_Toc229390793"/>
      <w:bookmarkStart w:id="138" w:name="_Toc267333161"/>
      <w:bookmarkStart w:id="139" w:name="_Toc267333162"/>
      <w:bookmarkStart w:id="140" w:name="_Toc267333172"/>
      <w:bookmarkStart w:id="141" w:name="_Toc267333173"/>
      <w:bookmarkStart w:id="142" w:name="_Toc233556094"/>
      <w:bookmarkStart w:id="143" w:name="_Toc233556137"/>
      <w:bookmarkStart w:id="144" w:name="_Toc233556096"/>
      <w:bookmarkStart w:id="145" w:name="_Toc233556139"/>
      <w:bookmarkStart w:id="146" w:name="_Toc229984071"/>
      <w:bookmarkStart w:id="147" w:name="_Toc229984072"/>
      <w:bookmarkStart w:id="148" w:name="_Toc229984073"/>
      <w:bookmarkStart w:id="149" w:name="_Toc229984074"/>
      <w:bookmarkStart w:id="150" w:name="_Toc229984075"/>
      <w:bookmarkStart w:id="151" w:name="_Toc229984076"/>
      <w:bookmarkStart w:id="152" w:name="_Toc229984077"/>
      <w:bookmarkStart w:id="153" w:name="_Toc229984078"/>
      <w:bookmarkStart w:id="154" w:name="_Toc229983073"/>
      <w:bookmarkStart w:id="155" w:name="_Toc229984094"/>
      <w:bookmarkStart w:id="156" w:name="_Toc229983074"/>
      <w:bookmarkStart w:id="157" w:name="_Toc229984095"/>
      <w:bookmarkStart w:id="158" w:name="_Toc229983075"/>
      <w:bookmarkStart w:id="159" w:name="_Toc229984096"/>
      <w:bookmarkStart w:id="160" w:name="_Toc229983076"/>
      <w:bookmarkStart w:id="161" w:name="_Toc229984097"/>
      <w:bookmarkStart w:id="162" w:name="_Toc229983077"/>
      <w:bookmarkStart w:id="163" w:name="_Toc229984098"/>
      <w:bookmarkStart w:id="164" w:name="_Toc229983078"/>
      <w:bookmarkStart w:id="165" w:name="_Toc229984099"/>
      <w:bookmarkStart w:id="166" w:name="_Toc229983079"/>
      <w:bookmarkStart w:id="167" w:name="_Toc229984100"/>
      <w:bookmarkStart w:id="168" w:name="_Toc229983080"/>
      <w:bookmarkStart w:id="169" w:name="_Toc229984101"/>
      <w:bookmarkStart w:id="170" w:name="_Toc229983081"/>
      <w:bookmarkStart w:id="171" w:name="_Toc229984102"/>
      <w:bookmarkStart w:id="172" w:name="_Toc229983082"/>
      <w:bookmarkStart w:id="173" w:name="_Toc229984103"/>
      <w:bookmarkStart w:id="174" w:name="_Toc229983083"/>
      <w:bookmarkStart w:id="175" w:name="_Toc229984104"/>
      <w:bookmarkStart w:id="176" w:name="_Toc229983084"/>
      <w:bookmarkStart w:id="177" w:name="_Toc229984105"/>
      <w:bookmarkStart w:id="178" w:name="_Toc229983085"/>
      <w:bookmarkStart w:id="179" w:name="_Toc229984106"/>
      <w:bookmarkStart w:id="180" w:name="_Toc229983101"/>
      <w:bookmarkStart w:id="181" w:name="_Toc229984122"/>
      <w:bookmarkStart w:id="182" w:name="_Toc229983102"/>
      <w:bookmarkStart w:id="183" w:name="_Toc229984123"/>
      <w:bookmarkStart w:id="184" w:name="_Toc229983103"/>
      <w:bookmarkStart w:id="185" w:name="_Toc229984124"/>
      <w:bookmarkStart w:id="186" w:name="_Toc229983104"/>
      <w:bookmarkStart w:id="187" w:name="_Toc229984125"/>
      <w:bookmarkStart w:id="188" w:name="_Toc229983105"/>
      <w:bookmarkStart w:id="189" w:name="_Toc229984126"/>
      <w:bookmarkStart w:id="190" w:name="_Toc229983106"/>
      <w:bookmarkStart w:id="191" w:name="_Toc229984127"/>
      <w:bookmarkStart w:id="192" w:name="_Toc229983107"/>
      <w:bookmarkStart w:id="193" w:name="_Toc229984128"/>
      <w:bookmarkStart w:id="194" w:name="_Toc229983108"/>
      <w:bookmarkStart w:id="195" w:name="_Toc229984129"/>
      <w:bookmarkStart w:id="196" w:name="_Toc229983109"/>
      <w:bookmarkStart w:id="197" w:name="_Toc229984130"/>
      <w:bookmarkStart w:id="198" w:name="_Toc229983110"/>
      <w:bookmarkStart w:id="199" w:name="_Toc229984131"/>
      <w:bookmarkStart w:id="200" w:name="_Toc229983111"/>
      <w:bookmarkStart w:id="201" w:name="_Toc229984132"/>
      <w:bookmarkStart w:id="202" w:name="_Toc229983112"/>
      <w:bookmarkStart w:id="203" w:name="_Toc229984133"/>
      <w:bookmarkStart w:id="204" w:name="_Toc229983128"/>
      <w:bookmarkStart w:id="205" w:name="_Toc229984149"/>
      <w:bookmarkStart w:id="206" w:name="_Toc229983129"/>
      <w:bookmarkStart w:id="207" w:name="_Toc229984150"/>
      <w:bookmarkStart w:id="208" w:name="_Toc229983130"/>
      <w:bookmarkStart w:id="209" w:name="_Toc229984151"/>
      <w:bookmarkStart w:id="210" w:name="_Toc229983131"/>
      <w:bookmarkStart w:id="211" w:name="_Toc229984152"/>
      <w:bookmarkStart w:id="212" w:name="_Toc229983132"/>
      <w:bookmarkStart w:id="213" w:name="_Toc229984153"/>
      <w:bookmarkStart w:id="214" w:name="_Toc229983133"/>
      <w:bookmarkStart w:id="215" w:name="_Toc229984154"/>
      <w:bookmarkStart w:id="216" w:name="_Toc229983134"/>
      <w:bookmarkStart w:id="217" w:name="_Toc229984155"/>
      <w:bookmarkStart w:id="218" w:name="_Toc229983135"/>
      <w:bookmarkStart w:id="219" w:name="_Toc229984156"/>
      <w:bookmarkStart w:id="220" w:name="_Toc229983136"/>
      <w:bookmarkStart w:id="221" w:name="_Toc229984157"/>
      <w:bookmarkStart w:id="222" w:name="_Toc229983137"/>
      <w:bookmarkStart w:id="223" w:name="_Toc229984158"/>
      <w:bookmarkStart w:id="224" w:name="_Toc229983138"/>
      <w:bookmarkStart w:id="225" w:name="_Toc229984159"/>
      <w:bookmarkStart w:id="226" w:name="_Toc229983139"/>
      <w:bookmarkStart w:id="227" w:name="_Toc229984160"/>
      <w:bookmarkStart w:id="228" w:name="_Toc229983140"/>
      <w:bookmarkStart w:id="229" w:name="_Toc229984161"/>
      <w:bookmarkStart w:id="230" w:name="_Toc229983141"/>
      <w:bookmarkStart w:id="231" w:name="_Toc229984162"/>
      <w:bookmarkStart w:id="232" w:name="_Toc229983142"/>
      <w:bookmarkStart w:id="233" w:name="_Toc229984163"/>
      <w:bookmarkStart w:id="234" w:name="_Toc229983143"/>
      <w:bookmarkStart w:id="235" w:name="_Toc229984164"/>
      <w:bookmarkStart w:id="236" w:name="_Toc229983144"/>
      <w:bookmarkStart w:id="237" w:name="_Toc229984165"/>
      <w:bookmarkStart w:id="238" w:name="_Toc229983160"/>
      <w:bookmarkStart w:id="239" w:name="_Toc229984181"/>
      <w:bookmarkStart w:id="240" w:name="_Toc229983161"/>
      <w:bookmarkStart w:id="241" w:name="_Toc229984182"/>
      <w:bookmarkStart w:id="242" w:name="_Toc226354901"/>
      <w:bookmarkStart w:id="243" w:name="_Toc89758889"/>
      <w:bookmarkStart w:id="244" w:name="_Toc229983162"/>
      <w:bookmarkStart w:id="245" w:name="_Toc229984183"/>
      <w:bookmarkStart w:id="246" w:name="_Toc229983163"/>
      <w:bookmarkStart w:id="247" w:name="_Toc229984184"/>
      <w:bookmarkStart w:id="248" w:name="_Toc229983164"/>
      <w:bookmarkStart w:id="249" w:name="_Toc229984185"/>
      <w:bookmarkStart w:id="250" w:name="_Toc229983165"/>
      <w:bookmarkStart w:id="251" w:name="_Toc229984186"/>
      <w:bookmarkStart w:id="252" w:name="_Toc229983166"/>
      <w:bookmarkStart w:id="253" w:name="_Toc229984187"/>
      <w:bookmarkStart w:id="254" w:name="_Toc229983167"/>
      <w:bookmarkStart w:id="255" w:name="_Toc229984188"/>
      <w:bookmarkStart w:id="256" w:name="_Toc229983168"/>
      <w:bookmarkStart w:id="257" w:name="_Toc229984189"/>
      <w:bookmarkStart w:id="258" w:name="_Toc229983169"/>
      <w:bookmarkStart w:id="259" w:name="_Toc229984190"/>
      <w:bookmarkStart w:id="260" w:name="_Toc229983170"/>
      <w:bookmarkStart w:id="261" w:name="_Toc229984191"/>
      <w:bookmarkStart w:id="262" w:name="_Toc229983186"/>
      <w:bookmarkStart w:id="263" w:name="_Toc229984207"/>
      <w:bookmarkStart w:id="264" w:name="_Toc229983187"/>
      <w:bookmarkStart w:id="265" w:name="_Toc229984208"/>
      <w:bookmarkStart w:id="266" w:name="_Toc229983188"/>
      <w:bookmarkStart w:id="267" w:name="_Toc229984209"/>
      <w:bookmarkStart w:id="268" w:name="_Toc229983189"/>
      <w:bookmarkStart w:id="269" w:name="_Toc229984210"/>
      <w:bookmarkStart w:id="270" w:name="_Toc229983190"/>
      <w:bookmarkStart w:id="271" w:name="_Toc229984211"/>
      <w:bookmarkStart w:id="272" w:name="_Toc229983191"/>
      <w:bookmarkStart w:id="273" w:name="_Toc229984212"/>
      <w:bookmarkStart w:id="274" w:name="_Toc229983192"/>
      <w:bookmarkStart w:id="275" w:name="_Toc229984213"/>
      <w:bookmarkStart w:id="276" w:name="_Toc229983193"/>
      <w:bookmarkStart w:id="277" w:name="_Toc229984214"/>
      <w:bookmarkStart w:id="278" w:name="_Toc229983194"/>
      <w:bookmarkStart w:id="279" w:name="_Toc229984215"/>
      <w:bookmarkStart w:id="280" w:name="_Toc229983195"/>
      <w:bookmarkStart w:id="281" w:name="_Toc229984216"/>
      <w:bookmarkStart w:id="282" w:name="_Toc229983196"/>
      <w:bookmarkStart w:id="283" w:name="_Toc229984217"/>
      <w:bookmarkStart w:id="284" w:name="_Toc229983197"/>
      <w:bookmarkStart w:id="285" w:name="_Toc229984218"/>
      <w:bookmarkStart w:id="286" w:name="_Toc229983198"/>
      <w:bookmarkStart w:id="287" w:name="_Toc229984219"/>
      <w:bookmarkStart w:id="288" w:name="_Toc229983214"/>
      <w:bookmarkStart w:id="289" w:name="_Toc229984235"/>
      <w:bookmarkStart w:id="290" w:name="_Toc229983215"/>
      <w:bookmarkStart w:id="291" w:name="_Toc229984236"/>
      <w:bookmarkStart w:id="292" w:name="_Toc229983216"/>
      <w:bookmarkStart w:id="293" w:name="_Toc229984237"/>
      <w:bookmarkStart w:id="294" w:name="_Toc229983217"/>
      <w:bookmarkStart w:id="295" w:name="_Toc229984238"/>
      <w:bookmarkStart w:id="296" w:name="_Toc229983218"/>
      <w:bookmarkStart w:id="297" w:name="_Toc229984239"/>
      <w:bookmarkStart w:id="298" w:name="_Toc229983219"/>
      <w:bookmarkStart w:id="299" w:name="_Toc229984240"/>
      <w:bookmarkStart w:id="300" w:name="_Toc229983220"/>
      <w:bookmarkStart w:id="301" w:name="_Toc229984241"/>
      <w:bookmarkStart w:id="302" w:name="_Toc229983221"/>
      <w:bookmarkStart w:id="303" w:name="_Toc229984242"/>
      <w:bookmarkStart w:id="304" w:name="_Toc229983222"/>
      <w:bookmarkStart w:id="305" w:name="_Toc229984243"/>
      <w:bookmarkStart w:id="306" w:name="_Toc229983223"/>
      <w:bookmarkStart w:id="307" w:name="_Toc229984244"/>
      <w:bookmarkStart w:id="308" w:name="_Toc229983224"/>
      <w:bookmarkStart w:id="309" w:name="_Toc229984245"/>
      <w:bookmarkStart w:id="310" w:name="_Toc229983225"/>
      <w:bookmarkStart w:id="311" w:name="_Toc229984246"/>
      <w:bookmarkStart w:id="312" w:name="_Toc229983226"/>
      <w:bookmarkStart w:id="313" w:name="_Toc229984247"/>
      <w:bookmarkStart w:id="314" w:name="_Toc229983227"/>
      <w:bookmarkStart w:id="315" w:name="_Toc229984248"/>
      <w:bookmarkStart w:id="316" w:name="_Toc229983228"/>
      <w:bookmarkStart w:id="317" w:name="_Toc229984249"/>
      <w:bookmarkStart w:id="318" w:name="_Toc229983229"/>
      <w:bookmarkStart w:id="319" w:name="_Toc229984250"/>
      <w:bookmarkStart w:id="320" w:name="_Toc229983230"/>
      <w:bookmarkStart w:id="321" w:name="_Toc229984251"/>
      <w:bookmarkStart w:id="322" w:name="_Toc229983231"/>
      <w:bookmarkStart w:id="323" w:name="_Toc229984252"/>
      <w:bookmarkStart w:id="324" w:name="_Toc229983232"/>
      <w:bookmarkStart w:id="325" w:name="_Toc229984253"/>
      <w:bookmarkStart w:id="326" w:name="_Toc229983233"/>
      <w:bookmarkStart w:id="327" w:name="_Toc229984254"/>
      <w:bookmarkStart w:id="328" w:name="_Toc229983234"/>
      <w:bookmarkStart w:id="329" w:name="_Toc229984255"/>
      <w:bookmarkStart w:id="330" w:name="_Toc229983235"/>
      <w:bookmarkStart w:id="331" w:name="_Toc229984256"/>
      <w:bookmarkStart w:id="332" w:name="_Toc235268705"/>
      <w:bookmarkStart w:id="333" w:name="_Toc235268706"/>
      <w:bookmarkStart w:id="334" w:name="_Toc235268735"/>
      <w:bookmarkStart w:id="335" w:name="_Toc234910102"/>
      <w:bookmarkStart w:id="336" w:name="_Toc320893597"/>
      <w:bookmarkEnd w:id="89"/>
      <w:bookmarkEnd w:id="90"/>
      <w:bookmarkEnd w:id="91"/>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r w:rsidRPr="007E5582">
        <w:rPr>
          <w:b w:val="0"/>
          <w:sz w:val="22"/>
          <w:szCs w:val="22"/>
        </w:rPr>
        <w:t>Подсистема информационной безопасности</w:t>
      </w:r>
      <w:bookmarkEnd w:id="336"/>
    </w:p>
    <w:p w14:paraId="042F9579" w14:textId="77777777" w:rsidR="003A5026" w:rsidRPr="007E5582" w:rsidRDefault="003A5026" w:rsidP="00C5484C">
      <w:pPr>
        <w:pStyle w:val="-31"/>
        <w:spacing w:before="0" w:after="0" w:line="240" w:lineRule="auto"/>
        <w:ind w:left="0" w:firstLine="0"/>
        <w:outlineLvl w:val="9"/>
        <w:rPr>
          <w:b w:val="0"/>
          <w:sz w:val="22"/>
          <w:szCs w:val="22"/>
        </w:rPr>
      </w:pPr>
      <w:bookmarkStart w:id="337" w:name="_Toc320893598"/>
      <w:r w:rsidRPr="007E5582">
        <w:rPr>
          <w:b w:val="0"/>
          <w:sz w:val="22"/>
          <w:szCs w:val="22"/>
        </w:rPr>
        <w:t>Общие требования к обеспечению информационной безопасности ИВК “Технопарк”</w:t>
      </w:r>
      <w:bookmarkEnd w:id="337"/>
    </w:p>
    <w:p w14:paraId="042F957A" w14:textId="77777777" w:rsidR="003A5026" w:rsidRPr="007E5582" w:rsidRDefault="003A5026" w:rsidP="00C5484C">
      <w:pPr>
        <w:pStyle w:val="afff8"/>
        <w:spacing w:before="0" w:after="0" w:line="240" w:lineRule="auto"/>
        <w:ind w:firstLine="0"/>
        <w:rPr>
          <w:snapToGrid/>
          <w:sz w:val="22"/>
          <w:szCs w:val="22"/>
        </w:rPr>
      </w:pPr>
      <w:r w:rsidRPr="007E5582">
        <w:rPr>
          <w:snapToGrid/>
          <w:sz w:val="22"/>
          <w:szCs w:val="22"/>
        </w:rPr>
        <w:t xml:space="preserve">Подсистема информационной безопасности </w:t>
      </w:r>
      <w:r w:rsidRPr="007E5582">
        <w:rPr>
          <w:sz w:val="22"/>
          <w:szCs w:val="22"/>
        </w:rPr>
        <w:t>ИВК  здания Технопарк</w:t>
      </w:r>
      <w:r w:rsidRPr="007E5582">
        <w:rPr>
          <w:snapToGrid/>
          <w:sz w:val="22"/>
          <w:szCs w:val="22"/>
        </w:rPr>
        <w:t xml:space="preserve"> должна соответствовать требованиям Политики информационной безопасности Фонда Сколково и выполнять следующие функции:</w:t>
      </w:r>
    </w:p>
    <w:p w14:paraId="042F957B" w14:textId="77777777" w:rsidR="003A5026" w:rsidRPr="007E5582" w:rsidRDefault="003A5026" w:rsidP="00C5484C">
      <w:pPr>
        <w:pStyle w:val="-1"/>
        <w:spacing w:before="0" w:after="0" w:line="240" w:lineRule="auto"/>
        <w:ind w:left="0" w:firstLine="0"/>
        <w:rPr>
          <w:sz w:val="22"/>
          <w:szCs w:val="22"/>
        </w:rPr>
      </w:pPr>
      <w:r w:rsidRPr="007E5582">
        <w:rPr>
          <w:sz w:val="22"/>
          <w:szCs w:val="22"/>
        </w:rPr>
        <w:t>физическая защита систем обработки информации;</w:t>
      </w:r>
    </w:p>
    <w:p w14:paraId="042F957C" w14:textId="77777777" w:rsidR="003A5026" w:rsidRPr="007E5582" w:rsidRDefault="003A5026" w:rsidP="00C5484C">
      <w:pPr>
        <w:pStyle w:val="-1"/>
        <w:spacing w:before="0" w:after="0" w:line="240" w:lineRule="auto"/>
        <w:ind w:left="0" w:firstLine="0"/>
        <w:rPr>
          <w:sz w:val="22"/>
          <w:szCs w:val="22"/>
        </w:rPr>
      </w:pPr>
      <w:r w:rsidRPr="007E5582">
        <w:rPr>
          <w:sz w:val="22"/>
          <w:szCs w:val="22"/>
        </w:rPr>
        <w:t>управление доступом к объектам защиты;</w:t>
      </w:r>
    </w:p>
    <w:p w14:paraId="042F957D" w14:textId="77777777" w:rsidR="003A5026" w:rsidRPr="007E5582" w:rsidRDefault="003A5026" w:rsidP="00C5484C">
      <w:pPr>
        <w:pStyle w:val="-1"/>
        <w:spacing w:before="0" w:after="0" w:line="240" w:lineRule="auto"/>
        <w:ind w:left="0" w:firstLine="0"/>
        <w:rPr>
          <w:sz w:val="22"/>
          <w:szCs w:val="22"/>
        </w:rPr>
      </w:pPr>
      <w:r w:rsidRPr="007E5582">
        <w:rPr>
          <w:sz w:val="22"/>
          <w:szCs w:val="22"/>
        </w:rPr>
        <w:t>защита от вредоносного программного обеспечения;</w:t>
      </w:r>
    </w:p>
    <w:p w14:paraId="042F957E" w14:textId="77777777" w:rsidR="003A5026" w:rsidRPr="007E5582" w:rsidRDefault="003A5026" w:rsidP="00C5484C">
      <w:pPr>
        <w:pStyle w:val="-1"/>
        <w:spacing w:before="0" w:after="0" w:line="240" w:lineRule="auto"/>
        <w:ind w:left="0" w:firstLine="0"/>
        <w:rPr>
          <w:sz w:val="22"/>
          <w:szCs w:val="22"/>
        </w:rPr>
      </w:pPr>
      <w:r w:rsidRPr="007E5582">
        <w:rPr>
          <w:sz w:val="22"/>
          <w:szCs w:val="22"/>
        </w:rPr>
        <w:t>резервное копирование и восстановление информационных активов;</w:t>
      </w:r>
    </w:p>
    <w:p w14:paraId="042F957F" w14:textId="77777777" w:rsidR="003A5026" w:rsidRPr="007E5582" w:rsidRDefault="003A5026" w:rsidP="00C5484C">
      <w:pPr>
        <w:pStyle w:val="-1"/>
        <w:spacing w:before="0" w:after="0" w:line="240" w:lineRule="auto"/>
        <w:ind w:left="0" w:firstLine="0"/>
        <w:rPr>
          <w:sz w:val="22"/>
          <w:szCs w:val="22"/>
        </w:rPr>
      </w:pPr>
      <w:r w:rsidRPr="007E5582">
        <w:rPr>
          <w:sz w:val="22"/>
          <w:szCs w:val="22"/>
        </w:rPr>
        <w:t>резервирование технических средств обработки информации;</w:t>
      </w:r>
    </w:p>
    <w:p w14:paraId="042F9580"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сетевой безопасности;</w:t>
      </w:r>
    </w:p>
    <w:p w14:paraId="042F9581"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обеспечение безопасности при взаимодействии с внешними сетями;</w:t>
      </w:r>
    </w:p>
    <w:p w14:paraId="042F9582" w14:textId="77777777" w:rsidR="003A5026" w:rsidRPr="007E5582" w:rsidRDefault="003A5026" w:rsidP="00C5484C">
      <w:pPr>
        <w:pStyle w:val="-1"/>
        <w:spacing w:before="0" w:after="0" w:line="240" w:lineRule="auto"/>
        <w:ind w:left="0" w:firstLine="0"/>
        <w:rPr>
          <w:sz w:val="22"/>
          <w:szCs w:val="22"/>
        </w:rPr>
      </w:pPr>
      <w:r w:rsidRPr="007E5582">
        <w:rPr>
          <w:sz w:val="22"/>
          <w:szCs w:val="22"/>
        </w:rPr>
        <w:t>защита программного обеспечения;</w:t>
      </w:r>
    </w:p>
    <w:p w14:paraId="042F9583" w14:textId="77777777" w:rsidR="003A5026" w:rsidRPr="007E5582" w:rsidRDefault="003A5026" w:rsidP="00C5484C">
      <w:pPr>
        <w:pStyle w:val="-1"/>
        <w:spacing w:before="0" w:after="0" w:line="240" w:lineRule="auto"/>
        <w:ind w:left="0" w:firstLine="0"/>
        <w:rPr>
          <w:sz w:val="22"/>
          <w:szCs w:val="22"/>
        </w:rPr>
      </w:pPr>
      <w:r w:rsidRPr="007E5582">
        <w:rPr>
          <w:sz w:val="22"/>
          <w:szCs w:val="22"/>
        </w:rPr>
        <w:t>регистрация и учет событий информационной безопасности;</w:t>
      </w:r>
    </w:p>
    <w:p w14:paraId="042F9584" w14:textId="77777777" w:rsidR="003A5026" w:rsidRPr="007E5582" w:rsidRDefault="003A5026" w:rsidP="00C5484C">
      <w:pPr>
        <w:pStyle w:val="-1"/>
        <w:spacing w:before="0" w:after="0" w:line="240" w:lineRule="auto"/>
        <w:ind w:left="0" w:firstLine="0"/>
        <w:rPr>
          <w:sz w:val="22"/>
          <w:szCs w:val="22"/>
        </w:rPr>
      </w:pPr>
      <w:r w:rsidRPr="007E5582">
        <w:rPr>
          <w:sz w:val="22"/>
          <w:szCs w:val="22"/>
        </w:rPr>
        <w:t>криптографическая защита информации;</w:t>
      </w:r>
    </w:p>
    <w:p w14:paraId="042F9585" w14:textId="77777777" w:rsidR="003A5026" w:rsidRPr="007E5582" w:rsidRDefault="003A5026" w:rsidP="00C5484C">
      <w:pPr>
        <w:pStyle w:val="-1"/>
        <w:spacing w:before="0" w:after="0" w:line="240" w:lineRule="auto"/>
        <w:ind w:left="0" w:firstLine="0"/>
        <w:rPr>
          <w:sz w:val="22"/>
          <w:szCs w:val="22"/>
        </w:rPr>
      </w:pPr>
      <w:r w:rsidRPr="007E5582">
        <w:rPr>
          <w:sz w:val="22"/>
          <w:szCs w:val="22"/>
        </w:rPr>
        <w:t>контроль защищенности.</w:t>
      </w:r>
    </w:p>
    <w:p w14:paraId="042F9586" w14:textId="77777777" w:rsidR="003A5026" w:rsidRPr="007E5582" w:rsidRDefault="003A5026" w:rsidP="00C5484C">
      <w:pPr>
        <w:pStyle w:val="afff8"/>
        <w:spacing w:before="0" w:after="0" w:line="240" w:lineRule="auto"/>
        <w:ind w:firstLine="0"/>
        <w:rPr>
          <w:sz w:val="22"/>
          <w:szCs w:val="22"/>
        </w:rPr>
      </w:pPr>
      <w:r w:rsidRPr="007E5582">
        <w:rPr>
          <w:snapToGrid/>
          <w:sz w:val="22"/>
          <w:szCs w:val="22"/>
        </w:rPr>
        <w:t xml:space="preserve">Для выполнения заданных функций должны быть использованы встроенные механизмы обеспечения ИБ компонент </w:t>
      </w:r>
      <w:r w:rsidRPr="007E5582">
        <w:rPr>
          <w:sz w:val="22"/>
          <w:szCs w:val="22"/>
        </w:rPr>
        <w:t>ИВК здания Технопарк и наложенные средства защиты информации.</w:t>
      </w:r>
    </w:p>
    <w:p w14:paraId="042F9587" w14:textId="77777777" w:rsidR="003A5026" w:rsidRPr="007E5582" w:rsidRDefault="003A5026" w:rsidP="00C5484C">
      <w:pPr>
        <w:pStyle w:val="afff8"/>
        <w:spacing w:before="0" w:after="0" w:line="240" w:lineRule="auto"/>
        <w:ind w:firstLine="0"/>
        <w:rPr>
          <w:sz w:val="22"/>
          <w:szCs w:val="22"/>
        </w:rPr>
      </w:pPr>
      <w:r w:rsidRPr="007E5582">
        <w:rPr>
          <w:snapToGrid/>
          <w:sz w:val="22"/>
          <w:szCs w:val="22"/>
        </w:rPr>
        <w:t>Решения по составу оборудования и программных средств, а также основные технические решения по созданию подсистемы информационной безопасности приведены в проектной документации на соот</w:t>
      </w:r>
      <w:r w:rsidRPr="00F80C8F">
        <w:rPr>
          <w:snapToGrid/>
          <w:sz w:val="22"/>
          <w:szCs w:val="22"/>
        </w:rPr>
        <w:t>ветствующую подсистему ”Здание 3А, 3В, 3С. Локальная вычислительная сеть (ЛВС) M1311472-00»</w:t>
      </w:r>
      <w:r w:rsidRPr="00F80C8F">
        <w:rPr>
          <w:sz w:val="22"/>
          <w:szCs w:val="22"/>
        </w:rPr>
        <w:t>.</w:t>
      </w:r>
    </w:p>
    <w:p w14:paraId="042F9588" w14:textId="77777777" w:rsidR="003A5026" w:rsidRPr="007E5582" w:rsidRDefault="003A5026" w:rsidP="00C5484C">
      <w:pPr>
        <w:pStyle w:val="-31"/>
        <w:spacing w:before="0" w:after="0" w:line="240" w:lineRule="auto"/>
        <w:ind w:left="0" w:firstLine="0"/>
        <w:outlineLvl w:val="9"/>
        <w:rPr>
          <w:b w:val="0"/>
          <w:snapToGrid/>
          <w:sz w:val="22"/>
          <w:szCs w:val="22"/>
        </w:rPr>
      </w:pPr>
      <w:bookmarkStart w:id="338" w:name="_Toc320893599"/>
      <w:r w:rsidRPr="007E5582">
        <w:rPr>
          <w:b w:val="0"/>
          <w:sz w:val="22"/>
          <w:szCs w:val="22"/>
        </w:rPr>
        <w:t>Требования к обеспечению функций по разграничению доступа пользователей ИВК “Технопарк”</w:t>
      </w:r>
      <w:bookmarkEnd w:id="338"/>
    </w:p>
    <w:p w14:paraId="042F9589" w14:textId="77777777" w:rsidR="003A5026" w:rsidRPr="007E5582" w:rsidRDefault="003A5026" w:rsidP="00C5484C">
      <w:pPr>
        <w:spacing w:after="0" w:line="240" w:lineRule="auto"/>
        <w:ind w:firstLine="0"/>
        <w:rPr>
          <w:bCs/>
          <w:sz w:val="22"/>
          <w:szCs w:val="22"/>
        </w:rPr>
      </w:pPr>
      <w:r w:rsidRPr="007E5582">
        <w:rPr>
          <w:bCs/>
          <w:sz w:val="22"/>
          <w:szCs w:val="22"/>
        </w:rPr>
        <w:t xml:space="preserve">Разграничение доступа пользователей к ресурсам </w:t>
      </w:r>
      <w:r w:rsidRPr="007E5582">
        <w:rPr>
          <w:sz w:val="22"/>
          <w:szCs w:val="22"/>
        </w:rPr>
        <w:t>ИВК “Технопарк” должно осуществляется на следующих уровнях работы ИВК “Технопарк”:</w:t>
      </w:r>
    </w:p>
    <w:p w14:paraId="042F958A" w14:textId="77777777" w:rsidR="003A5026" w:rsidRPr="007E5582" w:rsidRDefault="003A5026" w:rsidP="00C5484C">
      <w:pPr>
        <w:pStyle w:val="-1"/>
        <w:spacing w:before="0" w:after="0" w:line="240" w:lineRule="auto"/>
        <w:ind w:left="0" w:firstLine="0"/>
        <w:rPr>
          <w:sz w:val="22"/>
          <w:szCs w:val="22"/>
        </w:rPr>
      </w:pPr>
      <w:r w:rsidRPr="007E5582">
        <w:rPr>
          <w:sz w:val="22"/>
          <w:szCs w:val="22"/>
        </w:rPr>
        <w:t>на прикладном и общесистемном уровне проектируемых компонент ИВК “Технопарк” должны быть обеспечены механизмы аутентификации и авторизации пользователей “Технопарк”;</w:t>
      </w:r>
    </w:p>
    <w:p w14:paraId="042F958B"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на сетевом уровне информационного взаимодействия в рамках работы компонент ИВК “Технопарк”  должен быть обеспечен контроль подключений пользователей к компонентам ИВК “Технопарк”, за счет использования специализированных средств межсетевого экранирования с контролем состояния сетевых соединений;</w:t>
      </w:r>
    </w:p>
    <w:p w14:paraId="042F958C"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прикладном и общесистемном уровне проектируемых компонент ИВК “Технопарк”  должны использоваться встроенные механизмы аутентификации и авторизации ОС, СУБД и прикладного программного обеспечения;</w:t>
      </w:r>
    </w:p>
    <w:p w14:paraId="042F958D" w14:textId="77777777" w:rsidR="003A5026" w:rsidRPr="007E5582" w:rsidRDefault="003A5026" w:rsidP="00C5484C">
      <w:pPr>
        <w:pStyle w:val="-1"/>
        <w:spacing w:before="0" w:after="0" w:line="240" w:lineRule="auto"/>
        <w:ind w:left="0" w:firstLine="0"/>
        <w:rPr>
          <w:bCs/>
          <w:sz w:val="22"/>
          <w:szCs w:val="22"/>
        </w:rPr>
      </w:pPr>
      <w:r w:rsidRPr="007E5582">
        <w:rPr>
          <w:sz w:val="22"/>
          <w:szCs w:val="22"/>
        </w:rPr>
        <w:t xml:space="preserve">на сетевом уровне модели информационного взаимодействия в рамках работы компонент ИВК “Технопарк”  должен быть обеспечен контроль сетевых подключений из корпоративного сегмента Фонда “Сколково” (при предоставлении пользователям Фонда доступа к ресурсам </w:t>
      </w:r>
      <w:r w:rsidRPr="007E5582">
        <w:rPr>
          <w:sz w:val="22"/>
          <w:szCs w:val="22"/>
        </w:rPr>
        <w:fldChar w:fldCharType="begin"/>
      </w:r>
      <w:r w:rsidRPr="007E5582">
        <w:rPr>
          <w:sz w:val="22"/>
          <w:szCs w:val="22"/>
        </w:rPr>
        <w:instrText xml:space="preserve"> DOCPROPERTY  "Наименование АС"  \* MERGEFORMAT </w:instrText>
      </w:r>
      <w:r w:rsidRPr="007E5582">
        <w:rPr>
          <w:sz w:val="22"/>
          <w:szCs w:val="22"/>
        </w:rPr>
        <w:fldChar w:fldCharType="separate"/>
      </w:r>
      <w:r w:rsidRPr="007E5582">
        <w:rPr>
          <w:sz w:val="22"/>
          <w:szCs w:val="22"/>
        </w:rPr>
        <w:t xml:space="preserve"> ИВК “Технопарк”</w:t>
      </w:r>
      <w:r w:rsidRPr="007E5582">
        <w:rPr>
          <w:sz w:val="22"/>
          <w:szCs w:val="22"/>
        </w:rPr>
        <w:fldChar w:fldCharType="end"/>
      </w:r>
      <w:r w:rsidRPr="007E5582">
        <w:rPr>
          <w:sz w:val="22"/>
          <w:szCs w:val="22"/>
        </w:rPr>
        <w:t>) в технологический сегмент Фонда “Сколково”.</w:t>
      </w:r>
    </w:p>
    <w:p w14:paraId="042F958E" w14:textId="77777777" w:rsidR="003A5026" w:rsidRPr="007E5582" w:rsidRDefault="003A5026" w:rsidP="00C5484C">
      <w:pPr>
        <w:pStyle w:val="afff8"/>
        <w:spacing w:before="0" w:after="0" w:line="240" w:lineRule="auto"/>
        <w:ind w:firstLine="0"/>
        <w:rPr>
          <w:sz w:val="22"/>
          <w:szCs w:val="22"/>
        </w:rPr>
      </w:pPr>
      <w:r w:rsidRPr="007E5582">
        <w:rPr>
          <w:snapToGrid/>
          <w:sz w:val="22"/>
          <w:szCs w:val="22"/>
        </w:rPr>
        <w:t xml:space="preserve">При разработке правил межсетевого экранирования, применяемых для контроля информационного взаимодействия </w:t>
      </w:r>
      <w:r w:rsidRPr="007E5582">
        <w:rPr>
          <w:sz w:val="22"/>
          <w:szCs w:val="22"/>
        </w:rPr>
        <w:t>корпоративного сегмента Фонда “Сколково” (при предоставлении пользователям Фонда доступа к ресурсам ИВК “Технопарк”) с технологическим сегментом Фонда</w:t>
      </w:r>
      <w:r w:rsidRPr="007E5582">
        <w:rPr>
          <w:snapToGrid/>
          <w:sz w:val="22"/>
          <w:szCs w:val="22"/>
        </w:rPr>
        <w:t xml:space="preserve"> необходимо руководствоваться правилом «запрещено все, кроме разрешенного».</w:t>
      </w:r>
      <w:r w:rsidRPr="007E5582">
        <w:rPr>
          <w:sz w:val="22"/>
          <w:szCs w:val="22"/>
        </w:rPr>
        <w:t xml:space="preserve"> </w:t>
      </w:r>
    </w:p>
    <w:p w14:paraId="042F958F" w14:textId="77777777" w:rsidR="003A5026" w:rsidRPr="007E5582" w:rsidRDefault="003A5026" w:rsidP="00C5484C">
      <w:pPr>
        <w:pStyle w:val="afff8"/>
        <w:spacing w:before="0" w:after="0" w:line="240" w:lineRule="auto"/>
        <w:ind w:firstLine="0"/>
        <w:rPr>
          <w:sz w:val="22"/>
          <w:szCs w:val="22"/>
        </w:rPr>
      </w:pPr>
      <w:r w:rsidRPr="007E5582">
        <w:rPr>
          <w:snapToGrid/>
          <w:sz w:val="22"/>
          <w:szCs w:val="22"/>
        </w:rPr>
        <w:t xml:space="preserve">Информационное взаимодействие </w:t>
      </w:r>
      <w:r w:rsidRPr="007E5582">
        <w:rPr>
          <w:sz w:val="22"/>
          <w:szCs w:val="22"/>
        </w:rPr>
        <w:t>корпоративного сегмента Фонда с технологическим сегментом ИВК “Технопарк”должно производится через демилитаризованную зону.</w:t>
      </w:r>
    </w:p>
    <w:p w14:paraId="042F9590" w14:textId="77777777" w:rsidR="003A5026" w:rsidRPr="007E5582" w:rsidRDefault="003A5026" w:rsidP="00C5484C">
      <w:pPr>
        <w:pStyle w:val="afff8"/>
        <w:spacing w:before="0" w:after="0" w:line="240" w:lineRule="auto"/>
        <w:ind w:firstLine="0"/>
        <w:rPr>
          <w:sz w:val="22"/>
          <w:szCs w:val="22"/>
        </w:rPr>
      </w:pPr>
      <w:r w:rsidRPr="007E5582">
        <w:rPr>
          <w:snapToGrid/>
          <w:sz w:val="22"/>
          <w:szCs w:val="22"/>
        </w:rPr>
        <w:t xml:space="preserve">Информационное взаимодействие </w:t>
      </w:r>
      <w:r w:rsidRPr="007E5582">
        <w:rPr>
          <w:sz w:val="22"/>
          <w:szCs w:val="22"/>
        </w:rPr>
        <w:t xml:space="preserve">корпоративного сегмента ИВК “Технопарк” с публичными сетями города и Интернетом, должно производится через демилитаризованную зону. </w:t>
      </w:r>
    </w:p>
    <w:p w14:paraId="042F9591" w14:textId="77777777" w:rsidR="003A5026" w:rsidRPr="007E5582" w:rsidRDefault="003A5026" w:rsidP="00C5484C">
      <w:pPr>
        <w:pStyle w:val="afff8"/>
        <w:spacing w:before="0" w:after="0" w:line="240" w:lineRule="auto"/>
        <w:ind w:firstLine="0"/>
        <w:rPr>
          <w:snapToGrid/>
          <w:sz w:val="22"/>
          <w:szCs w:val="22"/>
        </w:rPr>
      </w:pPr>
      <w:r w:rsidRPr="007E5582">
        <w:rPr>
          <w:snapToGrid/>
          <w:sz w:val="22"/>
          <w:szCs w:val="22"/>
        </w:rPr>
        <w:t xml:space="preserve">При использовании операционных систем семейства </w:t>
      </w:r>
      <w:r w:rsidRPr="007E5582">
        <w:rPr>
          <w:snapToGrid/>
          <w:sz w:val="22"/>
          <w:szCs w:val="22"/>
          <w:lang w:val="en-US"/>
        </w:rPr>
        <w:t>Microsoft</w:t>
      </w:r>
      <w:r w:rsidRPr="007E5582">
        <w:rPr>
          <w:snapToGrid/>
          <w:sz w:val="22"/>
          <w:szCs w:val="22"/>
        </w:rPr>
        <w:t xml:space="preserve"> </w:t>
      </w:r>
      <w:r w:rsidRPr="007E5582">
        <w:rPr>
          <w:snapToGrid/>
          <w:sz w:val="22"/>
          <w:szCs w:val="22"/>
          <w:lang w:val="en-US"/>
        </w:rPr>
        <w:t>Windows</w:t>
      </w:r>
      <w:r w:rsidRPr="007E5582">
        <w:rPr>
          <w:snapToGrid/>
          <w:sz w:val="22"/>
          <w:szCs w:val="22"/>
        </w:rPr>
        <w:t xml:space="preserve"> должна быть обеспечена централизованная аутентификация с использованием </w:t>
      </w:r>
      <w:r w:rsidRPr="007E5582">
        <w:rPr>
          <w:snapToGrid/>
          <w:sz w:val="22"/>
          <w:szCs w:val="22"/>
          <w:lang w:val="en-US"/>
        </w:rPr>
        <w:t>Microsoft</w:t>
      </w:r>
      <w:r w:rsidRPr="007E5582">
        <w:rPr>
          <w:snapToGrid/>
          <w:sz w:val="22"/>
          <w:szCs w:val="22"/>
        </w:rPr>
        <w:t xml:space="preserve"> </w:t>
      </w:r>
      <w:r w:rsidRPr="007E5582">
        <w:rPr>
          <w:snapToGrid/>
          <w:sz w:val="22"/>
          <w:szCs w:val="22"/>
          <w:lang w:val="en-US"/>
        </w:rPr>
        <w:t>Active</w:t>
      </w:r>
      <w:r w:rsidRPr="007E5582">
        <w:rPr>
          <w:snapToGrid/>
          <w:sz w:val="22"/>
          <w:szCs w:val="22"/>
        </w:rPr>
        <w:t xml:space="preserve"> </w:t>
      </w:r>
      <w:r w:rsidRPr="007E5582">
        <w:rPr>
          <w:snapToGrid/>
          <w:sz w:val="22"/>
          <w:szCs w:val="22"/>
          <w:lang w:val="en-US"/>
        </w:rPr>
        <w:t>Directory</w:t>
      </w:r>
      <w:r w:rsidRPr="007E5582">
        <w:rPr>
          <w:snapToGrid/>
          <w:sz w:val="22"/>
          <w:szCs w:val="22"/>
        </w:rPr>
        <w:t>.</w:t>
      </w:r>
    </w:p>
    <w:p w14:paraId="042F9592" w14:textId="77777777" w:rsidR="003A5026" w:rsidRPr="007E5582" w:rsidRDefault="003A5026" w:rsidP="00C5484C">
      <w:pPr>
        <w:pStyle w:val="afff8"/>
        <w:spacing w:before="0" w:after="0" w:line="240" w:lineRule="auto"/>
        <w:ind w:firstLine="0"/>
        <w:rPr>
          <w:snapToGrid/>
          <w:sz w:val="22"/>
          <w:szCs w:val="22"/>
        </w:rPr>
      </w:pPr>
      <w:r w:rsidRPr="007E5582">
        <w:rPr>
          <w:snapToGrid/>
          <w:sz w:val="22"/>
          <w:szCs w:val="22"/>
        </w:rPr>
        <w:t xml:space="preserve">Проверка подлинности пользователей при входе в домен </w:t>
      </w:r>
      <w:r w:rsidRPr="007E5582">
        <w:rPr>
          <w:snapToGrid/>
          <w:sz w:val="22"/>
          <w:szCs w:val="22"/>
          <w:lang w:val="en-US"/>
        </w:rPr>
        <w:t>Microsoft</w:t>
      </w:r>
      <w:r w:rsidRPr="007E5582">
        <w:rPr>
          <w:snapToGrid/>
          <w:sz w:val="22"/>
          <w:szCs w:val="22"/>
        </w:rPr>
        <w:t xml:space="preserve"> </w:t>
      </w:r>
      <w:r w:rsidRPr="007E5582">
        <w:rPr>
          <w:snapToGrid/>
          <w:sz w:val="22"/>
          <w:szCs w:val="22"/>
          <w:lang w:val="en-US"/>
        </w:rPr>
        <w:t>Active</w:t>
      </w:r>
      <w:r w:rsidRPr="007E5582">
        <w:rPr>
          <w:snapToGrid/>
          <w:sz w:val="22"/>
          <w:szCs w:val="22"/>
        </w:rPr>
        <w:t xml:space="preserve"> </w:t>
      </w:r>
      <w:r w:rsidRPr="007E5582">
        <w:rPr>
          <w:snapToGrid/>
          <w:sz w:val="22"/>
          <w:szCs w:val="22"/>
          <w:lang w:val="en-US"/>
        </w:rPr>
        <w:t>Directory</w:t>
      </w:r>
      <w:r w:rsidRPr="007E5582">
        <w:rPr>
          <w:snapToGrid/>
          <w:sz w:val="22"/>
          <w:szCs w:val="22"/>
        </w:rPr>
        <w:t xml:space="preserve"> должна осуществляться с использованием пары логин и пароль.</w:t>
      </w:r>
    </w:p>
    <w:p w14:paraId="042F9593" w14:textId="77777777" w:rsidR="003A5026" w:rsidRPr="007E5582" w:rsidRDefault="003A5026" w:rsidP="00C5484C">
      <w:pPr>
        <w:pStyle w:val="afff8"/>
        <w:spacing w:before="0" w:after="0" w:line="240" w:lineRule="auto"/>
        <w:ind w:firstLine="0"/>
        <w:rPr>
          <w:snapToGrid/>
          <w:sz w:val="22"/>
          <w:szCs w:val="22"/>
        </w:rPr>
      </w:pPr>
      <w:r w:rsidRPr="007E5582">
        <w:rPr>
          <w:snapToGrid/>
          <w:sz w:val="22"/>
          <w:szCs w:val="22"/>
        </w:rPr>
        <w:t xml:space="preserve">Проверка подлинности пользователей при подключении к СУБД, прикладному программному обеспечению и ОС семейства </w:t>
      </w:r>
      <w:r w:rsidRPr="007E5582">
        <w:rPr>
          <w:snapToGrid/>
          <w:sz w:val="22"/>
          <w:szCs w:val="22"/>
          <w:lang w:val="en-US"/>
        </w:rPr>
        <w:t>UNIX</w:t>
      </w:r>
      <w:r w:rsidRPr="007E5582">
        <w:rPr>
          <w:snapToGrid/>
          <w:sz w:val="22"/>
          <w:szCs w:val="22"/>
        </w:rPr>
        <w:t xml:space="preserve">, </w:t>
      </w:r>
      <w:r w:rsidRPr="007E5582">
        <w:rPr>
          <w:snapToGrid/>
          <w:sz w:val="22"/>
          <w:szCs w:val="22"/>
          <w:lang w:val="en-US"/>
        </w:rPr>
        <w:t>Linux</w:t>
      </w:r>
      <w:r w:rsidRPr="007E5582">
        <w:rPr>
          <w:snapToGrid/>
          <w:sz w:val="22"/>
          <w:szCs w:val="22"/>
        </w:rPr>
        <w:t xml:space="preserve"> должна осуществляться с использованием пары логин и пароль.</w:t>
      </w:r>
    </w:p>
    <w:p w14:paraId="042F9594" w14:textId="77777777" w:rsidR="003A5026" w:rsidRPr="007E5582" w:rsidRDefault="003A5026" w:rsidP="00C5484C">
      <w:pPr>
        <w:pStyle w:val="afff8"/>
        <w:spacing w:before="0" w:after="0" w:line="240" w:lineRule="auto"/>
        <w:ind w:firstLine="0"/>
        <w:rPr>
          <w:bCs/>
          <w:sz w:val="22"/>
          <w:szCs w:val="22"/>
        </w:rPr>
      </w:pPr>
      <w:r w:rsidRPr="007E5582">
        <w:rPr>
          <w:bCs/>
          <w:sz w:val="22"/>
          <w:szCs w:val="22"/>
        </w:rPr>
        <w:t xml:space="preserve">При организации удаленного доступа мобильных пользователей к ресурсам </w:t>
      </w:r>
      <w:r w:rsidRPr="007E5582">
        <w:rPr>
          <w:sz w:val="22"/>
          <w:szCs w:val="22"/>
        </w:rPr>
        <w:t>ИВК “Технопарк”</w:t>
      </w:r>
      <w:r w:rsidRPr="007E5582">
        <w:rPr>
          <w:bCs/>
          <w:sz w:val="22"/>
          <w:szCs w:val="22"/>
        </w:rPr>
        <w:t xml:space="preserve"> должна быть обеспечена двухфакторная аутентификация пользователей.</w:t>
      </w:r>
    </w:p>
    <w:p w14:paraId="042F9595" w14:textId="77777777" w:rsidR="003A5026" w:rsidRPr="007E5582" w:rsidRDefault="003A5026" w:rsidP="00C5484C">
      <w:pPr>
        <w:pStyle w:val="-31"/>
        <w:spacing w:before="0" w:after="0" w:line="240" w:lineRule="auto"/>
        <w:ind w:left="0" w:firstLine="0"/>
        <w:outlineLvl w:val="9"/>
        <w:rPr>
          <w:b w:val="0"/>
          <w:snapToGrid/>
          <w:sz w:val="22"/>
          <w:szCs w:val="22"/>
        </w:rPr>
      </w:pPr>
      <w:bookmarkStart w:id="339" w:name="_Toc320893600"/>
      <w:r w:rsidRPr="007E5582">
        <w:rPr>
          <w:b w:val="0"/>
          <w:snapToGrid/>
          <w:sz w:val="22"/>
          <w:szCs w:val="22"/>
        </w:rPr>
        <w:t>Требования к обеспечению функций по обнаружению вторжений</w:t>
      </w:r>
      <w:bookmarkEnd w:id="339"/>
    </w:p>
    <w:p w14:paraId="042F9596" w14:textId="77777777" w:rsidR="003A5026" w:rsidRPr="007E5582" w:rsidRDefault="003A5026" w:rsidP="00C5484C">
      <w:pPr>
        <w:spacing w:after="0" w:line="240" w:lineRule="auto"/>
        <w:ind w:firstLine="0"/>
        <w:rPr>
          <w:snapToGrid/>
          <w:sz w:val="22"/>
          <w:szCs w:val="22"/>
        </w:rPr>
      </w:pPr>
      <w:r w:rsidRPr="007E5582">
        <w:rPr>
          <w:snapToGrid/>
          <w:sz w:val="22"/>
          <w:szCs w:val="22"/>
        </w:rPr>
        <w:t xml:space="preserve">Функции по обнаружению вторжений должны быть реализованы на сетевом уровне с использованием программных или программно-аппаратных средств, обеспечивающих обнаружение и регистрацию сетевых атак на информационные ресурсы </w:t>
      </w:r>
      <w:r w:rsidRPr="007E5582">
        <w:rPr>
          <w:sz w:val="22"/>
          <w:szCs w:val="22"/>
        </w:rPr>
        <w:t>ИВК “Технопарк”</w:t>
      </w:r>
      <w:r w:rsidRPr="007E5582">
        <w:rPr>
          <w:snapToGrid/>
          <w:sz w:val="22"/>
          <w:szCs w:val="22"/>
        </w:rPr>
        <w:t>.</w:t>
      </w:r>
    </w:p>
    <w:p w14:paraId="042F9597" w14:textId="77777777" w:rsidR="003A5026" w:rsidRPr="007E5582" w:rsidRDefault="003A5026" w:rsidP="00C5484C">
      <w:pPr>
        <w:spacing w:after="0" w:line="240" w:lineRule="auto"/>
        <w:ind w:firstLine="0"/>
        <w:rPr>
          <w:snapToGrid/>
          <w:sz w:val="22"/>
          <w:szCs w:val="22"/>
        </w:rPr>
      </w:pPr>
      <w:r w:rsidRPr="007E5582">
        <w:rPr>
          <w:snapToGrid/>
          <w:sz w:val="22"/>
          <w:szCs w:val="22"/>
        </w:rPr>
        <w:t>Средства обнаружения вторжений должны обеспечивать:</w:t>
      </w:r>
    </w:p>
    <w:p w14:paraId="042F9598" w14:textId="77777777" w:rsidR="003A5026" w:rsidRPr="007E5582" w:rsidRDefault="003A5026" w:rsidP="00C5484C">
      <w:pPr>
        <w:pStyle w:val="af3"/>
        <w:numPr>
          <w:ilvl w:val="0"/>
          <w:numId w:val="61"/>
        </w:numPr>
        <w:spacing w:after="0" w:line="240" w:lineRule="auto"/>
        <w:ind w:left="0" w:firstLine="0"/>
        <w:rPr>
          <w:snapToGrid/>
          <w:sz w:val="22"/>
          <w:szCs w:val="22"/>
        </w:rPr>
      </w:pPr>
      <w:r w:rsidRPr="007E5582">
        <w:rPr>
          <w:snapToGrid/>
          <w:sz w:val="22"/>
          <w:szCs w:val="22"/>
        </w:rPr>
        <w:t>отслеживание аномалий в сетевом трафике;</w:t>
      </w:r>
    </w:p>
    <w:p w14:paraId="042F9599" w14:textId="77777777" w:rsidR="003A5026" w:rsidRPr="007E5582" w:rsidRDefault="003A5026" w:rsidP="00C5484C">
      <w:pPr>
        <w:pStyle w:val="af3"/>
        <w:numPr>
          <w:ilvl w:val="0"/>
          <w:numId w:val="61"/>
        </w:numPr>
        <w:spacing w:after="0" w:line="240" w:lineRule="auto"/>
        <w:ind w:left="0" w:firstLine="0"/>
        <w:rPr>
          <w:snapToGrid/>
          <w:sz w:val="22"/>
          <w:szCs w:val="22"/>
        </w:rPr>
      </w:pPr>
      <w:r w:rsidRPr="007E5582">
        <w:rPr>
          <w:snapToGrid/>
          <w:sz w:val="22"/>
          <w:szCs w:val="22"/>
        </w:rPr>
        <w:t>детектирование сетевых атак с использованием сигнатурного и эвристического алгоритмов;</w:t>
      </w:r>
    </w:p>
    <w:p w14:paraId="042F959A" w14:textId="77777777" w:rsidR="003A5026" w:rsidRPr="007E5582" w:rsidRDefault="003A5026" w:rsidP="00C5484C">
      <w:pPr>
        <w:pStyle w:val="af3"/>
        <w:numPr>
          <w:ilvl w:val="0"/>
          <w:numId w:val="61"/>
        </w:numPr>
        <w:spacing w:after="0" w:line="240" w:lineRule="auto"/>
        <w:ind w:left="0" w:firstLine="0"/>
        <w:rPr>
          <w:snapToGrid/>
          <w:sz w:val="22"/>
          <w:szCs w:val="22"/>
        </w:rPr>
      </w:pPr>
      <w:r w:rsidRPr="007E5582">
        <w:rPr>
          <w:snapToGrid/>
          <w:sz w:val="22"/>
          <w:szCs w:val="22"/>
        </w:rPr>
        <w:t>регистрацию и учет событий информационной безопасности, возможность уведомления администратора при обнаружении аномалий в сетевом трафике;</w:t>
      </w:r>
    </w:p>
    <w:p w14:paraId="042F959B" w14:textId="77777777" w:rsidR="003A5026" w:rsidRPr="007E5582" w:rsidRDefault="003A5026" w:rsidP="00C5484C">
      <w:pPr>
        <w:pStyle w:val="af3"/>
        <w:numPr>
          <w:ilvl w:val="0"/>
          <w:numId w:val="61"/>
        </w:numPr>
        <w:spacing w:after="0" w:line="240" w:lineRule="auto"/>
        <w:ind w:left="0" w:firstLine="0"/>
        <w:rPr>
          <w:snapToGrid/>
          <w:sz w:val="22"/>
          <w:szCs w:val="22"/>
        </w:rPr>
      </w:pPr>
      <w:r w:rsidRPr="007E5582">
        <w:rPr>
          <w:snapToGrid/>
          <w:sz w:val="22"/>
          <w:szCs w:val="22"/>
        </w:rPr>
        <w:t>возможность формирования отчетов, обобщающих сведения о зафиксированных событиях ИБ.</w:t>
      </w:r>
    </w:p>
    <w:p w14:paraId="042F959C" w14:textId="77777777" w:rsidR="003A5026" w:rsidRPr="007E5582" w:rsidRDefault="003A5026" w:rsidP="00C5484C">
      <w:pPr>
        <w:spacing w:after="0" w:line="240" w:lineRule="auto"/>
        <w:ind w:firstLine="0"/>
        <w:rPr>
          <w:snapToGrid/>
          <w:sz w:val="22"/>
          <w:szCs w:val="22"/>
        </w:rPr>
      </w:pPr>
      <w:r w:rsidRPr="007E5582">
        <w:rPr>
          <w:snapToGrid/>
          <w:sz w:val="22"/>
          <w:szCs w:val="22"/>
        </w:rPr>
        <w:t xml:space="preserve">Средства обнаружения должны иметь возможность работать в следующих режимах: </w:t>
      </w:r>
    </w:p>
    <w:p w14:paraId="042F959D" w14:textId="77777777" w:rsidR="003A5026" w:rsidRPr="007E5582" w:rsidRDefault="003A5026" w:rsidP="00C5484C">
      <w:pPr>
        <w:pStyle w:val="af3"/>
        <w:numPr>
          <w:ilvl w:val="0"/>
          <w:numId w:val="61"/>
        </w:numPr>
        <w:spacing w:after="0" w:line="240" w:lineRule="auto"/>
        <w:ind w:left="0" w:firstLine="0"/>
        <w:rPr>
          <w:snapToGrid/>
          <w:sz w:val="22"/>
          <w:szCs w:val="22"/>
        </w:rPr>
      </w:pPr>
      <w:r w:rsidRPr="007E5582">
        <w:rPr>
          <w:snapToGrid/>
          <w:sz w:val="22"/>
          <w:szCs w:val="22"/>
        </w:rPr>
        <w:lastRenderedPageBreak/>
        <w:t>активного мониторинга трафика с блокировкой сетевого соединения при выявление критичного события ИБ;</w:t>
      </w:r>
    </w:p>
    <w:p w14:paraId="042F959E" w14:textId="77777777" w:rsidR="003A5026" w:rsidRPr="007E5582" w:rsidRDefault="003A5026" w:rsidP="00C5484C">
      <w:pPr>
        <w:pStyle w:val="af3"/>
        <w:numPr>
          <w:ilvl w:val="0"/>
          <w:numId w:val="61"/>
        </w:numPr>
        <w:spacing w:after="0" w:line="240" w:lineRule="auto"/>
        <w:ind w:left="0" w:firstLine="0"/>
        <w:rPr>
          <w:snapToGrid/>
          <w:sz w:val="22"/>
          <w:szCs w:val="22"/>
        </w:rPr>
      </w:pPr>
      <w:r w:rsidRPr="007E5582">
        <w:rPr>
          <w:snapToGrid/>
          <w:sz w:val="22"/>
          <w:szCs w:val="22"/>
        </w:rPr>
        <w:t>пассивного мониторинга трафика с отслеживанием событий ИБ.</w:t>
      </w:r>
    </w:p>
    <w:p w14:paraId="042F959F" w14:textId="77777777" w:rsidR="003A5026" w:rsidRPr="007E5582" w:rsidRDefault="003A5026" w:rsidP="00C5484C">
      <w:pPr>
        <w:pStyle w:val="-31"/>
        <w:spacing w:before="0" w:after="0" w:line="240" w:lineRule="auto"/>
        <w:ind w:left="0" w:firstLine="0"/>
        <w:outlineLvl w:val="9"/>
        <w:rPr>
          <w:b w:val="0"/>
          <w:snapToGrid/>
          <w:sz w:val="22"/>
          <w:szCs w:val="22"/>
        </w:rPr>
      </w:pPr>
      <w:bookmarkStart w:id="340" w:name="_Toc320893601"/>
      <w:r w:rsidRPr="007E5582">
        <w:rPr>
          <w:b w:val="0"/>
          <w:sz w:val="22"/>
          <w:szCs w:val="22"/>
        </w:rPr>
        <w:t>Требования к обеспечению функций по разделению на сетевые сегменты на уровне службы виртуализации серверов</w:t>
      </w:r>
      <w:bookmarkEnd w:id="340"/>
    </w:p>
    <w:p w14:paraId="042F95A0" w14:textId="77777777" w:rsidR="003A5026" w:rsidRPr="007E5582" w:rsidRDefault="003A5026" w:rsidP="00C5484C">
      <w:pPr>
        <w:pStyle w:val="afff8"/>
        <w:spacing w:before="0" w:after="0" w:line="240" w:lineRule="auto"/>
        <w:ind w:firstLine="0"/>
        <w:rPr>
          <w:sz w:val="22"/>
          <w:szCs w:val="22"/>
        </w:rPr>
      </w:pPr>
      <w:r w:rsidRPr="007E5582">
        <w:rPr>
          <w:sz w:val="22"/>
          <w:szCs w:val="22"/>
        </w:rPr>
        <w:t>Для разграничения межсетевого доступа и защиты средств ИВК “Технопарк” на уровне службы виртуализации серверов должны быть выделены по функциональному признаку и характеру информационного взаимодействия с другими сегментами следующие зоны виртуальных машин:</w:t>
      </w:r>
    </w:p>
    <w:p w14:paraId="042F95A1" w14:textId="77777777" w:rsidR="003A5026" w:rsidRPr="007E5582" w:rsidRDefault="003A5026" w:rsidP="00C5484C">
      <w:pPr>
        <w:pStyle w:val="-1"/>
        <w:spacing w:before="0" w:after="0" w:line="240" w:lineRule="auto"/>
        <w:ind w:left="0" w:firstLine="0"/>
        <w:rPr>
          <w:sz w:val="22"/>
          <w:szCs w:val="22"/>
        </w:rPr>
      </w:pPr>
      <w:r w:rsidRPr="007E5582">
        <w:rPr>
          <w:sz w:val="22"/>
          <w:szCs w:val="22"/>
        </w:rPr>
        <w:t>технологическая зона - технологические подсистемы и сервисы ИВК “Технопарк”</w:t>
      </w:r>
    </w:p>
    <w:p w14:paraId="042F95A2" w14:textId="77777777" w:rsidR="003A5026" w:rsidRPr="007E5582" w:rsidRDefault="003A5026" w:rsidP="00C5484C">
      <w:pPr>
        <w:pStyle w:val="-1"/>
        <w:spacing w:before="0" w:after="0" w:line="240" w:lineRule="auto"/>
        <w:ind w:left="0" w:firstLine="0"/>
        <w:rPr>
          <w:sz w:val="22"/>
          <w:szCs w:val="22"/>
        </w:rPr>
      </w:pPr>
      <w:r w:rsidRPr="007E5582">
        <w:rPr>
          <w:sz w:val="22"/>
          <w:szCs w:val="22"/>
        </w:rPr>
        <w:t>демилитаризованная зона – подсистемы и сервисы ИВК “Технопарк” взаимодействующие с корпоративным сегментом Фонда Сколково;</w:t>
      </w:r>
    </w:p>
    <w:p w14:paraId="042F95A3"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демилитаризованная зона – подсистемы и сервисы ИВК “Технопарк” взаимодействующие с городскими сетями передачи данных. </w:t>
      </w:r>
    </w:p>
    <w:p w14:paraId="042F95A4" w14:textId="77777777" w:rsidR="003A5026" w:rsidRPr="007E5582" w:rsidRDefault="003A5026" w:rsidP="00C5484C">
      <w:pPr>
        <w:pStyle w:val="-1"/>
        <w:spacing w:before="0" w:after="0" w:line="240" w:lineRule="auto"/>
        <w:ind w:left="0" w:firstLine="0"/>
        <w:rPr>
          <w:sz w:val="22"/>
          <w:szCs w:val="22"/>
        </w:rPr>
      </w:pPr>
      <w:r w:rsidRPr="007E5582">
        <w:rPr>
          <w:sz w:val="22"/>
          <w:szCs w:val="22"/>
        </w:rPr>
        <w:t>зона управления - перечень подсистем, выполняющих вспомогательные функции для обеспечения работоспособности компонент ИВК “Технопарк”.</w:t>
      </w:r>
    </w:p>
    <w:p w14:paraId="042F95A5" w14:textId="77777777" w:rsidR="003A5026" w:rsidRPr="007E5582" w:rsidRDefault="003A5026" w:rsidP="00C5484C">
      <w:pPr>
        <w:pStyle w:val="-1"/>
        <w:numPr>
          <w:ilvl w:val="0"/>
          <w:numId w:val="0"/>
        </w:numPr>
        <w:spacing w:before="0" w:after="0" w:line="240" w:lineRule="auto"/>
        <w:rPr>
          <w:sz w:val="22"/>
          <w:szCs w:val="22"/>
        </w:rPr>
      </w:pPr>
    </w:p>
    <w:p w14:paraId="042F95A6" w14:textId="77777777" w:rsidR="003A5026" w:rsidRPr="007E5582" w:rsidRDefault="003A5026" w:rsidP="00C5484C">
      <w:pPr>
        <w:pStyle w:val="afff8"/>
        <w:spacing w:before="0" w:after="0" w:line="240" w:lineRule="auto"/>
        <w:ind w:firstLine="0"/>
        <w:rPr>
          <w:sz w:val="22"/>
          <w:szCs w:val="22"/>
        </w:rPr>
      </w:pPr>
      <w:r w:rsidRPr="007E5582">
        <w:rPr>
          <w:sz w:val="22"/>
          <w:szCs w:val="22"/>
        </w:rPr>
        <w:t>Архитектура сегментирования виртуальной среды на зоны должна быть сформирована с учетом следующих требований:</w:t>
      </w:r>
    </w:p>
    <w:p w14:paraId="042F95A7" w14:textId="77777777" w:rsidR="003A5026" w:rsidRPr="007E5582" w:rsidRDefault="003A5026" w:rsidP="00C5484C">
      <w:pPr>
        <w:pStyle w:val="-1"/>
        <w:spacing w:before="0" w:after="0" w:line="240" w:lineRule="auto"/>
        <w:ind w:left="0" w:firstLine="0"/>
        <w:rPr>
          <w:sz w:val="22"/>
          <w:szCs w:val="22"/>
        </w:rPr>
      </w:pPr>
      <w:r w:rsidRPr="007E5582">
        <w:rPr>
          <w:sz w:val="22"/>
          <w:szCs w:val="22"/>
        </w:rPr>
        <w:t>информационное взаимодействие между корпоративным сегментом Фонда и технологической зоной виртуальных машин должно осуществляться через демилитаризованную зону;</w:t>
      </w:r>
    </w:p>
    <w:p w14:paraId="042F95A8" w14:textId="77777777" w:rsidR="003A5026" w:rsidRPr="007E5582" w:rsidRDefault="003A5026" w:rsidP="00C5484C">
      <w:pPr>
        <w:pStyle w:val="-1"/>
        <w:spacing w:before="0" w:after="0" w:line="240" w:lineRule="auto"/>
        <w:ind w:left="0" w:firstLine="0"/>
        <w:rPr>
          <w:sz w:val="22"/>
          <w:szCs w:val="22"/>
        </w:rPr>
      </w:pPr>
      <w:r w:rsidRPr="007E5582">
        <w:rPr>
          <w:sz w:val="22"/>
          <w:szCs w:val="22"/>
        </w:rPr>
        <w:t>информационное взаимодействие между сетями города  и технологической зоной виртуальных машин должно осуществляться через демилитаризованную зону;</w:t>
      </w:r>
    </w:p>
    <w:p w14:paraId="042F95A9" w14:textId="77777777" w:rsidR="003A5026" w:rsidRPr="007E5582" w:rsidRDefault="003A5026" w:rsidP="00C5484C">
      <w:pPr>
        <w:pStyle w:val="-1"/>
        <w:spacing w:before="0" w:after="0" w:line="240" w:lineRule="auto"/>
        <w:ind w:left="0" w:firstLine="0"/>
        <w:rPr>
          <w:sz w:val="22"/>
          <w:szCs w:val="22"/>
        </w:rPr>
      </w:pPr>
      <w:r w:rsidRPr="007E5582">
        <w:rPr>
          <w:sz w:val="22"/>
          <w:szCs w:val="22"/>
        </w:rPr>
        <w:t>взаимодействие между виртуальными машина внутри каждой из зон должно контролироваться на сетевом уровне, специализированными средствами межсетевого экранирования.</w:t>
      </w:r>
    </w:p>
    <w:p w14:paraId="042F95AA" w14:textId="77777777" w:rsidR="003A5026" w:rsidRPr="007E5582" w:rsidRDefault="003A5026" w:rsidP="00C5484C">
      <w:pPr>
        <w:pStyle w:val="afff8"/>
        <w:spacing w:before="0" w:after="0" w:line="240" w:lineRule="auto"/>
        <w:ind w:firstLine="0"/>
        <w:rPr>
          <w:sz w:val="22"/>
          <w:szCs w:val="22"/>
        </w:rPr>
      </w:pPr>
      <w:r w:rsidRPr="007E5582">
        <w:rPr>
          <w:sz w:val="22"/>
          <w:szCs w:val="22"/>
        </w:rPr>
        <w:t>Контроль информационного взаимодействия внутри зон должен осуществляться на основе сетевых атрибутов (IP-адрес, сетевой порт) либо на основе атрибутов виртуальных машин (имя виртуальной машины, принадлежность к зоне).</w:t>
      </w:r>
    </w:p>
    <w:p w14:paraId="042F95AB"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Сетевые сегменты внутри каждой из зон должны находится в отдельных </w:t>
      </w:r>
      <w:r w:rsidRPr="007E5582">
        <w:rPr>
          <w:sz w:val="22"/>
          <w:szCs w:val="22"/>
          <w:lang w:val="en-US"/>
        </w:rPr>
        <w:t>VLAN</w:t>
      </w:r>
      <w:r w:rsidRPr="007E5582">
        <w:rPr>
          <w:sz w:val="22"/>
          <w:szCs w:val="22"/>
        </w:rPr>
        <w:t>.</w:t>
      </w:r>
    </w:p>
    <w:p w14:paraId="042F95AC"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Решение, обеспечивающее сегментирование службы виртуализации серверов должны быть совместимы с  </w:t>
      </w:r>
      <w:r w:rsidRPr="007E5582">
        <w:rPr>
          <w:sz w:val="22"/>
          <w:szCs w:val="22"/>
          <w:lang w:val="en-US"/>
        </w:rPr>
        <w:t>OpenStack</w:t>
      </w:r>
      <w:r w:rsidRPr="007E5582">
        <w:rPr>
          <w:sz w:val="22"/>
          <w:szCs w:val="22"/>
        </w:rPr>
        <w:t xml:space="preserve">  (как типового и стандартизированного решения по виртуализации серверных компонент) и соответствовать принятой технической политике Заказчика.</w:t>
      </w:r>
    </w:p>
    <w:p w14:paraId="042F95AD" w14:textId="77777777" w:rsidR="003A5026" w:rsidRPr="007E5582" w:rsidRDefault="003A5026" w:rsidP="00C5484C">
      <w:pPr>
        <w:pStyle w:val="-31"/>
        <w:spacing w:before="0" w:after="0" w:line="240" w:lineRule="auto"/>
        <w:ind w:left="0" w:firstLine="0"/>
        <w:outlineLvl w:val="9"/>
        <w:rPr>
          <w:b w:val="0"/>
          <w:sz w:val="22"/>
          <w:szCs w:val="22"/>
        </w:rPr>
      </w:pPr>
      <w:bookmarkStart w:id="341" w:name="_Toc320893602"/>
      <w:r w:rsidRPr="007E5582">
        <w:rPr>
          <w:b w:val="0"/>
          <w:sz w:val="22"/>
          <w:szCs w:val="22"/>
        </w:rPr>
        <w:t>Требования к настройке сетевого оборудования</w:t>
      </w:r>
      <w:bookmarkEnd w:id="341"/>
    </w:p>
    <w:p w14:paraId="042F95AE" w14:textId="77777777" w:rsidR="003A5026" w:rsidRPr="007E5582" w:rsidRDefault="003A5026" w:rsidP="00C5484C">
      <w:pPr>
        <w:spacing w:after="0" w:line="240" w:lineRule="auto"/>
        <w:ind w:firstLine="0"/>
        <w:rPr>
          <w:sz w:val="22"/>
          <w:szCs w:val="22"/>
        </w:rPr>
      </w:pPr>
      <w:r w:rsidRPr="007E5582">
        <w:rPr>
          <w:sz w:val="22"/>
          <w:szCs w:val="22"/>
        </w:rPr>
        <w:t>Перечень настроек сетевого оборудования должен включать настройки, выполняющие следующие требования по безопасности:</w:t>
      </w:r>
    </w:p>
    <w:p w14:paraId="042F95AF" w14:textId="77777777" w:rsidR="003A5026" w:rsidRPr="007E5582" w:rsidRDefault="003A5026" w:rsidP="00C5484C">
      <w:pPr>
        <w:spacing w:after="0" w:line="240" w:lineRule="auto"/>
        <w:ind w:firstLine="0"/>
        <w:rPr>
          <w:sz w:val="22"/>
          <w:szCs w:val="22"/>
        </w:rPr>
      </w:pPr>
      <w:r w:rsidRPr="007E5582">
        <w:rPr>
          <w:sz w:val="22"/>
          <w:szCs w:val="22"/>
        </w:rPr>
        <w:t>Требования по управлению сетевыми устройствами</w:t>
      </w:r>
    </w:p>
    <w:p w14:paraId="042F95B0" w14:textId="77777777" w:rsidR="003A5026" w:rsidRPr="007E5582" w:rsidRDefault="003A5026" w:rsidP="00C5484C">
      <w:pPr>
        <w:spacing w:after="0" w:line="240" w:lineRule="auto"/>
        <w:ind w:firstLine="0"/>
        <w:rPr>
          <w:sz w:val="22"/>
          <w:szCs w:val="22"/>
        </w:rPr>
      </w:pPr>
      <w:r w:rsidRPr="007E5582">
        <w:rPr>
          <w:sz w:val="22"/>
          <w:szCs w:val="22"/>
        </w:rPr>
        <w:t>Должно быть предусмотрено создание и использование выделенной сети для управления сетевыми устройствами</w:t>
      </w:r>
    </w:p>
    <w:p w14:paraId="042F95B1" w14:textId="77777777" w:rsidR="003A5026" w:rsidRPr="007E5582" w:rsidRDefault="003A5026" w:rsidP="00C5484C">
      <w:pPr>
        <w:spacing w:after="0" w:line="240" w:lineRule="auto"/>
        <w:ind w:firstLine="0"/>
        <w:rPr>
          <w:sz w:val="22"/>
          <w:szCs w:val="22"/>
        </w:rPr>
      </w:pPr>
      <w:r w:rsidRPr="007E5582">
        <w:rPr>
          <w:sz w:val="22"/>
          <w:szCs w:val="22"/>
        </w:rPr>
        <w:lastRenderedPageBreak/>
        <w:t>Для управления сетевыми устройствами необходимо разработать решения по хранению учетных записей администраторов сетевых устройств и аутентификации администраторов сетевых устройств.</w:t>
      </w:r>
    </w:p>
    <w:p w14:paraId="042F95B2" w14:textId="77777777" w:rsidR="003A5026" w:rsidRPr="007E5582" w:rsidRDefault="003A5026" w:rsidP="00C5484C">
      <w:pPr>
        <w:spacing w:after="0" w:line="240" w:lineRule="auto"/>
        <w:ind w:firstLine="0"/>
        <w:rPr>
          <w:sz w:val="22"/>
          <w:szCs w:val="22"/>
        </w:rPr>
      </w:pPr>
      <w:r w:rsidRPr="007E5582">
        <w:rPr>
          <w:sz w:val="22"/>
          <w:szCs w:val="22"/>
        </w:rPr>
        <w:t xml:space="preserve">Аутентификация администраторов сетевого оборудования должна проводиться согласно разработанной парольной политике, содержащей требования по сложности пароля </w:t>
      </w:r>
    </w:p>
    <w:p w14:paraId="042F95B3" w14:textId="77777777" w:rsidR="003A5026" w:rsidRPr="007E5582" w:rsidRDefault="003A5026" w:rsidP="00C5484C">
      <w:pPr>
        <w:spacing w:after="0" w:line="240" w:lineRule="auto"/>
        <w:ind w:firstLine="0"/>
        <w:rPr>
          <w:sz w:val="22"/>
          <w:szCs w:val="22"/>
        </w:rPr>
      </w:pPr>
      <w:r w:rsidRPr="007E5582">
        <w:rPr>
          <w:sz w:val="22"/>
          <w:szCs w:val="22"/>
        </w:rPr>
        <w:t>Должны быть разработаны параметры по временной блокировке учетной записи администратора сетевого оборудования в результате неуспешной аутентификации.</w:t>
      </w:r>
    </w:p>
    <w:p w14:paraId="042F95B4" w14:textId="77777777" w:rsidR="003A5026" w:rsidRPr="007E5582" w:rsidRDefault="003A5026" w:rsidP="00C5484C">
      <w:pPr>
        <w:spacing w:after="0" w:line="240" w:lineRule="auto"/>
        <w:ind w:firstLine="0"/>
        <w:rPr>
          <w:sz w:val="22"/>
          <w:szCs w:val="22"/>
        </w:rPr>
      </w:pPr>
      <w:r w:rsidRPr="007E5582">
        <w:rPr>
          <w:sz w:val="22"/>
          <w:szCs w:val="22"/>
        </w:rPr>
        <w:t>Должны быть настроены таймауты отсутствия активности.</w:t>
      </w:r>
    </w:p>
    <w:p w14:paraId="042F95B5" w14:textId="77777777" w:rsidR="003A5026" w:rsidRPr="007E5582" w:rsidRDefault="003A5026" w:rsidP="00C5484C">
      <w:pPr>
        <w:spacing w:after="0" w:line="240" w:lineRule="auto"/>
        <w:ind w:firstLine="0"/>
        <w:rPr>
          <w:sz w:val="22"/>
          <w:szCs w:val="22"/>
        </w:rPr>
      </w:pPr>
      <w:r w:rsidRPr="007E5582">
        <w:rPr>
          <w:sz w:val="22"/>
          <w:szCs w:val="22"/>
        </w:rPr>
        <w:t>Должен быть определен перечень разрешенных команд и привилегий на сетевом оборудовании для каждой категории администраторов сетевого оборудования.</w:t>
      </w:r>
    </w:p>
    <w:p w14:paraId="042F95B6" w14:textId="77777777" w:rsidR="003A5026" w:rsidRPr="007E5582" w:rsidRDefault="003A5026" w:rsidP="00C5484C">
      <w:pPr>
        <w:spacing w:after="0" w:line="240" w:lineRule="auto"/>
        <w:ind w:firstLine="0"/>
        <w:rPr>
          <w:sz w:val="22"/>
          <w:szCs w:val="22"/>
        </w:rPr>
      </w:pPr>
      <w:r w:rsidRPr="007E5582">
        <w:rPr>
          <w:sz w:val="22"/>
          <w:szCs w:val="22"/>
        </w:rPr>
        <w:t>Для удаленного администрирования сетевого оборудования должны использоваться криптографически стойкие протоколы, все остальные версии должны быть принудительно отключены.</w:t>
      </w:r>
    </w:p>
    <w:p w14:paraId="042F95B7" w14:textId="77777777" w:rsidR="003A5026" w:rsidRPr="007E5582" w:rsidRDefault="003A5026" w:rsidP="00C5484C">
      <w:pPr>
        <w:spacing w:after="0" w:line="240" w:lineRule="auto"/>
        <w:ind w:firstLine="0"/>
        <w:rPr>
          <w:sz w:val="22"/>
          <w:szCs w:val="22"/>
        </w:rPr>
      </w:pPr>
      <w:r w:rsidRPr="007E5582">
        <w:rPr>
          <w:sz w:val="22"/>
          <w:szCs w:val="22"/>
        </w:rPr>
        <w:t xml:space="preserve">Для аутентификации администраторов сетевого оборудования  должны применяться протоколы </w:t>
      </w:r>
      <w:r w:rsidRPr="007E5582">
        <w:rPr>
          <w:sz w:val="22"/>
          <w:szCs w:val="22"/>
          <w:lang w:val="en-US"/>
        </w:rPr>
        <w:t>TACACS</w:t>
      </w:r>
      <w:r w:rsidRPr="007E5582">
        <w:rPr>
          <w:sz w:val="22"/>
          <w:szCs w:val="22"/>
        </w:rPr>
        <w:t xml:space="preserve">+ или </w:t>
      </w:r>
      <w:r w:rsidRPr="007E5582">
        <w:rPr>
          <w:sz w:val="22"/>
          <w:szCs w:val="22"/>
          <w:lang w:val="en-US"/>
        </w:rPr>
        <w:t>RADIUS</w:t>
      </w:r>
      <w:r w:rsidRPr="007E5582">
        <w:rPr>
          <w:sz w:val="22"/>
          <w:szCs w:val="22"/>
        </w:rPr>
        <w:t>.</w:t>
      </w:r>
    </w:p>
    <w:p w14:paraId="042F95B8" w14:textId="77777777" w:rsidR="003A5026" w:rsidRPr="007E5582" w:rsidRDefault="003A5026" w:rsidP="00C5484C">
      <w:pPr>
        <w:spacing w:after="0" w:line="240" w:lineRule="auto"/>
        <w:ind w:firstLine="0"/>
        <w:rPr>
          <w:sz w:val="22"/>
          <w:szCs w:val="22"/>
        </w:rPr>
      </w:pPr>
      <w:r w:rsidRPr="007E5582">
        <w:rPr>
          <w:sz w:val="22"/>
          <w:szCs w:val="22"/>
        </w:rPr>
        <w:t xml:space="preserve">Должна быть разработана политика аудита событий с возможностью отправки по протоколу </w:t>
      </w:r>
      <w:r w:rsidRPr="007E5582">
        <w:rPr>
          <w:sz w:val="22"/>
          <w:szCs w:val="22"/>
          <w:lang w:val="en-US"/>
        </w:rPr>
        <w:t>syslog</w:t>
      </w:r>
      <w:r w:rsidRPr="007E5582">
        <w:rPr>
          <w:sz w:val="22"/>
          <w:szCs w:val="22"/>
        </w:rPr>
        <w:t xml:space="preserve"> в централизованную систему мониторинга событий ИБ.</w:t>
      </w:r>
    </w:p>
    <w:p w14:paraId="042F95B9" w14:textId="77777777" w:rsidR="003A5026" w:rsidRPr="007E5582" w:rsidRDefault="003A5026" w:rsidP="00C5484C">
      <w:pPr>
        <w:spacing w:after="0" w:line="240" w:lineRule="auto"/>
        <w:ind w:firstLine="0"/>
        <w:rPr>
          <w:sz w:val="22"/>
          <w:szCs w:val="22"/>
        </w:rPr>
      </w:pPr>
      <w:r w:rsidRPr="007E5582">
        <w:rPr>
          <w:sz w:val="22"/>
          <w:szCs w:val="22"/>
        </w:rPr>
        <w:t>Информация аудита событий должна храниться в централизованном хранилище, не допускающем модификаций данных аудита.</w:t>
      </w:r>
    </w:p>
    <w:p w14:paraId="042F95BA" w14:textId="77777777" w:rsidR="003A5026" w:rsidRPr="007E5582" w:rsidRDefault="003A5026" w:rsidP="00C5484C">
      <w:pPr>
        <w:spacing w:after="0" w:line="240" w:lineRule="auto"/>
        <w:ind w:firstLine="0"/>
        <w:rPr>
          <w:sz w:val="22"/>
          <w:szCs w:val="22"/>
        </w:rPr>
      </w:pPr>
      <w:r w:rsidRPr="007E5582">
        <w:rPr>
          <w:sz w:val="22"/>
          <w:szCs w:val="22"/>
        </w:rPr>
        <w:t>Требования по настройке служебных сетевых протоколов</w:t>
      </w:r>
    </w:p>
    <w:p w14:paraId="042F95BB" w14:textId="77777777" w:rsidR="003A5026" w:rsidRPr="007E5582" w:rsidRDefault="003A5026" w:rsidP="00C5484C">
      <w:pPr>
        <w:spacing w:after="0" w:line="240" w:lineRule="auto"/>
        <w:ind w:firstLine="0"/>
        <w:rPr>
          <w:sz w:val="22"/>
          <w:szCs w:val="22"/>
        </w:rPr>
      </w:pPr>
      <w:r w:rsidRPr="007E5582">
        <w:rPr>
          <w:sz w:val="22"/>
          <w:szCs w:val="22"/>
        </w:rPr>
        <w:t>При использовании динамической маршрутизации, протоколы динамической маршрутизации, применяемые на сетевом оборудовании, должны использовать механизмы проверки подлинности маршрутной информации.</w:t>
      </w:r>
    </w:p>
    <w:p w14:paraId="042F95BC" w14:textId="77777777" w:rsidR="003A5026" w:rsidRPr="007E5582" w:rsidRDefault="003A5026" w:rsidP="00C5484C">
      <w:pPr>
        <w:spacing w:after="0" w:line="240" w:lineRule="auto"/>
        <w:ind w:firstLine="0"/>
        <w:rPr>
          <w:sz w:val="22"/>
          <w:szCs w:val="22"/>
        </w:rPr>
      </w:pPr>
      <w:r w:rsidRPr="007E5582">
        <w:rPr>
          <w:sz w:val="22"/>
          <w:szCs w:val="22"/>
        </w:rPr>
        <w:t>На сетевом оборудовании должны быть отключены все неиспользуемые сервисы и протоколы.</w:t>
      </w:r>
    </w:p>
    <w:p w14:paraId="042F95BD" w14:textId="77777777" w:rsidR="003A5026" w:rsidRPr="007E5582" w:rsidRDefault="003A5026" w:rsidP="00C5484C">
      <w:pPr>
        <w:spacing w:after="0" w:line="240" w:lineRule="auto"/>
        <w:ind w:firstLine="0"/>
        <w:rPr>
          <w:sz w:val="22"/>
          <w:szCs w:val="22"/>
        </w:rPr>
      </w:pPr>
      <w:r w:rsidRPr="007E5582">
        <w:rPr>
          <w:sz w:val="22"/>
          <w:szCs w:val="22"/>
        </w:rPr>
        <w:t>На сетевом оборудовании должны быть принудительно  отключены все неиспользуемые порты.</w:t>
      </w:r>
    </w:p>
    <w:p w14:paraId="042F95BE" w14:textId="77777777" w:rsidR="003A5026" w:rsidRPr="007E5582" w:rsidRDefault="003A5026" w:rsidP="00C5484C">
      <w:pPr>
        <w:pStyle w:val="-1"/>
        <w:numPr>
          <w:ilvl w:val="0"/>
          <w:numId w:val="0"/>
        </w:numPr>
        <w:spacing w:before="0" w:after="0" w:line="240" w:lineRule="auto"/>
        <w:rPr>
          <w:sz w:val="22"/>
          <w:szCs w:val="22"/>
        </w:rPr>
      </w:pPr>
    </w:p>
    <w:p w14:paraId="042F95BF" w14:textId="77777777" w:rsidR="003A5026" w:rsidRPr="007E5582" w:rsidRDefault="003A5026" w:rsidP="00C5484C">
      <w:pPr>
        <w:pStyle w:val="-20"/>
        <w:spacing w:before="0" w:after="0" w:line="240" w:lineRule="auto"/>
        <w:ind w:left="0" w:firstLine="0"/>
        <w:outlineLvl w:val="9"/>
        <w:rPr>
          <w:b w:val="0"/>
          <w:sz w:val="22"/>
          <w:szCs w:val="22"/>
        </w:rPr>
      </w:pPr>
      <w:bookmarkStart w:id="342" w:name="_Toc320893603"/>
      <w:r w:rsidRPr="007E5582">
        <w:rPr>
          <w:b w:val="0"/>
          <w:sz w:val="22"/>
          <w:szCs w:val="22"/>
        </w:rPr>
        <w:t xml:space="preserve">Требование к  созданию подсистемы унифицированных коммуникаций. </w:t>
      </w:r>
    </w:p>
    <w:p w14:paraId="042F95C0" w14:textId="77777777" w:rsidR="003A5026" w:rsidRPr="007E5582" w:rsidRDefault="003A5026" w:rsidP="00C5484C">
      <w:pPr>
        <w:pStyle w:val="33"/>
        <w:spacing w:before="0" w:after="0" w:line="240" w:lineRule="auto"/>
        <w:ind w:left="0" w:firstLine="0"/>
        <w:rPr>
          <w:b w:val="0"/>
          <w:sz w:val="22"/>
          <w:szCs w:val="22"/>
        </w:rPr>
      </w:pPr>
      <w:r w:rsidRPr="007E5582">
        <w:rPr>
          <w:b w:val="0"/>
          <w:sz w:val="22"/>
          <w:szCs w:val="22"/>
        </w:rPr>
        <w:t>Требования к структуре</w:t>
      </w:r>
    </w:p>
    <w:p w14:paraId="042F95C1" w14:textId="77777777" w:rsidR="003A5026" w:rsidRPr="007E5582" w:rsidRDefault="003A5026" w:rsidP="00C5484C">
      <w:pPr>
        <w:spacing w:after="0" w:line="240" w:lineRule="auto"/>
        <w:ind w:firstLine="0"/>
        <w:rPr>
          <w:sz w:val="22"/>
          <w:szCs w:val="22"/>
        </w:rPr>
      </w:pPr>
      <w:r w:rsidRPr="007E5582">
        <w:rPr>
          <w:sz w:val="22"/>
          <w:szCs w:val="22"/>
        </w:rPr>
        <w:t>Подсистема унифицированных коммуникаций должна состоять из следующих функциональных компонент:</w:t>
      </w:r>
    </w:p>
    <w:p w14:paraId="042F95C2" w14:textId="77777777" w:rsidR="003A5026" w:rsidRPr="007E5582" w:rsidRDefault="003A5026" w:rsidP="00C5484C">
      <w:pPr>
        <w:pStyle w:val="af3"/>
        <w:numPr>
          <w:ilvl w:val="0"/>
          <w:numId w:val="74"/>
        </w:numPr>
        <w:spacing w:after="0" w:line="240" w:lineRule="auto"/>
        <w:ind w:left="0" w:firstLine="0"/>
        <w:rPr>
          <w:sz w:val="22"/>
          <w:szCs w:val="22"/>
        </w:rPr>
      </w:pPr>
      <w:r w:rsidRPr="007E5582">
        <w:rPr>
          <w:sz w:val="22"/>
          <w:szCs w:val="22"/>
        </w:rPr>
        <w:t>Подсистема видео-конферцсвязи (ВКС)</w:t>
      </w:r>
    </w:p>
    <w:p w14:paraId="042F95C3" w14:textId="77777777" w:rsidR="003A5026" w:rsidRPr="007E5582" w:rsidRDefault="003A5026" w:rsidP="00C5484C">
      <w:pPr>
        <w:pStyle w:val="af3"/>
        <w:numPr>
          <w:ilvl w:val="0"/>
          <w:numId w:val="74"/>
        </w:numPr>
        <w:spacing w:after="0" w:line="240" w:lineRule="auto"/>
        <w:ind w:left="0" w:firstLine="0"/>
        <w:rPr>
          <w:sz w:val="22"/>
          <w:szCs w:val="22"/>
        </w:rPr>
      </w:pPr>
      <w:r w:rsidRPr="007E5582">
        <w:rPr>
          <w:sz w:val="22"/>
          <w:szCs w:val="22"/>
        </w:rPr>
        <w:t>Подсистема телефонии</w:t>
      </w:r>
    </w:p>
    <w:p w14:paraId="042F95C4" w14:textId="77777777" w:rsidR="003A5026" w:rsidRPr="007E5582" w:rsidRDefault="003A5026" w:rsidP="00C5484C">
      <w:pPr>
        <w:pStyle w:val="33"/>
        <w:spacing w:before="0" w:after="0" w:line="240" w:lineRule="auto"/>
        <w:ind w:left="0" w:firstLine="0"/>
        <w:rPr>
          <w:b w:val="0"/>
          <w:sz w:val="22"/>
          <w:szCs w:val="22"/>
        </w:rPr>
      </w:pPr>
      <w:r w:rsidRPr="007E5582">
        <w:rPr>
          <w:b w:val="0"/>
          <w:sz w:val="22"/>
          <w:szCs w:val="22"/>
        </w:rPr>
        <w:t xml:space="preserve">Требование к созданию систем с видеотерминалами "с эффектом присутствия" </w:t>
      </w:r>
    </w:p>
    <w:p w14:paraId="042F95C5" w14:textId="77777777" w:rsidR="003A5026" w:rsidRPr="007E5582" w:rsidRDefault="003A5026" w:rsidP="00C5484C">
      <w:pPr>
        <w:widowControl w:val="0"/>
        <w:autoSpaceDE w:val="0"/>
        <w:autoSpaceDN w:val="0"/>
        <w:adjustRightInd w:val="0"/>
        <w:spacing w:after="0" w:line="240" w:lineRule="auto"/>
        <w:ind w:firstLine="0"/>
        <w:rPr>
          <w:sz w:val="22"/>
          <w:szCs w:val="22"/>
          <w:lang w:eastAsia="ru-RU"/>
        </w:rPr>
      </w:pPr>
      <w:r w:rsidRPr="007E5582">
        <w:rPr>
          <w:sz w:val="22"/>
          <w:szCs w:val="22"/>
          <w:lang w:eastAsia="ru-RU"/>
        </w:rPr>
        <w:t>В составе системы ИВК “Технопарк” устанавливается терминал «с эффектом присутствия»  Cisco CTS-3210. Терминал должен быть добавлен в существующую подсистему ВКС, включая системы регистрации, управления и записи.</w:t>
      </w:r>
    </w:p>
    <w:p w14:paraId="042F95C6" w14:textId="77777777" w:rsidR="003A5026" w:rsidRPr="007E5582" w:rsidRDefault="003A5026" w:rsidP="00C5484C">
      <w:pPr>
        <w:spacing w:after="0" w:line="240" w:lineRule="auto"/>
        <w:ind w:firstLine="0"/>
        <w:rPr>
          <w:sz w:val="22"/>
          <w:szCs w:val="22"/>
        </w:rPr>
      </w:pPr>
      <w:r w:rsidRPr="007E5582">
        <w:rPr>
          <w:sz w:val="22"/>
          <w:szCs w:val="22"/>
          <w:lang w:eastAsia="ru-RU"/>
        </w:rPr>
        <w:t xml:space="preserve">Терминал должен быть установлен на площадке «Технопарк» в соответствии с проектной документацией (РАБОЧАЯ ДОКУМЕНТАЦИЯ Здание 3А, 3В, 3С. M1311472-00 </w:t>
      </w:r>
    </w:p>
    <w:p w14:paraId="042F95C7" w14:textId="77777777" w:rsidR="003A5026" w:rsidRPr="007E5582" w:rsidRDefault="003A5026" w:rsidP="00C5484C">
      <w:pPr>
        <w:pStyle w:val="33"/>
        <w:spacing w:before="0" w:after="0" w:line="240" w:lineRule="auto"/>
        <w:ind w:left="0" w:firstLine="0"/>
        <w:rPr>
          <w:b w:val="0"/>
          <w:sz w:val="22"/>
          <w:szCs w:val="22"/>
        </w:rPr>
      </w:pPr>
      <w:r w:rsidRPr="007E5582">
        <w:rPr>
          <w:b w:val="0"/>
          <w:sz w:val="22"/>
          <w:szCs w:val="22"/>
        </w:rPr>
        <w:t xml:space="preserve">Требование к созданию  системе IP-телефонии . </w:t>
      </w:r>
    </w:p>
    <w:p w14:paraId="042F95C8" w14:textId="77777777" w:rsidR="003A5026" w:rsidRPr="007E5582" w:rsidRDefault="003A5026" w:rsidP="00C5484C">
      <w:pPr>
        <w:spacing w:after="0" w:line="240" w:lineRule="auto"/>
        <w:ind w:firstLine="0"/>
        <w:rPr>
          <w:sz w:val="22"/>
          <w:szCs w:val="22"/>
        </w:rPr>
      </w:pPr>
      <w:r w:rsidRPr="007E5582">
        <w:rPr>
          <w:sz w:val="22"/>
          <w:szCs w:val="22"/>
        </w:rPr>
        <w:t xml:space="preserve"> Прим.  Система IP-телефонии Фонда построена на базе Cisco Unified Communication Manager. </w:t>
      </w:r>
    </w:p>
    <w:p w14:paraId="042F95C9" w14:textId="77777777" w:rsidR="003A5026" w:rsidRPr="007E5582" w:rsidRDefault="003A5026" w:rsidP="00C5484C">
      <w:pPr>
        <w:spacing w:after="0" w:line="240" w:lineRule="auto"/>
        <w:ind w:firstLine="0"/>
        <w:rPr>
          <w:sz w:val="22"/>
          <w:szCs w:val="22"/>
        </w:rPr>
      </w:pPr>
      <w:r w:rsidRPr="007E5582">
        <w:rPr>
          <w:sz w:val="22"/>
          <w:szCs w:val="22"/>
        </w:rPr>
        <w:lastRenderedPageBreak/>
        <w:t xml:space="preserve">Внедряемая система  IP-телефонии должна использовать в качестве ядра системы сервер регистрации и управления вызовами Cisco Unified Communication Manager, устанавливаемый в отказоустойчивом кластерном варианте (используются виртуализированные сервера Cisco UCS C210). Система должна реализовать максимальный̆ функционал IP-телефонии, а также обеспечить тесную интеграцию систем видеоконференцсвязи и IP-телефонии Фонда “ Сколково” с </w:t>
      </w:r>
      <w:r w:rsidRPr="007E5582">
        <w:rPr>
          <w:sz w:val="22"/>
          <w:szCs w:val="22"/>
          <w:lang w:val="en-US"/>
        </w:rPr>
        <w:t>IP</w:t>
      </w:r>
      <w:r w:rsidRPr="007E5582">
        <w:rPr>
          <w:sz w:val="22"/>
          <w:szCs w:val="22"/>
        </w:rPr>
        <w:t xml:space="preserve">-телефонией здания “Технопарк” на базе единого номерного плана и унифицированных методов работы. </w:t>
      </w:r>
    </w:p>
    <w:p w14:paraId="042F95CA" w14:textId="77777777" w:rsidR="003A5026" w:rsidRPr="007E5582" w:rsidRDefault="003A5026" w:rsidP="00C5484C">
      <w:pPr>
        <w:spacing w:after="0" w:line="240" w:lineRule="auto"/>
        <w:ind w:firstLine="0"/>
        <w:rPr>
          <w:sz w:val="22"/>
          <w:szCs w:val="22"/>
        </w:rPr>
      </w:pPr>
      <w:r w:rsidRPr="007E5582">
        <w:rPr>
          <w:sz w:val="22"/>
          <w:szCs w:val="22"/>
        </w:rPr>
        <w:t xml:space="preserve"> Общие требования к подситеме телефонии:</w:t>
      </w:r>
    </w:p>
    <w:p w14:paraId="042F95CB"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bCs/>
          <w:sz w:val="22"/>
          <w:szCs w:val="22"/>
          <w:shd w:val="clear" w:color="auto" w:fill="FFFFFF"/>
        </w:rPr>
        <w:t xml:space="preserve"> Система телефонии создается в интересах дочерних обществ Фонда Сколково, которые планируют разместить в здании свои структурные подразделения (Технопарк «Сколково», некоторое  </w:t>
      </w:r>
      <w:r w:rsidR="00C5484C" w:rsidRPr="007E5582">
        <w:rPr>
          <w:bCs/>
          <w:sz w:val="22"/>
          <w:szCs w:val="22"/>
          <w:shd w:val="clear" w:color="auto" w:fill="FFFFFF"/>
        </w:rPr>
        <w:t>ОДАС Сколково</w:t>
      </w:r>
      <w:r w:rsidRPr="007E5582">
        <w:rPr>
          <w:bCs/>
          <w:sz w:val="22"/>
          <w:szCs w:val="22"/>
          <w:shd w:val="clear" w:color="auto" w:fill="FFFFFF"/>
        </w:rPr>
        <w:t>);</w:t>
      </w:r>
    </w:p>
    <w:p w14:paraId="042F95CC"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bCs/>
          <w:sz w:val="22"/>
          <w:szCs w:val="22"/>
          <w:shd w:val="clear" w:color="auto" w:fill="FFFFFF"/>
        </w:rPr>
        <w:t>Система телефонии не предназначена для использования резидентами Технопарка. Предполагается, что арендаторы (резиденты) будут самостоятельно заключать договор с операторами телефонной связи для получения сервиса телефонии в здании;</w:t>
      </w:r>
    </w:p>
    <w:p w14:paraId="042F95CD"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bCs/>
          <w:sz w:val="22"/>
          <w:szCs w:val="22"/>
          <w:shd w:val="clear" w:color="auto" w:fill="FFFFFF"/>
        </w:rPr>
        <w:t>Система телефонии должна быть расширением существующей корпоративной телефонии Фонда или полностью с ней интегрироваться;</w:t>
      </w:r>
    </w:p>
    <w:p w14:paraId="042F95CE"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bCs/>
          <w:sz w:val="22"/>
          <w:szCs w:val="22"/>
          <w:shd w:val="clear" w:color="auto" w:fill="FFFFFF"/>
        </w:rPr>
        <w:t>Должна быть обеспечена возможность подключения к ТфОП через цифровые каналы связи(</w:t>
      </w:r>
      <w:r w:rsidRPr="007E5582">
        <w:rPr>
          <w:bCs/>
          <w:sz w:val="22"/>
          <w:szCs w:val="22"/>
          <w:shd w:val="clear" w:color="auto" w:fill="FFFFFF"/>
          <w:lang w:val="en-US"/>
        </w:rPr>
        <w:t>E</w:t>
      </w:r>
      <w:r w:rsidRPr="007E5582">
        <w:rPr>
          <w:bCs/>
          <w:sz w:val="22"/>
          <w:szCs w:val="22"/>
          <w:shd w:val="clear" w:color="auto" w:fill="FFFFFF"/>
        </w:rPr>
        <w:t>1);</w:t>
      </w:r>
    </w:p>
    <w:p w14:paraId="042F95CF"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bCs/>
          <w:sz w:val="22"/>
          <w:szCs w:val="22"/>
          <w:shd w:val="clear" w:color="auto" w:fill="FFFFFF"/>
        </w:rPr>
        <w:t xml:space="preserve">Должна быть обеспечена возможность подключения к сервисам </w:t>
      </w:r>
      <w:r w:rsidRPr="007E5582">
        <w:rPr>
          <w:bCs/>
          <w:sz w:val="22"/>
          <w:szCs w:val="22"/>
          <w:shd w:val="clear" w:color="auto" w:fill="FFFFFF"/>
          <w:lang w:val="en-US"/>
        </w:rPr>
        <w:t>IP</w:t>
      </w:r>
      <w:r w:rsidRPr="007E5582">
        <w:rPr>
          <w:bCs/>
          <w:sz w:val="22"/>
          <w:szCs w:val="22"/>
          <w:shd w:val="clear" w:color="auto" w:fill="FFFFFF"/>
        </w:rPr>
        <w:t>-телефонии;</w:t>
      </w:r>
    </w:p>
    <w:p w14:paraId="042F95D0"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bCs/>
          <w:sz w:val="22"/>
          <w:szCs w:val="22"/>
          <w:shd w:val="clear" w:color="auto" w:fill="FFFFFF"/>
        </w:rPr>
        <w:t>Система должна использовать существующий номерной план Фонда;</w:t>
      </w:r>
    </w:p>
    <w:p w14:paraId="042F95D1" w14:textId="77777777" w:rsidR="003A5026" w:rsidRPr="007E5582" w:rsidRDefault="003A5026" w:rsidP="00C5484C">
      <w:pPr>
        <w:numPr>
          <w:ilvl w:val="0"/>
          <w:numId w:val="75"/>
        </w:numPr>
        <w:spacing w:after="0" w:line="240" w:lineRule="auto"/>
        <w:ind w:left="0" w:firstLine="0"/>
        <w:contextualSpacing/>
        <w:rPr>
          <w:bCs/>
          <w:sz w:val="22"/>
          <w:szCs w:val="22"/>
          <w:shd w:val="clear" w:color="auto" w:fill="FFFFFF"/>
        </w:rPr>
      </w:pPr>
      <w:r w:rsidRPr="007E5582">
        <w:rPr>
          <w:spacing w:val="2"/>
          <w:sz w:val="22"/>
          <w:szCs w:val="22"/>
        </w:rPr>
        <w:t>Система должна обеспечивать подключение до 200 телефонных аппаратов;</w:t>
      </w:r>
    </w:p>
    <w:p w14:paraId="042F95D2" w14:textId="77777777" w:rsidR="003A5026" w:rsidRPr="007E5582" w:rsidRDefault="003A5026" w:rsidP="00C5484C">
      <w:pPr>
        <w:spacing w:after="0" w:line="240" w:lineRule="auto"/>
        <w:ind w:firstLine="0"/>
        <w:rPr>
          <w:sz w:val="22"/>
          <w:szCs w:val="22"/>
        </w:rPr>
      </w:pPr>
    </w:p>
    <w:p w14:paraId="042F95D3" w14:textId="77777777" w:rsidR="003A5026" w:rsidRPr="007E5582" w:rsidRDefault="003A5026" w:rsidP="00C5484C">
      <w:pPr>
        <w:spacing w:after="0" w:line="240" w:lineRule="auto"/>
        <w:ind w:firstLine="0"/>
        <w:rPr>
          <w:sz w:val="22"/>
          <w:szCs w:val="22"/>
        </w:rPr>
      </w:pPr>
      <w:r w:rsidRPr="007E5582">
        <w:rPr>
          <w:sz w:val="22"/>
          <w:szCs w:val="22"/>
        </w:rPr>
        <w:t>Функциональные требования к подситеме телефонии:</w:t>
      </w:r>
    </w:p>
    <w:p w14:paraId="042F95D4" w14:textId="77777777" w:rsidR="003A5026" w:rsidRPr="007E5582" w:rsidRDefault="003A5026" w:rsidP="00C5484C">
      <w:pPr>
        <w:numPr>
          <w:ilvl w:val="0"/>
          <w:numId w:val="78"/>
        </w:numPr>
        <w:spacing w:after="0" w:line="240" w:lineRule="auto"/>
        <w:ind w:left="0" w:firstLine="0"/>
        <w:rPr>
          <w:spacing w:val="2"/>
          <w:sz w:val="22"/>
          <w:szCs w:val="22"/>
        </w:rPr>
      </w:pPr>
      <w:r w:rsidRPr="007E5582">
        <w:rPr>
          <w:spacing w:val="2"/>
          <w:sz w:val="22"/>
          <w:szCs w:val="22"/>
        </w:rPr>
        <w:t>Система должна обладать настраиваемым механизмом маршрутизации вызовов;</w:t>
      </w:r>
    </w:p>
    <w:p w14:paraId="042F95D5" w14:textId="77777777" w:rsidR="003A5026" w:rsidRPr="007E5582" w:rsidRDefault="003A5026" w:rsidP="00C5484C">
      <w:pPr>
        <w:numPr>
          <w:ilvl w:val="0"/>
          <w:numId w:val="78"/>
        </w:numPr>
        <w:spacing w:after="0" w:line="240" w:lineRule="auto"/>
        <w:ind w:left="0" w:firstLine="0"/>
        <w:rPr>
          <w:spacing w:val="2"/>
          <w:sz w:val="22"/>
          <w:szCs w:val="22"/>
        </w:rPr>
      </w:pPr>
      <w:r w:rsidRPr="007E5582">
        <w:rPr>
          <w:spacing w:val="2"/>
          <w:sz w:val="22"/>
          <w:szCs w:val="22"/>
        </w:rPr>
        <w:t>система должна обеспечивать гибкое распределения входящих вызовов, как на конкретного абонента, так  и на группу абонентов, а также обеспечивать подключение к входящему звонку дополнительных абонентов;</w:t>
      </w:r>
    </w:p>
    <w:p w14:paraId="042F95D6" w14:textId="77777777" w:rsidR="003A5026" w:rsidRPr="007E5582" w:rsidRDefault="003A5026" w:rsidP="00C5484C">
      <w:pPr>
        <w:pStyle w:val="ListParagraph1"/>
        <w:keepLines w:val="0"/>
        <w:numPr>
          <w:ilvl w:val="0"/>
          <w:numId w:val="77"/>
        </w:numPr>
        <w:suppressAutoHyphens/>
        <w:spacing w:after="0" w:line="240" w:lineRule="auto"/>
        <w:ind w:left="0" w:firstLine="0"/>
        <w:rPr>
          <w:sz w:val="22"/>
          <w:szCs w:val="22"/>
        </w:rPr>
      </w:pPr>
      <w:r w:rsidRPr="007E5582">
        <w:rPr>
          <w:sz w:val="22"/>
          <w:szCs w:val="22"/>
        </w:rPr>
        <w:t>Система должна предоставлять абоненту следующие основные сервисы:</w:t>
      </w:r>
    </w:p>
    <w:p w14:paraId="042F95D7"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совершать и принимать внутренние и внешние вызовы;</w:t>
      </w:r>
    </w:p>
    <w:p w14:paraId="042F95D8"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корпоративная телефонная книга;</w:t>
      </w:r>
    </w:p>
    <w:p w14:paraId="042F95D9"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быстрый набор (Speed Dial);</w:t>
      </w:r>
    </w:p>
    <w:p w14:paraId="042F95DA"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повторный набор номера (Redial);</w:t>
      </w:r>
    </w:p>
    <w:p w14:paraId="042F95DB"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перевод вызовов (call transfer);</w:t>
      </w:r>
    </w:p>
    <w:p w14:paraId="042F95DC"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удержание вызовов (call hold) с возможностью проигрывания музыки (Music on Hold) или тонового сигнала (Tone on Hold) для звонков, находящихся на удержании;</w:t>
      </w:r>
    </w:p>
    <w:p w14:paraId="042F95DD"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переадресация вызовов (call forwarding) по неответу, по занятости, безусловная;</w:t>
      </w:r>
    </w:p>
    <w:p w14:paraId="042F95DE"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индикация входящих вызовов (call waiting indication);</w:t>
      </w:r>
    </w:p>
    <w:p w14:paraId="042F95DF" w14:textId="77777777" w:rsidR="003A5026" w:rsidRPr="007E5582" w:rsidRDefault="003A5026" w:rsidP="00C5484C">
      <w:pPr>
        <w:numPr>
          <w:ilvl w:val="0"/>
          <w:numId w:val="76"/>
        </w:numPr>
        <w:spacing w:after="0" w:line="240" w:lineRule="auto"/>
        <w:ind w:left="0" w:firstLine="0"/>
        <w:rPr>
          <w:sz w:val="22"/>
          <w:szCs w:val="22"/>
        </w:rPr>
      </w:pPr>
      <w:r w:rsidRPr="007E5582">
        <w:rPr>
          <w:sz w:val="22"/>
          <w:szCs w:val="22"/>
        </w:rPr>
        <w:t xml:space="preserve">организация конференций с количеством участников до 6 человек. </w:t>
      </w:r>
    </w:p>
    <w:p w14:paraId="042F95E0" w14:textId="77777777" w:rsidR="003A5026" w:rsidRPr="007E5582" w:rsidRDefault="003A5026" w:rsidP="00C5484C">
      <w:pPr>
        <w:spacing w:after="0" w:line="240" w:lineRule="auto"/>
        <w:ind w:firstLine="0"/>
        <w:rPr>
          <w:sz w:val="22"/>
          <w:szCs w:val="22"/>
        </w:rPr>
      </w:pPr>
    </w:p>
    <w:p w14:paraId="042F95E1" w14:textId="77777777" w:rsidR="003A5026" w:rsidRPr="007E5582" w:rsidRDefault="003A5026" w:rsidP="00C5484C">
      <w:pPr>
        <w:pStyle w:val="-20"/>
        <w:spacing w:before="0" w:after="0" w:line="240" w:lineRule="auto"/>
        <w:ind w:left="0" w:firstLine="0"/>
        <w:outlineLvl w:val="9"/>
        <w:rPr>
          <w:b w:val="0"/>
          <w:sz w:val="22"/>
          <w:szCs w:val="22"/>
        </w:rPr>
      </w:pPr>
      <w:r w:rsidRPr="007E5582">
        <w:rPr>
          <w:b w:val="0"/>
          <w:sz w:val="22"/>
          <w:szCs w:val="22"/>
        </w:rPr>
        <w:lastRenderedPageBreak/>
        <w:t>Требование к организации локально-вычислительной сети</w:t>
      </w:r>
      <w:bookmarkEnd w:id="342"/>
      <w:r w:rsidRPr="007E5582">
        <w:rPr>
          <w:b w:val="0"/>
          <w:sz w:val="22"/>
          <w:szCs w:val="22"/>
        </w:rPr>
        <w:t xml:space="preserve"> (ЛВС)</w:t>
      </w:r>
    </w:p>
    <w:p w14:paraId="042F95E2" w14:textId="77777777" w:rsidR="003A5026" w:rsidRPr="007E5582" w:rsidRDefault="003A5026" w:rsidP="00C5484C">
      <w:pPr>
        <w:pStyle w:val="33"/>
        <w:spacing w:before="0" w:after="0" w:line="240" w:lineRule="auto"/>
        <w:ind w:left="0" w:firstLine="0"/>
        <w:rPr>
          <w:b w:val="0"/>
          <w:sz w:val="22"/>
          <w:szCs w:val="22"/>
        </w:rPr>
      </w:pPr>
      <w:bookmarkStart w:id="343" w:name="_Toc320893604"/>
      <w:r w:rsidRPr="007E5582">
        <w:rPr>
          <w:b w:val="0"/>
          <w:sz w:val="22"/>
          <w:szCs w:val="22"/>
        </w:rPr>
        <w:t>Общие требования к ЛВС</w:t>
      </w:r>
      <w:bookmarkEnd w:id="343"/>
    </w:p>
    <w:p w14:paraId="042F95E3" w14:textId="77777777" w:rsidR="003A5026" w:rsidRPr="007E5582" w:rsidRDefault="003A5026" w:rsidP="00C5484C">
      <w:pPr>
        <w:pStyle w:val="afff8"/>
        <w:spacing w:before="0" w:after="0" w:line="240" w:lineRule="auto"/>
        <w:ind w:firstLine="0"/>
        <w:rPr>
          <w:sz w:val="22"/>
          <w:szCs w:val="22"/>
        </w:rPr>
      </w:pPr>
      <w:r w:rsidRPr="007E5582">
        <w:rPr>
          <w:sz w:val="22"/>
          <w:szCs w:val="22"/>
          <w:lang w:eastAsia="ru-RU"/>
        </w:rPr>
        <w:t>Решения по составу оборудования и программных средств, а также основные технические решения по созданию локальной вычислительной сети (ЛВС)</w:t>
      </w:r>
      <w:r w:rsidRPr="007E5582">
        <w:rPr>
          <w:sz w:val="22"/>
          <w:szCs w:val="22"/>
        </w:rPr>
        <w:t xml:space="preserve"> ИВК Технопарк приведены в рабочей документации на соответствующую подсистему .</w:t>
      </w:r>
    </w:p>
    <w:p w14:paraId="042F95E4" w14:textId="77777777" w:rsidR="003A5026" w:rsidRPr="007E5582" w:rsidRDefault="003A5026" w:rsidP="00C5484C">
      <w:pPr>
        <w:spacing w:after="0" w:line="240" w:lineRule="auto"/>
        <w:ind w:firstLine="0"/>
        <w:rPr>
          <w:color w:val="auto"/>
          <w:sz w:val="22"/>
          <w:szCs w:val="22"/>
        </w:rPr>
      </w:pPr>
      <w:r w:rsidRPr="007E5582">
        <w:rPr>
          <w:color w:val="auto"/>
          <w:sz w:val="22"/>
          <w:szCs w:val="22"/>
        </w:rPr>
        <w:t xml:space="preserve">Создание ЛВС </w:t>
      </w:r>
      <w:r w:rsidRPr="007E5582">
        <w:rPr>
          <w:sz w:val="22"/>
          <w:szCs w:val="22"/>
        </w:rPr>
        <w:t>ИВК Технопарк</w:t>
      </w:r>
      <w:r w:rsidRPr="007E5582">
        <w:rPr>
          <w:color w:val="auto"/>
          <w:sz w:val="22"/>
          <w:szCs w:val="22"/>
        </w:rPr>
        <w:t xml:space="preserve">  должно осуществляться на базе оборудования приведённого в Приложении №1.</w:t>
      </w:r>
    </w:p>
    <w:p w14:paraId="042F95E5" w14:textId="77777777" w:rsidR="003A5026" w:rsidRPr="007E5582" w:rsidRDefault="003A5026" w:rsidP="00C5484C">
      <w:pPr>
        <w:spacing w:after="0" w:line="240" w:lineRule="auto"/>
        <w:ind w:firstLine="0"/>
        <w:rPr>
          <w:color w:val="auto"/>
          <w:sz w:val="22"/>
          <w:szCs w:val="22"/>
        </w:rPr>
      </w:pPr>
      <w:r w:rsidRPr="007E5582">
        <w:rPr>
          <w:color w:val="auto"/>
          <w:sz w:val="22"/>
          <w:szCs w:val="22"/>
        </w:rPr>
        <w:t xml:space="preserve">В рамках построения </w:t>
      </w:r>
      <w:r w:rsidRPr="007E5582">
        <w:rPr>
          <w:sz w:val="22"/>
          <w:szCs w:val="22"/>
        </w:rPr>
        <w:t xml:space="preserve">ИВК “Технопарк” </w:t>
      </w:r>
      <w:r w:rsidRPr="007E5582">
        <w:rPr>
          <w:color w:val="auto"/>
          <w:sz w:val="22"/>
          <w:szCs w:val="22"/>
        </w:rPr>
        <w:t xml:space="preserve">необходимо произвести монтаж , пусконаладочные работы и настройку оборудования для обеспечения выполнения требований настоящего Технического Задания к сетевой инфраструктуре. </w:t>
      </w:r>
    </w:p>
    <w:p w14:paraId="042F95E6" w14:textId="77777777" w:rsidR="003A5026" w:rsidRPr="007E5582" w:rsidRDefault="003A5026" w:rsidP="00C5484C">
      <w:pPr>
        <w:spacing w:after="0" w:line="240" w:lineRule="auto"/>
        <w:ind w:firstLine="0"/>
        <w:rPr>
          <w:color w:val="auto"/>
          <w:sz w:val="22"/>
          <w:szCs w:val="22"/>
        </w:rPr>
      </w:pPr>
      <w:r w:rsidRPr="007E5582">
        <w:rPr>
          <w:color w:val="auto"/>
          <w:sz w:val="22"/>
          <w:szCs w:val="22"/>
        </w:rPr>
        <w:t>Адресный план IP ЛВС должен соответствовать RFC 1918 и учитывать существующие адресные планы IP в смежных и внешних системах. Адресный план, должен быть согласован Депатаментом информационных технологий Фонда Сколково.</w:t>
      </w:r>
    </w:p>
    <w:p w14:paraId="042F95E7" w14:textId="77777777" w:rsidR="003A5026" w:rsidRPr="007E5582" w:rsidRDefault="003A5026" w:rsidP="00C5484C">
      <w:pPr>
        <w:spacing w:after="0" w:line="240" w:lineRule="auto"/>
        <w:ind w:firstLine="0"/>
        <w:rPr>
          <w:color w:val="auto"/>
          <w:sz w:val="22"/>
          <w:szCs w:val="22"/>
        </w:rPr>
      </w:pPr>
      <w:r w:rsidRPr="007E5582">
        <w:rPr>
          <w:color w:val="auto"/>
          <w:sz w:val="22"/>
          <w:szCs w:val="22"/>
        </w:rPr>
        <w:t>При создании ЛВС необходимо обеспечить разделение ЛВС на следующие сетевые сегменты:</w:t>
      </w:r>
    </w:p>
    <w:p w14:paraId="042F95E8"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ЛВС Фонда </w:t>
      </w:r>
      <w:r w:rsidRPr="007E5582">
        <w:rPr>
          <w:sz w:val="22"/>
          <w:szCs w:val="22"/>
          <w:lang w:val="en-US"/>
        </w:rPr>
        <w:t>“</w:t>
      </w:r>
      <w:r w:rsidRPr="007E5582">
        <w:rPr>
          <w:sz w:val="22"/>
          <w:szCs w:val="22"/>
        </w:rPr>
        <w:t>Сколково</w:t>
      </w:r>
      <w:r w:rsidRPr="007E5582">
        <w:rPr>
          <w:sz w:val="22"/>
          <w:szCs w:val="22"/>
          <w:lang w:val="en-US"/>
        </w:rPr>
        <w:t>”</w:t>
      </w:r>
      <w:r w:rsidRPr="007E5582">
        <w:rPr>
          <w:sz w:val="22"/>
          <w:szCs w:val="22"/>
        </w:rPr>
        <w:t>;</w:t>
      </w:r>
    </w:p>
    <w:p w14:paraId="042F95E9" w14:textId="77777777" w:rsidR="003A5026" w:rsidRPr="007E5582" w:rsidRDefault="003A5026" w:rsidP="00C5484C">
      <w:pPr>
        <w:pStyle w:val="-1"/>
        <w:spacing w:before="0" w:after="0" w:line="240" w:lineRule="auto"/>
        <w:ind w:left="0" w:firstLine="0"/>
        <w:rPr>
          <w:sz w:val="22"/>
          <w:szCs w:val="22"/>
        </w:rPr>
      </w:pPr>
      <w:r w:rsidRPr="007E5582">
        <w:rPr>
          <w:sz w:val="22"/>
          <w:szCs w:val="22"/>
        </w:rPr>
        <w:t>ЛВС Арендаторов ;</w:t>
      </w:r>
    </w:p>
    <w:p w14:paraId="042F95EA" w14:textId="77777777" w:rsidR="003A5026" w:rsidRPr="007E5582" w:rsidRDefault="003A5026" w:rsidP="00C5484C">
      <w:pPr>
        <w:pStyle w:val="-1"/>
        <w:spacing w:before="0" w:after="0" w:line="240" w:lineRule="auto"/>
        <w:ind w:left="0" w:firstLine="0"/>
        <w:rPr>
          <w:sz w:val="22"/>
          <w:szCs w:val="22"/>
        </w:rPr>
      </w:pPr>
      <w:r w:rsidRPr="007E5582">
        <w:rPr>
          <w:sz w:val="22"/>
          <w:szCs w:val="22"/>
        </w:rPr>
        <w:t>ЛВС СБ</w:t>
      </w:r>
    </w:p>
    <w:p w14:paraId="042F95EB" w14:textId="77777777" w:rsidR="003A5026" w:rsidRPr="007E5582" w:rsidRDefault="003A5026" w:rsidP="00C5484C">
      <w:pPr>
        <w:pStyle w:val="-1"/>
        <w:spacing w:before="0" w:after="0" w:line="240" w:lineRule="auto"/>
        <w:ind w:left="0" w:firstLine="0"/>
        <w:rPr>
          <w:sz w:val="22"/>
          <w:szCs w:val="22"/>
        </w:rPr>
      </w:pPr>
      <w:r w:rsidRPr="007E5582">
        <w:rPr>
          <w:sz w:val="22"/>
          <w:szCs w:val="22"/>
        </w:rPr>
        <w:t>сегмент управления.</w:t>
      </w:r>
    </w:p>
    <w:p w14:paraId="042F95EC" w14:textId="77777777" w:rsidR="003A5026" w:rsidRPr="007E5582" w:rsidRDefault="003A5026" w:rsidP="00C5484C">
      <w:pPr>
        <w:pStyle w:val="-1"/>
        <w:numPr>
          <w:ilvl w:val="0"/>
          <w:numId w:val="0"/>
        </w:numPr>
        <w:spacing w:before="0" w:after="0" w:line="240" w:lineRule="auto"/>
        <w:rPr>
          <w:sz w:val="22"/>
          <w:szCs w:val="22"/>
        </w:rPr>
      </w:pPr>
      <w:r w:rsidRPr="007E5582">
        <w:rPr>
          <w:sz w:val="22"/>
          <w:szCs w:val="22"/>
        </w:rPr>
        <w:t>В рамках работ по созданию  ЛВС здания Технопарк необходимо :</w:t>
      </w:r>
    </w:p>
    <w:p w14:paraId="042F95ED" w14:textId="77777777" w:rsidR="003A5026" w:rsidRPr="007E5582" w:rsidRDefault="003A5026" w:rsidP="00C5484C">
      <w:pPr>
        <w:pStyle w:val="-1"/>
        <w:numPr>
          <w:ilvl w:val="0"/>
          <w:numId w:val="73"/>
        </w:numPr>
        <w:spacing w:before="0" w:after="0" w:line="240" w:lineRule="auto"/>
        <w:ind w:left="0" w:firstLine="0"/>
        <w:rPr>
          <w:sz w:val="22"/>
          <w:szCs w:val="22"/>
        </w:rPr>
      </w:pPr>
      <w:r w:rsidRPr="007E5582">
        <w:rPr>
          <w:sz w:val="22"/>
          <w:szCs w:val="22"/>
        </w:rPr>
        <w:t>При создании и настройки ядра сети:</w:t>
      </w:r>
    </w:p>
    <w:p w14:paraId="042F95EE"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правила фильтрации трафика между сегментами. Правила должны быть согласованы в процессе работ по внедрению системы.</w:t>
      </w:r>
    </w:p>
    <w:p w14:paraId="042F95EF"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протоколы динамической маршрутизации для отдельных сегментов сети.</w:t>
      </w:r>
    </w:p>
    <w:p w14:paraId="042F95F0"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интерфейсы третьего уровня модели </w:t>
      </w:r>
      <w:r w:rsidRPr="007E5582">
        <w:rPr>
          <w:sz w:val="22"/>
          <w:szCs w:val="22"/>
          <w:lang w:val="en-US"/>
        </w:rPr>
        <w:t>OSI</w:t>
      </w:r>
      <w:r w:rsidRPr="007E5582">
        <w:rPr>
          <w:sz w:val="22"/>
          <w:szCs w:val="22"/>
        </w:rPr>
        <w:t xml:space="preserve"> согласно проектной документации.</w:t>
      </w:r>
    </w:p>
    <w:p w14:paraId="042F95F1"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параметры протоколов времени, сетевого управления и протокола передачи данных о сегментах сети.</w:t>
      </w:r>
    </w:p>
    <w:p w14:paraId="042F95F2"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схемы и протоколы аутентификации, авторизации и акаунтинга согласно проектной документации.</w:t>
      </w:r>
    </w:p>
    <w:p w14:paraId="042F95F3" w14:textId="77777777" w:rsidR="003A5026" w:rsidRPr="007E5582" w:rsidRDefault="003A5026" w:rsidP="00C5484C">
      <w:pPr>
        <w:pStyle w:val="-1"/>
        <w:numPr>
          <w:ilvl w:val="0"/>
          <w:numId w:val="73"/>
        </w:numPr>
        <w:spacing w:before="0" w:after="0" w:line="240" w:lineRule="auto"/>
        <w:ind w:left="0" w:firstLine="0"/>
        <w:rPr>
          <w:sz w:val="22"/>
          <w:szCs w:val="22"/>
        </w:rPr>
      </w:pPr>
      <w:r w:rsidRPr="007E5582">
        <w:rPr>
          <w:sz w:val="22"/>
          <w:szCs w:val="22"/>
        </w:rPr>
        <w:t>При создании и настройке уровня доступа:</w:t>
      </w:r>
    </w:p>
    <w:p w14:paraId="042F95F4"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порты доступа в сегментах сети согласно шаблонам указанным в проектной документации.</w:t>
      </w:r>
    </w:p>
    <w:p w14:paraId="042F95F5"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параметры технологии питания через слаботочные сети для сегмента доступа.</w:t>
      </w:r>
    </w:p>
    <w:p w14:paraId="042F95F6"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объединение коммутаторов доступа через стековые интерфейсы, с распределение ролей мастера стека, ожидающего коммутатора и участника стека.</w:t>
      </w:r>
    </w:p>
    <w:p w14:paraId="042F95F7"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интерфейс управления, консольный порт и протоколы доступа к коммутаторам согласно проектной документации.</w:t>
      </w:r>
    </w:p>
    <w:p w14:paraId="042F95F8"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параметры протоколов времени, сетевого управления и протокола передачи данных о сегментах сети.</w:t>
      </w:r>
    </w:p>
    <w:p w14:paraId="042F95F9"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схемы и протоколы аутентификации, авторизации и акаунтинга согласно проектной документации.</w:t>
      </w:r>
    </w:p>
    <w:p w14:paraId="042F95FA"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lastRenderedPageBreak/>
        <w:t xml:space="preserve">Настроить защиту портов доступа от широковещательных «штормов» , несанкционированного подключения сетевого оборудования, избыточных </w:t>
      </w:r>
      <w:r w:rsidRPr="007E5582">
        <w:rPr>
          <w:sz w:val="22"/>
          <w:szCs w:val="22"/>
          <w:lang w:val="en-US"/>
        </w:rPr>
        <w:t>mac</w:t>
      </w:r>
      <w:r w:rsidRPr="007E5582">
        <w:rPr>
          <w:sz w:val="22"/>
          <w:szCs w:val="22"/>
        </w:rPr>
        <w:t xml:space="preserve"> адресов.</w:t>
      </w:r>
    </w:p>
    <w:p w14:paraId="042F95FB" w14:textId="77777777" w:rsidR="003A5026" w:rsidRPr="007E5582" w:rsidRDefault="003A5026" w:rsidP="00C5484C">
      <w:pPr>
        <w:pStyle w:val="-1"/>
        <w:numPr>
          <w:ilvl w:val="0"/>
          <w:numId w:val="73"/>
        </w:numPr>
        <w:spacing w:before="0" w:after="0" w:line="240" w:lineRule="auto"/>
        <w:ind w:left="0" w:firstLine="0"/>
        <w:rPr>
          <w:sz w:val="22"/>
          <w:szCs w:val="22"/>
        </w:rPr>
      </w:pPr>
      <w:r w:rsidRPr="007E5582">
        <w:rPr>
          <w:sz w:val="22"/>
          <w:szCs w:val="22"/>
        </w:rPr>
        <w:t xml:space="preserve"> При создании и настройке пограничного модуля:</w:t>
      </w:r>
    </w:p>
    <w:p w14:paraId="042F95FC"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интерфейсы третьего уровня модели </w:t>
      </w:r>
      <w:r w:rsidRPr="007E5582">
        <w:rPr>
          <w:sz w:val="22"/>
          <w:szCs w:val="22"/>
          <w:lang w:val="en-US"/>
        </w:rPr>
        <w:t>OSI</w:t>
      </w:r>
      <w:r w:rsidRPr="007E5582">
        <w:rPr>
          <w:sz w:val="22"/>
          <w:szCs w:val="22"/>
        </w:rPr>
        <w:t xml:space="preserve"> в внешних сетях провайдеров связи для предоставления доступа в сеть Интернет.</w:t>
      </w:r>
    </w:p>
    <w:p w14:paraId="042F95FD"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протоколы динамической маршрутизации трафика и механизмы резервации доступа в сеть Интернет согласно проектной документации.</w:t>
      </w:r>
    </w:p>
    <w:p w14:paraId="042F95FE"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виртуальные частные сети по схеме точка-точка до всех площадок присутствия инфраструктуры Фонда «Сколково».</w:t>
      </w:r>
    </w:p>
    <w:p w14:paraId="042F95FF"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параметры виртуального </w:t>
      </w:r>
      <w:r w:rsidRPr="007E5582">
        <w:rPr>
          <w:sz w:val="22"/>
          <w:szCs w:val="22"/>
          <w:lang w:val="en-US"/>
        </w:rPr>
        <w:t>IP</w:t>
      </w:r>
      <w:r w:rsidRPr="007E5582">
        <w:rPr>
          <w:sz w:val="22"/>
          <w:szCs w:val="22"/>
        </w:rPr>
        <w:t xml:space="preserve"> адреса для реализации схем отказоустойчивости маршрутизирующего оборудования в внешних и внутренних сетях  согласно проектной документации.</w:t>
      </w:r>
    </w:p>
    <w:p w14:paraId="042F9600"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параметры протоколов времени, сетевого управления и протокола передачи данных о сегментах сети.</w:t>
      </w:r>
    </w:p>
    <w:p w14:paraId="042F9601"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схемы и протоколы аутентификации, авторизации и акаунтинга согласно проектной документации.</w:t>
      </w:r>
    </w:p>
    <w:p w14:paraId="042F9602"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параметры виртуальной маршрутизации трафика в рамках одного маршрутизатора.</w:t>
      </w:r>
    </w:p>
    <w:p w14:paraId="042F9603" w14:textId="77777777" w:rsidR="003A5026" w:rsidRPr="007E5582" w:rsidRDefault="003A5026" w:rsidP="00C5484C">
      <w:pPr>
        <w:pStyle w:val="-1"/>
        <w:numPr>
          <w:ilvl w:val="0"/>
          <w:numId w:val="73"/>
        </w:numPr>
        <w:spacing w:before="0" w:after="0" w:line="240" w:lineRule="auto"/>
        <w:ind w:left="0" w:firstLine="0"/>
        <w:rPr>
          <w:sz w:val="22"/>
          <w:szCs w:val="22"/>
        </w:rPr>
      </w:pPr>
      <w:r w:rsidRPr="007E5582">
        <w:rPr>
          <w:sz w:val="22"/>
          <w:szCs w:val="22"/>
        </w:rPr>
        <w:t>При создании и настройке модуля сопряжения:</w:t>
      </w:r>
    </w:p>
    <w:p w14:paraId="042F9604"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интерфейсы третьего уровня модели </w:t>
      </w:r>
      <w:r w:rsidRPr="007E5582">
        <w:rPr>
          <w:sz w:val="22"/>
          <w:szCs w:val="22"/>
          <w:lang w:val="en-US"/>
        </w:rPr>
        <w:t>OSI</w:t>
      </w:r>
      <w:r w:rsidRPr="007E5582">
        <w:rPr>
          <w:sz w:val="22"/>
          <w:szCs w:val="22"/>
        </w:rPr>
        <w:t xml:space="preserve"> для интеграции с информационно –коммуникацинной инфраструктурой Фонда «Сколково» через существующие ВОЛС на территории ИЦ «Сколково» согласно проектной документации.</w:t>
      </w:r>
    </w:p>
    <w:p w14:paraId="042F9605"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протоколы динамической маршрутизации внутреннего трафика и механизмы резервации доступа к информационно –коммуникацинной инфраструктуре Фонда «Сколково» согласно проектной документации.</w:t>
      </w:r>
    </w:p>
    <w:p w14:paraId="042F9606"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интерфейсы третьего уровня модели </w:t>
      </w:r>
      <w:r w:rsidRPr="007E5582">
        <w:rPr>
          <w:sz w:val="22"/>
          <w:szCs w:val="22"/>
          <w:lang w:val="en-US"/>
        </w:rPr>
        <w:t>OSI</w:t>
      </w:r>
      <w:r w:rsidRPr="007E5582">
        <w:rPr>
          <w:sz w:val="22"/>
          <w:szCs w:val="22"/>
        </w:rPr>
        <w:t xml:space="preserve"> для интеграции с инфраструктурой «Инфо</w:t>
      </w:r>
      <w:r w:rsidR="000259BA" w:rsidRPr="007E5582">
        <w:rPr>
          <w:sz w:val="22"/>
          <w:szCs w:val="22"/>
        </w:rPr>
        <w:t>рмационного</w:t>
      </w:r>
      <w:r w:rsidRPr="007E5582">
        <w:rPr>
          <w:sz w:val="22"/>
          <w:szCs w:val="22"/>
        </w:rPr>
        <w:t xml:space="preserve"> </w:t>
      </w:r>
      <w:r w:rsidR="000259BA" w:rsidRPr="007E5582">
        <w:rPr>
          <w:sz w:val="22"/>
          <w:szCs w:val="22"/>
        </w:rPr>
        <w:t>г</w:t>
      </w:r>
      <w:r w:rsidRPr="007E5582">
        <w:rPr>
          <w:sz w:val="22"/>
          <w:szCs w:val="22"/>
        </w:rPr>
        <w:t>орода» через существующие ВОЛС на территории ИЦ «Сколково» согласно проектной документации.</w:t>
      </w:r>
    </w:p>
    <w:p w14:paraId="042F9607" w14:textId="77777777" w:rsidR="003A5026" w:rsidRPr="007E5582" w:rsidRDefault="003A5026" w:rsidP="00C5484C">
      <w:pPr>
        <w:pStyle w:val="-1"/>
        <w:numPr>
          <w:ilvl w:val="0"/>
          <w:numId w:val="73"/>
        </w:numPr>
        <w:spacing w:before="0" w:after="0" w:line="240" w:lineRule="auto"/>
        <w:ind w:left="0" w:firstLine="0"/>
        <w:rPr>
          <w:sz w:val="22"/>
          <w:szCs w:val="22"/>
        </w:rPr>
      </w:pPr>
      <w:r w:rsidRPr="007E5582">
        <w:rPr>
          <w:sz w:val="22"/>
          <w:szCs w:val="22"/>
        </w:rPr>
        <w:t>При создании и настройке модуля безопасности:</w:t>
      </w:r>
    </w:p>
    <w:p w14:paraId="042F9608"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списки доступа к ресурсам сети Интернет согласно проектной документации.</w:t>
      </w:r>
    </w:p>
    <w:p w14:paraId="042F9609"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интерфейсы 3 уровня модели </w:t>
      </w:r>
      <w:r w:rsidRPr="007E5582">
        <w:rPr>
          <w:sz w:val="22"/>
          <w:szCs w:val="22"/>
          <w:lang w:val="en-US"/>
        </w:rPr>
        <w:t>OSI</w:t>
      </w:r>
      <w:r w:rsidRPr="007E5582">
        <w:rPr>
          <w:sz w:val="22"/>
          <w:szCs w:val="22"/>
        </w:rPr>
        <w:t xml:space="preserve"> а DMZ, правила и механизмы публикации ресурсов DMZ, политики проверки и анализа трафика.</w:t>
      </w:r>
    </w:p>
    <w:p w14:paraId="042F960A"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модули предотвращения вторжений.</w:t>
      </w:r>
    </w:p>
    <w:p w14:paraId="042F960B"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механизмы аппаратной избыточности согласно проектной документации.</w:t>
      </w:r>
    </w:p>
    <w:p w14:paraId="042F960C" w14:textId="77777777" w:rsidR="003A5026" w:rsidRPr="007E5582" w:rsidRDefault="003A5026" w:rsidP="00C5484C">
      <w:pPr>
        <w:pStyle w:val="-1"/>
        <w:numPr>
          <w:ilvl w:val="0"/>
          <w:numId w:val="73"/>
        </w:numPr>
        <w:spacing w:before="0" w:after="0" w:line="240" w:lineRule="auto"/>
        <w:ind w:left="0" w:firstLine="0"/>
        <w:rPr>
          <w:sz w:val="22"/>
          <w:szCs w:val="22"/>
        </w:rPr>
      </w:pPr>
      <w:r w:rsidRPr="007E5582">
        <w:rPr>
          <w:sz w:val="22"/>
          <w:szCs w:val="22"/>
        </w:rPr>
        <w:t>При создании и настройке беспроводной сети:</w:t>
      </w:r>
    </w:p>
    <w:p w14:paraId="042F960D"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 xml:space="preserve">Настроить интерфейсы третьего уровня модели </w:t>
      </w:r>
      <w:r w:rsidRPr="007E5582">
        <w:rPr>
          <w:sz w:val="22"/>
          <w:szCs w:val="22"/>
          <w:lang w:val="en-US"/>
        </w:rPr>
        <w:t>OSI</w:t>
      </w:r>
      <w:r w:rsidRPr="007E5582">
        <w:rPr>
          <w:sz w:val="22"/>
          <w:szCs w:val="22"/>
        </w:rPr>
        <w:t xml:space="preserve"> , идентификаторы беспроводных сетей, группы для точек беспроводного доступа, протоколы программного резервирования на беспроводных контролерах доступа согласно проектной документации.</w:t>
      </w:r>
    </w:p>
    <w:p w14:paraId="042F960E"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параметры протоколов времени, сетевого управления и протокола передачи данных о сегментах сети.</w:t>
      </w:r>
    </w:p>
    <w:p w14:paraId="042F960F"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lastRenderedPageBreak/>
        <w:t>Настроить схемы и протоколы аутентификации, авторизации и акаунтинга согласно проектной документации.</w:t>
      </w:r>
    </w:p>
    <w:p w14:paraId="042F9610" w14:textId="77777777" w:rsidR="003A5026" w:rsidRPr="007E5582" w:rsidRDefault="003A5026" w:rsidP="00C5484C">
      <w:pPr>
        <w:pStyle w:val="-1"/>
        <w:numPr>
          <w:ilvl w:val="1"/>
          <w:numId w:val="73"/>
        </w:numPr>
        <w:spacing w:before="0" w:after="0" w:line="240" w:lineRule="auto"/>
        <w:ind w:left="0" w:firstLine="0"/>
        <w:rPr>
          <w:sz w:val="22"/>
          <w:szCs w:val="22"/>
        </w:rPr>
      </w:pPr>
      <w:r w:rsidRPr="007E5582">
        <w:rPr>
          <w:sz w:val="22"/>
          <w:szCs w:val="22"/>
        </w:rPr>
        <w:t>Настроить гостевой сегмент беспроводной сети согласно проектной документации.</w:t>
      </w:r>
    </w:p>
    <w:p w14:paraId="042F9611" w14:textId="77777777" w:rsidR="003A5026" w:rsidRPr="007E5582" w:rsidRDefault="003A5026" w:rsidP="00C5484C">
      <w:pPr>
        <w:pStyle w:val="-1"/>
        <w:numPr>
          <w:ilvl w:val="0"/>
          <w:numId w:val="0"/>
        </w:numPr>
        <w:spacing w:before="0" w:after="0" w:line="240" w:lineRule="auto"/>
        <w:rPr>
          <w:sz w:val="22"/>
          <w:szCs w:val="22"/>
        </w:rPr>
      </w:pPr>
    </w:p>
    <w:p w14:paraId="042F9612" w14:textId="77777777" w:rsidR="003A5026" w:rsidRPr="007E5582" w:rsidRDefault="003A5026" w:rsidP="00C5484C">
      <w:pPr>
        <w:pStyle w:val="-1"/>
        <w:numPr>
          <w:ilvl w:val="0"/>
          <w:numId w:val="0"/>
        </w:numPr>
        <w:spacing w:before="0" w:after="0" w:line="240" w:lineRule="auto"/>
        <w:rPr>
          <w:sz w:val="22"/>
          <w:szCs w:val="22"/>
        </w:rPr>
      </w:pPr>
    </w:p>
    <w:p w14:paraId="042F9613" w14:textId="77777777" w:rsidR="003A5026" w:rsidRPr="007E5582" w:rsidRDefault="003A5026" w:rsidP="00C5484C">
      <w:pPr>
        <w:pStyle w:val="-1"/>
        <w:numPr>
          <w:ilvl w:val="0"/>
          <w:numId w:val="0"/>
        </w:numPr>
        <w:spacing w:before="0" w:after="0" w:line="240" w:lineRule="auto"/>
        <w:rPr>
          <w:sz w:val="22"/>
          <w:szCs w:val="22"/>
        </w:rPr>
      </w:pPr>
    </w:p>
    <w:p w14:paraId="042F9614" w14:textId="77777777" w:rsidR="003A5026" w:rsidRPr="007E5582" w:rsidRDefault="003A5026" w:rsidP="00C5484C">
      <w:pPr>
        <w:pStyle w:val="33"/>
        <w:spacing w:before="0" w:after="0" w:line="240" w:lineRule="auto"/>
        <w:ind w:left="0" w:firstLine="0"/>
        <w:rPr>
          <w:b w:val="0"/>
          <w:sz w:val="22"/>
          <w:szCs w:val="22"/>
        </w:rPr>
      </w:pPr>
      <w:bookmarkStart w:id="344" w:name="_Toc320893605"/>
      <w:r w:rsidRPr="007E5582">
        <w:rPr>
          <w:b w:val="0"/>
          <w:sz w:val="22"/>
          <w:szCs w:val="22"/>
        </w:rPr>
        <w:t>Требования к надежности и отказоустойчивости</w:t>
      </w:r>
      <w:bookmarkEnd w:id="344"/>
    </w:p>
    <w:p w14:paraId="042F9615" w14:textId="77777777" w:rsidR="003A5026" w:rsidRPr="007E5582" w:rsidRDefault="003A5026" w:rsidP="00C5484C">
      <w:pPr>
        <w:spacing w:after="0" w:line="240" w:lineRule="auto"/>
        <w:ind w:firstLine="0"/>
        <w:rPr>
          <w:color w:val="auto"/>
          <w:sz w:val="22"/>
          <w:szCs w:val="22"/>
        </w:rPr>
      </w:pPr>
      <w:r w:rsidRPr="007E5582">
        <w:rPr>
          <w:color w:val="auto"/>
          <w:sz w:val="22"/>
          <w:szCs w:val="22"/>
        </w:rPr>
        <w:t>ЛВС должна обеспечивать круглосуточный режим эксплуатации по схеме 24</w:t>
      </w:r>
      <w:r w:rsidRPr="007E5582">
        <w:rPr>
          <w:color w:val="auto"/>
          <w:sz w:val="22"/>
          <w:szCs w:val="22"/>
        </w:rPr>
        <w:sym w:font="Symbol" w:char="F0B4"/>
      </w:r>
      <w:r w:rsidRPr="007E5582">
        <w:rPr>
          <w:color w:val="auto"/>
          <w:sz w:val="22"/>
          <w:szCs w:val="22"/>
        </w:rPr>
        <w:t>7</w:t>
      </w:r>
      <w:r w:rsidRPr="007E5582">
        <w:rPr>
          <w:color w:val="auto"/>
          <w:sz w:val="22"/>
          <w:szCs w:val="22"/>
        </w:rPr>
        <w:sym w:font="Symbol" w:char="F0B4"/>
      </w:r>
      <w:r w:rsidRPr="007E5582">
        <w:rPr>
          <w:color w:val="auto"/>
          <w:sz w:val="22"/>
          <w:szCs w:val="22"/>
        </w:rPr>
        <w:t>365.</w:t>
      </w:r>
    </w:p>
    <w:p w14:paraId="042F9616" w14:textId="77777777" w:rsidR="003A5026" w:rsidRPr="007E5582" w:rsidRDefault="003A5026" w:rsidP="00C5484C">
      <w:pPr>
        <w:spacing w:after="0" w:line="240" w:lineRule="auto"/>
        <w:ind w:firstLine="0"/>
        <w:rPr>
          <w:color w:val="auto"/>
          <w:sz w:val="22"/>
          <w:szCs w:val="22"/>
        </w:rPr>
      </w:pPr>
      <w:r w:rsidRPr="007E5582">
        <w:rPr>
          <w:color w:val="auto"/>
          <w:sz w:val="22"/>
          <w:szCs w:val="22"/>
        </w:rPr>
        <w:t>К добавляемым узлам ЛВС применяется требование по отказоустойчивости - отказ части оборудования не должен приводить к выходу из строя всей информационно- коммуникационной инфраструктуры.</w:t>
      </w:r>
    </w:p>
    <w:p w14:paraId="042F9617" w14:textId="77777777" w:rsidR="003A5026" w:rsidRPr="007E5582" w:rsidRDefault="003A5026" w:rsidP="00C5484C">
      <w:pPr>
        <w:spacing w:after="0" w:line="240" w:lineRule="auto"/>
        <w:ind w:firstLine="0"/>
        <w:rPr>
          <w:color w:val="auto"/>
          <w:sz w:val="22"/>
          <w:szCs w:val="22"/>
        </w:rPr>
      </w:pPr>
      <w:r w:rsidRPr="007E5582">
        <w:rPr>
          <w:color w:val="auto"/>
          <w:sz w:val="22"/>
          <w:szCs w:val="22"/>
        </w:rPr>
        <w:t>Надежность и отказоустойчивость функционирования добавляемого оборудования ЛВС должны обеспечиваться путем использованием комплекса организационных и технических мероприятий.</w:t>
      </w:r>
    </w:p>
    <w:p w14:paraId="042F9618" w14:textId="77777777" w:rsidR="003A5026" w:rsidRPr="007E5582" w:rsidRDefault="003A5026" w:rsidP="00C5484C">
      <w:pPr>
        <w:spacing w:after="0" w:line="240" w:lineRule="auto"/>
        <w:ind w:firstLine="0"/>
        <w:rPr>
          <w:color w:val="auto"/>
          <w:sz w:val="22"/>
          <w:szCs w:val="22"/>
        </w:rPr>
      </w:pPr>
      <w:r w:rsidRPr="007E5582">
        <w:rPr>
          <w:color w:val="auto"/>
          <w:sz w:val="22"/>
          <w:szCs w:val="22"/>
        </w:rPr>
        <w:t>Организационное обеспечение надежности и отказоустойчивости функционирования подсистем ЛВС должно обеспечивать:</w:t>
      </w:r>
    </w:p>
    <w:p w14:paraId="042F9619" w14:textId="77777777" w:rsidR="003A5026" w:rsidRPr="007E5582" w:rsidRDefault="003A5026" w:rsidP="00C5484C">
      <w:pPr>
        <w:pStyle w:val="af3"/>
        <w:numPr>
          <w:ilvl w:val="0"/>
          <w:numId w:val="56"/>
        </w:numPr>
        <w:spacing w:after="0" w:line="240" w:lineRule="auto"/>
        <w:ind w:left="0" w:firstLine="0"/>
        <w:rPr>
          <w:color w:val="auto"/>
          <w:sz w:val="22"/>
          <w:szCs w:val="22"/>
        </w:rPr>
      </w:pPr>
      <w:r w:rsidRPr="007E5582">
        <w:rPr>
          <w:color w:val="auto"/>
          <w:sz w:val="22"/>
          <w:szCs w:val="22"/>
        </w:rPr>
        <w:t>регламентированный режим эксплуатации, наличие эксплуатационной документации, определяющей правила и процедуры эксплуатации ЛВС;</w:t>
      </w:r>
    </w:p>
    <w:p w14:paraId="042F961A" w14:textId="77777777" w:rsidR="003A5026" w:rsidRPr="007E5582" w:rsidRDefault="003A5026" w:rsidP="00C5484C">
      <w:pPr>
        <w:pStyle w:val="af3"/>
        <w:numPr>
          <w:ilvl w:val="0"/>
          <w:numId w:val="56"/>
        </w:numPr>
        <w:spacing w:after="0" w:line="240" w:lineRule="auto"/>
        <w:ind w:left="0" w:firstLine="0"/>
        <w:rPr>
          <w:color w:val="auto"/>
          <w:sz w:val="22"/>
          <w:szCs w:val="22"/>
        </w:rPr>
      </w:pPr>
      <w:r w:rsidRPr="007E5582">
        <w:rPr>
          <w:sz w:val="22"/>
          <w:szCs w:val="22"/>
        </w:rPr>
        <w:t>подготовку специалистов необходимой квалификации, осуществляющих эксплуатацию подсистем ЛВС.</w:t>
      </w:r>
    </w:p>
    <w:p w14:paraId="042F961B" w14:textId="77777777" w:rsidR="003A5026" w:rsidRPr="007E5582" w:rsidRDefault="003A5026" w:rsidP="00C5484C">
      <w:pPr>
        <w:pStyle w:val="33"/>
        <w:spacing w:before="0" w:after="0" w:line="240" w:lineRule="auto"/>
        <w:ind w:left="0" w:firstLine="0"/>
        <w:rPr>
          <w:b w:val="0"/>
          <w:sz w:val="22"/>
          <w:szCs w:val="22"/>
        </w:rPr>
      </w:pPr>
      <w:bookmarkStart w:id="345" w:name="_Toc320893606"/>
      <w:r w:rsidRPr="007E5582">
        <w:rPr>
          <w:b w:val="0"/>
          <w:sz w:val="22"/>
          <w:szCs w:val="22"/>
        </w:rPr>
        <w:t>Требования безопасности при монтаже, эксплуатации и обслуживании</w:t>
      </w:r>
      <w:bookmarkEnd w:id="345"/>
    </w:p>
    <w:p w14:paraId="042F961C" w14:textId="77777777" w:rsidR="003A5026" w:rsidRPr="007E5582" w:rsidRDefault="003A5026" w:rsidP="00C5484C">
      <w:pPr>
        <w:spacing w:after="0" w:line="240" w:lineRule="auto"/>
        <w:ind w:firstLine="0"/>
        <w:rPr>
          <w:color w:val="auto"/>
          <w:sz w:val="22"/>
          <w:szCs w:val="22"/>
        </w:rPr>
      </w:pPr>
      <w:r w:rsidRPr="007E5582">
        <w:rPr>
          <w:color w:val="auto"/>
          <w:sz w:val="22"/>
          <w:szCs w:val="22"/>
        </w:rPr>
        <w:t>Оборудование ЛВС должно удовлетворять общим требованиям по безопасности, предъявляемым к электронному и коммутационному оборудованию.</w:t>
      </w:r>
    </w:p>
    <w:p w14:paraId="042F961D" w14:textId="77777777" w:rsidR="003A5026" w:rsidRPr="007E5582" w:rsidRDefault="003A5026" w:rsidP="00C5484C">
      <w:pPr>
        <w:spacing w:after="0" w:line="240" w:lineRule="auto"/>
        <w:ind w:firstLine="0"/>
        <w:rPr>
          <w:color w:val="auto"/>
          <w:sz w:val="22"/>
          <w:szCs w:val="22"/>
        </w:rPr>
      </w:pPr>
      <w:r w:rsidRPr="007E5582">
        <w:rPr>
          <w:color w:val="auto"/>
          <w:sz w:val="22"/>
          <w:szCs w:val="22"/>
        </w:rPr>
        <w:t>Технические средства ЛВС не должны создавать угрозу безопасности и здоровью обслуживающему персоналу при условии соблюдения правил техники безопасности.</w:t>
      </w:r>
    </w:p>
    <w:p w14:paraId="042F961E" w14:textId="77777777" w:rsidR="003A5026" w:rsidRPr="007E5582" w:rsidRDefault="003A5026" w:rsidP="00C5484C">
      <w:pPr>
        <w:spacing w:after="0" w:line="240" w:lineRule="auto"/>
        <w:ind w:firstLine="0"/>
        <w:rPr>
          <w:color w:val="auto"/>
          <w:sz w:val="22"/>
          <w:szCs w:val="22"/>
        </w:rPr>
      </w:pPr>
      <w:r w:rsidRPr="007E5582">
        <w:rPr>
          <w:color w:val="auto"/>
          <w:sz w:val="22"/>
          <w:szCs w:val="22"/>
        </w:rPr>
        <w:t>Размещение оборудования ЛВС должно соответствовать требованиям правил техники безопасности при эксплуатации электроустановок и пожарной безопасности.</w:t>
      </w:r>
    </w:p>
    <w:p w14:paraId="042F961F" w14:textId="77777777" w:rsidR="003A5026" w:rsidRPr="007E5582" w:rsidRDefault="003A5026" w:rsidP="00C5484C">
      <w:pPr>
        <w:spacing w:after="0" w:line="240" w:lineRule="auto"/>
        <w:ind w:firstLine="0"/>
        <w:rPr>
          <w:color w:val="auto"/>
          <w:sz w:val="22"/>
          <w:szCs w:val="22"/>
        </w:rPr>
      </w:pPr>
    </w:p>
    <w:p w14:paraId="042F9620" w14:textId="77777777" w:rsidR="003A5026" w:rsidRPr="007E5582" w:rsidRDefault="003A5026" w:rsidP="00C5484C">
      <w:pPr>
        <w:pStyle w:val="-20"/>
        <w:spacing w:before="0" w:after="0" w:line="240" w:lineRule="auto"/>
        <w:ind w:left="0" w:firstLine="0"/>
        <w:outlineLvl w:val="9"/>
        <w:rPr>
          <w:b w:val="0"/>
          <w:sz w:val="22"/>
          <w:szCs w:val="22"/>
        </w:rPr>
      </w:pPr>
      <w:bookmarkStart w:id="346" w:name="_Toc320893607"/>
      <w:r w:rsidRPr="007E5582">
        <w:rPr>
          <w:b w:val="0"/>
          <w:sz w:val="22"/>
          <w:szCs w:val="22"/>
        </w:rPr>
        <w:t>Требования к видам обеспечения</w:t>
      </w:r>
      <w:bookmarkEnd w:id="92"/>
      <w:bookmarkEnd w:id="93"/>
      <w:bookmarkEnd w:id="94"/>
      <w:bookmarkEnd w:id="346"/>
    </w:p>
    <w:p w14:paraId="042F9621" w14:textId="77777777" w:rsidR="003A5026" w:rsidRPr="007E5582" w:rsidRDefault="003A5026" w:rsidP="00C5484C">
      <w:pPr>
        <w:pStyle w:val="-31"/>
        <w:spacing w:before="0" w:after="0" w:line="240" w:lineRule="auto"/>
        <w:ind w:left="0" w:firstLine="0"/>
        <w:outlineLvl w:val="9"/>
        <w:rPr>
          <w:b w:val="0"/>
          <w:sz w:val="22"/>
          <w:szCs w:val="22"/>
        </w:rPr>
      </w:pPr>
      <w:bookmarkStart w:id="347" w:name="_Toc320893608"/>
      <w:r w:rsidRPr="007E5582">
        <w:rPr>
          <w:b w:val="0"/>
          <w:sz w:val="22"/>
          <w:szCs w:val="22"/>
        </w:rPr>
        <w:t>Требования к техническому обеспечению</w:t>
      </w:r>
      <w:bookmarkEnd w:id="347"/>
    </w:p>
    <w:p w14:paraId="042F9622" w14:textId="77777777" w:rsidR="003A5026" w:rsidRPr="007E5582" w:rsidRDefault="003A5026" w:rsidP="00C5484C">
      <w:pPr>
        <w:pStyle w:val="afff8"/>
        <w:spacing w:before="0" w:after="0" w:line="240" w:lineRule="auto"/>
        <w:ind w:firstLine="0"/>
        <w:rPr>
          <w:sz w:val="22"/>
          <w:szCs w:val="22"/>
        </w:rPr>
      </w:pPr>
      <w:bookmarkStart w:id="348" w:name="_Toc42673940"/>
      <w:bookmarkStart w:id="349" w:name="_Toc419275208"/>
      <w:r w:rsidRPr="007E5582">
        <w:rPr>
          <w:sz w:val="22"/>
          <w:szCs w:val="22"/>
        </w:rPr>
        <w:t>Состав используемого технического обеспечения приведен в рабочей документации на ИВК “Технопарк”.</w:t>
      </w:r>
    </w:p>
    <w:p w14:paraId="042F9623" w14:textId="77777777" w:rsidR="003A5026" w:rsidRPr="007E5582" w:rsidRDefault="003A5026" w:rsidP="00C5484C">
      <w:pPr>
        <w:pStyle w:val="-31"/>
        <w:spacing w:before="0" w:after="0" w:line="240" w:lineRule="auto"/>
        <w:ind w:left="0" w:firstLine="0"/>
        <w:outlineLvl w:val="9"/>
        <w:rPr>
          <w:b w:val="0"/>
          <w:sz w:val="22"/>
          <w:szCs w:val="22"/>
        </w:rPr>
      </w:pPr>
      <w:bookmarkStart w:id="350" w:name="_Toc320893609"/>
      <w:r w:rsidRPr="007E5582">
        <w:rPr>
          <w:b w:val="0"/>
          <w:sz w:val="22"/>
          <w:szCs w:val="22"/>
        </w:rPr>
        <w:t>Требования к программному обеспечению</w:t>
      </w:r>
      <w:bookmarkEnd w:id="348"/>
      <w:bookmarkEnd w:id="350"/>
    </w:p>
    <w:p w14:paraId="042F9624" w14:textId="77777777" w:rsidR="003A5026" w:rsidRPr="007E5582" w:rsidRDefault="003A5026" w:rsidP="00C5484C">
      <w:pPr>
        <w:pStyle w:val="afff8"/>
        <w:spacing w:before="0" w:after="0" w:line="240" w:lineRule="auto"/>
        <w:ind w:firstLine="0"/>
        <w:rPr>
          <w:sz w:val="22"/>
          <w:szCs w:val="22"/>
        </w:rPr>
      </w:pPr>
      <w:bookmarkStart w:id="351" w:name="_И-ОМП_должна_обеспечить"/>
      <w:bookmarkStart w:id="352" w:name="_Toc89522265"/>
      <w:bookmarkStart w:id="353" w:name="_Toc42673941"/>
      <w:bookmarkEnd w:id="351"/>
      <w:r w:rsidRPr="007E5582">
        <w:rPr>
          <w:sz w:val="22"/>
          <w:szCs w:val="22"/>
        </w:rPr>
        <w:t>Состав используемого программного обеспечения приведен в рабочей документации на ИВК “Технопарк”.</w:t>
      </w:r>
    </w:p>
    <w:p w14:paraId="042F9625" w14:textId="77777777" w:rsidR="003A5026" w:rsidRPr="007E5582" w:rsidRDefault="003A5026" w:rsidP="00C5484C">
      <w:pPr>
        <w:pStyle w:val="-31"/>
        <w:spacing w:before="0" w:after="0" w:line="240" w:lineRule="auto"/>
        <w:ind w:left="0" w:firstLine="0"/>
        <w:outlineLvl w:val="9"/>
        <w:rPr>
          <w:b w:val="0"/>
          <w:sz w:val="22"/>
          <w:szCs w:val="22"/>
        </w:rPr>
      </w:pPr>
      <w:bookmarkStart w:id="354" w:name="_Toc320893610"/>
      <w:r w:rsidRPr="007E5582">
        <w:rPr>
          <w:b w:val="0"/>
          <w:sz w:val="22"/>
          <w:szCs w:val="22"/>
        </w:rPr>
        <w:t>Требования к лингвистическому обеспечению</w:t>
      </w:r>
      <w:bookmarkEnd w:id="352"/>
      <w:bookmarkEnd w:id="353"/>
      <w:bookmarkEnd w:id="354"/>
    </w:p>
    <w:p w14:paraId="042F9626" w14:textId="77777777" w:rsidR="003A5026" w:rsidRPr="007E5582" w:rsidRDefault="003A5026" w:rsidP="00C5484C">
      <w:pPr>
        <w:keepLines/>
        <w:numPr>
          <w:ilvl w:val="0"/>
          <w:numId w:val="49"/>
        </w:numPr>
        <w:spacing w:after="0" w:line="240" w:lineRule="auto"/>
        <w:ind w:left="0" w:firstLine="0"/>
        <w:rPr>
          <w:sz w:val="22"/>
          <w:szCs w:val="22"/>
        </w:rPr>
      </w:pPr>
      <w:r w:rsidRPr="007E5582">
        <w:rPr>
          <w:sz w:val="22"/>
          <w:szCs w:val="22"/>
        </w:rPr>
        <w:t>Все формы отображения, используемые в ИВК “Технопарк”, должны быть выполнены на русском языке. Сюда входят экраны со справочной информацией, сообщения пользователю, меню и инструменты администрирования ИВК “Технопарк”.</w:t>
      </w:r>
    </w:p>
    <w:p w14:paraId="042F9627" w14:textId="77777777" w:rsidR="003A5026" w:rsidRPr="007E5582" w:rsidRDefault="003A5026" w:rsidP="00C5484C">
      <w:pPr>
        <w:keepLines/>
        <w:numPr>
          <w:ilvl w:val="0"/>
          <w:numId w:val="49"/>
        </w:numPr>
        <w:spacing w:after="0" w:line="240" w:lineRule="auto"/>
        <w:ind w:left="0" w:firstLine="0"/>
        <w:rPr>
          <w:sz w:val="22"/>
          <w:szCs w:val="22"/>
        </w:rPr>
      </w:pPr>
      <w:r w:rsidRPr="007E5582">
        <w:rPr>
          <w:sz w:val="22"/>
          <w:szCs w:val="22"/>
        </w:rPr>
        <w:lastRenderedPageBreak/>
        <w:t>Формы и интерфейсы командных строк операционной системы, средств защиты, а также диагностическая и отладочная информация по работе ИВК “Технопарк” могут быть представлены на английском языке.</w:t>
      </w:r>
    </w:p>
    <w:p w14:paraId="042F9628" w14:textId="77777777" w:rsidR="003A5026" w:rsidRPr="007E5582" w:rsidRDefault="003A5026" w:rsidP="00C5484C">
      <w:pPr>
        <w:keepLines/>
        <w:numPr>
          <w:ilvl w:val="0"/>
          <w:numId w:val="49"/>
        </w:numPr>
        <w:spacing w:after="0" w:line="240" w:lineRule="auto"/>
        <w:ind w:left="0" w:firstLine="0"/>
        <w:rPr>
          <w:sz w:val="22"/>
          <w:szCs w:val="22"/>
        </w:rPr>
      </w:pPr>
      <w:r w:rsidRPr="007E5582">
        <w:rPr>
          <w:sz w:val="22"/>
          <w:szCs w:val="22"/>
        </w:rPr>
        <w:t>ИВК “Технопарк” должна обеспечивать ввод данных на русском и английском языках.</w:t>
      </w:r>
    </w:p>
    <w:p w14:paraId="042F9629" w14:textId="77777777" w:rsidR="003A5026" w:rsidRPr="007E5582" w:rsidRDefault="003A5026" w:rsidP="00C5484C">
      <w:pPr>
        <w:keepLines/>
        <w:numPr>
          <w:ilvl w:val="0"/>
          <w:numId w:val="49"/>
        </w:numPr>
        <w:spacing w:after="0" w:line="240" w:lineRule="auto"/>
        <w:ind w:left="0" w:firstLine="0"/>
        <w:rPr>
          <w:sz w:val="22"/>
          <w:szCs w:val="22"/>
        </w:rPr>
      </w:pPr>
      <w:r w:rsidRPr="007E5582">
        <w:rPr>
          <w:sz w:val="22"/>
          <w:szCs w:val="22"/>
        </w:rPr>
        <w:t>Исполнительная и эксплуатационная документация на ИВК “Технопарк” должна быть разработана на русском языке, за исключением специфических обозначений, а также текстов программ и программного кода для программно-технических средств. Документация должна быть создана в бумажном и электронном виде.</w:t>
      </w:r>
    </w:p>
    <w:p w14:paraId="042F962A" w14:textId="77777777" w:rsidR="003A5026" w:rsidRPr="007E5582" w:rsidRDefault="003A5026" w:rsidP="00C5484C">
      <w:pPr>
        <w:pStyle w:val="-10"/>
        <w:spacing w:before="0" w:after="0" w:line="240" w:lineRule="auto"/>
        <w:ind w:left="0" w:firstLine="0"/>
        <w:outlineLvl w:val="9"/>
        <w:rPr>
          <w:b w:val="0"/>
          <w:sz w:val="22"/>
          <w:szCs w:val="22"/>
        </w:rPr>
      </w:pPr>
      <w:bookmarkStart w:id="355" w:name="_Toc320893611"/>
      <w:bookmarkStart w:id="356" w:name="_Toc42673953"/>
      <w:bookmarkStart w:id="357" w:name="_Ref528393584"/>
      <w:bookmarkStart w:id="358" w:name="_Toc419275219"/>
      <w:bookmarkEnd w:id="349"/>
      <w:r w:rsidRPr="007E5582">
        <w:rPr>
          <w:b w:val="0"/>
          <w:sz w:val="22"/>
          <w:szCs w:val="22"/>
        </w:rPr>
        <w:lastRenderedPageBreak/>
        <w:t>Порядок контроля и приемки подсистемы</w:t>
      </w:r>
      <w:bookmarkEnd w:id="355"/>
    </w:p>
    <w:p w14:paraId="042F962B" w14:textId="77777777" w:rsidR="003A5026" w:rsidRPr="007E5582" w:rsidRDefault="003A5026" w:rsidP="00C5484C">
      <w:pPr>
        <w:pStyle w:val="-20"/>
        <w:spacing w:before="0" w:after="0" w:line="240" w:lineRule="auto"/>
        <w:ind w:left="0" w:firstLine="0"/>
        <w:outlineLvl w:val="9"/>
        <w:rPr>
          <w:b w:val="0"/>
          <w:sz w:val="22"/>
          <w:szCs w:val="22"/>
        </w:rPr>
      </w:pPr>
      <w:bookmarkStart w:id="359" w:name="_Toc320893612"/>
      <w:bookmarkStart w:id="360" w:name="_Ref100745708"/>
      <w:r w:rsidRPr="007E5582">
        <w:rPr>
          <w:b w:val="0"/>
          <w:sz w:val="22"/>
          <w:szCs w:val="22"/>
        </w:rPr>
        <w:t>Общие положения</w:t>
      </w:r>
      <w:bookmarkEnd w:id="359"/>
    </w:p>
    <w:p w14:paraId="042F962C" w14:textId="77777777" w:rsidR="003A5026" w:rsidRPr="007E5582" w:rsidRDefault="003A5026" w:rsidP="00C5484C">
      <w:pPr>
        <w:pStyle w:val="-31"/>
        <w:spacing w:before="0" w:after="0" w:line="240" w:lineRule="auto"/>
        <w:ind w:left="0" w:firstLine="0"/>
        <w:outlineLvl w:val="9"/>
        <w:rPr>
          <w:b w:val="0"/>
          <w:sz w:val="22"/>
          <w:szCs w:val="22"/>
        </w:rPr>
      </w:pPr>
      <w:bookmarkStart w:id="361" w:name="_Toc320893613"/>
      <w:r w:rsidRPr="007E5582">
        <w:rPr>
          <w:b w:val="0"/>
          <w:sz w:val="22"/>
          <w:szCs w:val="22"/>
        </w:rPr>
        <w:t>Требования к организации испытаний</w:t>
      </w:r>
      <w:bookmarkEnd w:id="361"/>
    </w:p>
    <w:p w14:paraId="042F962D" w14:textId="77777777" w:rsidR="003A5026" w:rsidRPr="007E5582" w:rsidRDefault="003A5026" w:rsidP="00C5484C">
      <w:pPr>
        <w:pStyle w:val="afff8"/>
        <w:spacing w:before="0" w:after="0" w:line="240" w:lineRule="auto"/>
        <w:ind w:firstLine="0"/>
        <w:rPr>
          <w:sz w:val="22"/>
          <w:szCs w:val="22"/>
        </w:rPr>
      </w:pPr>
      <w:r w:rsidRPr="007E5582">
        <w:rPr>
          <w:sz w:val="22"/>
          <w:szCs w:val="22"/>
        </w:rPr>
        <w:t>Испытания проводятся на объектах Фонда «Сколково». Приемка системы производится комиссией, состав которой утверждается заказчиком..</w:t>
      </w:r>
    </w:p>
    <w:p w14:paraId="042F962E" w14:textId="77777777" w:rsidR="003A5026" w:rsidRPr="007E5582" w:rsidRDefault="003A5026" w:rsidP="00C5484C">
      <w:pPr>
        <w:pStyle w:val="afff8"/>
        <w:spacing w:before="0" w:after="0" w:line="240" w:lineRule="auto"/>
        <w:ind w:firstLine="0"/>
        <w:rPr>
          <w:sz w:val="22"/>
          <w:szCs w:val="22"/>
        </w:rPr>
      </w:pPr>
      <w:r w:rsidRPr="007E5582">
        <w:rPr>
          <w:sz w:val="22"/>
          <w:szCs w:val="22"/>
        </w:rPr>
        <w:t>В состав комиссии должны входить представители Заказчика и Исполнителя. Протокол проведения испытаний и Акт приемки в опытную и промышленную эксплуатацию подписывается всеми членами комиссии и утверждается ее председателем.</w:t>
      </w:r>
    </w:p>
    <w:p w14:paraId="042F962F" w14:textId="77777777" w:rsidR="003A5026" w:rsidRPr="007E5582" w:rsidRDefault="003A5026" w:rsidP="00C5484C">
      <w:pPr>
        <w:pStyle w:val="-20"/>
        <w:spacing w:before="0" w:after="0" w:line="240" w:lineRule="auto"/>
        <w:ind w:left="0" w:firstLine="0"/>
        <w:outlineLvl w:val="9"/>
        <w:rPr>
          <w:b w:val="0"/>
          <w:sz w:val="22"/>
          <w:szCs w:val="22"/>
        </w:rPr>
      </w:pPr>
      <w:bookmarkStart w:id="362" w:name="_Toc320893614"/>
      <w:r w:rsidRPr="007E5582">
        <w:rPr>
          <w:b w:val="0"/>
          <w:sz w:val="22"/>
          <w:szCs w:val="22"/>
        </w:rPr>
        <w:t>Стадии приемки системы</w:t>
      </w:r>
      <w:bookmarkEnd w:id="362"/>
    </w:p>
    <w:p w14:paraId="042F9630" w14:textId="77777777" w:rsidR="003A5026" w:rsidRPr="007E5582" w:rsidRDefault="003A5026" w:rsidP="00C5484C">
      <w:pPr>
        <w:pStyle w:val="-31"/>
        <w:spacing w:before="0" w:after="0" w:line="240" w:lineRule="auto"/>
        <w:ind w:left="0" w:firstLine="0"/>
        <w:outlineLvl w:val="9"/>
        <w:rPr>
          <w:b w:val="0"/>
          <w:sz w:val="22"/>
          <w:szCs w:val="22"/>
        </w:rPr>
      </w:pPr>
      <w:bookmarkStart w:id="363" w:name="_Toc320893615"/>
      <w:r w:rsidRPr="007E5582">
        <w:rPr>
          <w:b w:val="0"/>
          <w:sz w:val="22"/>
          <w:szCs w:val="22"/>
        </w:rPr>
        <w:t>Перечень стадий приемки системы</w:t>
      </w:r>
      <w:bookmarkEnd w:id="363"/>
    </w:p>
    <w:p w14:paraId="042F9631" w14:textId="77777777" w:rsidR="003A5026" w:rsidRPr="007E5582" w:rsidRDefault="003A5026" w:rsidP="00C5484C">
      <w:pPr>
        <w:pStyle w:val="afff8"/>
        <w:spacing w:before="0" w:after="0" w:line="240" w:lineRule="auto"/>
        <w:ind w:firstLine="0"/>
        <w:rPr>
          <w:sz w:val="22"/>
          <w:szCs w:val="22"/>
        </w:rPr>
      </w:pPr>
      <w:r w:rsidRPr="007E5582">
        <w:rPr>
          <w:sz w:val="22"/>
          <w:szCs w:val="22"/>
        </w:rPr>
        <w:t>Основные стадии приемки системы:</w:t>
      </w:r>
    </w:p>
    <w:p w14:paraId="042F9632"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Пусконаладочные работы и автономные испытания оборудования </w:t>
      </w:r>
    </w:p>
    <w:p w14:paraId="042F9633"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Проведение предварительных испытаний подсистем перед приемкой в опытную эксплуатацию;</w:t>
      </w:r>
    </w:p>
    <w:p w14:paraId="042F9634"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Проведение опытной эксплуатации;</w:t>
      </w:r>
    </w:p>
    <w:p w14:paraId="042F9635"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Приемочные испытания подсистем в целом.</w:t>
      </w:r>
    </w:p>
    <w:p w14:paraId="042F9636" w14:textId="77777777" w:rsidR="003A5026" w:rsidRPr="007E5582" w:rsidRDefault="003A5026" w:rsidP="00C5484C">
      <w:pPr>
        <w:pStyle w:val="afff8"/>
        <w:spacing w:before="0" w:after="0" w:line="240" w:lineRule="auto"/>
        <w:ind w:firstLine="0"/>
        <w:rPr>
          <w:sz w:val="22"/>
          <w:szCs w:val="22"/>
        </w:rPr>
      </w:pPr>
      <w:r w:rsidRPr="007E5582">
        <w:rPr>
          <w:sz w:val="22"/>
          <w:szCs w:val="22"/>
        </w:rPr>
        <w:t>Испытания проводят с целью проверки соответствия создаваемой системы требованиям ТЗ и проекта.</w:t>
      </w:r>
    </w:p>
    <w:p w14:paraId="042F9637" w14:textId="77777777" w:rsidR="003A5026" w:rsidRPr="007E5582" w:rsidRDefault="003A5026" w:rsidP="00C5484C">
      <w:pPr>
        <w:pStyle w:val="afff8"/>
        <w:spacing w:before="0" w:after="0" w:line="240" w:lineRule="auto"/>
        <w:ind w:firstLine="0"/>
        <w:rPr>
          <w:sz w:val="22"/>
          <w:szCs w:val="22"/>
        </w:rPr>
      </w:pPr>
      <w:r w:rsidRPr="007E5582">
        <w:rPr>
          <w:sz w:val="22"/>
          <w:szCs w:val="22"/>
        </w:rPr>
        <w:t>Испытания представляют собой процесс проверки выполнения заданных функций системы, выявления и устранения недостатков в программном обеспечении, оборудовании и документации.</w:t>
      </w:r>
    </w:p>
    <w:p w14:paraId="042F9638" w14:textId="77777777" w:rsidR="003A5026" w:rsidRPr="007E5582" w:rsidRDefault="003A5026" w:rsidP="00C5484C">
      <w:pPr>
        <w:pStyle w:val="-31"/>
        <w:spacing w:before="0" w:after="0" w:line="240" w:lineRule="auto"/>
        <w:ind w:left="0" w:firstLine="0"/>
        <w:outlineLvl w:val="9"/>
        <w:rPr>
          <w:b w:val="0"/>
          <w:sz w:val="22"/>
          <w:szCs w:val="22"/>
        </w:rPr>
      </w:pPr>
      <w:bookmarkStart w:id="364" w:name="_Toc320893616"/>
      <w:r w:rsidRPr="007E5582">
        <w:rPr>
          <w:b w:val="0"/>
          <w:sz w:val="22"/>
          <w:szCs w:val="22"/>
        </w:rPr>
        <w:t>Особенности проведения пусконаладочных работ</w:t>
      </w:r>
      <w:bookmarkEnd w:id="364"/>
    </w:p>
    <w:p w14:paraId="042F9639" w14:textId="77777777" w:rsidR="003A5026" w:rsidRPr="007E5582" w:rsidRDefault="003A5026" w:rsidP="00C5484C">
      <w:pPr>
        <w:pStyle w:val="afff8"/>
        <w:spacing w:before="0" w:after="0" w:line="240" w:lineRule="auto"/>
        <w:ind w:firstLine="0"/>
        <w:rPr>
          <w:sz w:val="22"/>
          <w:szCs w:val="22"/>
        </w:rPr>
      </w:pPr>
      <w:r w:rsidRPr="007E5582">
        <w:rPr>
          <w:sz w:val="22"/>
          <w:szCs w:val="22"/>
        </w:rPr>
        <w:t>В составе пусконаладочных работ должны быть выполнены:</w:t>
      </w:r>
    </w:p>
    <w:p w14:paraId="042F963A"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визуальный внешний осмотр оборудования, </w:t>
      </w:r>
    </w:p>
    <w:p w14:paraId="042F963B"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проверка изоляции проводов электропитания;</w:t>
      </w:r>
    </w:p>
    <w:p w14:paraId="042F963C"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проверка заземления;</w:t>
      </w:r>
    </w:p>
    <w:p w14:paraId="042F963D"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проверка внешних и внутренних соединений;</w:t>
      </w:r>
    </w:p>
    <w:p w14:paraId="042F963E"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проверка работоспособности серверного и сетевого оборудования </w:t>
      </w:r>
    </w:p>
    <w:p w14:paraId="042F963F"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проверка работоспособности источников бесперебойного питания (ИБП);</w:t>
      </w:r>
    </w:p>
    <w:p w14:paraId="042F9640"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проверка работоспособности системы охлаждения монтажных шкафов;</w:t>
      </w:r>
    </w:p>
    <w:p w14:paraId="042F9641"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проверка работоспособности прочего оборудования.</w:t>
      </w:r>
    </w:p>
    <w:p w14:paraId="042F9642" w14:textId="77777777" w:rsidR="003A5026" w:rsidRPr="007E5582" w:rsidRDefault="003A5026" w:rsidP="00C5484C">
      <w:pPr>
        <w:pStyle w:val="afff8"/>
        <w:spacing w:before="0" w:after="0" w:line="240" w:lineRule="auto"/>
        <w:ind w:firstLine="0"/>
        <w:rPr>
          <w:sz w:val="22"/>
          <w:szCs w:val="22"/>
        </w:rPr>
      </w:pPr>
      <w:r w:rsidRPr="007E5582">
        <w:rPr>
          <w:sz w:val="22"/>
          <w:szCs w:val="22"/>
        </w:rPr>
        <w:t>После выполнения пусконаладочных работ Заказчику предоставляется полный комплект исполнительной документации, которая включает в себя результаты подключения, комплект чертежей с изменениями, которые отражают все отклонения от рабочей документации, произошедшие во время выполнения работ.</w:t>
      </w:r>
    </w:p>
    <w:p w14:paraId="042F9643" w14:textId="77777777" w:rsidR="003A5026" w:rsidRPr="007E5582" w:rsidRDefault="003A5026" w:rsidP="00C5484C">
      <w:pPr>
        <w:pStyle w:val="afff8"/>
        <w:spacing w:before="0" w:after="0" w:line="240" w:lineRule="auto"/>
        <w:ind w:firstLine="0"/>
        <w:rPr>
          <w:sz w:val="22"/>
          <w:szCs w:val="22"/>
        </w:rPr>
      </w:pPr>
      <w:r w:rsidRPr="007E5582">
        <w:rPr>
          <w:sz w:val="22"/>
          <w:szCs w:val="22"/>
        </w:rPr>
        <w:t>Работу завершают оформлением:</w:t>
      </w:r>
    </w:p>
    <w:p w14:paraId="042F9644"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протокола проведения испытаний;</w:t>
      </w:r>
    </w:p>
    <w:p w14:paraId="042F9645" w14:textId="77777777" w:rsidR="003A5026" w:rsidRPr="007E5582" w:rsidRDefault="003A5026" w:rsidP="00C5484C">
      <w:pPr>
        <w:pStyle w:val="-1"/>
        <w:spacing w:before="0" w:after="0" w:line="240" w:lineRule="auto"/>
        <w:ind w:left="0" w:firstLine="0"/>
        <w:rPr>
          <w:sz w:val="22"/>
          <w:szCs w:val="22"/>
        </w:rPr>
      </w:pPr>
      <w:r w:rsidRPr="007E5582">
        <w:rPr>
          <w:sz w:val="22"/>
          <w:szCs w:val="22"/>
        </w:rPr>
        <w:t>акта выполненных работ.</w:t>
      </w:r>
    </w:p>
    <w:p w14:paraId="042F9646" w14:textId="77777777" w:rsidR="003A5026" w:rsidRPr="007E5582" w:rsidRDefault="003A5026" w:rsidP="00C5484C">
      <w:pPr>
        <w:pStyle w:val="-31"/>
        <w:spacing w:before="0" w:after="0" w:line="240" w:lineRule="auto"/>
        <w:ind w:left="0" w:firstLine="0"/>
        <w:outlineLvl w:val="9"/>
        <w:rPr>
          <w:b w:val="0"/>
          <w:sz w:val="22"/>
          <w:szCs w:val="22"/>
        </w:rPr>
      </w:pPr>
      <w:bookmarkStart w:id="365" w:name="_Toc320893617"/>
      <w:r w:rsidRPr="007E5582">
        <w:rPr>
          <w:b w:val="0"/>
          <w:sz w:val="22"/>
          <w:szCs w:val="22"/>
        </w:rPr>
        <w:lastRenderedPageBreak/>
        <w:t>Особенности проведения предварительных испытаний</w:t>
      </w:r>
      <w:bookmarkEnd w:id="365"/>
    </w:p>
    <w:p w14:paraId="042F9647" w14:textId="77777777" w:rsidR="003A5026" w:rsidRPr="007E5582" w:rsidRDefault="003A5026" w:rsidP="00C5484C">
      <w:pPr>
        <w:pStyle w:val="afff8"/>
        <w:spacing w:before="0" w:after="0" w:line="240" w:lineRule="auto"/>
        <w:ind w:firstLine="0"/>
        <w:rPr>
          <w:sz w:val="22"/>
          <w:szCs w:val="22"/>
        </w:rPr>
      </w:pPr>
      <w:r w:rsidRPr="007E5582">
        <w:rPr>
          <w:sz w:val="22"/>
          <w:szCs w:val="22"/>
        </w:rPr>
        <w:t>Предварительные испытания представляют собой процесс проверки выполнения заданных функций подсистемы и параметров ее назначения, отличных от параметров назначения ИВК в целом, выявления и устранения недостатков в программном обеспечении и документации.</w:t>
      </w:r>
    </w:p>
    <w:p w14:paraId="042F9648"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Для планирования проведения предварительных испытаний системы Исполнителем должен быть согласован до начала испытаний с Заказчиком документ «Программа и методика испытаний ИВК “Технопарк”». </w:t>
      </w:r>
    </w:p>
    <w:p w14:paraId="042F9649"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Предварительные испытания выполняются Исполнителем на площадке Заказчика после отладки и тестирования технических средств подсистем, а также после ознакомления обслуживающего персонала с эксплуатационной документацией. Состав эксплуатационной документации ИВК “Технопарк” приведен в разделе 4 настоящего ТЗ. </w:t>
      </w:r>
    </w:p>
    <w:p w14:paraId="042F964A" w14:textId="77777777" w:rsidR="003A5026" w:rsidRPr="007E5582" w:rsidRDefault="003A5026" w:rsidP="00C5484C">
      <w:pPr>
        <w:pStyle w:val="afff8"/>
        <w:spacing w:before="0" w:after="0" w:line="240" w:lineRule="auto"/>
        <w:ind w:firstLine="0"/>
        <w:rPr>
          <w:sz w:val="22"/>
          <w:szCs w:val="22"/>
        </w:rPr>
      </w:pPr>
      <w:r w:rsidRPr="007E5582">
        <w:rPr>
          <w:sz w:val="22"/>
          <w:szCs w:val="22"/>
        </w:rPr>
        <w:t>Исполнитель предоставляет эксплуатационную документацию Заказчику не позднее, чем за 10 рабочих дней до начала предварительных испытаний.</w:t>
      </w:r>
    </w:p>
    <w:p w14:paraId="042F964B" w14:textId="77777777" w:rsidR="003A5026" w:rsidRPr="007E5582" w:rsidRDefault="003A5026" w:rsidP="00C5484C">
      <w:pPr>
        <w:pStyle w:val="afff8"/>
        <w:spacing w:before="0" w:after="0" w:line="240" w:lineRule="auto"/>
        <w:ind w:firstLine="0"/>
        <w:rPr>
          <w:sz w:val="22"/>
          <w:szCs w:val="22"/>
        </w:rPr>
      </w:pPr>
      <w:r w:rsidRPr="007E5582">
        <w:rPr>
          <w:sz w:val="22"/>
          <w:szCs w:val="22"/>
        </w:rPr>
        <w:t>По результатам предварительных испытаний принимается решение о работоспособности подсистемы и о возможности приемки в опытную эксплуатацию, а также перечень необходимых доработок и рекомендуемые сроки их выполнения.</w:t>
      </w:r>
    </w:p>
    <w:p w14:paraId="042F964C" w14:textId="77777777" w:rsidR="003A5026" w:rsidRPr="007E5582" w:rsidRDefault="003A5026" w:rsidP="00C5484C">
      <w:pPr>
        <w:pStyle w:val="afff8"/>
        <w:spacing w:before="0" w:after="0" w:line="240" w:lineRule="auto"/>
        <w:ind w:firstLine="0"/>
        <w:rPr>
          <w:sz w:val="22"/>
          <w:szCs w:val="22"/>
        </w:rPr>
      </w:pPr>
      <w:r w:rsidRPr="007E5582">
        <w:rPr>
          <w:sz w:val="22"/>
          <w:szCs w:val="22"/>
        </w:rPr>
        <w:t>Работоспособность ИВК “Технопарк” определяется, исходя из:</w:t>
      </w:r>
    </w:p>
    <w:p w14:paraId="042F964D" w14:textId="77777777" w:rsidR="003A5026" w:rsidRPr="007E5582" w:rsidRDefault="003A5026" w:rsidP="00C5484C">
      <w:pPr>
        <w:pStyle w:val="-1"/>
        <w:spacing w:before="0" w:after="0" w:line="240" w:lineRule="auto"/>
        <w:ind w:left="0" w:firstLine="0"/>
        <w:rPr>
          <w:sz w:val="22"/>
          <w:szCs w:val="22"/>
        </w:rPr>
      </w:pPr>
      <w:r w:rsidRPr="007E5582">
        <w:rPr>
          <w:sz w:val="22"/>
          <w:szCs w:val="22"/>
        </w:rPr>
        <w:t>функционирования всех компонент ИВК “Технопарк” в соответствии с требованиями настоящего ТЗ и техническими решениями, приведенными в проектной и рабочей документации на систему;</w:t>
      </w:r>
    </w:p>
    <w:p w14:paraId="042F964E" w14:textId="77777777" w:rsidR="003A5026" w:rsidRPr="007E5582" w:rsidRDefault="003A5026" w:rsidP="00C5484C">
      <w:pPr>
        <w:pStyle w:val="-1"/>
        <w:spacing w:before="0" w:after="0" w:line="240" w:lineRule="auto"/>
        <w:ind w:left="0" w:firstLine="0"/>
        <w:rPr>
          <w:sz w:val="22"/>
          <w:szCs w:val="22"/>
        </w:rPr>
      </w:pPr>
      <w:r w:rsidRPr="007E5582">
        <w:rPr>
          <w:sz w:val="22"/>
          <w:szCs w:val="22"/>
        </w:rPr>
        <w:t>обеспечения необходимых технических условий размещения и эксплуатации приложений и комплекса технических средств ИВК “Технопарк”.</w:t>
      </w:r>
    </w:p>
    <w:p w14:paraId="042F964F" w14:textId="77777777" w:rsidR="003A5026" w:rsidRPr="007E5582" w:rsidRDefault="003A5026" w:rsidP="00C5484C">
      <w:pPr>
        <w:pStyle w:val="afff8"/>
        <w:spacing w:before="0" w:after="0" w:line="240" w:lineRule="auto"/>
        <w:ind w:firstLine="0"/>
        <w:rPr>
          <w:sz w:val="22"/>
          <w:szCs w:val="22"/>
        </w:rPr>
      </w:pPr>
      <w:r w:rsidRPr="007E5582">
        <w:rPr>
          <w:sz w:val="22"/>
          <w:szCs w:val="22"/>
        </w:rPr>
        <w:t>При наличии недоработок и после их устранения проводятся повторные испытания в необходимом объеме.</w:t>
      </w:r>
    </w:p>
    <w:p w14:paraId="042F9650" w14:textId="77777777" w:rsidR="003A5026" w:rsidRPr="007E5582" w:rsidRDefault="003A5026" w:rsidP="00C5484C">
      <w:pPr>
        <w:pStyle w:val="afff8"/>
        <w:spacing w:before="0" w:after="0" w:line="240" w:lineRule="auto"/>
        <w:ind w:firstLine="0"/>
        <w:rPr>
          <w:sz w:val="22"/>
          <w:szCs w:val="22"/>
        </w:rPr>
      </w:pPr>
      <w:r w:rsidRPr="007E5582">
        <w:rPr>
          <w:sz w:val="22"/>
          <w:szCs w:val="22"/>
        </w:rPr>
        <w:t>Результатом проведения предварительных испытаний является:</w:t>
      </w:r>
    </w:p>
    <w:p w14:paraId="042F9651"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заполненные и подписанные протоколы предварительных испытаний, в которых приводится заключение о возможности принятие комплекса в опытную эксплуатацию;</w:t>
      </w:r>
    </w:p>
    <w:p w14:paraId="042F9652"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акт приемки системы в опытную эксплуатацию;</w:t>
      </w:r>
    </w:p>
    <w:p w14:paraId="042F9653"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запуск комплекса в опытную эксплуатацию в соответствии со сроком, указанным в акте приемки.</w:t>
      </w:r>
    </w:p>
    <w:p w14:paraId="042F9654" w14:textId="77777777" w:rsidR="003A5026" w:rsidRPr="007E5582" w:rsidRDefault="003A5026" w:rsidP="00C5484C">
      <w:pPr>
        <w:pStyle w:val="-31"/>
        <w:spacing w:before="0" w:after="0" w:line="240" w:lineRule="auto"/>
        <w:ind w:left="0" w:firstLine="0"/>
        <w:outlineLvl w:val="9"/>
        <w:rPr>
          <w:b w:val="0"/>
          <w:sz w:val="22"/>
          <w:szCs w:val="22"/>
        </w:rPr>
      </w:pPr>
      <w:bookmarkStart w:id="366" w:name="_Toc320893618"/>
      <w:r w:rsidRPr="007E5582">
        <w:rPr>
          <w:b w:val="0"/>
          <w:sz w:val="22"/>
          <w:szCs w:val="22"/>
        </w:rPr>
        <w:t>Особенности проведения опытной эксплуатации</w:t>
      </w:r>
      <w:bookmarkEnd w:id="366"/>
    </w:p>
    <w:p w14:paraId="042F9655" w14:textId="77777777" w:rsidR="003A5026" w:rsidRPr="007E5582" w:rsidRDefault="003A5026" w:rsidP="00C5484C">
      <w:pPr>
        <w:pStyle w:val="afff8"/>
        <w:spacing w:before="0" w:after="0" w:line="240" w:lineRule="auto"/>
        <w:ind w:firstLine="0"/>
        <w:rPr>
          <w:sz w:val="22"/>
          <w:szCs w:val="22"/>
        </w:rPr>
      </w:pPr>
      <w:r w:rsidRPr="007E5582">
        <w:rPr>
          <w:sz w:val="22"/>
          <w:szCs w:val="22"/>
        </w:rPr>
        <w:t>Для проведения опытной эксплуатации должна быть разработана и согласована программа, включающая в себя:</w:t>
      </w:r>
    </w:p>
    <w:p w14:paraId="042F9656" w14:textId="77777777" w:rsidR="003A5026" w:rsidRPr="007E5582" w:rsidRDefault="003A5026" w:rsidP="00C5484C">
      <w:pPr>
        <w:pStyle w:val="-1"/>
        <w:spacing w:before="0" w:after="0" w:line="240" w:lineRule="auto"/>
        <w:ind w:left="0" w:firstLine="0"/>
        <w:rPr>
          <w:sz w:val="22"/>
          <w:szCs w:val="22"/>
        </w:rPr>
      </w:pPr>
      <w:r w:rsidRPr="007E5582">
        <w:rPr>
          <w:sz w:val="22"/>
          <w:szCs w:val="22"/>
        </w:rPr>
        <w:t>условия и порядок функционирования частей системы и системы в целом;</w:t>
      </w:r>
    </w:p>
    <w:p w14:paraId="042F9657"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продолжительность опытной эксплуатации, достаточную для проверки правильности функционирования системы при выполнении каждой функции и готовности персонала к работе в условиях функционирования системы;</w:t>
      </w:r>
    </w:p>
    <w:p w14:paraId="042F9658" w14:textId="77777777" w:rsidR="003A5026" w:rsidRPr="007E5582" w:rsidRDefault="003A5026" w:rsidP="00C5484C">
      <w:pPr>
        <w:pStyle w:val="-1"/>
        <w:spacing w:before="0" w:after="0" w:line="240" w:lineRule="auto"/>
        <w:ind w:left="0" w:firstLine="0"/>
        <w:rPr>
          <w:sz w:val="22"/>
          <w:szCs w:val="22"/>
        </w:rPr>
      </w:pPr>
      <w:r w:rsidRPr="007E5582">
        <w:rPr>
          <w:sz w:val="22"/>
          <w:szCs w:val="22"/>
        </w:rPr>
        <w:t>порядок устранения недостатков, выявленных в процессе опытной эксплуатации системы.</w:t>
      </w:r>
    </w:p>
    <w:p w14:paraId="042F9659" w14:textId="77777777" w:rsidR="003A5026" w:rsidRPr="007E5582" w:rsidRDefault="003A5026" w:rsidP="00C5484C">
      <w:pPr>
        <w:pStyle w:val="afff8"/>
        <w:spacing w:before="0" w:after="0" w:line="240" w:lineRule="auto"/>
        <w:ind w:firstLine="0"/>
        <w:rPr>
          <w:sz w:val="22"/>
          <w:szCs w:val="22"/>
        </w:rPr>
      </w:pPr>
      <w:r w:rsidRPr="007E5582">
        <w:rPr>
          <w:sz w:val="22"/>
          <w:szCs w:val="22"/>
        </w:rPr>
        <w:lastRenderedPageBreak/>
        <w:t>На этапе опытной эксплуатации определяются количественные и качественные характеристики системы в целом, готовность персонала к работе с системой, при необходимости корректируется документация, фиксируются все обнаруженные программные дефекты, определяются сроки их исправления.</w:t>
      </w:r>
    </w:p>
    <w:p w14:paraId="042F965A" w14:textId="77777777" w:rsidR="003A5026" w:rsidRPr="007E5582" w:rsidRDefault="003A5026" w:rsidP="00C5484C">
      <w:pPr>
        <w:pStyle w:val="afff8"/>
        <w:spacing w:before="0" w:after="0" w:line="240" w:lineRule="auto"/>
        <w:ind w:firstLine="0"/>
        <w:rPr>
          <w:sz w:val="22"/>
          <w:szCs w:val="22"/>
        </w:rPr>
      </w:pPr>
      <w:r w:rsidRPr="007E5582">
        <w:rPr>
          <w:sz w:val="22"/>
          <w:szCs w:val="22"/>
        </w:rPr>
        <w:t>Во время опытной эксплуатации должны быть выявлены и устранены причины, препятствующие  эффективной работе системы, выполнены необходимые доработки ее функционала и интерфейса, учитывающие как специфические особенности технологических процессов, так и индивидуальные пожелания Заказчика. </w:t>
      </w:r>
    </w:p>
    <w:p w14:paraId="042F965B" w14:textId="77777777" w:rsidR="003A5026" w:rsidRPr="007E5582" w:rsidRDefault="003A5026" w:rsidP="00C5484C">
      <w:pPr>
        <w:pStyle w:val="afff8"/>
        <w:spacing w:before="0" w:after="0" w:line="240" w:lineRule="auto"/>
        <w:ind w:firstLine="0"/>
        <w:rPr>
          <w:sz w:val="22"/>
          <w:szCs w:val="22"/>
        </w:rPr>
      </w:pPr>
      <w:r w:rsidRPr="007E5582">
        <w:rPr>
          <w:sz w:val="22"/>
          <w:szCs w:val="22"/>
        </w:rPr>
        <w:t>Все доработки системы, устранение замечаний к работоспособности и функциональным возможностям системы заносятся в соответствующий журнал проведения опытной эксплуатации.</w:t>
      </w:r>
    </w:p>
    <w:p w14:paraId="042F965C" w14:textId="77777777" w:rsidR="003A5026" w:rsidRPr="007E5582" w:rsidRDefault="003A5026" w:rsidP="00C5484C">
      <w:pPr>
        <w:pStyle w:val="afff8"/>
        <w:spacing w:before="0" w:after="0" w:line="240" w:lineRule="auto"/>
        <w:ind w:firstLine="0"/>
        <w:rPr>
          <w:sz w:val="22"/>
          <w:szCs w:val="22"/>
        </w:rPr>
      </w:pPr>
      <w:r w:rsidRPr="007E5582">
        <w:rPr>
          <w:sz w:val="22"/>
          <w:szCs w:val="22"/>
        </w:rPr>
        <w:t>Изменения исполнительной документации (в том числе и изменение технических решений), возникшие в период опытной эксплуатации, вносятся в нее в рабочем порядке.</w:t>
      </w:r>
    </w:p>
    <w:p w14:paraId="042F965D"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На этапе опытной эксплуатации результатом испытания является: </w:t>
      </w:r>
    </w:p>
    <w:p w14:paraId="042F965E"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Журнал опытной эксплуатации, который ведет персонал Заказчика, и в который заносятся сведения об отказах, сбоях, аварийных ситуациях, изменениях параметров объекта автоматизации, проводимых корректировках документации и программных средств, наладке, технических средств. Сведения фиксируют в журнале с указанием даты и ответственного лица.</w:t>
      </w:r>
    </w:p>
    <w:p w14:paraId="042F965F"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 xml:space="preserve">По результатам опытной эксплуатации приемочная комиссия принимает решение о возможности (или невозможности) предъявления частей </w:t>
      </w:r>
      <w:r w:rsidRPr="007E5582">
        <w:rPr>
          <w:sz w:val="22"/>
          <w:szCs w:val="22"/>
        </w:rPr>
        <w:t xml:space="preserve">ИВК “Технопарк” </w:t>
      </w:r>
      <w:r w:rsidRPr="007E5582">
        <w:rPr>
          <w:rFonts w:eastAsia="Calibri"/>
          <w:sz w:val="22"/>
          <w:szCs w:val="22"/>
        </w:rPr>
        <w:t xml:space="preserve">и системы в целом на приемочные испытания. </w:t>
      </w:r>
    </w:p>
    <w:p w14:paraId="042F9660"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 xml:space="preserve">По окончанию опытной эксплуатации оформляется Акт завершения опытной эксплуатации, в котором фиксируется решение о допуске системы к приемочным испытаниям. </w:t>
      </w:r>
    </w:p>
    <w:p w14:paraId="042F9661" w14:textId="77777777" w:rsidR="003A5026" w:rsidRPr="007E5582" w:rsidRDefault="003A5026" w:rsidP="00C5484C">
      <w:pPr>
        <w:pStyle w:val="-31"/>
        <w:spacing w:before="0" w:after="0" w:line="240" w:lineRule="auto"/>
        <w:ind w:left="0" w:firstLine="0"/>
        <w:outlineLvl w:val="9"/>
        <w:rPr>
          <w:b w:val="0"/>
          <w:sz w:val="22"/>
          <w:szCs w:val="22"/>
        </w:rPr>
      </w:pPr>
      <w:bookmarkStart w:id="367" w:name="_Toc320893619"/>
      <w:r w:rsidRPr="007E5582">
        <w:rPr>
          <w:b w:val="0"/>
          <w:sz w:val="22"/>
          <w:szCs w:val="22"/>
        </w:rPr>
        <w:t>Особенности проведения приемных испытаний в промышленную эксплуатацию</w:t>
      </w:r>
      <w:bookmarkEnd w:id="367"/>
    </w:p>
    <w:p w14:paraId="042F9662" w14:textId="77777777" w:rsidR="003A5026" w:rsidRPr="007E5582" w:rsidRDefault="003A5026" w:rsidP="00C5484C">
      <w:pPr>
        <w:pStyle w:val="afff8"/>
        <w:spacing w:before="0" w:after="0" w:line="240" w:lineRule="auto"/>
        <w:ind w:firstLine="0"/>
        <w:rPr>
          <w:sz w:val="22"/>
          <w:szCs w:val="22"/>
        </w:rPr>
      </w:pPr>
      <w:r w:rsidRPr="007E5582">
        <w:rPr>
          <w:sz w:val="22"/>
          <w:szCs w:val="22"/>
        </w:rPr>
        <w:t>В целях ввода системы в промышленную эксплуатацию проводятся приемные испытания. Приемные испытания системы проводятся на промышленной конфигурации системы.</w:t>
      </w:r>
    </w:p>
    <w:p w14:paraId="042F9663" w14:textId="77777777" w:rsidR="003A5026" w:rsidRPr="007E5582" w:rsidRDefault="003A5026" w:rsidP="00C5484C">
      <w:pPr>
        <w:pStyle w:val="afff8"/>
        <w:spacing w:before="0" w:after="0" w:line="240" w:lineRule="auto"/>
        <w:ind w:firstLine="0"/>
        <w:rPr>
          <w:sz w:val="22"/>
          <w:szCs w:val="22"/>
        </w:rPr>
      </w:pPr>
      <w:r w:rsidRPr="007E5582">
        <w:rPr>
          <w:sz w:val="22"/>
          <w:szCs w:val="22"/>
        </w:rPr>
        <w:t>По результатам проведения приемных испытаний системы принимается решение о приемке системы в промышленную эксплуатацию.</w:t>
      </w:r>
    </w:p>
    <w:p w14:paraId="042F9664" w14:textId="77777777" w:rsidR="003A5026" w:rsidRPr="007E5582" w:rsidRDefault="003A5026" w:rsidP="00C5484C">
      <w:pPr>
        <w:pStyle w:val="afff8"/>
        <w:spacing w:before="0" w:after="0" w:line="240" w:lineRule="auto"/>
        <w:ind w:firstLine="0"/>
        <w:rPr>
          <w:sz w:val="22"/>
          <w:szCs w:val="22"/>
        </w:rPr>
      </w:pPr>
      <w:r w:rsidRPr="007E5582">
        <w:rPr>
          <w:sz w:val="22"/>
          <w:szCs w:val="22"/>
        </w:rPr>
        <w:t>Для проведения приемных испытаний должна быть предоставлена следующая документация:</w:t>
      </w:r>
    </w:p>
    <w:p w14:paraId="042F9665" w14:textId="77777777" w:rsidR="003A5026" w:rsidRPr="007E5582" w:rsidRDefault="003A5026" w:rsidP="00C5484C">
      <w:pPr>
        <w:pStyle w:val="-1"/>
        <w:spacing w:before="0" w:after="0" w:line="240" w:lineRule="auto"/>
        <w:ind w:left="0" w:firstLine="0"/>
        <w:rPr>
          <w:sz w:val="22"/>
          <w:szCs w:val="22"/>
        </w:rPr>
      </w:pPr>
      <w:r w:rsidRPr="007E5582">
        <w:rPr>
          <w:sz w:val="22"/>
          <w:szCs w:val="22"/>
        </w:rPr>
        <w:t>Техническое задание на создание системы;</w:t>
      </w:r>
    </w:p>
    <w:p w14:paraId="042F9666" w14:textId="77777777" w:rsidR="003A5026" w:rsidRPr="007E5582" w:rsidRDefault="003A5026" w:rsidP="00C5484C">
      <w:pPr>
        <w:pStyle w:val="-1"/>
        <w:spacing w:before="0" w:after="0" w:line="240" w:lineRule="auto"/>
        <w:ind w:left="0" w:firstLine="0"/>
        <w:rPr>
          <w:sz w:val="22"/>
          <w:szCs w:val="22"/>
        </w:rPr>
      </w:pPr>
      <w:r w:rsidRPr="007E5582">
        <w:rPr>
          <w:sz w:val="22"/>
          <w:szCs w:val="22"/>
        </w:rPr>
        <w:t>утвержденный проект;</w:t>
      </w:r>
    </w:p>
    <w:p w14:paraId="042F9667" w14:textId="77777777" w:rsidR="003A5026" w:rsidRPr="007E5582" w:rsidRDefault="003A5026" w:rsidP="00C5484C">
      <w:pPr>
        <w:pStyle w:val="-1"/>
        <w:spacing w:before="0" w:after="0" w:line="240" w:lineRule="auto"/>
        <w:ind w:left="0" w:firstLine="0"/>
        <w:rPr>
          <w:sz w:val="22"/>
          <w:szCs w:val="22"/>
        </w:rPr>
      </w:pPr>
      <w:r w:rsidRPr="007E5582">
        <w:rPr>
          <w:sz w:val="22"/>
          <w:szCs w:val="22"/>
        </w:rPr>
        <w:t>исполнительная документация;</w:t>
      </w:r>
    </w:p>
    <w:p w14:paraId="042F9668" w14:textId="77777777" w:rsidR="003A5026" w:rsidRPr="007E5582" w:rsidRDefault="003A5026" w:rsidP="00C5484C">
      <w:pPr>
        <w:pStyle w:val="-1"/>
        <w:spacing w:before="0" w:after="0" w:line="240" w:lineRule="auto"/>
        <w:ind w:left="0" w:firstLine="0"/>
        <w:rPr>
          <w:sz w:val="22"/>
          <w:szCs w:val="22"/>
        </w:rPr>
      </w:pPr>
      <w:r w:rsidRPr="007E5582">
        <w:rPr>
          <w:sz w:val="22"/>
          <w:szCs w:val="22"/>
        </w:rPr>
        <w:t>акты выполненных работ;</w:t>
      </w:r>
    </w:p>
    <w:p w14:paraId="042F9669" w14:textId="77777777" w:rsidR="003A5026" w:rsidRPr="007E5582" w:rsidRDefault="003A5026" w:rsidP="00C5484C">
      <w:pPr>
        <w:pStyle w:val="-1"/>
        <w:spacing w:before="0" w:after="0" w:line="240" w:lineRule="auto"/>
        <w:ind w:left="0" w:firstLine="0"/>
        <w:rPr>
          <w:sz w:val="22"/>
          <w:szCs w:val="22"/>
        </w:rPr>
      </w:pPr>
      <w:r w:rsidRPr="007E5582">
        <w:rPr>
          <w:sz w:val="22"/>
          <w:szCs w:val="22"/>
        </w:rPr>
        <w:t>акт приемки в опытную эксплуатацию;</w:t>
      </w:r>
    </w:p>
    <w:p w14:paraId="042F966A" w14:textId="77777777" w:rsidR="003A5026" w:rsidRPr="007E5582" w:rsidRDefault="003A5026" w:rsidP="00C5484C">
      <w:pPr>
        <w:pStyle w:val="-1"/>
        <w:spacing w:before="0" w:after="0" w:line="240" w:lineRule="auto"/>
        <w:ind w:left="0" w:firstLine="0"/>
        <w:rPr>
          <w:sz w:val="22"/>
          <w:szCs w:val="22"/>
        </w:rPr>
      </w:pPr>
      <w:r w:rsidRPr="007E5582">
        <w:rPr>
          <w:sz w:val="22"/>
          <w:szCs w:val="22"/>
        </w:rPr>
        <w:t>рабочие журналы опытной эксплуатации;</w:t>
      </w:r>
    </w:p>
    <w:p w14:paraId="042F966B" w14:textId="77777777" w:rsidR="003A5026" w:rsidRPr="007E5582" w:rsidRDefault="003A5026" w:rsidP="00C5484C">
      <w:pPr>
        <w:pStyle w:val="-1"/>
        <w:spacing w:before="0" w:after="0" w:line="240" w:lineRule="auto"/>
        <w:ind w:left="0" w:firstLine="0"/>
        <w:rPr>
          <w:sz w:val="22"/>
          <w:szCs w:val="22"/>
        </w:rPr>
      </w:pPr>
      <w:r w:rsidRPr="007E5582">
        <w:rPr>
          <w:sz w:val="22"/>
          <w:szCs w:val="22"/>
        </w:rPr>
        <w:t>акт завершения опытной эксплуатации и допуска системы к приемным испытаниям;</w:t>
      </w:r>
    </w:p>
    <w:p w14:paraId="042F966C"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программа и методика приемных испытаний (ПМИ).</w:t>
      </w:r>
    </w:p>
    <w:p w14:paraId="042F966D" w14:textId="77777777" w:rsidR="003A5026" w:rsidRPr="007E5582" w:rsidRDefault="003A5026" w:rsidP="00C5484C">
      <w:pPr>
        <w:pStyle w:val="afff8"/>
        <w:spacing w:before="0" w:after="0" w:line="240" w:lineRule="auto"/>
        <w:ind w:firstLine="0"/>
        <w:rPr>
          <w:sz w:val="22"/>
          <w:szCs w:val="22"/>
        </w:rPr>
      </w:pPr>
      <w:r w:rsidRPr="007E5582">
        <w:rPr>
          <w:sz w:val="22"/>
          <w:szCs w:val="22"/>
        </w:rPr>
        <w:t>Для проведения приемных испытаний должна быть разработана и согласована с Заказчиком ПМИ, включающая в себя:</w:t>
      </w:r>
    </w:p>
    <w:p w14:paraId="042F966E"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перечень элементов системы, выделенных для испытаний, и перечень требований, которым должны соответствовать выделенные элементы;</w:t>
      </w:r>
    </w:p>
    <w:p w14:paraId="042F966F" w14:textId="77777777" w:rsidR="003A5026" w:rsidRPr="007E5582" w:rsidRDefault="003A5026" w:rsidP="00C5484C">
      <w:pPr>
        <w:pStyle w:val="-1"/>
        <w:spacing w:before="0" w:after="0" w:line="240" w:lineRule="auto"/>
        <w:ind w:left="0" w:firstLine="0"/>
        <w:rPr>
          <w:sz w:val="22"/>
          <w:szCs w:val="22"/>
        </w:rPr>
      </w:pPr>
      <w:r w:rsidRPr="007E5582">
        <w:rPr>
          <w:sz w:val="22"/>
          <w:szCs w:val="22"/>
        </w:rPr>
        <w:t>критерии приемки системы и ее элементов;</w:t>
      </w:r>
    </w:p>
    <w:p w14:paraId="042F9670" w14:textId="77777777" w:rsidR="003A5026" w:rsidRPr="007E5582" w:rsidRDefault="003A5026" w:rsidP="00C5484C">
      <w:pPr>
        <w:pStyle w:val="-1"/>
        <w:spacing w:before="0" w:after="0" w:line="240" w:lineRule="auto"/>
        <w:ind w:left="0" w:firstLine="0"/>
        <w:rPr>
          <w:sz w:val="22"/>
          <w:szCs w:val="22"/>
        </w:rPr>
      </w:pPr>
      <w:r w:rsidRPr="007E5582">
        <w:rPr>
          <w:sz w:val="22"/>
          <w:szCs w:val="22"/>
        </w:rPr>
        <w:t>условия и сроки проведения испытаний.</w:t>
      </w:r>
    </w:p>
    <w:p w14:paraId="042F9671" w14:textId="77777777" w:rsidR="003A5026" w:rsidRPr="007E5582" w:rsidRDefault="003A5026" w:rsidP="00C5484C">
      <w:pPr>
        <w:pStyle w:val="afff8"/>
        <w:spacing w:before="0" w:after="0" w:line="240" w:lineRule="auto"/>
        <w:ind w:firstLine="0"/>
        <w:rPr>
          <w:sz w:val="22"/>
          <w:szCs w:val="22"/>
        </w:rPr>
      </w:pPr>
      <w:r w:rsidRPr="007E5582">
        <w:rPr>
          <w:sz w:val="22"/>
          <w:szCs w:val="22"/>
        </w:rPr>
        <w:t>ПМИ должна быть разработана на основе ТЗ, проектной и рабочей документации, с учетом результатов проведения опытной эксплуатации.</w:t>
      </w:r>
    </w:p>
    <w:p w14:paraId="042F9672" w14:textId="77777777" w:rsidR="003A5026" w:rsidRPr="007E5582" w:rsidRDefault="003A5026" w:rsidP="00C5484C">
      <w:pPr>
        <w:pStyle w:val="afff8"/>
        <w:spacing w:before="0" w:after="0" w:line="240" w:lineRule="auto"/>
        <w:ind w:firstLine="0"/>
        <w:rPr>
          <w:sz w:val="22"/>
          <w:szCs w:val="22"/>
        </w:rPr>
      </w:pPr>
      <w:r w:rsidRPr="007E5582">
        <w:rPr>
          <w:sz w:val="22"/>
          <w:szCs w:val="22"/>
        </w:rPr>
        <w:t>Результаты приемочных испытаний, предусмотренные ПМИ, фиксируются в протоколе испытаний, на основании которого делают заключение о соответствии системы требованиям ТЗ и проекта и оформляется акт ввода системы в промышленную эксплуатацию.</w:t>
      </w:r>
    </w:p>
    <w:p w14:paraId="042F9673" w14:textId="77777777" w:rsidR="003A5026" w:rsidRPr="007E5582" w:rsidRDefault="003A5026" w:rsidP="00C5484C">
      <w:pPr>
        <w:pStyle w:val="afff8"/>
        <w:spacing w:before="0" w:after="0" w:line="240" w:lineRule="auto"/>
        <w:ind w:firstLine="0"/>
        <w:rPr>
          <w:sz w:val="22"/>
          <w:szCs w:val="22"/>
        </w:rPr>
      </w:pPr>
      <w:r w:rsidRPr="007E5582">
        <w:rPr>
          <w:sz w:val="22"/>
          <w:szCs w:val="22"/>
        </w:rPr>
        <w:t xml:space="preserve">Результатом испытаний на этапах предварительных испытаний является: </w:t>
      </w:r>
    </w:p>
    <w:p w14:paraId="042F9674"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 xml:space="preserve">Заполненные и подписанные протоколы приемо-сдаточных испытаний, в которых приводится заключение о возможности принятие комплекса в промышленную эксплуатацию. </w:t>
      </w:r>
    </w:p>
    <w:p w14:paraId="042F9675"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 xml:space="preserve">Акт приемки комплекса в промышленную эксплуатацию. </w:t>
      </w:r>
    </w:p>
    <w:p w14:paraId="042F9676" w14:textId="77777777" w:rsidR="003A5026" w:rsidRPr="007E5582" w:rsidRDefault="003A5026" w:rsidP="00C5484C">
      <w:pPr>
        <w:pStyle w:val="-1"/>
        <w:spacing w:before="0" w:after="0" w:line="240" w:lineRule="auto"/>
        <w:ind w:left="0" w:firstLine="0"/>
        <w:rPr>
          <w:rFonts w:eastAsia="Calibri"/>
          <w:sz w:val="22"/>
          <w:szCs w:val="22"/>
        </w:rPr>
      </w:pPr>
      <w:r w:rsidRPr="007E5582">
        <w:rPr>
          <w:rFonts w:eastAsia="Calibri"/>
          <w:sz w:val="22"/>
          <w:szCs w:val="22"/>
        </w:rPr>
        <w:t xml:space="preserve">Запуск комплекса в промышленную эксплуатацию в соответствии со сроком, указанным в Акте приемки. </w:t>
      </w:r>
    </w:p>
    <w:p w14:paraId="042F9677" w14:textId="77777777" w:rsidR="003A5026" w:rsidRPr="007E5582" w:rsidRDefault="003A5026" w:rsidP="00C5484C">
      <w:pPr>
        <w:pStyle w:val="-10"/>
        <w:spacing w:before="0" w:after="0" w:line="240" w:lineRule="auto"/>
        <w:ind w:left="0" w:firstLine="0"/>
        <w:outlineLvl w:val="9"/>
        <w:rPr>
          <w:b w:val="0"/>
          <w:sz w:val="22"/>
          <w:szCs w:val="22"/>
        </w:rPr>
      </w:pPr>
      <w:bookmarkStart w:id="368" w:name="_Toc423357589"/>
      <w:bookmarkStart w:id="369" w:name="_Toc423358802"/>
      <w:bookmarkStart w:id="370" w:name="_Toc423528152"/>
      <w:r w:rsidRPr="007E5582">
        <w:rPr>
          <w:b w:val="0"/>
          <w:sz w:val="22"/>
          <w:szCs w:val="22"/>
        </w:rPr>
        <w:lastRenderedPageBreak/>
        <w:t>Требования к квалификации участников Процедуры закупки</w:t>
      </w:r>
      <w:bookmarkEnd w:id="368"/>
      <w:bookmarkEnd w:id="369"/>
      <w:bookmarkEnd w:id="370"/>
    </w:p>
    <w:p w14:paraId="042F9678" w14:textId="77777777" w:rsidR="003A5026" w:rsidRPr="007E5582" w:rsidRDefault="003A5026" w:rsidP="00C5484C">
      <w:pPr>
        <w:pStyle w:val="21"/>
        <w:spacing w:before="0" w:after="0" w:line="240" w:lineRule="auto"/>
        <w:ind w:left="0" w:firstLine="0"/>
        <w:rPr>
          <w:b w:val="0"/>
          <w:sz w:val="22"/>
          <w:szCs w:val="22"/>
        </w:rPr>
      </w:pPr>
      <w:r w:rsidRPr="007E5582">
        <w:rPr>
          <w:b w:val="0"/>
          <w:sz w:val="22"/>
          <w:szCs w:val="22"/>
        </w:rPr>
        <w:t xml:space="preserve">Требования к квалификации и опыту компании подрядчика </w:t>
      </w:r>
    </w:p>
    <w:p w14:paraId="042F9679"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Все Участники  должны обладать квалификацией, необходимой для оказания услуг, предусмотренных настоящим Техническим заданием. Квалификация должна быть подтверждена:</w:t>
      </w:r>
    </w:p>
    <w:p w14:paraId="042F967A" w14:textId="77777777" w:rsidR="003A5026" w:rsidRPr="007E5582" w:rsidRDefault="003A5026" w:rsidP="00C5484C">
      <w:pPr>
        <w:numPr>
          <w:ilvl w:val="0"/>
          <w:numId w:val="71"/>
        </w:numPr>
        <w:spacing w:after="0" w:line="240" w:lineRule="auto"/>
        <w:ind w:left="0" w:firstLine="0"/>
        <w:rPr>
          <w:sz w:val="22"/>
          <w:szCs w:val="22"/>
          <w:lang w:eastAsia="ru-RU"/>
        </w:rPr>
      </w:pPr>
      <w:r w:rsidRPr="007E5582">
        <w:rPr>
          <w:sz w:val="22"/>
          <w:szCs w:val="22"/>
          <w:lang w:eastAsia="ru-RU"/>
        </w:rPr>
        <w:t>лицензией на деятельность по технической защите конфиденциальной информации (ФСЭК России):</w:t>
      </w:r>
    </w:p>
    <w:p w14:paraId="042F967B" w14:textId="77777777" w:rsidR="003A5026" w:rsidRPr="007E5582" w:rsidRDefault="003A5026" w:rsidP="00C5484C">
      <w:pPr>
        <w:numPr>
          <w:ilvl w:val="1"/>
          <w:numId w:val="71"/>
        </w:numPr>
        <w:spacing w:after="0" w:line="240" w:lineRule="auto"/>
        <w:ind w:left="0" w:firstLine="0"/>
        <w:rPr>
          <w:sz w:val="22"/>
          <w:szCs w:val="22"/>
          <w:lang w:eastAsia="ru-RU"/>
        </w:rPr>
      </w:pPr>
      <w:r w:rsidRPr="007E5582">
        <w:rPr>
          <w:sz w:val="22"/>
          <w:szCs w:val="22"/>
          <w:lang w:eastAsia="ru-RU"/>
        </w:rPr>
        <w:t>контроль защищенности конфиденциальной информации от несанкционированного доступа и модификации в средствах и системах информатизации;</w:t>
      </w:r>
    </w:p>
    <w:p w14:paraId="042F967C" w14:textId="77777777" w:rsidR="003A5026" w:rsidRPr="007E5582" w:rsidRDefault="003A5026" w:rsidP="00C5484C">
      <w:pPr>
        <w:numPr>
          <w:ilvl w:val="1"/>
          <w:numId w:val="71"/>
        </w:numPr>
        <w:spacing w:after="0" w:line="240" w:lineRule="auto"/>
        <w:ind w:left="0" w:firstLine="0"/>
        <w:rPr>
          <w:sz w:val="22"/>
          <w:szCs w:val="22"/>
          <w:lang w:eastAsia="ru-RU"/>
        </w:rPr>
      </w:pPr>
      <w:r w:rsidRPr="007E5582">
        <w:rPr>
          <w:sz w:val="22"/>
          <w:szCs w:val="22"/>
          <w:lang w:eastAsia="ru-RU"/>
        </w:rPr>
        <w:t>проектирование объектов в защищенном исполнении: средств и систем информатизации;</w:t>
      </w:r>
    </w:p>
    <w:p w14:paraId="042F967D" w14:textId="77777777" w:rsidR="003A5026" w:rsidRPr="007E5582" w:rsidRDefault="003A5026" w:rsidP="00C5484C">
      <w:pPr>
        <w:numPr>
          <w:ilvl w:val="1"/>
          <w:numId w:val="71"/>
        </w:numPr>
        <w:spacing w:after="0" w:line="240" w:lineRule="auto"/>
        <w:ind w:left="0" w:firstLine="0"/>
        <w:rPr>
          <w:sz w:val="22"/>
          <w:szCs w:val="22"/>
          <w:lang w:eastAsia="ru-RU"/>
        </w:rPr>
      </w:pPr>
      <w:r w:rsidRPr="007E5582">
        <w:rPr>
          <w:sz w:val="22"/>
          <w:szCs w:val="22"/>
          <w:lang w:eastAsia="ru-RU"/>
        </w:rPr>
        <w:t>установка, монтаж, испытания, ремонт средств защиты информации : программных (программно-технических) средств защиты информации, защищенных программных (программно-технических) средств обработки информации, программных (программно-технических) средств контроля защищенности информации);</w:t>
      </w:r>
    </w:p>
    <w:p w14:paraId="042F967E" w14:textId="77777777" w:rsidR="003A5026" w:rsidRPr="007E5582" w:rsidRDefault="003A5026" w:rsidP="00C5484C">
      <w:pPr>
        <w:numPr>
          <w:ilvl w:val="0"/>
          <w:numId w:val="71"/>
        </w:numPr>
        <w:spacing w:after="0" w:line="240" w:lineRule="auto"/>
        <w:ind w:left="0" w:firstLine="0"/>
        <w:rPr>
          <w:sz w:val="22"/>
          <w:szCs w:val="22"/>
          <w:lang w:eastAsia="ru-RU"/>
        </w:rPr>
      </w:pPr>
      <w:r w:rsidRPr="007E5582">
        <w:rPr>
          <w:sz w:val="22"/>
          <w:szCs w:val="22"/>
          <w:lang w:eastAsia="ru-RU"/>
        </w:rPr>
        <w:t>лицензией ФСБ на шифрование:</w:t>
      </w:r>
    </w:p>
    <w:p w14:paraId="042F967F" w14:textId="77777777" w:rsidR="003A5026" w:rsidRPr="007E5582" w:rsidRDefault="003A5026" w:rsidP="00C5484C">
      <w:pPr>
        <w:numPr>
          <w:ilvl w:val="1"/>
          <w:numId w:val="71"/>
        </w:numPr>
        <w:spacing w:after="0" w:line="240" w:lineRule="auto"/>
        <w:ind w:left="0" w:firstLine="0"/>
        <w:rPr>
          <w:sz w:val="22"/>
          <w:szCs w:val="22"/>
          <w:lang w:eastAsia="ru-RU"/>
        </w:rPr>
      </w:pPr>
      <w:r w:rsidRPr="007E5582">
        <w:rPr>
          <w:sz w:val="22"/>
          <w:szCs w:val="22"/>
          <w:lang w:eastAsia="ru-RU"/>
        </w:rPr>
        <w:t>на  осуществление технического обслуживания шифровальных (криптографических) средств;</w:t>
      </w:r>
    </w:p>
    <w:p w14:paraId="042F9680" w14:textId="77777777" w:rsidR="003A5026" w:rsidRPr="007E5582" w:rsidRDefault="003A5026" w:rsidP="00C5484C">
      <w:pPr>
        <w:numPr>
          <w:ilvl w:val="1"/>
          <w:numId w:val="71"/>
        </w:numPr>
        <w:spacing w:after="0" w:line="240" w:lineRule="auto"/>
        <w:ind w:left="0" w:firstLine="0"/>
        <w:rPr>
          <w:sz w:val="22"/>
          <w:szCs w:val="22"/>
          <w:lang w:eastAsia="ru-RU"/>
        </w:rPr>
      </w:pPr>
      <w:r w:rsidRPr="007E5582">
        <w:rPr>
          <w:sz w:val="22"/>
          <w:szCs w:val="22"/>
          <w:lang w:eastAsia="ru-RU"/>
        </w:rPr>
        <w:t>на осуществление предоставления услуг в области шифрования информации;</w:t>
      </w:r>
    </w:p>
    <w:p w14:paraId="042F9681" w14:textId="77777777" w:rsidR="003A5026" w:rsidRPr="007E5582" w:rsidRDefault="003A5026" w:rsidP="00C5484C">
      <w:pPr>
        <w:numPr>
          <w:ilvl w:val="0"/>
          <w:numId w:val="71"/>
        </w:numPr>
        <w:spacing w:after="0" w:line="240" w:lineRule="auto"/>
        <w:ind w:left="0" w:firstLine="0"/>
        <w:rPr>
          <w:sz w:val="22"/>
          <w:szCs w:val="22"/>
          <w:lang w:eastAsia="ru-RU"/>
        </w:rPr>
      </w:pPr>
      <w:r w:rsidRPr="007E5582">
        <w:rPr>
          <w:sz w:val="22"/>
          <w:szCs w:val="22"/>
          <w:lang w:eastAsia="ru-RU"/>
        </w:rPr>
        <w:t>наличием подтверждённого опыта в отношении выполнения проектов  по созданию ИВК на базе оборудования  Cisco Systems (подтверждается договорами</w:t>
      </w:r>
      <w:r w:rsidR="00F80C8F">
        <w:rPr>
          <w:sz w:val="22"/>
          <w:szCs w:val="22"/>
          <w:lang w:eastAsia="ru-RU"/>
        </w:rPr>
        <w:t xml:space="preserve"> и акиами</w:t>
      </w:r>
      <w:r w:rsidRPr="007E5582">
        <w:rPr>
          <w:sz w:val="22"/>
          <w:szCs w:val="22"/>
          <w:lang w:eastAsia="ru-RU"/>
        </w:rPr>
        <w:t xml:space="preserve"> на данные работы за последние 2 года );</w:t>
      </w:r>
    </w:p>
    <w:p w14:paraId="042F9682" w14:textId="77777777" w:rsidR="003A5026" w:rsidRPr="007E5582" w:rsidRDefault="003A5026" w:rsidP="00C5484C">
      <w:pPr>
        <w:numPr>
          <w:ilvl w:val="0"/>
          <w:numId w:val="71"/>
        </w:numPr>
        <w:spacing w:after="0" w:line="240" w:lineRule="auto"/>
        <w:ind w:left="0" w:firstLine="0"/>
        <w:rPr>
          <w:sz w:val="22"/>
          <w:szCs w:val="22"/>
          <w:lang w:eastAsia="ru-RU"/>
        </w:rPr>
      </w:pPr>
      <w:r w:rsidRPr="007E5582">
        <w:rPr>
          <w:sz w:val="22"/>
          <w:szCs w:val="22"/>
          <w:lang w:eastAsia="ru-RU"/>
        </w:rPr>
        <w:t xml:space="preserve">наличием подтверждённого опыта в отношении выполнения проектов с использованием OpenStack не менее 3 проектов  за последние 2 года  (подтверждается договорами </w:t>
      </w:r>
      <w:r w:rsidR="00F80C8F">
        <w:rPr>
          <w:sz w:val="22"/>
          <w:szCs w:val="22"/>
          <w:lang w:eastAsia="ru-RU"/>
        </w:rPr>
        <w:t xml:space="preserve">и актами </w:t>
      </w:r>
      <w:r w:rsidRPr="007E5582">
        <w:rPr>
          <w:sz w:val="22"/>
          <w:szCs w:val="22"/>
          <w:lang w:eastAsia="ru-RU"/>
        </w:rPr>
        <w:t>на данные раб</w:t>
      </w:r>
      <w:r w:rsidR="00F80C8F">
        <w:rPr>
          <w:sz w:val="22"/>
          <w:szCs w:val="22"/>
          <w:lang w:eastAsia="ru-RU"/>
        </w:rPr>
        <w:t>оты за последние 2 года</w:t>
      </w:r>
      <w:r w:rsidRPr="007E5582">
        <w:rPr>
          <w:sz w:val="22"/>
          <w:szCs w:val="22"/>
          <w:lang w:eastAsia="ru-RU"/>
        </w:rPr>
        <w:t>);</w:t>
      </w:r>
    </w:p>
    <w:p w14:paraId="042F9683" w14:textId="77777777" w:rsidR="003A5026" w:rsidRPr="007E5582" w:rsidRDefault="003A5026" w:rsidP="00C5484C">
      <w:pPr>
        <w:numPr>
          <w:ilvl w:val="0"/>
          <w:numId w:val="71"/>
        </w:numPr>
        <w:spacing w:after="0" w:line="240" w:lineRule="auto"/>
        <w:ind w:left="0" w:firstLine="0"/>
        <w:rPr>
          <w:sz w:val="22"/>
          <w:szCs w:val="22"/>
          <w:lang w:eastAsia="ru-RU"/>
        </w:rPr>
      </w:pPr>
      <w:r w:rsidRPr="007E5582">
        <w:rPr>
          <w:sz w:val="22"/>
          <w:szCs w:val="22"/>
          <w:lang w:eastAsia="ru-RU"/>
        </w:rPr>
        <w:t xml:space="preserve"> наличием подтверждённого опыта как минимум 3х различных </w:t>
      </w:r>
      <w:r w:rsidR="00F80C8F" w:rsidRPr="007E5582">
        <w:rPr>
          <w:sz w:val="22"/>
          <w:szCs w:val="22"/>
          <w:lang w:eastAsia="ru-RU"/>
        </w:rPr>
        <w:t>инсталляций</w:t>
      </w:r>
      <w:r w:rsidRPr="007E5582">
        <w:rPr>
          <w:sz w:val="22"/>
          <w:szCs w:val="22"/>
          <w:lang w:eastAsia="ru-RU"/>
        </w:rPr>
        <w:t xml:space="preserve"> информационных систем на базе OpenStack ; </w:t>
      </w:r>
    </w:p>
    <w:p w14:paraId="042F9684" w14:textId="77777777" w:rsidR="003A5026" w:rsidRPr="007E5582" w:rsidRDefault="003A5026" w:rsidP="00C5484C">
      <w:pPr>
        <w:pStyle w:val="21"/>
        <w:spacing w:before="0" w:after="0" w:line="240" w:lineRule="auto"/>
        <w:ind w:left="0" w:firstLine="0"/>
        <w:rPr>
          <w:b w:val="0"/>
          <w:sz w:val="22"/>
          <w:szCs w:val="22"/>
        </w:rPr>
      </w:pPr>
      <w:r w:rsidRPr="007E5582">
        <w:rPr>
          <w:b w:val="0"/>
          <w:sz w:val="22"/>
          <w:szCs w:val="22"/>
        </w:rPr>
        <w:t>Требования к  проектной команде</w:t>
      </w:r>
    </w:p>
    <w:p w14:paraId="042F9685" w14:textId="77777777" w:rsidR="003A5026" w:rsidRPr="007E5582" w:rsidRDefault="003A5026" w:rsidP="00C5484C">
      <w:pPr>
        <w:tabs>
          <w:tab w:val="left" w:pos="1134"/>
        </w:tabs>
        <w:spacing w:after="0" w:line="240" w:lineRule="auto"/>
        <w:ind w:firstLine="0"/>
        <w:rPr>
          <w:sz w:val="22"/>
          <w:szCs w:val="22"/>
        </w:rPr>
      </w:pPr>
      <w:r w:rsidRPr="007E5582">
        <w:rPr>
          <w:sz w:val="22"/>
          <w:szCs w:val="22"/>
        </w:rPr>
        <w:t xml:space="preserve">Подрядчик  обязан привлечь для выполнения работ по данному ТЗ  лиц, указанных им в своём коммерческом предложении. </w:t>
      </w:r>
    </w:p>
    <w:p w14:paraId="042F9686" w14:textId="77777777" w:rsidR="003A5026" w:rsidRPr="007E5582" w:rsidRDefault="003A5026" w:rsidP="00C5484C">
      <w:pPr>
        <w:tabs>
          <w:tab w:val="left" w:pos="1134"/>
        </w:tabs>
        <w:spacing w:after="0" w:line="240" w:lineRule="auto"/>
        <w:ind w:firstLine="0"/>
        <w:rPr>
          <w:sz w:val="22"/>
          <w:szCs w:val="22"/>
        </w:rPr>
      </w:pPr>
      <w:r w:rsidRPr="007E5582">
        <w:rPr>
          <w:sz w:val="22"/>
          <w:szCs w:val="22"/>
        </w:rPr>
        <w:t>Сведения о таких лицах подлежат включению в Договор (Приложение № 2 к текущему ТЗ). Участник не вправе производить замену и/или привлекать для выполнения работ по ТЗ иных лиц (в том числе иных своих работников) без получения предварительного письменного согласия Заказчика  на такую замену.</w:t>
      </w:r>
    </w:p>
    <w:p w14:paraId="042F9687" w14:textId="77777777" w:rsidR="003A5026" w:rsidRPr="007E5582" w:rsidRDefault="003A5026" w:rsidP="00C5484C">
      <w:pPr>
        <w:spacing w:after="0" w:line="240" w:lineRule="auto"/>
        <w:ind w:firstLine="0"/>
        <w:rPr>
          <w:sz w:val="22"/>
          <w:szCs w:val="22"/>
        </w:rPr>
      </w:pPr>
      <w:r w:rsidRPr="007E5582">
        <w:rPr>
          <w:sz w:val="22"/>
          <w:szCs w:val="22"/>
        </w:rPr>
        <w:t xml:space="preserve">Подрядчик  обязан обеспечить получение и получить от каждого физического лица, чьи персональные данные содержатся в  таблице «Состав проектной команды», согласие на проверку и обработку этих данных Заказчиком в целях выполнения работ по Договору в соответствии с требованиями законодательства РФ, в том числе ФЗ от 27.07.2006 года № 152-ФЗ «О персональных данных» и по требованию Заказчика незамедлительно предоставить ему копии таких согласий указанных лиц, заверенные подписью уполномоченного лица и печатью Подрядчика.   </w:t>
      </w:r>
    </w:p>
    <w:p w14:paraId="042F9688" w14:textId="77777777" w:rsidR="003A5026" w:rsidRPr="007E5582" w:rsidRDefault="003A5026" w:rsidP="00C5484C">
      <w:pPr>
        <w:spacing w:after="0" w:line="240" w:lineRule="auto"/>
        <w:ind w:firstLine="0"/>
        <w:rPr>
          <w:sz w:val="22"/>
          <w:szCs w:val="22"/>
          <w:lang w:eastAsia="ru-RU"/>
        </w:rPr>
      </w:pPr>
      <w:r w:rsidRPr="007E5582">
        <w:rPr>
          <w:sz w:val="22"/>
          <w:szCs w:val="22"/>
        </w:rPr>
        <w:t xml:space="preserve">В проектной команде должны быть </w:t>
      </w:r>
      <w:r w:rsidR="00F80C8F">
        <w:rPr>
          <w:sz w:val="22"/>
          <w:szCs w:val="22"/>
        </w:rPr>
        <w:t>выделены роли  согласно таблице</w:t>
      </w:r>
      <w:r w:rsidRPr="007E5582">
        <w:rPr>
          <w:sz w:val="22"/>
          <w:szCs w:val="22"/>
        </w:rPr>
        <w:t xml:space="preserve">: </w:t>
      </w:r>
    </w:p>
    <w:tbl>
      <w:tblPr>
        <w:tblpPr w:leftFromText="180" w:rightFromText="180" w:vertAnchor="text" w:tblpX="93"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2"/>
        <w:gridCol w:w="6533"/>
        <w:gridCol w:w="1607"/>
      </w:tblGrid>
      <w:tr w:rsidR="003A5026" w:rsidRPr="007E5582" w14:paraId="042F968C" w14:textId="77777777" w:rsidTr="002C7EDC">
        <w:trPr>
          <w:trHeight w:val="506"/>
        </w:trPr>
        <w:tc>
          <w:tcPr>
            <w:tcW w:w="822" w:type="pct"/>
            <w:tcBorders>
              <w:top w:val="single" w:sz="4" w:space="0" w:color="auto"/>
            </w:tcBorders>
            <w:shd w:val="clear" w:color="auto" w:fill="auto"/>
            <w:noWrap/>
            <w:vAlign w:val="center"/>
            <w:hideMark/>
          </w:tcPr>
          <w:p w14:paraId="042F9689" w14:textId="77777777" w:rsidR="003A5026" w:rsidRPr="007E5582" w:rsidRDefault="003A5026" w:rsidP="00C5484C">
            <w:pPr>
              <w:spacing w:after="0" w:line="240" w:lineRule="auto"/>
              <w:ind w:firstLine="0"/>
              <w:rPr>
                <w:bCs/>
                <w:sz w:val="22"/>
                <w:szCs w:val="22"/>
                <w:lang w:eastAsia="ru-RU"/>
              </w:rPr>
            </w:pPr>
            <w:r w:rsidRPr="007E5582">
              <w:rPr>
                <w:bCs/>
                <w:sz w:val="22"/>
                <w:szCs w:val="22"/>
                <w:lang w:eastAsia="ru-RU"/>
              </w:rPr>
              <w:lastRenderedPageBreak/>
              <w:t>Роль</w:t>
            </w:r>
          </w:p>
        </w:tc>
        <w:tc>
          <w:tcPr>
            <w:tcW w:w="3353" w:type="pct"/>
            <w:tcBorders>
              <w:top w:val="single" w:sz="4" w:space="0" w:color="auto"/>
            </w:tcBorders>
            <w:shd w:val="clear" w:color="auto" w:fill="auto"/>
            <w:noWrap/>
            <w:vAlign w:val="center"/>
            <w:hideMark/>
          </w:tcPr>
          <w:p w14:paraId="042F968A" w14:textId="77777777" w:rsidR="003A5026" w:rsidRPr="007E5582" w:rsidRDefault="003A5026" w:rsidP="00C5484C">
            <w:pPr>
              <w:spacing w:after="0" w:line="240" w:lineRule="auto"/>
              <w:ind w:firstLine="0"/>
              <w:rPr>
                <w:bCs/>
                <w:sz w:val="22"/>
                <w:szCs w:val="22"/>
                <w:lang w:eastAsia="ru-RU"/>
              </w:rPr>
            </w:pPr>
            <w:r w:rsidRPr="007E5582">
              <w:rPr>
                <w:bCs/>
                <w:sz w:val="22"/>
                <w:szCs w:val="22"/>
                <w:lang w:eastAsia="ru-RU"/>
              </w:rPr>
              <w:t xml:space="preserve">Требования  к ключевым навыкам </w:t>
            </w:r>
          </w:p>
        </w:tc>
        <w:tc>
          <w:tcPr>
            <w:tcW w:w="825" w:type="pct"/>
            <w:tcBorders>
              <w:top w:val="single" w:sz="4" w:space="0" w:color="auto"/>
            </w:tcBorders>
            <w:shd w:val="clear" w:color="auto" w:fill="auto"/>
            <w:vAlign w:val="center"/>
            <w:hideMark/>
          </w:tcPr>
          <w:p w14:paraId="042F968B"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Кол-во</w:t>
            </w:r>
          </w:p>
        </w:tc>
      </w:tr>
      <w:tr w:rsidR="003A5026" w:rsidRPr="007E5582" w14:paraId="042F9696" w14:textId="77777777" w:rsidTr="002C7EDC">
        <w:trPr>
          <w:trHeight w:val="256"/>
        </w:trPr>
        <w:tc>
          <w:tcPr>
            <w:tcW w:w="822" w:type="pct"/>
            <w:shd w:val="clear" w:color="000000" w:fill="FFFFFF"/>
            <w:hideMark/>
          </w:tcPr>
          <w:p w14:paraId="042F968D"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Руководитель проекта</w:t>
            </w:r>
          </w:p>
        </w:tc>
        <w:tc>
          <w:tcPr>
            <w:tcW w:w="3353" w:type="pct"/>
            <w:shd w:val="clear" w:color="000000" w:fill="FFFFFF"/>
            <w:vAlign w:val="center"/>
            <w:hideMark/>
          </w:tcPr>
          <w:p w14:paraId="042F968E"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Опыт ведения проектов не менее 3х лет, в крупных ИТ компаниях, по стандартам PMBOK. </w:t>
            </w:r>
          </w:p>
          <w:p w14:paraId="042F968F"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Знание и навыки построения бизнес процессов в компаниях на основе ITSM. </w:t>
            </w:r>
          </w:p>
          <w:p w14:paraId="042F9690"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Экспертные знания по подготовке и проведению аудитов на соответствие стандартам качества и безопасности семейства ISO, ГОСТ и т.д.</w:t>
            </w:r>
          </w:p>
          <w:p w14:paraId="042F9691"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Наличие сертификата  </w:t>
            </w:r>
            <w:r w:rsidRPr="007E5582">
              <w:rPr>
                <w:sz w:val="22"/>
                <w:szCs w:val="22"/>
                <w:lang w:val="en-US" w:eastAsia="ru-RU"/>
              </w:rPr>
              <w:t>PMP</w:t>
            </w:r>
            <w:r w:rsidRPr="007E5582">
              <w:rPr>
                <w:sz w:val="22"/>
                <w:szCs w:val="22"/>
                <w:lang w:eastAsia="ru-RU"/>
              </w:rPr>
              <w:t xml:space="preserve"> или </w:t>
            </w:r>
            <w:r w:rsidRPr="007E5582">
              <w:rPr>
                <w:sz w:val="22"/>
                <w:szCs w:val="22"/>
                <w:lang w:val="en-US" w:eastAsia="ru-RU"/>
              </w:rPr>
              <w:t>PME</w:t>
            </w:r>
          </w:p>
          <w:p w14:paraId="042F9692"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rPr>
              <w:t>Работа в роли Архитектора/Менеджера проекта не менее чем один год. Подтвержденный опыт участия в качестве Архитектора/Менеджера проекта не менее чем в двух крупных проектах на базе OpenStack. Подтверждением является раскрытие контактных данных заказчика и его представителя(ей) готового(ых) к обсуждению деталей проекта (не раскрывающих коммерческую тайну и персональную информацию) по телефону и электронной почте</w:t>
            </w:r>
          </w:p>
          <w:p w14:paraId="042F9693" w14:textId="77777777" w:rsidR="003A5026" w:rsidRPr="007E5582" w:rsidRDefault="003A5026" w:rsidP="00C5484C">
            <w:pPr>
              <w:spacing w:after="0" w:line="240" w:lineRule="auto"/>
              <w:ind w:firstLine="0"/>
              <w:rPr>
                <w:sz w:val="22"/>
                <w:szCs w:val="22"/>
                <w:lang w:eastAsia="ru-RU"/>
              </w:rPr>
            </w:pPr>
          </w:p>
          <w:p w14:paraId="042F9694" w14:textId="77777777" w:rsidR="003A5026" w:rsidRPr="007E5582" w:rsidRDefault="003A5026" w:rsidP="00C5484C">
            <w:pPr>
              <w:spacing w:after="0" w:line="240" w:lineRule="auto"/>
              <w:ind w:firstLine="0"/>
              <w:rPr>
                <w:sz w:val="22"/>
                <w:szCs w:val="22"/>
                <w:lang w:eastAsia="ru-RU"/>
              </w:rPr>
            </w:pPr>
          </w:p>
        </w:tc>
        <w:tc>
          <w:tcPr>
            <w:tcW w:w="825" w:type="pct"/>
            <w:shd w:val="clear" w:color="auto" w:fill="auto"/>
            <w:noWrap/>
            <w:vAlign w:val="center"/>
            <w:hideMark/>
          </w:tcPr>
          <w:p w14:paraId="042F9695" w14:textId="77777777" w:rsidR="003A5026" w:rsidRPr="007E5582" w:rsidRDefault="003A5026" w:rsidP="00C5484C">
            <w:pPr>
              <w:spacing w:after="0" w:line="240" w:lineRule="auto"/>
              <w:ind w:firstLine="0"/>
              <w:rPr>
                <w:sz w:val="22"/>
                <w:szCs w:val="22"/>
                <w:lang w:val="en-US" w:eastAsia="ru-RU"/>
              </w:rPr>
            </w:pPr>
            <w:r w:rsidRPr="007E5582">
              <w:rPr>
                <w:sz w:val="22"/>
                <w:szCs w:val="22"/>
                <w:lang w:val="en-US" w:eastAsia="ru-RU"/>
              </w:rPr>
              <w:t>1</w:t>
            </w:r>
          </w:p>
        </w:tc>
      </w:tr>
      <w:tr w:rsidR="003A5026" w:rsidRPr="007E5582" w14:paraId="042F969F" w14:textId="77777777" w:rsidTr="002C7EDC">
        <w:trPr>
          <w:trHeight w:val="1125"/>
        </w:trPr>
        <w:tc>
          <w:tcPr>
            <w:tcW w:w="822" w:type="pct"/>
            <w:shd w:val="clear" w:color="000000" w:fill="FFFFFF"/>
            <w:hideMark/>
          </w:tcPr>
          <w:p w14:paraId="042F9697"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Ведущий сетевой администратор</w:t>
            </w:r>
          </w:p>
        </w:tc>
        <w:tc>
          <w:tcPr>
            <w:tcW w:w="3353" w:type="pct"/>
            <w:shd w:val="clear" w:color="000000" w:fill="FFFFFF"/>
            <w:vAlign w:val="center"/>
            <w:hideMark/>
          </w:tcPr>
          <w:p w14:paraId="042F9698"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 xml:space="preserve">Наличие сертификата </w:t>
            </w:r>
            <w:r w:rsidRPr="007E5582">
              <w:rPr>
                <w:sz w:val="22"/>
                <w:szCs w:val="22"/>
                <w:lang w:val="en-US" w:eastAsia="ru-RU"/>
              </w:rPr>
              <w:t>Certificate</w:t>
            </w:r>
            <w:r w:rsidRPr="007E5582">
              <w:rPr>
                <w:sz w:val="22"/>
                <w:szCs w:val="22"/>
                <w:lang w:eastAsia="ru-RU"/>
              </w:rPr>
              <w:t xml:space="preserve"> </w:t>
            </w:r>
            <w:r w:rsidRPr="007E5582">
              <w:rPr>
                <w:sz w:val="22"/>
                <w:szCs w:val="22"/>
                <w:lang w:val="en-US" w:eastAsia="ru-RU"/>
              </w:rPr>
              <w:t>CCNP</w:t>
            </w:r>
          </w:p>
          <w:p w14:paraId="042F9699"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Сетевые</w:t>
            </w:r>
            <w:r w:rsidRPr="007E5582">
              <w:rPr>
                <w:sz w:val="22"/>
                <w:szCs w:val="22"/>
                <w:lang w:val="en-US" w:eastAsia="ru-RU"/>
              </w:rPr>
              <w:t xml:space="preserve"> </w:t>
            </w:r>
            <w:r w:rsidRPr="007E5582">
              <w:rPr>
                <w:sz w:val="22"/>
                <w:szCs w:val="22"/>
                <w:lang w:eastAsia="ru-RU"/>
              </w:rPr>
              <w:t>протоколы</w:t>
            </w:r>
            <w:r w:rsidRPr="007E5582">
              <w:rPr>
                <w:sz w:val="22"/>
                <w:szCs w:val="22"/>
                <w:lang w:val="en-US" w:eastAsia="ru-RU"/>
              </w:rPr>
              <w:t xml:space="preserve"> (EIGRP, OSPF, RIP, BGP, MPLS,  Spanning Tree, Rapid Spanning Tree, LWAPP, RADIUS, TACACS+, Ethernet, Fibre Channel, ISCSI, 802.11a, 802.11b, 802.11g, SNMP)</w:t>
            </w:r>
          </w:p>
          <w:p w14:paraId="042F969A"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виртуализации (VMware ESX, Hyper-V)</w:t>
            </w:r>
          </w:p>
          <w:p w14:paraId="042F969B" w14:textId="77777777" w:rsidR="003A5026" w:rsidRPr="007E5582" w:rsidRDefault="003A5026" w:rsidP="00C5484C">
            <w:pPr>
              <w:keepNext/>
              <w:numPr>
                <w:ilvl w:val="0"/>
                <w:numId w:val="72"/>
              </w:numPr>
              <w:spacing w:after="0" w:line="240" w:lineRule="auto"/>
              <w:ind w:left="0" w:firstLine="0"/>
              <w:rPr>
                <w:sz w:val="22"/>
                <w:szCs w:val="22"/>
                <w:lang w:val="en-US" w:eastAsia="ru-RU"/>
              </w:rPr>
            </w:pPr>
            <w:r w:rsidRPr="007E5582">
              <w:rPr>
                <w:sz w:val="22"/>
                <w:szCs w:val="22"/>
                <w:lang w:eastAsia="ru-RU"/>
              </w:rPr>
              <w:t>Сетевое</w:t>
            </w:r>
            <w:r w:rsidRPr="007E5582">
              <w:rPr>
                <w:sz w:val="22"/>
                <w:szCs w:val="22"/>
                <w:lang w:val="en-US" w:eastAsia="ru-RU"/>
              </w:rPr>
              <w:t xml:space="preserve"> </w:t>
            </w:r>
            <w:r w:rsidRPr="007E5582">
              <w:rPr>
                <w:sz w:val="22"/>
                <w:szCs w:val="22"/>
                <w:lang w:eastAsia="ru-RU"/>
              </w:rPr>
              <w:t>оборудование</w:t>
            </w:r>
            <w:r w:rsidRPr="007E5582">
              <w:rPr>
                <w:sz w:val="22"/>
                <w:szCs w:val="22"/>
                <w:lang w:val="en-US" w:eastAsia="ru-RU"/>
              </w:rPr>
              <w:t xml:space="preserve"> (Cisco Unified Computing System (UCS) 6100, 2100, 5100, Nexus 7000, Nexus 5000, Nexus 2000 and Nexus 1000v switches, Catalyst 1900-6509 switches, 1600-7500 series routers, Cisco PIX firewalls, Cisco Load Balancers, Cisco MDS , Cisco VPN3000 VPN concentrators, Cisco ASA Adaptive Security Appliances, Aironet Access Points and Bridges, Airospace LWAPP concentrators, SSL accelerators, SSL VPN concentrators)</w:t>
            </w:r>
          </w:p>
          <w:p w14:paraId="042F969C"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Системы</w:t>
            </w:r>
            <w:r w:rsidRPr="007E5582">
              <w:rPr>
                <w:sz w:val="22"/>
                <w:szCs w:val="22"/>
                <w:lang w:val="en-US" w:eastAsia="ru-RU"/>
              </w:rPr>
              <w:t xml:space="preserve"> </w:t>
            </w:r>
            <w:r w:rsidRPr="007E5582">
              <w:rPr>
                <w:sz w:val="22"/>
                <w:szCs w:val="22"/>
                <w:lang w:eastAsia="ru-RU"/>
              </w:rPr>
              <w:t>управления</w:t>
            </w:r>
            <w:r w:rsidRPr="007E5582">
              <w:rPr>
                <w:sz w:val="22"/>
                <w:szCs w:val="22"/>
                <w:lang w:val="en-US" w:eastAsia="ru-RU"/>
              </w:rPr>
              <w:t xml:space="preserve"> </w:t>
            </w:r>
            <w:r w:rsidRPr="007E5582">
              <w:rPr>
                <w:sz w:val="22"/>
                <w:szCs w:val="22"/>
                <w:lang w:eastAsia="ru-RU"/>
              </w:rPr>
              <w:t>и</w:t>
            </w:r>
            <w:r w:rsidRPr="007E5582">
              <w:rPr>
                <w:sz w:val="22"/>
                <w:szCs w:val="22"/>
                <w:lang w:val="en-US" w:eastAsia="ru-RU"/>
              </w:rPr>
              <w:t xml:space="preserve"> </w:t>
            </w:r>
            <w:r w:rsidRPr="007E5582">
              <w:rPr>
                <w:sz w:val="22"/>
                <w:szCs w:val="22"/>
                <w:lang w:eastAsia="ru-RU"/>
              </w:rPr>
              <w:t>мониторинга</w:t>
            </w:r>
            <w:r w:rsidRPr="007E5582">
              <w:rPr>
                <w:sz w:val="22"/>
                <w:szCs w:val="22"/>
                <w:lang w:val="en-US" w:eastAsia="ru-RU"/>
              </w:rPr>
              <w:t xml:space="preserve">  (Nagios, Cacti, Kiwi Syslog, MRTG , Cisco Secure Intrusion Detection system, Cisco Network Based Application Recognition, Unified Compute System Manager, ManageEngine, Netflow Analyzer, ManageEngine DeviceExpert, ManageEngine OpManager)</w:t>
            </w:r>
          </w:p>
        </w:tc>
        <w:tc>
          <w:tcPr>
            <w:tcW w:w="825" w:type="pct"/>
            <w:shd w:val="clear" w:color="auto" w:fill="auto"/>
            <w:noWrap/>
            <w:vAlign w:val="center"/>
            <w:hideMark/>
          </w:tcPr>
          <w:p w14:paraId="042F969D" w14:textId="77777777" w:rsidR="003A5026" w:rsidRPr="007E5582" w:rsidRDefault="003A5026" w:rsidP="00C5484C">
            <w:pPr>
              <w:keepNext/>
              <w:spacing w:after="0" w:line="240" w:lineRule="auto"/>
              <w:ind w:firstLine="0"/>
              <w:rPr>
                <w:sz w:val="22"/>
                <w:szCs w:val="22"/>
                <w:lang w:eastAsia="ru-RU"/>
              </w:rPr>
            </w:pPr>
            <w:r w:rsidRPr="007E5582">
              <w:rPr>
                <w:sz w:val="22"/>
                <w:szCs w:val="22"/>
                <w:lang w:eastAsia="ru-RU"/>
              </w:rPr>
              <w:t>2</w:t>
            </w:r>
          </w:p>
          <w:p w14:paraId="042F969E" w14:textId="77777777" w:rsidR="003A5026" w:rsidRPr="007E5582" w:rsidRDefault="003A5026" w:rsidP="00C5484C">
            <w:pPr>
              <w:spacing w:after="0" w:line="240" w:lineRule="auto"/>
              <w:ind w:firstLine="0"/>
              <w:rPr>
                <w:sz w:val="22"/>
                <w:szCs w:val="22"/>
                <w:lang w:eastAsia="ru-RU"/>
              </w:rPr>
            </w:pPr>
          </w:p>
        </w:tc>
      </w:tr>
      <w:tr w:rsidR="003A5026" w:rsidRPr="007E5582" w14:paraId="042F96A6" w14:textId="77777777" w:rsidTr="002C7EDC">
        <w:trPr>
          <w:trHeight w:val="506"/>
        </w:trPr>
        <w:tc>
          <w:tcPr>
            <w:tcW w:w="822" w:type="pct"/>
            <w:shd w:val="clear" w:color="000000" w:fill="FFFFFF"/>
          </w:tcPr>
          <w:p w14:paraId="042F96A0"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Сетевой администратор</w:t>
            </w:r>
          </w:p>
        </w:tc>
        <w:tc>
          <w:tcPr>
            <w:tcW w:w="3353" w:type="pct"/>
            <w:shd w:val="clear" w:color="000000" w:fill="FFFFFF"/>
            <w:vAlign w:val="center"/>
          </w:tcPr>
          <w:p w14:paraId="042F96A1"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val="en-US" w:eastAsia="ru-RU"/>
              </w:rPr>
              <w:t>Certificate</w:t>
            </w:r>
            <w:r w:rsidRPr="007E5582">
              <w:rPr>
                <w:sz w:val="22"/>
                <w:szCs w:val="22"/>
                <w:lang w:eastAsia="ru-RU"/>
              </w:rPr>
              <w:t xml:space="preserve"> </w:t>
            </w:r>
            <w:r w:rsidRPr="007E5582">
              <w:rPr>
                <w:sz w:val="22"/>
                <w:szCs w:val="22"/>
                <w:lang w:val="en-US" w:eastAsia="ru-RU"/>
              </w:rPr>
              <w:t xml:space="preserve">CCNA </w:t>
            </w:r>
          </w:p>
          <w:p w14:paraId="042F96A2"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Сетевые</w:t>
            </w:r>
            <w:r w:rsidRPr="007E5582">
              <w:rPr>
                <w:sz w:val="22"/>
                <w:szCs w:val="22"/>
                <w:lang w:val="en-US" w:eastAsia="ru-RU"/>
              </w:rPr>
              <w:t xml:space="preserve"> </w:t>
            </w:r>
            <w:r w:rsidRPr="007E5582">
              <w:rPr>
                <w:sz w:val="22"/>
                <w:szCs w:val="22"/>
                <w:lang w:eastAsia="ru-RU"/>
              </w:rPr>
              <w:t>протоколы</w:t>
            </w:r>
            <w:r w:rsidRPr="007E5582">
              <w:rPr>
                <w:sz w:val="22"/>
                <w:szCs w:val="22"/>
                <w:lang w:val="en-US" w:eastAsia="ru-RU"/>
              </w:rPr>
              <w:t xml:space="preserve"> (EIGRP, OSPF, RIP,   Spanning Tree, LWAPP, RADIUS, TACACS+, Ethernet, Fibre Channel, ISCSI, 802.11g, SNMP)</w:t>
            </w:r>
          </w:p>
          <w:p w14:paraId="042F96A3"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Сетевое</w:t>
            </w:r>
            <w:r w:rsidRPr="007E5582">
              <w:rPr>
                <w:sz w:val="22"/>
                <w:szCs w:val="22"/>
                <w:lang w:val="en-US" w:eastAsia="ru-RU"/>
              </w:rPr>
              <w:t xml:space="preserve"> </w:t>
            </w:r>
            <w:r w:rsidRPr="007E5582">
              <w:rPr>
                <w:sz w:val="22"/>
                <w:szCs w:val="22"/>
                <w:lang w:eastAsia="ru-RU"/>
              </w:rPr>
              <w:t>оборудование</w:t>
            </w:r>
            <w:r w:rsidRPr="007E5582">
              <w:rPr>
                <w:sz w:val="22"/>
                <w:szCs w:val="22"/>
                <w:lang w:val="en-US" w:eastAsia="ru-RU"/>
              </w:rPr>
              <w:t xml:space="preserve">  Catalyst 1900-6509 switches, 1600-7500 series routers, Cisco ASA Adaptive Security Appliances, Aironet Access Points and Bridges, Airospace LWAPP concentrators, SSL accelerators, SSL VPN concentrators)</w:t>
            </w:r>
          </w:p>
          <w:p w14:paraId="042F96A4"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Системы</w:t>
            </w:r>
            <w:r w:rsidRPr="007E5582">
              <w:rPr>
                <w:sz w:val="22"/>
                <w:szCs w:val="22"/>
                <w:lang w:val="en-US" w:eastAsia="ru-RU"/>
              </w:rPr>
              <w:t xml:space="preserve"> </w:t>
            </w:r>
            <w:r w:rsidRPr="007E5582">
              <w:rPr>
                <w:sz w:val="22"/>
                <w:szCs w:val="22"/>
                <w:lang w:eastAsia="ru-RU"/>
              </w:rPr>
              <w:t>управления</w:t>
            </w:r>
            <w:r w:rsidRPr="007E5582">
              <w:rPr>
                <w:sz w:val="22"/>
                <w:szCs w:val="22"/>
                <w:lang w:val="en-US" w:eastAsia="ru-RU"/>
              </w:rPr>
              <w:t xml:space="preserve"> </w:t>
            </w:r>
            <w:r w:rsidRPr="007E5582">
              <w:rPr>
                <w:sz w:val="22"/>
                <w:szCs w:val="22"/>
                <w:lang w:eastAsia="ru-RU"/>
              </w:rPr>
              <w:t>и</w:t>
            </w:r>
            <w:r w:rsidRPr="007E5582">
              <w:rPr>
                <w:sz w:val="22"/>
                <w:szCs w:val="22"/>
                <w:lang w:val="en-US" w:eastAsia="ru-RU"/>
              </w:rPr>
              <w:t xml:space="preserve"> </w:t>
            </w:r>
            <w:r w:rsidRPr="007E5582">
              <w:rPr>
                <w:sz w:val="22"/>
                <w:szCs w:val="22"/>
                <w:lang w:eastAsia="ru-RU"/>
              </w:rPr>
              <w:t>мониторинга</w:t>
            </w:r>
            <w:r w:rsidRPr="007E5582">
              <w:rPr>
                <w:sz w:val="22"/>
                <w:szCs w:val="22"/>
                <w:lang w:val="en-US" w:eastAsia="ru-RU"/>
              </w:rPr>
              <w:t xml:space="preserve">  (Nagios, Cacti, Kiwi Syslog, MRTG , ManageEngine DeviceExpert, ManageEngine OpManager)</w:t>
            </w:r>
          </w:p>
        </w:tc>
        <w:tc>
          <w:tcPr>
            <w:tcW w:w="825" w:type="pct"/>
            <w:shd w:val="clear" w:color="auto" w:fill="auto"/>
            <w:noWrap/>
            <w:vAlign w:val="center"/>
          </w:tcPr>
          <w:p w14:paraId="042F96A5" w14:textId="77777777" w:rsidR="003A5026" w:rsidRPr="007E5582" w:rsidRDefault="003A5026" w:rsidP="00C5484C">
            <w:pPr>
              <w:keepNext/>
              <w:spacing w:after="0" w:line="240" w:lineRule="auto"/>
              <w:ind w:firstLine="0"/>
              <w:rPr>
                <w:sz w:val="22"/>
                <w:szCs w:val="22"/>
                <w:lang w:eastAsia="ru-RU"/>
              </w:rPr>
            </w:pPr>
            <w:r w:rsidRPr="007E5582">
              <w:rPr>
                <w:sz w:val="22"/>
                <w:szCs w:val="22"/>
                <w:lang w:eastAsia="ru-RU"/>
              </w:rPr>
              <w:t>3</w:t>
            </w:r>
          </w:p>
        </w:tc>
      </w:tr>
      <w:tr w:rsidR="003A5026" w:rsidRPr="007E5582" w14:paraId="042F96BE" w14:textId="77777777" w:rsidTr="002C7EDC">
        <w:trPr>
          <w:trHeight w:val="506"/>
        </w:trPr>
        <w:tc>
          <w:tcPr>
            <w:tcW w:w="822" w:type="pct"/>
            <w:shd w:val="clear" w:color="000000" w:fill="FFFFFF"/>
            <w:hideMark/>
          </w:tcPr>
          <w:p w14:paraId="042F96A7"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Ведущий системный администратор по продуктам Microsoft</w:t>
            </w:r>
          </w:p>
        </w:tc>
        <w:tc>
          <w:tcPr>
            <w:tcW w:w="3353" w:type="pct"/>
            <w:shd w:val="clear" w:color="000000" w:fill="FFFFFF"/>
            <w:vAlign w:val="center"/>
            <w:hideMark/>
          </w:tcPr>
          <w:p w14:paraId="042F96A8"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Наличие сертификата </w:t>
            </w:r>
            <w:r w:rsidRPr="007E5582">
              <w:rPr>
                <w:sz w:val="22"/>
                <w:szCs w:val="22"/>
                <w:lang w:val="en-US" w:eastAsia="ru-RU"/>
              </w:rPr>
              <w:t>Microsoft</w:t>
            </w:r>
            <w:r w:rsidRPr="007E5582">
              <w:rPr>
                <w:sz w:val="22"/>
                <w:szCs w:val="22"/>
                <w:lang w:eastAsia="ru-RU"/>
              </w:rPr>
              <w:t xml:space="preserve"> </w:t>
            </w:r>
            <w:r w:rsidRPr="007E5582">
              <w:rPr>
                <w:sz w:val="22"/>
                <w:szCs w:val="22"/>
                <w:lang w:val="en-US" w:eastAsia="ru-RU"/>
              </w:rPr>
              <w:t>MCE</w:t>
            </w:r>
          </w:p>
          <w:p w14:paraId="042F96A9"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Технологии виртуализации MS Hyper-V и VMware ESX. </w:t>
            </w:r>
          </w:p>
          <w:p w14:paraId="042F96AA"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Почтовые</w:t>
            </w:r>
            <w:r w:rsidRPr="007E5582">
              <w:rPr>
                <w:sz w:val="22"/>
                <w:szCs w:val="22"/>
                <w:lang w:val="en-US" w:eastAsia="ru-RU"/>
              </w:rPr>
              <w:t xml:space="preserve"> </w:t>
            </w:r>
            <w:r w:rsidRPr="007E5582">
              <w:rPr>
                <w:sz w:val="22"/>
                <w:szCs w:val="22"/>
                <w:lang w:eastAsia="ru-RU"/>
              </w:rPr>
              <w:t>системы</w:t>
            </w:r>
            <w:r w:rsidRPr="007E5582">
              <w:rPr>
                <w:sz w:val="22"/>
                <w:szCs w:val="22"/>
                <w:lang w:val="en-US" w:eastAsia="ru-RU"/>
              </w:rPr>
              <w:t xml:space="preserve"> MS Exchange, Mdaemon, Potstfix, Sendmail. </w:t>
            </w:r>
            <w:r w:rsidRPr="007E5582">
              <w:rPr>
                <w:sz w:val="22"/>
                <w:szCs w:val="22"/>
                <w:lang w:eastAsia="ru-RU"/>
              </w:rPr>
              <w:t>Опыт внедрения и миграции почтовых систем на базе MS Exchange 2003/2007/2010. Опыт работы и интеграции с системами фильтрации нежелательных сообщений.</w:t>
            </w:r>
          </w:p>
          <w:p w14:paraId="042F96AB"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Система централизованного хранения учётных записей Active Directory в многосайтовой и многодоменной среде, управление применением политик GPO.</w:t>
            </w:r>
          </w:p>
          <w:p w14:paraId="042F96AC" w14:textId="77777777" w:rsidR="003A5026" w:rsidRPr="007E5582" w:rsidRDefault="003A5026" w:rsidP="00C5484C">
            <w:pPr>
              <w:keepNext/>
              <w:numPr>
                <w:ilvl w:val="0"/>
                <w:numId w:val="72"/>
              </w:numPr>
              <w:spacing w:after="0" w:line="240" w:lineRule="auto"/>
              <w:ind w:left="0" w:firstLine="0"/>
              <w:rPr>
                <w:sz w:val="22"/>
                <w:szCs w:val="22"/>
                <w:lang w:val="en-US" w:eastAsia="ru-RU"/>
              </w:rPr>
            </w:pPr>
            <w:r w:rsidRPr="007E5582">
              <w:rPr>
                <w:sz w:val="22"/>
                <w:szCs w:val="22"/>
                <w:lang w:eastAsia="ru-RU"/>
              </w:rPr>
              <w:t>Портальные</w:t>
            </w:r>
            <w:r w:rsidRPr="007E5582">
              <w:rPr>
                <w:sz w:val="22"/>
                <w:szCs w:val="22"/>
                <w:lang w:val="en-US" w:eastAsia="ru-RU"/>
              </w:rPr>
              <w:t xml:space="preserve"> </w:t>
            </w:r>
            <w:r w:rsidRPr="007E5582">
              <w:rPr>
                <w:sz w:val="22"/>
                <w:szCs w:val="22"/>
                <w:lang w:eastAsia="ru-RU"/>
              </w:rPr>
              <w:t>системы</w:t>
            </w:r>
            <w:r w:rsidRPr="007E5582">
              <w:rPr>
                <w:sz w:val="22"/>
                <w:szCs w:val="22"/>
                <w:lang w:val="en-US" w:eastAsia="ru-RU"/>
              </w:rPr>
              <w:t xml:space="preserve"> MS SharePoint 2003/2007/2010,  MS Project Server 2003/2007/2010.</w:t>
            </w:r>
          </w:p>
          <w:p w14:paraId="042F96AD" w14:textId="77777777" w:rsidR="003A5026" w:rsidRPr="007E5582" w:rsidRDefault="003A5026" w:rsidP="00C5484C">
            <w:pPr>
              <w:keepNext/>
              <w:numPr>
                <w:ilvl w:val="0"/>
                <w:numId w:val="72"/>
              </w:numPr>
              <w:spacing w:after="0" w:line="240" w:lineRule="auto"/>
              <w:ind w:left="0" w:firstLine="0"/>
              <w:rPr>
                <w:sz w:val="22"/>
                <w:szCs w:val="22"/>
                <w:lang w:val="en-US" w:eastAsia="ru-RU"/>
              </w:rPr>
            </w:pPr>
            <w:r w:rsidRPr="007E5582">
              <w:rPr>
                <w:sz w:val="22"/>
                <w:szCs w:val="22"/>
                <w:lang w:eastAsia="ru-RU"/>
              </w:rPr>
              <w:t>Системы</w:t>
            </w:r>
            <w:r w:rsidRPr="007E5582">
              <w:rPr>
                <w:sz w:val="22"/>
                <w:szCs w:val="22"/>
                <w:lang w:val="en-US" w:eastAsia="ru-RU"/>
              </w:rPr>
              <w:t xml:space="preserve"> </w:t>
            </w:r>
            <w:r w:rsidRPr="007E5582">
              <w:rPr>
                <w:sz w:val="22"/>
                <w:szCs w:val="22"/>
                <w:lang w:eastAsia="ru-RU"/>
              </w:rPr>
              <w:t>резервного</w:t>
            </w:r>
            <w:r w:rsidRPr="007E5582">
              <w:rPr>
                <w:sz w:val="22"/>
                <w:szCs w:val="22"/>
                <w:lang w:val="en-US" w:eastAsia="ru-RU"/>
              </w:rPr>
              <w:t xml:space="preserve"> </w:t>
            </w:r>
            <w:r w:rsidRPr="007E5582">
              <w:rPr>
                <w:sz w:val="22"/>
                <w:szCs w:val="22"/>
                <w:lang w:eastAsia="ru-RU"/>
              </w:rPr>
              <w:t>копирования</w:t>
            </w:r>
            <w:r w:rsidRPr="007E5582">
              <w:rPr>
                <w:sz w:val="22"/>
                <w:szCs w:val="22"/>
                <w:lang w:val="en-US" w:eastAsia="ru-RU"/>
              </w:rPr>
              <w:t xml:space="preserve"> MS DPM, Symantec Backup Exec.</w:t>
            </w:r>
          </w:p>
          <w:p w14:paraId="042F96AE"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Группа продуктов MS System Center 2007/2010.</w:t>
            </w:r>
          </w:p>
          <w:p w14:paraId="042F96AF"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lastRenderedPageBreak/>
              <w:t>Базы данных MS SQL 2000/2005/2008, обеспечение отказоустойчивости и тиражирования.</w:t>
            </w:r>
          </w:p>
          <w:p w14:paraId="042F96B0"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синхронизации учётных данных MIIS/ILM/FIM.</w:t>
            </w:r>
          </w:p>
          <w:p w14:paraId="042F96B1"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проксирования и ограничения доступа MS ISA/TMG, NAP, DirectAccess.</w:t>
            </w:r>
          </w:p>
          <w:p w14:paraId="042F96B2"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объединённых коммуникаций MS OCS/Lync.</w:t>
            </w:r>
          </w:p>
          <w:p w14:paraId="042F96B3"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управления сертификатами MS PKI/AD CS.</w:t>
            </w:r>
          </w:p>
          <w:p w14:paraId="042F96B4"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ограничения прав MS RMS.</w:t>
            </w:r>
          </w:p>
          <w:p w14:paraId="042F96B5"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антивирусной защиты MS FCS/FEP.</w:t>
            </w:r>
          </w:p>
          <w:p w14:paraId="042F96B6"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Системы удалённого доступа к приложениям MS RDS, App-V.</w:t>
            </w:r>
          </w:p>
          <w:p w14:paraId="042F96B7"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Опыт создания административных скриптов с использованием VBS, WSH, WMI, PS. </w:t>
            </w:r>
          </w:p>
          <w:p w14:paraId="042F96B8"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Опыт работы с серверным оборудованием Dell, HP, IBM, в том числе с системами хранения данных и роботизированными ленточными библиотеками; опыт работы с технологиями iSCSI и Fibre Channel.</w:t>
            </w:r>
          </w:p>
          <w:p w14:paraId="042F96B9"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Технологии Microsoft по кластеризации, репликации и балансировке. </w:t>
            </w:r>
          </w:p>
          <w:p w14:paraId="042F96BA"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Опыт работы по построению территориально распределённых кластеров.</w:t>
            </w:r>
          </w:p>
          <w:p w14:paraId="042F96BB"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Знание и опыт работы с ГИС системами ESRI ArcGIS.</w:t>
            </w:r>
          </w:p>
          <w:p w14:paraId="042F96BC"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Сетевые протоколы и сервисы DNS, WINS, DHCP, RADIUS, RDP, ICA, SMTP, POP3, IMAP, MAPI, HTTP, FTP, TLS, SSL, VPN.</w:t>
            </w:r>
          </w:p>
        </w:tc>
        <w:tc>
          <w:tcPr>
            <w:tcW w:w="825" w:type="pct"/>
            <w:shd w:val="clear" w:color="auto" w:fill="auto"/>
            <w:noWrap/>
            <w:vAlign w:val="center"/>
            <w:hideMark/>
          </w:tcPr>
          <w:p w14:paraId="042F96BD" w14:textId="77777777" w:rsidR="003A5026" w:rsidRPr="007E5582" w:rsidRDefault="003A5026" w:rsidP="00C5484C">
            <w:pPr>
              <w:keepNext/>
              <w:spacing w:after="0" w:line="240" w:lineRule="auto"/>
              <w:ind w:firstLine="0"/>
              <w:rPr>
                <w:sz w:val="22"/>
                <w:szCs w:val="22"/>
                <w:lang w:eastAsia="ru-RU"/>
              </w:rPr>
            </w:pPr>
            <w:r w:rsidRPr="007E5582">
              <w:rPr>
                <w:sz w:val="22"/>
                <w:szCs w:val="22"/>
                <w:lang w:eastAsia="ru-RU"/>
              </w:rPr>
              <w:lastRenderedPageBreak/>
              <w:t>1</w:t>
            </w:r>
          </w:p>
        </w:tc>
      </w:tr>
      <w:tr w:rsidR="003A5026" w:rsidRPr="007E5582" w14:paraId="042F96CB" w14:textId="77777777" w:rsidTr="002C7EDC">
        <w:trPr>
          <w:trHeight w:val="381"/>
        </w:trPr>
        <w:tc>
          <w:tcPr>
            <w:tcW w:w="822" w:type="pct"/>
            <w:shd w:val="clear" w:color="000000" w:fill="FFFFFF"/>
            <w:hideMark/>
          </w:tcPr>
          <w:p w14:paraId="042F96BF"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lastRenderedPageBreak/>
              <w:t xml:space="preserve">Специалист </w:t>
            </w:r>
            <w:r w:rsidRPr="007E5582">
              <w:rPr>
                <w:sz w:val="22"/>
                <w:szCs w:val="22"/>
                <w:u w:val="single"/>
              </w:rPr>
              <w:t xml:space="preserve"> DevOps</w:t>
            </w:r>
          </w:p>
        </w:tc>
        <w:tc>
          <w:tcPr>
            <w:tcW w:w="3353" w:type="pct"/>
            <w:shd w:val="clear" w:color="000000" w:fill="FFFFFF"/>
            <w:vAlign w:val="center"/>
            <w:hideMark/>
          </w:tcPr>
          <w:p w14:paraId="042F96C0"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Наличие</w:t>
            </w:r>
            <w:r w:rsidRPr="007E5582">
              <w:rPr>
                <w:sz w:val="22"/>
                <w:szCs w:val="22"/>
                <w:lang w:val="en-US" w:eastAsia="ru-RU"/>
              </w:rPr>
              <w:t xml:space="preserve"> </w:t>
            </w:r>
            <w:r w:rsidRPr="007E5582">
              <w:rPr>
                <w:sz w:val="22"/>
                <w:szCs w:val="22"/>
                <w:lang w:eastAsia="ru-RU"/>
              </w:rPr>
              <w:t>сертификата</w:t>
            </w:r>
            <w:r w:rsidRPr="007E5582">
              <w:rPr>
                <w:sz w:val="22"/>
                <w:szCs w:val="22"/>
                <w:lang w:val="en-US" w:eastAsia="ru-RU"/>
              </w:rPr>
              <w:t xml:space="preserve">  OpenStack System Administrator Certification (MCA 100)</w:t>
            </w:r>
          </w:p>
          <w:p w14:paraId="042F96C1"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Наличие навыков и опыта установки и настройки OpenStack c использованием OpenStack Delpoyment Service (Fuel);</w:t>
            </w:r>
          </w:p>
          <w:p w14:paraId="042F96C2"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Знание принципов и основ, а также наличие навыков администрирования ОС Linux;</w:t>
            </w:r>
          </w:p>
          <w:p w14:paraId="042F96C3"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Знание принципов и основ, а также наличие навыков администрирования ОС AIX;</w:t>
            </w:r>
          </w:p>
          <w:p w14:paraId="042F96C4"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Знание принципов и основ, а также наличие навыков администрирования ОС Solaris;</w:t>
            </w:r>
          </w:p>
          <w:p w14:paraId="042F96C5"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Наличие навыков программирования на мета языке MuranoPL;</w:t>
            </w:r>
          </w:p>
          <w:p w14:paraId="042F96C6"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Умение программировать на Unix shell;</w:t>
            </w:r>
          </w:p>
          <w:p w14:paraId="042F96C7"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Умение программировать на PowerShell;</w:t>
            </w:r>
          </w:p>
          <w:p w14:paraId="042F96C8"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Умение программировать на Python.</w:t>
            </w:r>
          </w:p>
          <w:p w14:paraId="042F96C9" w14:textId="77777777" w:rsidR="003A5026" w:rsidRPr="007E5582" w:rsidRDefault="003A5026" w:rsidP="00C5484C">
            <w:pPr>
              <w:spacing w:after="0" w:line="240" w:lineRule="auto"/>
              <w:ind w:firstLine="0"/>
              <w:rPr>
                <w:sz w:val="22"/>
                <w:szCs w:val="22"/>
                <w:lang w:eastAsia="ru-RU"/>
              </w:rPr>
            </w:pPr>
          </w:p>
        </w:tc>
        <w:tc>
          <w:tcPr>
            <w:tcW w:w="825" w:type="pct"/>
            <w:shd w:val="clear" w:color="auto" w:fill="auto"/>
            <w:noWrap/>
            <w:vAlign w:val="center"/>
            <w:hideMark/>
          </w:tcPr>
          <w:p w14:paraId="042F96CA"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1</w:t>
            </w:r>
          </w:p>
        </w:tc>
      </w:tr>
      <w:tr w:rsidR="003A5026" w:rsidRPr="007E5582" w14:paraId="042F96D1" w14:textId="77777777" w:rsidTr="002C7EDC">
        <w:trPr>
          <w:trHeight w:val="381"/>
        </w:trPr>
        <w:tc>
          <w:tcPr>
            <w:tcW w:w="822" w:type="pct"/>
            <w:shd w:val="clear" w:color="000000" w:fill="FFFFFF"/>
          </w:tcPr>
          <w:p w14:paraId="042F96CC"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Администратор систем унифицированных коммуникаций и ВКС</w:t>
            </w:r>
          </w:p>
        </w:tc>
        <w:tc>
          <w:tcPr>
            <w:tcW w:w="3353" w:type="pct"/>
            <w:shd w:val="clear" w:color="000000" w:fill="FFFFFF"/>
            <w:vAlign w:val="center"/>
          </w:tcPr>
          <w:p w14:paraId="042F96CD"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Наличие сертификата Cisco Certificate CCVP</w:t>
            </w:r>
          </w:p>
          <w:p w14:paraId="042F96CE"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Оборудование ВКС и TelePresence: CUCM-TP, Сервер управления вызовами системы IP-телефонии CUCM, Сервер системы управления оборудованием ВКС Tandberg Management Suite, Сервер аудиоконференций MeetingPlace ,Сервер CTMS,Сервер CTMan,Сервер управления видеовызовами Cisco VCS Control,Сервер Telepresence Server, Шасси Центрального медиасервера MSE 8000,</w:t>
            </w:r>
          </w:p>
          <w:p w14:paraId="042F96CF" w14:textId="77777777" w:rsidR="003A5026" w:rsidRPr="007E5582" w:rsidRDefault="003A5026" w:rsidP="00C5484C">
            <w:pPr>
              <w:keepNext/>
              <w:numPr>
                <w:ilvl w:val="0"/>
                <w:numId w:val="72"/>
              </w:numPr>
              <w:spacing w:after="0" w:line="240" w:lineRule="auto"/>
              <w:ind w:left="0" w:firstLine="0"/>
              <w:rPr>
                <w:sz w:val="22"/>
                <w:szCs w:val="22"/>
                <w:lang w:eastAsia="ru-RU"/>
              </w:rPr>
            </w:pPr>
            <w:r w:rsidRPr="007E5582">
              <w:rPr>
                <w:sz w:val="22"/>
                <w:szCs w:val="22"/>
                <w:lang w:eastAsia="ru-RU"/>
              </w:rPr>
              <w:t xml:space="preserve">Знание технологий и стандартов </w:t>
            </w:r>
            <w:r w:rsidRPr="007E5582">
              <w:rPr>
                <w:sz w:val="22"/>
                <w:szCs w:val="22"/>
                <w:lang w:val="en-US" w:eastAsia="ru-RU"/>
              </w:rPr>
              <w:t>VOIP</w:t>
            </w:r>
            <w:r w:rsidRPr="007E5582">
              <w:rPr>
                <w:sz w:val="22"/>
                <w:szCs w:val="22"/>
                <w:lang w:eastAsia="ru-RU"/>
              </w:rPr>
              <w:t xml:space="preserve">, </w:t>
            </w:r>
            <w:r w:rsidRPr="007E5582">
              <w:rPr>
                <w:sz w:val="22"/>
                <w:szCs w:val="22"/>
                <w:lang w:val="en-US" w:eastAsia="ru-RU"/>
              </w:rPr>
              <w:t>Cisco</w:t>
            </w:r>
            <w:r w:rsidRPr="007E5582">
              <w:rPr>
                <w:sz w:val="22"/>
                <w:szCs w:val="22"/>
                <w:lang w:eastAsia="ru-RU"/>
              </w:rPr>
              <w:t xml:space="preserve"> </w:t>
            </w:r>
            <w:r w:rsidRPr="007E5582">
              <w:rPr>
                <w:sz w:val="22"/>
                <w:szCs w:val="22"/>
                <w:lang w:val="en-US" w:eastAsia="ru-RU"/>
              </w:rPr>
              <w:t>TelePresence</w:t>
            </w:r>
            <w:r w:rsidRPr="007E5582">
              <w:rPr>
                <w:sz w:val="22"/>
                <w:szCs w:val="22"/>
                <w:lang w:eastAsia="ru-RU"/>
              </w:rPr>
              <w:t xml:space="preserve"> и </w:t>
            </w:r>
            <w:r w:rsidRPr="007E5582">
              <w:rPr>
                <w:sz w:val="22"/>
                <w:szCs w:val="22"/>
                <w:lang w:val="en-US" w:eastAsia="ru-RU"/>
              </w:rPr>
              <w:t>Tandberg</w:t>
            </w:r>
            <w:r w:rsidRPr="007E5582">
              <w:rPr>
                <w:sz w:val="22"/>
                <w:szCs w:val="22"/>
                <w:lang w:eastAsia="ru-RU"/>
              </w:rPr>
              <w:t>.</w:t>
            </w:r>
          </w:p>
        </w:tc>
        <w:tc>
          <w:tcPr>
            <w:tcW w:w="825" w:type="pct"/>
            <w:shd w:val="clear" w:color="auto" w:fill="auto"/>
            <w:noWrap/>
            <w:vAlign w:val="center"/>
          </w:tcPr>
          <w:p w14:paraId="042F96D0" w14:textId="77777777" w:rsidR="003A5026" w:rsidRPr="007E5582" w:rsidRDefault="003A5026" w:rsidP="00C5484C">
            <w:pPr>
              <w:spacing w:after="0" w:line="240" w:lineRule="auto"/>
              <w:ind w:firstLine="0"/>
              <w:rPr>
                <w:sz w:val="22"/>
                <w:szCs w:val="22"/>
                <w:lang w:val="en-US" w:eastAsia="ru-RU"/>
              </w:rPr>
            </w:pPr>
            <w:r w:rsidRPr="007E5582">
              <w:rPr>
                <w:sz w:val="22"/>
                <w:szCs w:val="22"/>
                <w:lang w:val="en-US" w:eastAsia="ru-RU"/>
              </w:rPr>
              <w:t>1</w:t>
            </w:r>
          </w:p>
        </w:tc>
      </w:tr>
      <w:tr w:rsidR="003A5026" w:rsidRPr="007E5582" w14:paraId="042F96DA" w14:textId="77777777" w:rsidTr="002C7EDC">
        <w:trPr>
          <w:trHeight w:val="256"/>
        </w:trPr>
        <w:tc>
          <w:tcPr>
            <w:tcW w:w="822" w:type="pct"/>
            <w:shd w:val="clear" w:color="000000" w:fill="FFFFFF"/>
          </w:tcPr>
          <w:p w14:paraId="042F96D2"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Ведущий UNIX администратор</w:t>
            </w:r>
          </w:p>
        </w:tc>
        <w:tc>
          <w:tcPr>
            <w:tcW w:w="3353" w:type="pct"/>
            <w:shd w:val="clear" w:color="000000" w:fill="FFFFFF"/>
            <w:vAlign w:val="center"/>
          </w:tcPr>
          <w:p w14:paraId="042F96D3"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Опыт администрирования не менее 3х лет, в крупных ИТ проектах. </w:t>
            </w:r>
          </w:p>
          <w:p w14:paraId="042F96D4" w14:textId="77777777" w:rsidR="003A5026" w:rsidRPr="007E5582" w:rsidRDefault="003A5026" w:rsidP="00C5484C">
            <w:pPr>
              <w:numPr>
                <w:ilvl w:val="0"/>
                <w:numId w:val="72"/>
              </w:numPr>
              <w:spacing w:after="0" w:line="240" w:lineRule="auto"/>
              <w:ind w:left="0" w:firstLine="0"/>
              <w:rPr>
                <w:sz w:val="22"/>
                <w:szCs w:val="22"/>
                <w:lang w:val="en-US" w:eastAsia="ru-RU"/>
              </w:rPr>
            </w:pPr>
            <w:r w:rsidRPr="007E5582">
              <w:rPr>
                <w:sz w:val="22"/>
                <w:szCs w:val="22"/>
                <w:lang w:eastAsia="ru-RU"/>
              </w:rPr>
              <w:t>Установка</w:t>
            </w:r>
            <w:r w:rsidRPr="007E5582">
              <w:rPr>
                <w:sz w:val="22"/>
                <w:szCs w:val="22"/>
                <w:lang w:val="en-US" w:eastAsia="ru-RU"/>
              </w:rPr>
              <w:t xml:space="preserve"> </w:t>
            </w:r>
            <w:r w:rsidRPr="007E5582">
              <w:rPr>
                <w:sz w:val="22"/>
                <w:szCs w:val="22"/>
                <w:lang w:eastAsia="ru-RU"/>
              </w:rPr>
              <w:t>и</w:t>
            </w:r>
            <w:r w:rsidRPr="007E5582">
              <w:rPr>
                <w:sz w:val="22"/>
                <w:szCs w:val="22"/>
                <w:lang w:val="en-US" w:eastAsia="ru-RU"/>
              </w:rPr>
              <w:t xml:space="preserve"> </w:t>
            </w:r>
            <w:r w:rsidRPr="007E5582">
              <w:rPr>
                <w:sz w:val="22"/>
                <w:szCs w:val="22"/>
                <w:lang w:eastAsia="ru-RU"/>
              </w:rPr>
              <w:t>настройка</w:t>
            </w:r>
            <w:r w:rsidRPr="007E5582">
              <w:rPr>
                <w:sz w:val="22"/>
                <w:szCs w:val="22"/>
                <w:lang w:val="en-US" w:eastAsia="ru-RU"/>
              </w:rPr>
              <w:t xml:space="preserve"> </w:t>
            </w:r>
            <w:r w:rsidRPr="007E5582">
              <w:rPr>
                <w:sz w:val="22"/>
                <w:szCs w:val="22"/>
                <w:lang w:eastAsia="ru-RU"/>
              </w:rPr>
              <w:t>ОС</w:t>
            </w:r>
            <w:r w:rsidRPr="007E5582">
              <w:rPr>
                <w:sz w:val="22"/>
                <w:szCs w:val="22"/>
                <w:lang w:val="en-US" w:eastAsia="ru-RU"/>
              </w:rPr>
              <w:t xml:space="preserve"> Sun Solaris, SuSE Enterprise Linux, CentOS, </w:t>
            </w:r>
            <w:r w:rsidRPr="007E5582">
              <w:rPr>
                <w:sz w:val="22"/>
                <w:szCs w:val="22"/>
                <w:lang w:val="en-US" w:eastAsia="ru-RU"/>
              </w:rPr>
              <w:tab/>
              <w:t xml:space="preserve">RHEL,     VMWare ESX, XenServer, FreeBSD </w:t>
            </w:r>
          </w:p>
          <w:p w14:paraId="042F96D5"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Опыт создания </w:t>
            </w:r>
            <w:r w:rsidRPr="007E5582">
              <w:rPr>
                <w:sz w:val="22"/>
                <w:szCs w:val="22"/>
                <w:lang w:val="en-US" w:eastAsia="ru-RU"/>
              </w:rPr>
              <w:t>SaaS</w:t>
            </w:r>
            <w:r w:rsidRPr="007E5582">
              <w:rPr>
                <w:sz w:val="22"/>
                <w:szCs w:val="22"/>
                <w:lang w:eastAsia="ru-RU"/>
              </w:rPr>
              <w:t xml:space="preserve"> и </w:t>
            </w:r>
            <w:r w:rsidRPr="007E5582">
              <w:rPr>
                <w:sz w:val="22"/>
                <w:szCs w:val="22"/>
                <w:lang w:val="en-US" w:eastAsia="ru-RU"/>
              </w:rPr>
              <w:t>IaaS</w:t>
            </w:r>
            <w:r w:rsidRPr="007E5582">
              <w:rPr>
                <w:sz w:val="22"/>
                <w:szCs w:val="22"/>
                <w:lang w:eastAsia="ru-RU"/>
              </w:rPr>
              <w:t xml:space="preserve"> сервисов на базе продуктов  </w:t>
            </w:r>
            <w:r w:rsidRPr="007E5582">
              <w:rPr>
                <w:sz w:val="22"/>
                <w:szCs w:val="22"/>
                <w:lang w:val="en-US" w:eastAsia="ru-RU"/>
              </w:rPr>
              <w:t>Mirantis</w:t>
            </w:r>
            <w:r w:rsidRPr="007E5582">
              <w:rPr>
                <w:sz w:val="22"/>
                <w:szCs w:val="22"/>
                <w:lang w:eastAsia="ru-RU"/>
              </w:rPr>
              <w:t xml:space="preserve"> и </w:t>
            </w:r>
            <w:r w:rsidRPr="007E5582">
              <w:rPr>
                <w:sz w:val="22"/>
                <w:szCs w:val="22"/>
                <w:lang w:val="en-US" w:eastAsia="ru-RU"/>
              </w:rPr>
              <w:t>OpenStack</w:t>
            </w:r>
            <w:r w:rsidRPr="007E5582">
              <w:rPr>
                <w:sz w:val="22"/>
                <w:szCs w:val="22"/>
                <w:lang w:eastAsia="ru-RU"/>
              </w:rPr>
              <w:t xml:space="preserve">. </w:t>
            </w:r>
          </w:p>
          <w:p w14:paraId="042F96D6"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Системное администрирование комплекса серверов SUN Solaris, Linux (SLES и RHEL)  и  Oracle 9i/10g.</w:t>
            </w:r>
          </w:p>
          <w:p w14:paraId="042F96D7"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lastRenderedPageBreak/>
              <w:t>Опыт администрирования серверного оборудования Dell, HP, Sun, дисковых систем IBM, Sun StorEdge, HP StorageWorks, EMC,</w:t>
            </w:r>
          </w:p>
          <w:p w14:paraId="042F96D8"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 xml:space="preserve">Опыт администрирования  объектного хранения </w:t>
            </w:r>
            <w:r w:rsidRPr="007E5582">
              <w:rPr>
                <w:color w:val="262626"/>
                <w:sz w:val="22"/>
                <w:szCs w:val="22"/>
              </w:rPr>
              <w:t xml:space="preserve"> </w:t>
            </w:r>
            <w:r w:rsidRPr="007E5582">
              <w:rPr>
                <w:sz w:val="22"/>
                <w:szCs w:val="22"/>
                <w:lang w:eastAsia="ru-RU"/>
              </w:rPr>
              <w:t>OpenStack Object Storage (Swift)</w:t>
            </w:r>
          </w:p>
        </w:tc>
        <w:tc>
          <w:tcPr>
            <w:tcW w:w="825" w:type="pct"/>
            <w:shd w:val="clear" w:color="auto" w:fill="auto"/>
            <w:noWrap/>
            <w:vAlign w:val="center"/>
          </w:tcPr>
          <w:p w14:paraId="042F96D9" w14:textId="77777777" w:rsidR="003A5026" w:rsidRPr="007E5582" w:rsidRDefault="003A5026" w:rsidP="00C5484C">
            <w:pPr>
              <w:keepNext/>
              <w:spacing w:after="0" w:line="240" w:lineRule="auto"/>
              <w:ind w:firstLine="0"/>
              <w:rPr>
                <w:sz w:val="22"/>
                <w:szCs w:val="22"/>
                <w:lang w:val="en-US" w:eastAsia="ru-RU"/>
              </w:rPr>
            </w:pPr>
            <w:r w:rsidRPr="007E5582">
              <w:rPr>
                <w:sz w:val="22"/>
                <w:szCs w:val="22"/>
                <w:lang w:val="en-US" w:eastAsia="ru-RU"/>
              </w:rPr>
              <w:lastRenderedPageBreak/>
              <w:t>1</w:t>
            </w:r>
          </w:p>
        </w:tc>
      </w:tr>
      <w:tr w:rsidR="003A5026" w:rsidRPr="007E5582" w14:paraId="042F96E8" w14:textId="77777777" w:rsidTr="002C7EDC">
        <w:trPr>
          <w:trHeight w:val="381"/>
        </w:trPr>
        <w:tc>
          <w:tcPr>
            <w:tcW w:w="822" w:type="pct"/>
            <w:shd w:val="clear" w:color="000000" w:fill="FFFFFF"/>
            <w:hideMark/>
          </w:tcPr>
          <w:p w14:paraId="042F96DB"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lastRenderedPageBreak/>
              <w:t>Архитектор ИТ систем</w:t>
            </w:r>
          </w:p>
        </w:tc>
        <w:tc>
          <w:tcPr>
            <w:tcW w:w="3353" w:type="pct"/>
            <w:shd w:val="clear" w:color="000000" w:fill="FFFFFF"/>
            <w:vAlign w:val="center"/>
            <w:hideMark/>
          </w:tcPr>
          <w:p w14:paraId="042F96DC"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Наличие сертификата Certificate CCIE</w:t>
            </w:r>
          </w:p>
          <w:p w14:paraId="042F96DD"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Высшее техническое образование</w:t>
            </w:r>
          </w:p>
          <w:p w14:paraId="042F96DE"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Опыт работы в предметной области не менее 5 лет, опыт работы системным аналитиком/архитектором более 1 года.</w:t>
            </w:r>
          </w:p>
          <w:p w14:paraId="042F96DF"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Коммуникационные навыки, умение работать в команде, системное мышление, хорошие презентационные навыки</w:t>
            </w:r>
          </w:p>
          <w:p w14:paraId="042F96E0"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Хорошее понимание архитектурных принципов построения информационных систем, а также построения интеграционных решений (SOA, ESB, ETL).</w:t>
            </w:r>
          </w:p>
          <w:p w14:paraId="042F96E1"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Практические навыки в проектах интеграции данных, интеграции приложений и интеграции доступа.</w:t>
            </w:r>
          </w:p>
          <w:p w14:paraId="042F96E2"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Опыт разработки программных продуктов.</w:t>
            </w:r>
          </w:p>
          <w:p w14:paraId="042F96E3"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Опыт составления и ведения технической и проектной документации (целевых моделей автоматизируемых бизнес-процессов, ТЗ, спецификаций, программных требований к интерфейсам и т.д.).</w:t>
            </w:r>
          </w:p>
          <w:p w14:paraId="042F96E4"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Желательно наличие компетенций по архитектуре и функционалу специализированных ИТ-систем;</w:t>
            </w:r>
          </w:p>
          <w:p w14:paraId="042F96E5" w14:textId="77777777" w:rsidR="003A5026" w:rsidRPr="007E5582" w:rsidRDefault="003A5026" w:rsidP="00C5484C">
            <w:pPr>
              <w:numPr>
                <w:ilvl w:val="0"/>
                <w:numId w:val="72"/>
              </w:numPr>
              <w:spacing w:after="0" w:line="240" w:lineRule="auto"/>
              <w:ind w:left="0" w:firstLine="0"/>
              <w:rPr>
                <w:sz w:val="22"/>
                <w:szCs w:val="22"/>
                <w:lang w:eastAsia="ru-RU"/>
              </w:rPr>
            </w:pPr>
            <w:r w:rsidRPr="007E5582">
              <w:rPr>
                <w:sz w:val="22"/>
                <w:szCs w:val="22"/>
                <w:lang w:eastAsia="ru-RU"/>
              </w:rPr>
              <w:t>Желательно знание как минимум одной методологии описания и проектирования корпоративной архитектуры (TOGAF, Zachman framework. и др.)</w:t>
            </w:r>
          </w:p>
        </w:tc>
        <w:tc>
          <w:tcPr>
            <w:tcW w:w="825" w:type="pct"/>
            <w:shd w:val="clear" w:color="auto" w:fill="auto"/>
            <w:noWrap/>
            <w:vAlign w:val="center"/>
            <w:hideMark/>
          </w:tcPr>
          <w:p w14:paraId="042F96E6" w14:textId="77777777" w:rsidR="003A5026" w:rsidRPr="007E5582" w:rsidRDefault="003A5026" w:rsidP="00C5484C">
            <w:pPr>
              <w:spacing w:after="0" w:line="240" w:lineRule="auto"/>
              <w:ind w:firstLine="0"/>
              <w:rPr>
                <w:sz w:val="22"/>
                <w:szCs w:val="22"/>
                <w:lang w:eastAsia="ru-RU"/>
              </w:rPr>
            </w:pPr>
            <w:r w:rsidRPr="007E5582">
              <w:rPr>
                <w:sz w:val="22"/>
                <w:szCs w:val="22"/>
                <w:lang w:eastAsia="ru-RU"/>
              </w:rPr>
              <w:t>1</w:t>
            </w:r>
          </w:p>
          <w:p w14:paraId="042F96E7" w14:textId="77777777" w:rsidR="003A5026" w:rsidRPr="007E5582" w:rsidRDefault="003A5026" w:rsidP="00C5484C">
            <w:pPr>
              <w:keepNext/>
              <w:spacing w:after="0" w:line="240" w:lineRule="auto"/>
              <w:ind w:firstLine="0"/>
              <w:rPr>
                <w:sz w:val="22"/>
                <w:szCs w:val="22"/>
                <w:lang w:val="en-US" w:eastAsia="ru-RU"/>
              </w:rPr>
            </w:pPr>
          </w:p>
        </w:tc>
      </w:tr>
    </w:tbl>
    <w:p w14:paraId="042F96E9" w14:textId="77777777" w:rsidR="003A5026" w:rsidRPr="007E5582" w:rsidRDefault="003A5026" w:rsidP="00C5484C">
      <w:pPr>
        <w:pStyle w:val="a0"/>
        <w:numPr>
          <w:ilvl w:val="0"/>
          <w:numId w:val="0"/>
        </w:numPr>
        <w:spacing w:before="0"/>
        <w:rPr>
          <w:sz w:val="22"/>
          <w:szCs w:val="22"/>
        </w:rPr>
      </w:pPr>
    </w:p>
    <w:p w14:paraId="042F96EA" w14:textId="77777777" w:rsidR="003A5026" w:rsidRPr="007E5582" w:rsidRDefault="003A5026" w:rsidP="00C5484C">
      <w:pPr>
        <w:pStyle w:val="a0"/>
        <w:numPr>
          <w:ilvl w:val="0"/>
          <w:numId w:val="0"/>
        </w:numPr>
        <w:spacing w:before="0"/>
        <w:rPr>
          <w:sz w:val="22"/>
          <w:szCs w:val="22"/>
        </w:rPr>
      </w:pPr>
      <w:r w:rsidRPr="007E5582">
        <w:rPr>
          <w:sz w:val="22"/>
          <w:szCs w:val="22"/>
        </w:rPr>
        <w:t>Общие характеристики проектной команды:</w:t>
      </w:r>
    </w:p>
    <w:p w14:paraId="042F96EB" w14:textId="77777777" w:rsidR="003A5026" w:rsidRPr="007E5582" w:rsidRDefault="003A5026" w:rsidP="00C5484C">
      <w:pPr>
        <w:pStyle w:val="31"/>
        <w:spacing w:after="0" w:line="240" w:lineRule="auto"/>
        <w:ind w:left="0" w:firstLine="0"/>
        <w:rPr>
          <w:sz w:val="22"/>
          <w:szCs w:val="22"/>
        </w:rPr>
      </w:pPr>
      <w:r w:rsidRPr="007E5582">
        <w:rPr>
          <w:sz w:val="22"/>
          <w:szCs w:val="22"/>
        </w:rPr>
        <w:t>Участники команды проекта должны свободно общаться на русском языке, либо должен быть обеспечен перевод на русский язык за счёт собственных средств Исполнителя.</w:t>
      </w:r>
    </w:p>
    <w:p w14:paraId="042F96EC" w14:textId="77777777" w:rsidR="003A5026" w:rsidRPr="007E5582" w:rsidRDefault="003A5026" w:rsidP="00C5484C">
      <w:pPr>
        <w:pStyle w:val="31"/>
        <w:spacing w:after="0" w:line="240" w:lineRule="auto"/>
        <w:ind w:left="0" w:firstLine="0"/>
        <w:rPr>
          <w:sz w:val="22"/>
          <w:szCs w:val="22"/>
        </w:rPr>
      </w:pPr>
      <w:r w:rsidRPr="007E5582">
        <w:rPr>
          <w:sz w:val="22"/>
          <w:szCs w:val="22"/>
        </w:rPr>
        <w:t>Участники команды проекта должны иметь возможность работать 100% рабочего времени над проектом.</w:t>
      </w:r>
    </w:p>
    <w:p w14:paraId="042F96ED" w14:textId="77777777" w:rsidR="003A5026" w:rsidRPr="007E5582" w:rsidRDefault="003A5026" w:rsidP="00C5484C">
      <w:pPr>
        <w:pStyle w:val="31"/>
        <w:spacing w:after="0" w:line="240" w:lineRule="auto"/>
        <w:ind w:left="0" w:firstLine="0"/>
        <w:rPr>
          <w:sz w:val="22"/>
          <w:szCs w:val="22"/>
        </w:rPr>
      </w:pPr>
      <w:r w:rsidRPr="007E5582">
        <w:rPr>
          <w:sz w:val="22"/>
          <w:szCs w:val="22"/>
        </w:rPr>
        <w:t>Участники команды проекта должны иметь возможность присутствовать не менее 50% рабочего времени в офисах Фонда “Сколково”. Данное требование обусловлено невозможностью удаленного доступа к инфраструк</w:t>
      </w:r>
      <w:r w:rsidR="00F80C8F">
        <w:rPr>
          <w:sz w:val="22"/>
          <w:szCs w:val="22"/>
        </w:rPr>
        <w:t>туре Фонда</w:t>
      </w:r>
      <w:r w:rsidRPr="007E5582">
        <w:rPr>
          <w:sz w:val="22"/>
          <w:szCs w:val="22"/>
        </w:rPr>
        <w:t>.</w:t>
      </w:r>
    </w:p>
    <w:p w14:paraId="042F96EE" w14:textId="77777777" w:rsidR="003A5026" w:rsidRPr="007E5582" w:rsidRDefault="003A5026" w:rsidP="00C5484C">
      <w:pPr>
        <w:pStyle w:val="31"/>
        <w:spacing w:after="0" w:line="240" w:lineRule="auto"/>
        <w:ind w:left="0" w:firstLine="0"/>
        <w:rPr>
          <w:sz w:val="22"/>
          <w:szCs w:val="22"/>
        </w:rPr>
      </w:pPr>
      <w:r w:rsidRPr="007E5582">
        <w:rPr>
          <w:sz w:val="22"/>
          <w:szCs w:val="22"/>
        </w:rPr>
        <w:t>Участники команды проекта должны иметь необходимый в рамках отведенных им ролей опыт внедрения и/или разработки OpenStack (детальные требования по каждой из ролей указаны в таблице выше).</w:t>
      </w:r>
    </w:p>
    <w:p w14:paraId="042F96EF" w14:textId="77777777" w:rsidR="003A5026" w:rsidRPr="007E5582" w:rsidRDefault="003A5026" w:rsidP="00C5484C">
      <w:pPr>
        <w:pStyle w:val="-10"/>
        <w:spacing w:before="0" w:after="0" w:line="240" w:lineRule="auto"/>
        <w:ind w:left="0" w:firstLine="0"/>
        <w:outlineLvl w:val="9"/>
        <w:rPr>
          <w:b w:val="0"/>
          <w:sz w:val="22"/>
          <w:szCs w:val="22"/>
        </w:rPr>
      </w:pPr>
      <w:r w:rsidRPr="007E5582">
        <w:rPr>
          <w:b w:val="0"/>
          <w:sz w:val="22"/>
          <w:szCs w:val="22"/>
        </w:rPr>
        <w:lastRenderedPageBreak/>
        <w:t xml:space="preserve"> Т</w:t>
      </w:r>
      <w:bookmarkStart w:id="371" w:name="_Ref342729920"/>
      <w:bookmarkStart w:id="372" w:name="_Toc320893620"/>
      <w:r w:rsidRPr="007E5582">
        <w:rPr>
          <w:b w:val="0"/>
          <w:sz w:val="22"/>
          <w:szCs w:val="22"/>
        </w:rPr>
        <w:t>ребования к документированию</w:t>
      </w:r>
      <w:bookmarkEnd w:id="360"/>
      <w:bookmarkEnd w:id="371"/>
      <w:bookmarkEnd w:id="372"/>
    </w:p>
    <w:p w14:paraId="042F96F0" w14:textId="77777777" w:rsidR="003A5026" w:rsidRPr="007E5582" w:rsidRDefault="003A5026" w:rsidP="00C5484C">
      <w:pPr>
        <w:pStyle w:val="afff8"/>
        <w:spacing w:before="0" w:after="0" w:line="240" w:lineRule="auto"/>
        <w:ind w:firstLine="0"/>
        <w:rPr>
          <w:sz w:val="22"/>
          <w:szCs w:val="22"/>
        </w:rPr>
      </w:pPr>
      <w:r w:rsidRPr="007E5582">
        <w:rPr>
          <w:sz w:val="22"/>
          <w:szCs w:val="22"/>
        </w:rPr>
        <w:t>Данный раздел содержит требования к документированию, в том числе, к составу, наполнению, порядку предоставления документации по информационно-коммуникационной инфраструктуре ИВК “Технопарк”, разрабатываемой в ходе реализации системы.</w:t>
      </w:r>
    </w:p>
    <w:p w14:paraId="042F96F1" w14:textId="77777777" w:rsidR="003A5026" w:rsidRPr="007E5582" w:rsidRDefault="003A5026" w:rsidP="00C5484C">
      <w:pPr>
        <w:pStyle w:val="21"/>
        <w:spacing w:before="0" w:after="0" w:line="240" w:lineRule="auto"/>
        <w:ind w:left="0" w:firstLine="0"/>
        <w:rPr>
          <w:b w:val="0"/>
          <w:sz w:val="22"/>
          <w:szCs w:val="22"/>
        </w:rPr>
      </w:pPr>
      <w:bookmarkStart w:id="373" w:name="_Toc320893621"/>
      <w:r w:rsidRPr="007E5582">
        <w:rPr>
          <w:b w:val="0"/>
          <w:sz w:val="22"/>
          <w:szCs w:val="22"/>
        </w:rPr>
        <w:t>Требования к составу документации</w:t>
      </w:r>
      <w:bookmarkEnd w:id="373"/>
    </w:p>
    <w:p w14:paraId="042F96F2" w14:textId="77777777" w:rsidR="003A5026" w:rsidRPr="007E5582" w:rsidRDefault="003A5026" w:rsidP="00C5484C">
      <w:pPr>
        <w:pStyle w:val="afff8"/>
        <w:spacing w:before="0" w:after="0" w:line="240" w:lineRule="auto"/>
        <w:ind w:firstLine="0"/>
        <w:rPr>
          <w:sz w:val="22"/>
          <w:szCs w:val="22"/>
        </w:rPr>
      </w:pPr>
      <w:r w:rsidRPr="007E5582">
        <w:rPr>
          <w:sz w:val="22"/>
          <w:szCs w:val="22"/>
        </w:rPr>
        <w:t>В состав документации на ИВК “Технопарк” должны входить:</w:t>
      </w:r>
    </w:p>
    <w:p w14:paraId="042F96F3" w14:textId="77777777" w:rsidR="003A5026" w:rsidRPr="007E5582" w:rsidRDefault="003A5026" w:rsidP="00C5484C">
      <w:pPr>
        <w:pStyle w:val="31"/>
        <w:spacing w:after="0" w:line="240" w:lineRule="auto"/>
        <w:ind w:left="0" w:firstLine="0"/>
        <w:rPr>
          <w:sz w:val="22"/>
          <w:szCs w:val="22"/>
        </w:rPr>
      </w:pPr>
      <w:r w:rsidRPr="007E5582">
        <w:rPr>
          <w:sz w:val="22"/>
          <w:szCs w:val="22"/>
        </w:rPr>
        <w:t>эксплуатационная документация (ЭД);</w:t>
      </w:r>
    </w:p>
    <w:p w14:paraId="042F96F4" w14:textId="77777777" w:rsidR="003A5026" w:rsidRPr="007E5582" w:rsidRDefault="003A5026" w:rsidP="00C5484C">
      <w:pPr>
        <w:pStyle w:val="31"/>
        <w:spacing w:after="0" w:line="240" w:lineRule="auto"/>
        <w:ind w:left="0" w:firstLine="0"/>
        <w:rPr>
          <w:sz w:val="22"/>
          <w:szCs w:val="22"/>
        </w:rPr>
      </w:pPr>
      <w:r w:rsidRPr="007E5582">
        <w:rPr>
          <w:sz w:val="22"/>
          <w:szCs w:val="22"/>
        </w:rPr>
        <w:t>исполнительная документация (ИД).</w:t>
      </w:r>
    </w:p>
    <w:p w14:paraId="042F96F5" w14:textId="77777777" w:rsidR="003A5026" w:rsidRPr="007E5582" w:rsidRDefault="003A5026" w:rsidP="00C5484C">
      <w:pPr>
        <w:pStyle w:val="affff9"/>
        <w:spacing w:after="0" w:line="240" w:lineRule="auto"/>
        <w:rPr>
          <w:sz w:val="22"/>
          <w:szCs w:val="22"/>
        </w:rPr>
      </w:pPr>
      <w:r w:rsidRPr="007E5582">
        <w:rPr>
          <w:sz w:val="22"/>
          <w:szCs w:val="22"/>
        </w:rPr>
        <w:t>В состав комплекта эксплуатационной документации должны входить:</w:t>
      </w:r>
    </w:p>
    <w:p w14:paraId="042F96F6" w14:textId="77777777" w:rsidR="003A5026" w:rsidRPr="007E5582" w:rsidRDefault="003A5026" w:rsidP="00C5484C">
      <w:pPr>
        <w:pStyle w:val="2fd"/>
        <w:numPr>
          <w:ilvl w:val="0"/>
          <w:numId w:val="62"/>
        </w:numPr>
        <w:tabs>
          <w:tab w:val="num" w:pos="1560"/>
        </w:tabs>
        <w:spacing w:after="0" w:line="240" w:lineRule="auto"/>
        <w:ind w:left="0" w:firstLine="0"/>
        <w:rPr>
          <w:sz w:val="22"/>
          <w:szCs w:val="22"/>
        </w:rPr>
      </w:pPr>
      <w:r w:rsidRPr="007E5582">
        <w:rPr>
          <w:sz w:val="22"/>
          <w:szCs w:val="22"/>
        </w:rPr>
        <w:t>ведомость эксплуатационных документов;</w:t>
      </w:r>
    </w:p>
    <w:p w14:paraId="042F96F7" w14:textId="77777777" w:rsidR="003A5026" w:rsidRPr="007E5582" w:rsidRDefault="003A5026" w:rsidP="00C5484C">
      <w:pPr>
        <w:pStyle w:val="2fd"/>
        <w:numPr>
          <w:ilvl w:val="0"/>
          <w:numId w:val="62"/>
        </w:numPr>
        <w:tabs>
          <w:tab w:val="num" w:pos="1560"/>
        </w:tabs>
        <w:spacing w:after="0" w:line="240" w:lineRule="auto"/>
        <w:ind w:left="0" w:firstLine="0"/>
        <w:rPr>
          <w:sz w:val="22"/>
          <w:szCs w:val="22"/>
        </w:rPr>
      </w:pPr>
      <w:r w:rsidRPr="007E5582">
        <w:rPr>
          <w:sz w:val="22"/>
          <w:szCs w:val="22"/>
        </w:rPr>
        <w:t>инструкция по эксплуатации комплекса технических средств (включая рекомендации по техническому обслуживанию);</w:t>
      </w:r>
    </w:p>
    <w:p w14:paraId="042F96F8" w14:textId="77777777" w:rsidR="003A5026" w:rsidRPr="007E5582" w:rsidRDefault="003A5026" w:rsidP="00C5484C">
      <w:pPr>
        <w:pStyle w:val="2fd"/>
        <w:numPr>
          <w:ilvl w:val="0"/>
          <w:numId w:val="62"/>
        </w:numPr>
        <w:tabs>
          <w:tab w:val="num" w:pos="1560"/>
        </w:tabs>
        <w:spacing w:after="0" w:line="240" w:lineRule="auto"/>
        <w:ind w:left="0" w:firstLine="0"/>
        <w:rPr>
          <w:sz w:val="22"/>
          <w:szCs w:val="22"/>
        </w:rPr>
      </w:pPr>
      <w:r w:rsidRPr="007E5582">
        <w:rPr>
          <w:sz w:val="22"/>
          <w:szCs w:val="22"/>
        </w:rPr>
        <w:t>руководство администратора системы;</w:t>
      </w:r>
    </w:p>
    <w:p w14:paraId="042F96F9" w14:textId="77777777" w:rsidR="003A5026" w:rsidRPr="007E5582" w:rsidRDefault="003A5026" w:rsidP="00C5484C">
      <w:pPr>
        <w:pStyle w:val="2fd"/>
        <w:numPr>
          <w:ilvl w:val="0"/>
          <w:numId w:val="62"/>
        </w:numPr>
        <w:tabs>
          <w:tab w:val="num" w:pos="1560"/>
        </w:tabs>
        <w:spacing w:after="0" w:line="240" w:lineRule="auto"/>
        <w:ind w:left="0" w:firstLine="0"/>
        <w:rPr>
          <w:sz w:val="22"/>
          <w:szCs w:val="22"/>
        </w:rPr>
      </w:pPr>
      <w:r w:rsidRPr="007E5582">
        <w:rPr>
          <w:sz w:val="22"/>
          <w:szCs w:val="22"/>
        </w:rPr>
        <w:t>руководство пользователя (в случае значительного объема полного руководства пользователя должно быть также разработано краткое руководство, содержащее наиболее часто используемые функции);</w:t>
      </w:r>
    </w:p>
    <w:p w14:paraId="042F96FA" w14:textId="77777777" w:rsidR="003A5026" w:rsidRPr="007E5582" w:rsidRDefault="003A5026" w:rsidP="00C5484C">
      <w:pPr>
        <w:pStyle w:val="2fd"/>
        <w:numPr>
          <w:ilvl w:val="0"/>
          <w:numId w:val="62"/>
        </w:numPr>
        <w:tabs>
          <w:tab w:val="num" w:pos="1560"/>
        </w:tabs>
        <w:spacing w:after="0" w:line="240" w:lineRule="auto"/>
        <w:ind w:left="0" w:firstLine="0"/>
        <w:rPr>
          <w:sz w:val="22"/>
          <w:szCs w:val="22"/>
        </w:rPr>
      </w:pPr>
      <w:r w:rsidRPr="007E5582">
        <w:rPr>
          <w:sz w:val="22"/>
          <w:szCs w:val="22"/>
        </w:rPr>
        <w:t>технологическая инструкция;</w:t>
      </w:r>
    </w:p>
    <w:p w14:paraId="042F96FB" w14:textId="77777777" w:rsidR="003A5026" w:rsidRPr="007E5582" w:rsidRDefault="003A5026" w:rsidP="00C5484C">
      <w:pPr>
        <w:pStyle w:val="2fd"/>
        <w:numPr>
          <w:ilvl w:val="0"/>
          <w:numId w:val="62"/>
        </w:numPr>
        <w:tabs>
          <w:tab w:val="num" w:pos="1560"/>
        </w:tabs>
        <w:spacing w:after="0" w:line="240" w:lineRule="auto"/>
        <w:ind w:left="0" w:firstLine="0"/>
        <w:rPr>
          <w:sz w:val="22"/>
          <w:szCs w:val="22"/>
        </w:rPr>
      </w:pPr>
      <w:r w:rsidRPr="007E5582">
        <w:rPr>
          <w:sz w:val="22"/>
          <w:szCs w:val="22"/>
        </w:rPr>
        <w:t>иные сопроводительные к техническим средствам, а также разработанные Исполнителем документы.</w:t>
      </w:r>
    </w:p>
    <w:p w14:paraId="042F96FC" w14:textId="77777777" w:rsidR="003A5026" w:rsidRPr="007E5582" w:rsidRDefault="003A5026" w:rsidP="00C5484C">
      <w:pPr>
        <w:pStyle w:val="afff8"/>
        <w:spacing w:before="0" w:after="0" w:line="240" w:lineRule="auto"/>
        <w:ind w:firstLine="0"/>
        <w:rPr>
          <w:sz w:val="22"/>
          <w:szCs w:val="22"/>
        </w:rPr>
      </w:pPr>
      <w:r w:rsidRPr="007E5582">
        <w:rPr>
          <w:sz w:val="22"/>
          <w:szCs w:val="22"/>
        </w:rPr>
        <w:t>Состав эксплуатационной документации может быть изменен по согласованию с Заказчиком.</w:t>
      </w:r>
    </w:p>
    <w:p w14:paraId="042F96FD" w14:textId="77777777" w:rsidR="003A5026" w:rsidRPr="007E5582" w:rsidRDefault="003A5026" w:rsidP="00C5484C">
      <w:pPr>
        <w:pStyle w:val="affff9"/>
        <w:numPr>
          <w:ilvl w:val="0"/>
          <w:numId w:val="51"/>
        </w:numPr>
        <w:spacing w:after="0" w:line="240" w:lineRule="auto"/>
        <w:ind w:left="0" w:firstLine="0"/>
        <w:rPr>
          <w:sz w:val="22"/>
          <w:szCs w:val="22"/>
        </w:rPr>
      </w:pPr>
      <w:r w:rsidRPr="007E5582">
        <w:rPr>
          <w:sz w:val="22"/>
          <w:szCs w:val="22"/>
        </w:rPr>
        <w:t>Исполнительная документация должна быть разработана по окончанию работ по вводу ИВК “Технопарк” в действие на объектах автоматизации.</w:t>
      </w:r>
    </w:p>
    <w:p w14:paraId="042F96FE" w14:textId="77777777" w:rsidR="003A5026" w:rsidRPr="007E5582" w:rsidRDefault="003A5026" w:rsidP="00C5484C">
      <w:pPr>
        <w:pStyle w:val="afff8"/>
        <w:spacing w:before="0" w:after="0" w:line="240" w:lineRule="auto"/>
        <w:ind w:firstLine="0"/>
        <w:rPr>
          <w:sz w:val="22"/>
          <w:szCs w:val="22"/>
        </w:rPr>
      </w:pPr>
      <w:r w:rsidRPr="007E5582">
        <w:rPr>
          <w:sz w:val="22"/>
          <w:szCs w:val="22"/>
        </w:rPr>
        <w:t>Описание правил межсегментного взаимодействия подсистемы информационной безопасности ИВК “Технопарк” должно быть представлено в составе исполнительной документации по окончании развертывания ИВК “Технопарк”.</w:t>
      </w:r>
    </w:p>
    <w:p w14:paraId="042F96FF" w14:textId="77777777" w:rsidR="003A5026" w:rsidRPr="007E5582" w:rsidRDefault="003A5026" w:rsidP="00C5484C">
      <w:pPr>
        <w:pStyle w:val="21"/>
        <w:spacing w:before="0" w:after="0" w:line="240" w:lineRule="auto"/>
        <w:ind w:left="0" w:firstLine="0"/>
        <w:rPr>
          <w:b w:val="0"/>
          <w:sz w:val="22"/>
          <w:szCs w:val="22"/>
        </w:rPr>
      </w:pPr>
      <w:bookmarkStart w:id="374" w:name="_Toc320893622"/>
      <w:r w:rsidRPr="007E5582">
        <w:rPr>
          <w:b w:val="0"/>
          <w:sz w:val="22"/>
          <w:szCs w:val="22"/>
        </w:rPr>
        <w:t>Требования к оформлению</w:t>
      </w:r>
      <w:bookmarkEnd w:id="374"/>
    </w:p>
    <w:p w14:paraId="042F9700" w14:textId="77777777" w:rsidR="003A5026" w:rsidRPr="007E5582" w:rsidRDefault="003A5026" w:rsidP="00C5484C">
      <w:pPr>
        <w:pStyle w:val="affff9"/>
        <w:numPr>
          <w:ilvl w:val="0"/>
          <w:numId w:val="52"/>
        </w:numPr>
        <w:spacing w:after="0" w:line="240" w:lineRule="auto"/>
        <w:ind w:left="0" w:firstLine="0"/>
        <w:rPr>
          <w:sz w:val="22"/>
          <w:szCs w:val="22"/>
        </w:rPr>
      </w:pPr>
      <w:r w:rsidRPr="007E5582">
        <w:rPr>
          <w:sz w:val="22"/>
          <w:szCs w:val="22"/>
        </w:rPr>
        <w:t>При разработке документов должны учитываться требования российских стандартов к оформлению документации (ГОСТ 2.105-95 и иные).</w:t>
      </w:r>
    </w:p>
    <w:p w14:paraId="042F9701" w14:textId="77777777" w:rsidR="003A5026" w:rsidRPr="007E5582" w:rsidRDefault="003A5026" w:rsidP="00C5484C">
      <w:pPr>
        <w:pStyle w:val="affff9"/>
        <w:numPr>
          <w:ilvl w:val="0"/>
          <w:numId w:val="52"/>
        </w:numPr>
        <w:spacing w:after="0" w:line="240" w:lineRule="auto"/>
        <w:ind w:left="0" w:firstLine="0"/>
        <w:rPr>
          <w:sz w:val="22"/>
          <w:szCs w:val="22"/>
        </w:rPr>
      </w:pPr>
      <w:r w:rsidRPr="007E5582">
        <w:rPr>
          <w:sz w:val="22"/>
          <w:szCs w:val="22"/>
        </w:rPr>
        <w:t>При разработке документов должны быть использованы стандартизированные символы и термины, рекомендованные МСЭ и МЭК.</w:t>
      </w:r>
    </w:p>
    <w:p w14:paraId="042F9702" w14:textId="77777777" w:rsidR="003A5026" w:rsidRPr="007E5582" w:rsidRDefault="003A5026" w:rsidP="00C5484C">
      <w:pPr>
        <w:pStyle w:val="affff9"/>
        <w:numPr>
          <w:ilvl w:val="0"/>
          <w:numId w:val="52"/>
        </w:numPr>
        <w:spacing w:after="0" w:line="240" w:lineRule="auto"/>
        <w:ind w:left="0" w:firstLine="0"/>
        <w:rPr>
          <w:sz w:val="22"/>
          <w:szCs w:val="22"/>
        </w:rPr>
      </w:pPr>
      <w:r w:rsidRPr="007E5582">
        <w:rPr>
          <w:sz w:val="22"/>
          <w:szCs w:val="22"/>
        </w:rPr>
        <w:t>Каждому документу должен быть присвоен уникальный идентификатор согласно ГОСТ 34.201-89.</w:t>
      </w:r>
    </w:p>
    <w:p w14:paraId="042F9703" w14:textId="77777777" w:rsidR="003A5026" w:rsidRPr="007E5582" w:rsidRDefault="003A5026" w:rsidP="00C5484C">
      <w:pPr>
        <w:pStyle w:val="affff9"/>
        <w:numPr>
          <w:ilvl w:val="0"/>
          <w:numId w:val="52"/>
        </w:numPr>
        <w:spacing w:after="0" w:line="240" w:lineRule="auto"/>
        <w:ind w:left="0" w:firstLine="0"/>
        <w:rPr>
          <w:sz w:val="22"/>
          <w:szCs w:val="22"/>
        </w:rPr>
      </w:pPr>
      <w:r w:rsidRPr="007E5582">
        <w:rPr>
          <w:sz w:val="22"/>
          <w:szCs w:val="22"/>
        </w:rPr>
        <w:t>Документы должны быть предоставлены на бумажном носителе, а также на электронных носителях (CD-R, DVD-R) в следующих форматах:</w:t>
      </w:r>
    </w:p>
    <w:p w14:paraId="042F9704"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текстовые документы – в форматах .doc (MS Word), .pdf (Adobe Acrobat Reader); </w:t>
      </w:r>
    </w:p>
    <w:p w14:paraId="042F9705" w14:textId="77777777" w:rsidR="003A5026" w:rsidRPr="007E5582" w:rsidRDefault="003A5026" w:rsidP="00C5484C">
      <w:pPr>
        <w:pStyle w:val="-1"/>
        <w:spacing w:before="0" w:after="0" w:line="240" w:lineRule="auto"/>
        <w:ind w:left="0" w:firstLine="0"/>
        <w:rPr>
          <w:sz w:val="22"/>
          <w:szCs w:val="22"/>
        </w:rPr>
      </w:pPr>
      <w:r w:rsidRPr="007E5582">
        <w:rPr>
          <w:sz w:val="22"/>
          <w:szCs w:val="22"/>
        </w:rPr>
        <w:t>схемы и чертежи – в формате .vsd (MS Visio);</w:t>
      </w:r>
    </w:p>
    <w:p w14:paraId="042F9706"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графические материалы проектных решений, связанные с размещением проектируемого объекта, выполнить в электронном виде в формате *.dwg, *.dxf (или ином корпоративном стандарте); </w:t>
      </w:r>
    </w:p>
    <w:p w14:paraId="042F9707"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отсканированные версии разделов проектной и иной документации, в том числе и с официальными подписями, должны быть представлены в формате Adobe Acrobat.</w:t>
      </w:r>
    </w:p>
    <w:p w14:paraId="042F9708" w14:textId="77777777" w:rsidR="003A5026" w:rsidRPr="007E5582" w:rsidRDefault="003A5026" w:rsidP="00C5484C">
      <w:pPr>
        <w:pStyle w:val="affff9"/>
        <w:numPr>
          <w:ilvl w:val="0"/>
          <w:numId w:val="52"/>
        </w:numPr>
        <w:spacing w:after="0" w:line="240" w:lineRule="auto"/>
        <w:ind w:left="0" w:firstLine="0"/>
        <w:rPr>
          <w:sz w:val="22"/>
          <w:szCs w:val="22"/>
        </w:rPr>
      </w:pPr>
      <w:r w:rsidRPr="007E5582">
        <w:rPr>
          <w:sz w:val="22"/>
          <w:szCs w:val="22"/>
        </w:rPr>
        <w:t>Разработанная документации являются собственностью Заказчика, и передача ее третьим лицам без его согласия запрещается.</w:t>
      </w:r>
    </w:p>
    <w:p w14:paraId="042F9709" w14:textId="77777777" w:rsidR="003A5026" w:rsidRPr="007E5582" w:rsidRDefault="003A5026" w:rsidP="00C5484C">
      <w:pPr>
        <w:pStyle w:val="afff8"/>
        <w:spacing w:before="0" w:after="0" w:line="240" w:lineRule="auto"/>
        <w:ind w:firstLine="0"/>
        <w:rPr>
          <w:sz w:val="22"/>
          <w:szCs w:val="22"/>
        </w:rPr>
      </w:pPr>
      <w:bookmarkStart w:id="375" w:name="_Ref342729898"/>
      <w:bookmarkEnd w:id="356"/>
      <w:bookmarkEnd w:id="357"/>
      <w:bookmarkEnd w:id="358"/>
    </w:p>
    <w:p w14:paraId="042F970A" w14:textId="77777777" w:rsidR="003A5026" w:rsidRPr="007E5582" w:rsidRDefault="003A5026" w:rsidP="00C5484C">
      <w:pPr>
        <w:pStyle w:val="afff8"/>
        <w:spacing w:before="0" w:after="0" w:line="240" w:lineRule="auto"/>
        <w:ind w:firstLine="0"/>
        <w:rPr>
          <w:sz w:val="22"/>
          <w:szCs w:val="22"/>
        </w:rPr>
      </w:pPr>
    </w:p>
    <w:p w14:paraId="042F970B" w14:textId="77777777" w:rsidR="003A5026" w:rsidRPr="007E5582" w:rsidRDefault="003A5026" w:rsidP="00C5484C">
      <w:pPr>
        <w:pStyle w:val="afff8"/>
        <w:spacing w:before="0" w:after="0" w:line="240" w:lineRule="auto"/>
        <w:ind w:firstLine="0"/>
        <w:rPr>
          <w:sz w:val="22"/>
          <w:szCs w:val="22"/>
        </w:rPr>
      </w:pPr>
    </w:p>
    <w:p w14:paraId="042F970C" w14:textId="77777777" w:rsidR="003A5026" w:rsidRPr="007E5582" w:rsidRDefault="003A5026" w:rsidP="00C5484C">
      <w:pPr>
        <w:pStyle w:val="afff8"/>
        <w:spacing w:before="0" w:after="0" w:line="240" w:lineRule="auto"/>
        <w:ind w:firstLine="0"/>
        <w:rPr>
          <w:sz w:val="22"/>
          <w:szCs w:val="22"/>
        </w:rPr>
      </w:pPr>
    </w:p>
    <w:p w14:paraId="042F970D" w14:textId="77777777" w:rsidR="003A5026" w:rsidRPr="007E5582" w:rsidRDefault="003A5026" w:rsidP="00C5484C">
      <w:pPr>
        <w:pStyle w:val="-10"/>
        <w:spacing w:before="0" w:after="0" w:line="240" w:lineRule="auto"/>
        <w:ind w:left="0" w:firstLine="0"/>
        <w:outlineLvl w:val="9"/>
        <w:rPr>
          <w:b w:val="0"/>
          <w:sz w:val="22"/>
          <w:szCs w:val="22"/>
        </w:rPr>
      </w:pPr>
      <w:bookmarkStart w:id="376" w:name="_Toc320893623"/>
      <w:r w:rsidRPr="007E5582">
        <w:rPr>
          <w:b w:val="0"/>
          <w:sz w:val="22"/>
          <w:szCs w:val="22"/>
        </w:rPr>
        <w:lastRenderedPageBreak/>
        <w:t>Источники разработки</w:t>
      </w:r>
      <w:bookmarkEnd w:id="375"/>
      <w:bookmarkEnd w:id="376"/>
    </w:p>
    <w:p w14:paraId="042F970E" w14:textId="77777777" w:rsidR="003A5026" w:rsidRPr="007E5582" w:rsidRDefault="003A5026" w:rsidP="00C5484C">
      <w:pPr>
        <w:pStyle w:val="afff8"/>
        <w:spacing w:before="0" w:after="0" w:line="240" w:lineRule="auto"/>
        <w:ind w:firstLine="0"/>
        <w:rPr>
          <w:sz w:val="22"/>
          <w:szCs w:val="22"/>
        </w:rPr>
      </w:pPr>
      <w:bookmarkStart w:id="377" w:name="_Toc42673955"/>
      <w:r w:rsidRPr="007E5582">
        <w:rPr>
          <w:sz w:val="22"/>
          <w:szCs w:val="22"/>
        </w:rPr>
        <w:t>Создание ИВК “Технопарк” выполняется в соответствии с требованиями, предъявляемыми ко всей ИВК “Технопарк” и к ИВК в частности, и описанными в следующих документах:</w:t>
      </w:r>
    </w:p>
    <w:p w14:paraId="042F970F" w14:textId="77777777" w:rsidR="003A5026" w:rsidRPr="007E5582" w:rsidRDefault="003A5026" w:rsidP="00C5484C">
      <w:pPr>
        <w:pStyle w:val="-1"/>
        <w:spacing w:before="0" w:after="0" w:line="240" w:lineRule="auto"/>
        <w:ind w:left="0" w:firstLine="0"/>
        <w:rPr>
          <w:sz w:val="22"/>
          <w:szCs w:val="22"/>
        </w:rPr>
      </w:pPr>
      <w:r w:rsidRPr="007E5582">
        <w:rPr>
          <w:sz w:val="22"/>
          <w:szCs w:val="22"/>
        </w:rPr>
        <w:t>технический проект (ТП) на создание ИВК “Технопарк”.</w:t>
      </w:r>
    </w:p>
    <w:p w14:paraId="042F9710" w14:textId="77777777" w:rsidR="003A5026" w:rsidRPr="007E5582" w:rsidRDefault="003A5026" w:rsidP="00C5484C">
      <w:pPr>
        <w:pStyle w:val="-1"/>
        <w:spacing w:before="0" w:after="0" w:line="240" w:lineRule="auto"/>
        <w:ind w:left="0" w:firstLine="0"/>
        <w:rPr>
          <w:sz w:val="22"/>
          <w:szCs w:val="22"/>
        </w:rPr>
      </w:pPr>
      <w:r w:rsidRPr="007E5582">
        <w:rPr>
          <w:sz w:val="22"/>
          <w:szCs w:val="22"/>
        </w:rPr>
        <w:t>рабочая документация (РД) на создание ИВК “Технопарк”.</w:t>
      </w:r>
    </w:p>
    <w:p w14:paraId="042F9711" w14:textId="77777777" w:rsidR="003A5026" w:rsidRPr="007E5582" w:rsidRDefault="003A5026" w:rsidP="00C5484C">
      <w:pPr>
        <w:pStyle w:val="-20"/>
        <w:spacing w:before="0" w:after="0" w:line="240" w:lineRule="auto"/>
        <w:ind w:left="0" w:firstLine="0"/>
        <w:outlineLvl w:val="9"/>
        <w:rPr>
          <w:b w:val="0"/>
          <w:sz w:val="22"/>
          <w:szCs w:val="22"/>
        </w:rPr>
      </w:pPr>
      <w:bookmarkStart w:id="378" w:name="_Toc320893624"/>
      <w:r w:rsidRPr="007E5582">
        <w:rPr>
          <w:b w:val="0"/>
          <w:sz w:val="22"/>
          <w:szCs w:val="22"/>
        </w:rPr>
        <w:t>Нормативно-техническая документация</w:t>
      </w:r>
      <w:bookmarkEnd w:id="378"/>
    </w:p>
    <w:p w14:paraId="042F9712" w14:textId="77777777" w:rsidR="003A5026" w:rsidRPr="007E5582" w:rsidRDefault="003A5026" w:rsidP="00C5484C">
      <w:pPr>
        <w:pStyle w:val="afff8"/>
        <w:spacing w:before="0" w:after="0" w:line="240" w:lineRule="auto"/>
        <w:ind w:firstLine="0"/>
        <w:rPr>
          <w:sz w:val="22"/>
          <w:szCs w:val="22"/>
        </w:rPr>
      </w:pPr>
      <w:r w:rsidRPr="007E5582">
        <w:rPr>
          <w:sz w:val="22"/>
          <w:szCs w:val="22"/>
        </w:rPr>
        <w:t>Реализация ИВК “Технопарк” должны выполняться с учетом требований следующих нормативных документов:</w:t>
      </w:r>
    </w:p>
    <w:p w14:paraId="042F9713" w14:textId="77777777" w:rsidR="003A5026" w:rsidRPr="007E5582" w:rsidRDefault="003A5026" w:rsidP="00C5484C">
      <w:pPr>
        <w:pStyle w:val="-1"/>
        <w:spacing w:before="0" w:after="0" w:line="240" w:lineRule="auto"/>
        <w:ind w:left="0" w:firstLine="0"/>
        <w:rPr>
          <w:sz w:val="22"/>
          <w:szCs w:val="22"/>
        </w:rPr>
      </w:pPr>
      <w:r w:rsidRPr="007E5582">
        <w:rPr>
          <w:sz w:val="22"/>
          <w:szCs w:val="22"/>
        </w:rPr>
        <w:t>ГОСТ 24.104-85 Единая система стандартов автоматизированных систем управления. Автоматизированные системы управления. Общие требования;</w:t>
      </w:r>
    </w:p>
    <w:p w14:paraId="042F9714" w14:textId="77777777" w:rsidR="003A5026" w:rsidRPr="007E5582" w:rsidRDefault="003A5026" w:rsidP="00C5484C">
      <w:pPr>
        <w:pStyle w:val="-1"/>
        <w:spacing w:before="0" w:after="0" w:line="240" w:lineRule="auto"/>
        <w:ind w:left="0" w:firstLine="0"/>
        <w:rPr>
          <w:sz w:val="22"/>
          <w:szCs w:val="22"/>
        </w:rPr>
      </w:pPr>
      <w:r w:rsidRPr="007E5582">
        <w:rPr>
          <w:sz w:val="22"/>
          <w:szCs w:val="22"/>
        </w:rPr>
        <w:t>ГОСТ 34.003-90 Информационная технология. Комплекс стандартов на автоматизированные системы. Термины и определения;</w:t>
      </w:r>
    </w:p>
    <w:p w14:paraId="042F9715" w14:textId="77777777" w:rsidR="003A5026" w:rsidRPr="007E5582" w:rsidRDefault="003A5026" w:rsidP="00C5484C">
      <w:pPr>
        <w:pStyle w:val="-1"/>
        <w:spacing w:before="0" w:after="0" w:line="240" w:lineRule="auto"/>
        <w:ind w:left="0" w:firstLine="0"/>
        <w:rPr>
          <w:sz w:val="22"/>
          <w:szCs w:val="22"/>
        </w:rPr>
      </w:pPr>
      <w:r w:rsidRPr="007E5582">
        <w:rPr>
          <w:sz w:val="22"/>
          <w:szCs w:val="22"/>
        </w:rPr>
        <w:t>ГОСТ 34.201-89 Информационная технология. Комплекс стандартов на автоматизированные системы. Виды, комплектность и обозначение документов при создании автоматизированных систем;</w:t>
      </w:r>
    </w:p>
    <w:p w14:paraId="042F9716" w14:textId="77777777" w:rsidR="003A5026" w:rsidRPr="007E5582" w:rsidRDefault="003A5026" w:rsidP="00C5484C">
      <w:pPr>
        <w:pStyle w:val="-1"/>
        <w:spacing w:before="0" w:after="0" w:line="240" w:lineRule="auto"/>
        <w:ind w:left="0" w:firstLine="0"/>
        <w:rPr>
          <w:sz w:val="22"/>
          <w:szCs w:val="22"/>
        </w:rPr>
      </w:pPr>
      <w:r w:rsidRPr="007E5582">
        <w:rPr>
          <w:sz w:val="22"/>
          <w:szCs w:val="22"/>
        </w:rPr>
        <w:t>ГОСТ 34.601-90 Информационная технология. Комплекс стандартов на автоматизированные системы. Автоматизированные системы. Стадии создания;</w:t>
      </w:r>
    </w:p>
    <w:p w14:paraId="042F9717" w14:textId="77777777" w:rsidR="003A5026" w:rsidRPr="007E5582" w:rsidRDefault="003A5026" w:rsidP="00C5484C">
      <w:pPr>
        <w:pStyle w:val="-1"/>
        <w:spacing w:before="0" w:after="0" w:line="240" w:lineRule="auto"/>
        <w:ind w:left="0" w:firstLine="0"/>
        <w:rPr>
          <w:sz w:val="22"/>
          <w:szCs w:val="22"/>
        </w:rPr>
      </w:pPr>
      <w:r w:rsidRPr="007E5582">
        <w:rPr>
          <w:sz w:val="22"/>
          <w:szCs w:val="22"/>
        </w:rPr>
        <w:t>РД 50-680-88 Методические указания. Автоматизированные системы. Основные положения;</w:t>
      </w:r>
    </w:p>
    <w:p w14:paraId="042F9718" w14:textId="77777777" w:rsidR="003A5026" w:rsidRPr="007E5582" w:rsidRDefault="003A5026" w:rsidP="00C5484C">
      <w:pPr>
        <w:pStyle w:val="-1"/>
        <w:spacing w:before="0" w:after="0" w:line="240" w:lineRule="auto"/>
        <w:ind w:left="0" w:firstLine="0"/>
        <w:rPr>
          <w:sz w:val="22"/>
          <w:szCs w:val="22"/>
        </w:rPr>
      </w:pPr>
      <w:r w:rsidRPr="007E5582">
        <w:rPr>
          <w:sz w:val="22"/>
          <w:szCs w:val="22"/>
        </w:rPr>
        <w:t>ВСН 59-88 Электрооборудование жилых и общественных зданий. Нормы проектирования;</w:t>
      </w:r>
    </w:p>
    <w:p w14:paraId="042F9719" w14:textId="77777777" w:rsidR="003A5026" w:rsidRPr="007E5582" w:rsidRDefault="003A5026" w:rsidP="00C5484C">
      <w:pPr>
        <w:pStyle w:val="-1"/>
        <w:spacing w:before="0" w:after="0" w:line="240" w:lineRule="auto"/>
        <w:ind w:left="0" w:firstLine="0"/>
        <w:rPr>
          <w:sz w:val="22"/>
          <w:szCs w:val="22"/>
        </w:rPr>
      </w:pPr>
      <w:r w:rsidRPr="007E5582">
        <w:rPr>
          <w:sz w:val="22"/>
          <w:szCs w:val="22"/>
        </w:rPr>
        <w:t>СНиП 21-0197 Пожарная безопасность зданий и сооружений;</w:t>
      </w:r>
    </w:p>
    <w:p w14:paraId="042F971A" w14:textId="77777777" w:rsidR="003A5026" w:rsidRPr="007E5582" w:rsidRDefault="003A5026" w:rsidP="00C5484C">
      <w:pPr>
        <w:pStyle w:val="-1"/>
        <w:spacing w:before="0" w:after="0" w:line="240" w:lineRule="auto"/>
        <w:ind w:left="0" w:firstLine="0"/>
        <w:rPr>
          <w:sz w:val="22"/>
          <w:szCs w:val="22"/>
        </w:rPr>
      </w:pPr>
      <w:r w:rsidRPr="007E5582">
        <w:rPr>
          <w:sz w:val="22"/>
          <w:szCs w:val="22"/>
        </w:rPr>
        <w:t>СанПиН 2.2.2.542-96 Гигиенические требования к видеодисплейным терминалам, персональным электронно-вычислительным машинам и организации работы. Санитарные нормы и правила;</w:t>
      </w:r>
    </w:p>
    <w:p w14:paraId="042F971B" w14:textId="77777777" w:rsidR="003A5026" w:rsidRPr="007E5582" w:rsidRDefault="003A5026" w:rsidP="00C5484C">
      <w:pPr>
        <w:pStyle w:val="-1"/>
        <w:spacing w:before="0" w:after="0" w:line="240" w:lineRule="auto"/>
        <w:ind w:left="0" w:firstLine="0"/>
        <w:rPr>
          <w:sz w:val="22"/>
          <w:szCs w:val="22"/>
        </w:rPr>
      </w:pPr>
      <w:r w:rsidRPr="007E5582">
        <w:rPr>
          <w:sz w:val="22"/>
          <w:szCs w:val="22"/>
        </w:rPr>
        <w:t>СанПиН 2.2.3.1384-03 «Гигиенические требования к организации строительного производства и строительных работ»;</w:t>
      </w:r>
    </w:p>
    <w:p w14:paraId="042F971C" w14:textId="77777777" w:rsidR="003A5026" w:rsidRPr="007E5582" w:rsidRDefault="003A5026" w:rsidP="00C5484C">
      <w:pPr>
        <w:pStyle w:val="-1"/>
        <w:spacing w:before="0" w:after="0" w:line="240" w:lineRule="auto"/>
        <w:ind w:left="0" w:firstLine="0"/>
        <w:rPr>
          <w:sz w:val="22"/>
          <w:szCs w:val="22"/>
        </w:rPr>
      </w:pPr>
      <w:r w:rsidRPr="007E5582">
        <w:rPr>
          <w:sz w:val="22"/>
          <w:szCs w:val="22"/>
        </w:rPr>
        <w:t>ППБ 01-93 Правила пожарной безопасности в Российской Федерации;</w:t>
      </w:r>
    </w:p>
    <w:p w14:paraId="042F971D" w14:textId="77777777" w:rsidR="003A5026" w:rsidRPr="007E5582" w:rsidRDefault="003A5026" w:rsidP="00C5484C">
      <w:pPr>
        <w:pStyle w:val="-1"/>
        <w:spacing w:before="0" w:after="0" w:line="240" w:lineRule="auto"/>
        <w:ind w:left="0" w:firstLine="0"/>
        <w:rPr>
          <w:sz w:val="22"/>
          <w:szCs w:val="22"/>
        </w:rPr>
      </w:pPr>
      <w:r w:rsidRPr="007E5582">
        <w:rPr>
          <w:sz w:val="22"/>
          <w:szCs w:val="22"/>
        </w:rPr>
        <w:t>СНиП 2.01.02-85 Противопожарные нормы;</w:t>
      </w:r>
    </w:p>
    <w:p w14:paraId="042F971E" w14:textId="77777777" w:rsidR="003A5026" w:rsidRPr="007E5582" w:rsidRDefault="003A5026" w:rsidP="00C5484C">
      <w:pPr>
        <w:pStyle w:val="-1"/>
        <w:spacing w:before="0" w:after="0" w:line="240" w:lineRule="auto"/>
        <w:ind w:left="0" w:firstLine="0"/>
        <w:rPr>
          <w:sz w:val="22"/>
          <w:szCs w:val="22"/>
        </w:rPr>
      </w:pPr>
      <w:r w:rsidRPr="007E5582">
        <w:rPr>
          <w:sz w:val="22"/>
          <w:szCs w:val="22"/>
        </w:rPr>
        <w:t>СНиП 3.05.06-85 «Электротехнические устройства»;</w:t>
      </w:r>
    </w:p>
    <w:p w14:paraId="042F971F" w14:textId="77777777" w:rsidR="003A5026" w:rsidRPr="007E5582" w:rsidRDefault="003A5026" w:rsidP="00C5484C">
      <w:pPr>
        <w:pStyle w:val="-1"/>
        <w:spacing w:before="0" w:after="0" w:line="240" w:lineRule="auto"/>
        <w:ind w:left="0" w:firstLine="0"/>
        <w:rPr>
          <w:sz w:val="22"/>
          <w:szCs w:val="22"/>
        </w:rPr>
      </w:pPr>
      <w:r w:rsidRPr="007E5582">
        <w:rPr>
          <w:sz w:val="22"/>
          <w:szCs w:val="22"/>
        </w:rPr>
        <w:t>СНиП 3.05.07-85 «Системы автоматизации»;</w:t>
      </w:r>
    </w:p>
    <w:p w14:paraId="042F9720" w14:textId="77777777" w:rsidR="003A5026" w:rsidRPr="007E5582" w:rsidRDefault="003A5026" w:rsidP="00C5484C">
      <w:pPr>
        <w:pStyle w:val="-1"/>
        <w:spacing w:before="0" w:after="0" w:line="240" w:lineRule="auto"/>
        <w:ind w:left="0" w:firstLine="0"/>
        <w:rPr>
          <w:sz w:val="22"/>
          <w:szCs w:val="22"/>
        </w:rPr>
      </w:pPr>
      <w:r w:rsidRPr="007E5582">
        <w:rPr>
          <w:sz w:val="22"/>
          <w:szCs w:val="22"/>
        </w:rPr>
        <w:t>СНиП 12-03-2001 и СНиП 12-04-2002. Безопасность труда в строительстве части 1 и 2.</w:t>
      </w:r>
    </w:p>
    <w:p w14:paraId="042F9721" w14:textId="77777777" w:rsidR="003A5026" w:rsidRPr="007E5582" w:rsidRDefault="003A5026" w:rsidP="00C5484C">
      <w:pPr>
        <w:pStyle w:val="-1"/>
        <w:spacing w:before="0" w:after="0" w:line="240" w:lineRule="auto"/>
        <w:ind w:left="0" w:firstLine="0"/>
        <w:rPr>
          <w:sz w:val="22"/>
          <w:szCs w:val="22"/>
        </w:rPr>
      </w:pPr>
      <w:r w:rsidRPr="007E5582">
        <w:rPr>
          <w:sz w:val="22"/>
          <w:szCs w:val="22"/>
        </w:rPr>
        <w:t>ППБ 01-03 «Правила пожарной безопасности в Российской Федерации», ГУПО МВД РФ;</w:t>
      </w:r>
    </w:p>
    <w:p w14:paraId="042F9722" w14:textId="77777777" w:rsidR="003A5026" w:rsidRPr="007E5582" w:rsidRDefault="003A5026" w:rsidP="00C5484C">
      <w:pPr>
        <w:pStyle w:val="-1"/>
        <w:spacing w:before="0" w:after="0" w:line="240" w:lineRule="auto"/>
        <w:ind w:left="0" w:firstLine="0"/>
        <w:rPr>
          <w:sz w:val="22"/>
          <w:szCs w:val="22"/>
        </w:rPr>
      </w:pPr>
      <w:r w:rsidRPr="007E5582">
        <w:rPr>
          <w:sz w:val="22"/>
          <w:szCs w:val="22"/>
        </w:rPr>
        <w:t>Межотраслевые правила по охране труда (правила безопасности) при эксплуатации электроустановок ПОТ РМ 016-2001;</w:t>
      </w:r>
    </w:p>
    <w:p w14:paraId="042F9723"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Правила устройства электроустановок (ПУЭ);</w:t>
      </w:r>
    </w:p>
    <w:p w14:paraId="042F9724" w14:textId="77777777" w:rsidR="003A5026" w:rsidRPr="007E5582" w:rsidRDefault="003A5026" w:rsidP="00C5484C">
      <w:pPr>
        <w:pStyle w:val="-1"/>
        <w:spacing w:before="0" w:after="0" w:line="240" w:lineRule="auto"/>
        <w:ind w:left="0" w:firstLine="0"/>
        <w:rPr>
          <w:sz w:val="22"/>
          <w:szCs w:val="22"/>
        </w:rPr>
      </w:pPr>
      <w:r w:rsidRPr="007E5582">
        <w:rPr>
          <w:sz w:val="22"/>
          <w:szCs w:val="22"/>
        </w:rPr>
        <w:t xml:space="preserve"> «Правил эксплуатации электроустановок потребителей (ПЭЭП)»;</w:t>
      </w:r>
    </w:p>
    <w:p w14:paraId="042F9725"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«Правил пожарной безопасности для энергетических предприятий»;</w:t>
      </w:r>
    </w:p>
    <w:p w14:paraId="042F9726" w14:textId="77777777" w:rsidR="003A5026" w:rsidRPr="007E5582" w:rsidRDefault="003A5026" w:rsidP="00C5484C">
      <w:pPr>
        <w:pStyle w:val="-1"/>
        <w:spacing w:before="0" w:after="0" w:line="240" w:lineRule="auto"/>
        <w:ind w:left="0" w:firstLine="0"/>
        <w:rPr>
          <w:sz w:val="22"/>
          <w:szCs w:val="22"/>
        </w:rPr>
      </w:pPr>
      <w:r w:rsidRPr="007E5582">
        <w:rPr>
          <w:sz w:val="22"/>
          <w:szCs w:val="22"/>
        </w:rPr>
        <w:t>Инструктивные материалы Главгосэнергонадзора России»;</w:t>
      </w:r>
    </w:p>
    <w:p w14:paraId="042F9727" w14:textId="77777777" w:rsidR="003A5026" w:rsidRPr="007E5582" w:rsidRDefault="003A5026" w:rsidP="00C5484C">
      <w:pPr>
        <w:pStyle w:val="-1"/>
        <w:spacing w:before="0" w:after="0" w:line="240" w:lineRule="auto"/>
        <w:ind w:left="0" w:firstLine="0"/>
        <w:rPr>
          <w:sz w:val="22"/>
          <w:szCs w:val="22"/>
        </w:rPr>
      </w:pPr>
      <w:r w:rsidRPr="007E5582">
        <w:rPr>
          <w:sz w:val="22"/>
          <w:szCs w:val="22"/>
        </w:rPr>
        <w:lastRenderedPageBreak/>
        <w:t>«Правила применения и испытания средств защиты, используемых в электроустановках, технические требования к ним».</w:t>
      </w:r>
    </w:p>
    <w:p w14:paraId="042F9728" w14:textId="77777777" w:rsidR="003A5026" w:rsidRPr="007E5582" w:rsidRDefault="003A5026" w:rsidP="00C5484C">
      <w:pPr>
        <w:pStyle w:val="-1"/>
        <w:spacing w:before="0" w:after="0" w:line="240" w:lineRule="auto"/>
        <w:ind w:left="0" w:firstLine="0"/>
        <w:rPr>
          <w:sz w:val="22"/>
          <w:szCs w:val="22"/>
        </w:rPr>
      </w:pPr>
      <w:r w:rsidRPr="007E5582">
        <w:rPr>
          <w:sz w:val="22"/>
          <w:szCs w:val="22"/>
        </w:rPr>
        <w:t>«Правил техники безопасности при электромонтажных и наладочных работах» (Москва, Энергоатомиздат, 1992 г).</w:t>
      </w:r>
    </w:p>
    <w:p w14:paraId="042F9729" w14:textId="77777777" w:rsidR="003A5026" w:rsidRPr="007E5582" w:rsidRDefault="003A5026" w:rsidP="00C5484C">
      <w:pPr>
        <w:pStyle w:val="afffffff2"/>
        <w:spacing w:before="0" w:after="0" w:line="240" w:lineRule="auto"/>
        <w:jc w:val="both"/>
        <w:outlineLvl w:val="9"/>
        <w:rPr>
          <w:b w:val="0"/>
          <w:sz w:val="22"/>
          <w:szCs w:val="22"/>
        </w:rPr>
      </w:pPr>
      <w:bookmarkStart w:id="379" w:name="_Toc320893625"/>
      <w:r w:rsidRPr="007E5582">
        <w:rPr>
          <w:b w:val="0"/>
          <w:sz w:val="22"/>
          <w:szCs w:val="22"/>
        </w:rPr>
        <w:lastRenderedPageBreak/>
        <w:t>Перечень условных обозначений, сокращений и терминов</w:t>
      </w:r>
      <w:bookmarkEnd w:id="377"/>
      <w:bookmarkEnd w:id="379"/>
    </w:p>
    <w:tbl>
      <w:tblPr>
        <w:tblW w:w="488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1E0" w:firstRow="1" w:lastRow="1" w:firstColumn="1" w:lastColumn="1" w:noHBand="0" w:noVBand="0"/>
      </w:tblPr>
      <w:tblGrid>
        <w:gridCol w:w="1786"/>
        <w:gridCol w:w="7732"/>
      </w:tblGrid>
      <w:tr w:rsidR="003A5026" w:rsidRPr="007E5582" w14:paraId="042F972C" w14:textId="77777777" w:rsidTr="002C7EDC">
        <w:trPr>
          <w:cantSplit/>
        </w:trPr>
        <w:tc>
          <w:tcPr>
            <w:tcW w:w="938" w:type="pct"/>
            <w:vAlign w:val="center"/>
          </w:tcPr>
          <w:p w14:paraId="042F972A" w14:textId="77777777" w:rsidR="003A5026" w:rsidRPr="007E5582" w:rsidRDefault="003A5026" w:rsidP="00C5484C">
            <w:pPr>
              <w:pStyle w:val="-b"/>
              <w:spacing w:before="0" w:after="0" w:line="240" w:lineRule="auto"/>
              <w:jc w:val="both"/>
              <w:rPr>
                <w:sz w:val="22"/>
                <w:szCs w:val="22"/>
              </w:rPr>
            </w:pPr>
            <w:r w:rsidRPr="007E5582">
              <w:rPr>
                <w:sz w:val="22"/>
                <w:szCs w:val="22"/>
              </w:rPr>
              <w:t>АРМ</w:t>
            </w:r>
          </w:p>
        </w:tc>
        <w:tc>
          <w:tcPr>
            <w:tcW w:w="4062" w:type="pct"/>
            <w:vAlign w:val="center"/>
          </w:tcPr>
          <w:p w14:paraId="042F972B" w14:textId="77777777" w:rsidR="003A5026" w:rsidRPr="007E5582" w:rsidRDefault="003A5026" w:rsidP="00C5484C">
            <w:pPr>
              <w:pStyle w:val="-b"/>
              <w:spacing w:before="0" w:after="0" w:line="240" w:lineRule="auto"/>
              <w:jc w:val="both"/>
              <w:rPr>
                <w:sz w:val="22"/>
                <w:szCs w:val="22"/>
              </w:rPr>
            </w:pPr>
            <w:r w:rsidRPr="007E5582">
              <w:rPr>
                <w:sz w:val="22"/>
                <w:szCs w:val="22"/>
              </w:rPr>
              <w:t>Автоматизированное рабочее место</w:t>
            </w:r>
          </w:p>
        </w:tc>
      </w:tr>
      <w:tr w:rsidR="003A5026" w:rsidRPr="007E5582" w14:paraId="042F972F" w14:textId="77777777" w:rsidTr="002C7EDC">
        <w:trPr>
          <w:cantSplit/>
        </w:trPr>
        <w:tc>
          <w:tcPr>
            <w:tcW w:w="938" w:type="pct"/>
          </w:tcPr>
          <w:p w14:paraId="042F972D" w14:textId="77777777" w:rsidR="003A5026" w:rsidRPr="007E5582" w:rsidRDefault="003A5026" w:rsidP="00C5484C">
            <w:pPr>
              <w:pStyle w:val="-b"/>
              <w:spacing w:before="0" w:after="0" w:line="240" w:lineRule="auto"/>
              <w:jc w:val="both"/>
              <w:rPr>
                <w:sz w:val="22"/>
                <w:szCs w:val="22"/>
              </w:rPr>
            </w:pPr>
            <w:r w:rsidRPr="007E5582">
              <w:rPr>
                <w:sz w:val="22"/>
                <w:szCs w:val="22"/>
              </w:rPr>
              <w:t>АПК</w:t>
            </w:r>
          </w:p>
        </w:tc>
        <w:tc>
          <w:tcPr>
            <w:tcW w:w="4062" w:type="pct"/>
          </w:tcPr>
          <w:p w14:paraId="042F972E" w14:textId="77777777" w:rsidR="003A5026" w:rsidRPr="007E5582" w:rsidRDefault="003A5026" w:rsidP="00C5484C">
            <w:pPr>
              <w:pStyle w:val="-b"/>
              <w:spacing w:before="0" w:after="0" w:line="240" w:lineRule="auto"/>
              <w:jc w:val="both"/>
              <w:rPr>
                <w:sz w:val="22"/>
                <w:szCs w:val="22"/>
              </w:rPr>
            </w:pPr>
            <w:r w:rsidRPr="007E5582">
              <w:rPr>
                <w:sz w:val="22"/>
                <w:szCs w:val="22"/>
              </w:rPr>
              <w:t>Аппаратно-программный комплекс</w:t>
            </w:r>
          </w:p>
        </w:tc>
      </w:tr>
      <w:tr w:rsidR="003A5026" w:rsidRPr="007E5582" w14:paraId="042F9732" w14:textId="77777777" w:rsidTr="002C7EDC">
        <w:trPr>
          <w:cantSplit/>
        </w:trPr>
        <w:tc>
          <w:tcPr>
            <w:tcW w:w="938" w:type="pct"/>
          </w:tcPr>
          <w:p w14:paraId="042F9730" w14:textId="77777777" w:rsidR="003A5026" w:rsidRPr="007E5582" w:rsidRDefault="003A5026" w:rsidP="00C5484C">
            <w:pPr>
              <w:pStyle w:val="-b"/>
              <w:spacing w:before="0" w:after="0" w:line="240" w:lineRule="auto"/>
              <w:jc w:val="both"/>
              <w:rPr>
                <w:sz w:val="22"/>
                <w:szCs w:val="22"/>
              </w:rPr>
            </w:pPr>
            <w:r w:rsidRPr="007E5582">
              <w:rPr>
                <w:sz w:val="22"/>
                <w:szCs w:val="22"/>
              </w:rPr>
              <w:t>ИТ</w:t>
            </w:r>
          </w:p>
        </w:tc>
        <w:tc>
          <w:tcPr>
            <w:tcW w:w="4062" w:type="pct"/>
          </w:tcPr>
          <w:p w14:paraId="042F9731" w14:textId="77777777" w:rsidR="003A5026" w:rsidRPr="007E5582" w:rsidRDefault="003A5026" w:rsidP="00C5484C">
            <w:pPr>
              <w:pStyle w:val="-b"/>
              <w:spacing w:before="0" w:after="0" w:line="240" w:lineRule="auto"/>
              <w:jc w:val="both"/>
              <w:rPr>
                <w:sz w:val="22"/>
                <w:szCs w:val="22"/>
              </w:rPr>
            </w:pPr>
            <w:r w:rsidRPr="007E5582">
              <w:rPr>
                <w:sz w:val="22"/>
                <w:szCs w:val="22"/>
              </w:rPr>
              <w:t>Информационные технологии</w:t>
            </w:r>
          </w:p>
        </w:tc>
      </w:tr>
      <w:tr w:rsidR="003A5026" w:rsidRPr="007E5582" w14:paraId="042F9735" w14:textId="77777777" w:rsidTr="002C7EDC">
        <w:trPr>
          <w:cantSplit/>
        </w:trPr>
        <w:tc>
          <w:tcPr>
            <w:tcW w:w="938" w:type="pct"/>
          </w:tcPr>
          <w:p w14:paraId="042F9733" w14:textId="77777777" w:rsidR="003A5026" w:rsidRPr="007E5582" w:rsidRDefault="003A5026" w:rsidP="00C5484C">
            <w:pPr>
              <w:pStyle w:val="-b"/>
              <w:spacing w:before="0" w:after="0" w:line="240" w:lineRule="auto"/>
              <w:jc w:val="both"/>
              <w:rPr>
                <w:sz w:val="22"/>
                <w:szCs w:val="22"/>
              </w:rPr>
            </w:pPr>
            <w:r w:rsidRPr="007E5582">
              <w:rPr>
                <w:sz w:val="22"/>
                <w:szCs w:val="22"/>
              </w:rPr>
              <w:t>И-КИ</w:t>
            </w:r>
          </w:p>
        </w:tc>
        <w:tc>
          <w:tcPr>
            <w:tcW w:w="4062" w:type="pct"/>
          </w:tcPr>
          <w:p w14:paraId="042F9734" w14:textId="77777777" w:rsidR="003A5026" w:rsidRPr="007E5582" w:rsidRDefault="003A5026" w:rsidP="00C5484C">
            <w:pPr>
              <w:pStyle w:val="-b"/>
              <w:spacing w:before="0" w:after="0" w:line="240" w:lineRule="auto"/>
              <w:jc w:val="both"/>
              <w:rPr>
                <w:sz w:val="22"/>
                <w:szCs w:val="22"/>
              </w:rPr>
            </w:pPr>
            <w:r w:rsidRPr="007E5582">
              <w:rPr>
                <w:sz w:val="22"/>
                <w:szCs w:val="22"/>
              </w:rPr>
              <w:t>Информационно-коммуникационная инфраструктура</w:t>
            </w:r>
          </w:p>
        </w:tc>
      </w:tr>
      <w:tr w:rsidR="003A5026" w:rsidRPr="007E5582" w14:paraId="042F9738" w14:textId="77777777" w:rsidTr="002C7EDC">
        <w:trPr>
          <w:cantSplit/>
        </w:trPr>
        <w:tc>
          <w:tcPr>
            <w:tcW w:w="938" w:type="pct"/>
          </w:tcPr>
          <w:p w14:paraId="042F9736" w14:textId="77777777" w:rsidR="003A5026" w:rsidRPr="007E5582" w:rsidRDefault="003A5026" w:rsidP="00C5484C">
            <w:pPr>
              <w:pStyle w:val="-b"/>
              <w:spacing w:before="0" w:after="0" w:line="240" w:lineRule="auto"/>
              <w:jc w:val="both"/>
              <w:rPr>
                <w:sz w:val="22"/>
                <w:szCs w:val="22"/>
              </w:rPr>
            </w:pPr>
            <w:r w:rsidRPr="007E5582">
              <w:rPr>
                <w:sz w:val="22"/>
                <w:szCs w:val="22"/>
              </w:rPr>
              <w:t>КТС</w:t>
            </w:r>
          </w:p>
        </w:tc>
        <w:tc>
          <w:tcPr>
            <w:tcW w:w="4062" w:type="pct"/>
          </w:tcPr>
          <w:p w14:paraId="042F9737" w14:textId="77777777" w:rsidR="003A5026" w:rsidRPr="007E5582" w:rsidRDefault="003A5026" w:rsidP="00C5484C">
            <w:pPr>
              <w:pStyle w:val="-b"/>
              <w:spacing w:before="0" w:after="0" w:line="240" w:lineRule="auto"/>
              <w:jc w:val="both"/>
              <w:rPr>
                <w:sz w:val="22"/>
                <w:szCs w:val="22"/>
              </w:rPr>
            </w:pPr>
            <w:r w:rsidRPr="007E5582">
              <w:rPr>
                <w:sz w:val="22"/>
                <w:szCs w:val="22"/>
              </w:rPr>
              <w:t>Комплекс технических средств</w:t>
            </w:r>
          </w:p>
        </w:tc>
      </w:tr>
      <w:tr w:rsidR="003A5026" w:rsidRPr="007E5582" w14:paraId="042F973B" w14:textId="77777777" w:rsidTr="002C7EDC">
        <w:trPr>
          <w:cantSplit/>
        </w:trPr>
        <w:tc>
          <w:tcPr>
            <w:tcW w:w="938" w:type="pct"/>
          </w:tcPr>
          <w:p w14:paraId="042F9739" w14:textId="77777777" w:rsidR="003A5026" w:rsidRPr="007E5582" w:rsidRDefault="003A5026" w:rsidP="00C5484C">
            <w:pPr>
              <w:pStyle w:val="-b"/>
              <w:spacing w:before="0" w:after="0" w:line="240" w:lineRule="auto"/>
              <w:jc w:val="both"/>
              <w:rPr>
                <w:sz w:val="22"/>
                <w:szCs w:val="22"/>
              </w:rPr>
            </w:pPr>
            <w:r w:rsidRPr="007E5582">
              <w:rPr>
                <w:sz w:val="22"/>
                <w:szCs w:val="22"/>
              </w:rPr>
              <w:t>ООО</w:t>
            </w:r>
          </w:p>
        </w:tc>
        <w:tc>
          <w:tcPr>
            <w:tcW w:w="4062" w:type="pct"/>
          </w:tcPr>
          <w:p w14:paraId="042F973A" w14:textId="77777777" w:rsidR="003A5026" w:rsidRPr="007E5582" w:rsidRDefault="003A5026" w:rsidP="00C5484C">
            <w:pPr>
              <w:pStyle w:val="-b"/>
              <w:spacing w:before="0" w:after="0" w:line="240" w:lineRule="auto"/>
              <w:jc w:val="both"/>
              <w:rPr>
                <w:sz w:val="22"/>
                <w:szCs w:val="22"/>
              </w:rPr>
            </w:pPr>
            <w:r w:rsidRPr="007E5582">
              <w:rPr>
                <w:sz w:val="22"/>
                <w:szCs w:val="22"/>
              </w:rPr>
              <w:t>Общество с ограниченной ответственностью</w:t>
            </w:r>
          </w:p>
        </w:tc>
      </w:tr>
      <w:tr w:rsidR="003A5026" w:rsidRPr="007E5582" w14:paraId="042F973E" w14:textId="77777777" w:rsidTr="002C7EDC">
        <w:trPr>
          <w:cantSplit/>
        </w:trPr>
        <w:tc>
          <w:tcPr>
            <w:tcW w:w="938" w:type="pct"/>
          </w:tcPr>
          <w:p w14:paraId="042F973C" w14:textId="77777777" w:rsidR="003A5026" w:rsidRPr="007E5582" w:rsidRDefault="003A5026" w:rsidP="00C5484C">
            <w:pPr>
              <w:pStyle w:val="-b"/>
              <w:spacing w:before="0" w:after="0" w:line="240" w:lineRule="auto"/>
              <w:jc w:val="both"/>
              <w:rPr>
                <w:sz w:val="22"/>
                <w:szCs w:val="22"/>
              </w:rPr>
            </w:pPr>
            <w:r w:rsidRPr="007E5582">
              <w:rPr>
                <w:sz w:val="22"/>
                <w:szCs w:val="22"/>
              </w:rPr>
              <w:t>ПМИ</w:t>
            </w:r>
          </w:p>
        </w:tc>
        <w:tc>
          <w:tcPr>
            <w:tcW w:w="4062" w:type="pct"/>
          </w:tcPr>
          <w:p w14:paraId="042F973D" w14:textId="77777777" w:rsidR="003A5026" w:rsidRPr="007E5582" w:rsidRDefault="003A5026" w:rsidP="00C5484C">
            <w:pPr>
              <w:pStyle w:val="-b"/>
              <w:spacing w:before="0" w:after="0" w:line="240" w:lineRule="auto"/>
              <w:jc w:val="both"/>
              <w:rPr>
                <w:sz w:val="22"/>
                <w:szCs w:val="22"/>
              </w:rPr>
            </w:pPr>
            <w:r w:rsidRPr="007E5582">
              <w:rPr>
                <w:sz w:val="22"/>
                <w:szCs w:val="22"/>
              </w:rPr>
              <w:t>Программа и методика испытаний</w:t>
            </w:r>
          </w:p>
        </w:tc>
      </w:tr>
      <w:tr w:rsidR="003A5026" w:rsidRPr="007E5582" w14:paraId="042F9741" w14:textId="77777777" w:rsidTr="002C7EDC">
        <w:trPr>
          <w:cantSplit/>
        </w:trPr>
        <w:tc>
          <w:tcPr>
            <w:tcW w:w="938" w:type="pct"/>
          </w:tcPr>
          <w:p w14:paraId="042F973F" w14:textId="77777777" w:rsidR="003A5026" w:rsidRPr="007E5582" w:rsidRDefault="003A5026" w:rsidP="00C5484C">
            <w:pPr>
              <w:pStyle w:val="-b"/>
              <w:spacing w:before="0" w:after="0" w:line="240" w:lineRule="auto"/>
              <w:jc w:val="both"/>
              <w:rPr>
                <w:sz w:val="22"/>
                <w:szCs w:val="22"/>
              </w:rPr>
            </w:pPr>
            <w:r w:rsidRPr="007E5582">
              <w:rPr>
                <w:sz w:val="22"/>
                <w:szCs w:val="22"/>
              </w:rPr>
              <w:t>ПО</w:t>
            </w:r>
          </w:p>
        </w:tc>
        <w:tc>
          <w:tcPr>
            <w:tcW w:w="4062" w:type="pct"/>
          </w:tcPr>
          <w:p w14:paraId="042F9740" w14:textId="77777777" w:rsidR="003A5026" w:rsidRPr="007E5582" w:rsidRDefault="003A5026" w:rsidP="00C5484C">
            <w:pPr>
              <w:pStyle w:val="-b"/>
              <w:spacing w:before="0" w:after="0" w:line="240" w:lineRule="auto"/>
              <w:jc w:val="both"/>
              <w:rPr>
                <w:sz w:val="22"/>
                <w:szCs w:val="22"/>
              </w:rPr>
            </w:pPr>
            <w:r w:rsidRPr="007E5582">
              <w:rPr>
                <w:sz w:val="22"/>
                <w:szCs w:val="22"/>
              </w:rPr>
              <w:t>Программное обеспечение</w:t>
            </w:r>
          </w:p>
        </w:tc>
      </w:tr>
      <w:tr w:rsidR="003A5026" w:rsidRPr="007E5582" w14:paraId="042F9744" w14:textId="77777777" w:rsidTr="002C7EDC">
        <w:trPr>
          <w:cantSplit/>
        </w:trPr>
        <w:tc>
          <w:tcPr>
            <w:tcW w:w="938" w:type="pct"/>
          </w:tcPr>
          <w:p w14:paraId="042F9742" w14:textId="77777777" w:rsidR="003A5026" w:rsidRPr="007E5582" w:rsidRDefault="003A5026" w:rsidP="00C5484C">
            <w:pPr>
              <w:pStyle w:val="-b"/>
              <w:spacing w:before="0" w:after="0" w:line="240" w:lineRule="auto"/>
              <w:jc w:val="both"/>
              <w:rPr>
                <w:sz w:val="22"/>
                <w:szCs w:val="22"/>
              </w:rPr>
            </w:pPr>
            <w:r w:rsidRPr="007E5582">
              <w:rPr>
                <w:sz w:val="22"/>
                <w:szCs w:val="22"/>
              </w:rPr>
              <w:t>ПТК</w:t>
            </w:r>
          </w:p>
        </w:tc>
        <w:tc>
          <w:tcPr>
            <w:tcW w:w="4062" w:type="pct"/>
          </w:tcPr>
          <w:p w14:paraId="042F9743" w14:textId="77777777" w:rsidR="003A5026" w:rsidRPr="007E5582" w:rsidRDefault="003A5026" w:rsidP="00C5484C">
            <w:pPr>
              <w:pStyle w:val="-b"/>
              <w:spacing w:before="0" w:after="0" w:line="240" w:lineRule="auto"/>
              <w:jc w:val="both"/>
              <w:rPr>
                <w:sz w:val="22"/>
                <w:szCs w:val="22"/>
              </w:rPr>
            </w:pPr>
            <w:r w:rsidRPr="007E5582">
              <w:rPr>
                <w:sz w:val="22"/>
                <w:szCs w:val="22"/>
              </w:rPr>
              <w:t>Программно-технический комплекс</w:t>
            </w:r>
          </w:p>
        </w:tc>
      </w:tr>
      <w:tr w:rsidR="003A5026" w:rsidRPr="007E5582" w14:paraId="042F9747" w14:textId="77777777" w:rsidTr="002C7EDC">
        <w:trPr>
          <w:cantSplit/>
        </w:trPr>
        <w:tc>
          <w:tcPr>
            <w:tcW w:w="938" w:type="pct"/>
          </w:tcPr>
          <w:p w14:paraId="042F9745" w14:textId="77777777" w:rsidR="003A5026" w:rsidRPr="007E5582" w:rsidRDefault="003A5026" w:rsidP="00C5484C">
            <w:pPr>
              <w:pStyle w:val="-b"/>
              <w:spacing w:before="0" w:after="0" w:line="240" w:lineRule="auto"/>
              <w:jc w:val="both"/>
              <w:rPr>
                <w:sz w:val="22"/>
                <w:szCs w:val="22"/>
              </w:rPr>
            </w:pPr>
            <w:r w:rsidRPr="007E5582">
              <w:rPr>
                <w:sz w:val="22"/>
                <w:szCs w:val="22"/>
              </w:rPr>
              <w:t>ПТПП</w:t>
            </w:r>
          </w:p>
        </w:tc>
        <w:tc>
          <w:tcPr>
            <w:tcW w:w="4062" w:type="pct"/>
          </w:tcPr>
          <w:p w14:paraId="042F9746" w14:textId="77777777" w:rsidR="003A5026" w:rsidRPr="007E5582" w:rsidRDefault="003A5026" w:rsidP="00C5484C">
            <w:pPr>
              <w:pStyle w:val="-b"/>
              <w:spacing w:before="0" w:after="0" w:line="240" w:lineRule="auto"/>
              <w:jc w:val="both"/>
              <w:rPr>
                <w:sz w:val="22"/>
                <w:szCs w:val="22"/>
              </w:rPr>
            </w:pPr>
            <w:r w:rsidRPr="007E5582">
              <w:rPr>
                <w:sz w:val="22"/>
                <w:szCs w:val="22"/>
              </w:rPr>
              <w:t>Подсистема технической поддержки пользователей</w:t>
            </w:r>
          </w:p>
        </w:tc>
      </w:tr>
      <w:tr w:rsidR="003A5026" w:rsidRPr="007E5582" w14:paraId="042F974A" w14:textId="77777777" w:rsidTr="002C7EDC">
        <w:trPr>
          <w:cantSplit/>
        </w:trPr>
        <w:tc>
          <w:tcPr>
            <w:tcW w:w="938" w:type="pct"/>
          </w:tcPr>
          <w:p w14:paraId="042F9748" w14:textId="77777777" w:rsidR="003A5026" w:rsidRPr="007E5582" w:rsidRDefault="003A5026" w:rsidP="00C5484C">
            <w:pPr>
              <w:pStyle w:val="-b"/>
              <w:spacing w:before="0" w:after="0" w:line="240" w:lineRule="auto"/>
              <w:jc w:val="both"/>
              <w:rPr>
                <w:sz w:val="22"/>
                <w:szCs w:val="22"/>
              </w:rPr>
            </w:pPr>
            <w:r w:rsidRPr="007E5582">
              <w:rPr>
                <w:sz w:val="22"/>
                <w:szCs w:val="22"/>
              </w:rPr>
              <w:t>РД</w:t>
            </w:r>
          </w:p>
        </w:tc>
        <w:tc>
          <w:tcPr>
            <w:tcW w:w="4062" w:type="pct"/>
          </w:tcPr>
          <w:p w14:paraId="042F9749" w14:textId="77777777" w:rsidR="003A5026" w:rsidRPr="007E5582" w:rsidRDefault="003A5026" w:rsidP="00C5484C">
            <w:pPr>
              <w:pStyle w:val="-b"/>
              <w:spacing w:before="0" w:after="0" w:line="240" w:lineRule="auto"/>
              <w:jc w:val="both"/>
              <w:rPr>
                <w:sz w:val="22"/>
                <w:szCs w:val="22"/>
              </w:rPr>
            </w:pPr>
            <w:r w:rsidRPr="007E5582">
              <w:rPr>
                <w:sz w:val="22"/>
                <w:szCs w:val="22"/>
              </w:rPr>
              <w:t>Рабочая документация</w:t>
            </w:r>
          </w:p>
        </w:tc>
      </w:tr>
      <w:tr w:rsidR="003A5026" w:rsidRPr="007E5582" w14:paraId="042F974D" w14:textId="77777777" w:rsidTr="002C7EDC">
        <w:trPr>
          <w:cantSplit/>
        </w:trPr>
        <w:tc>
          <w:tcPr>
            <w:tcW w:w="938" w:type="pct"/>
          </w:tcPr>
          <w:p w14:paraId="042F974B" w14:textId="77777777" w:rsidR="003A5026" w:rsidRPr="007E5582" w:rsidRDefault="003A5026" w:rsidP="00C5484C">
            <w:pPr>
              <w:pStyle w:val="-b"/>
              <w:spacing w:before="0" w:after="0" w:line="240" w:lineRule="auto"/>
              <w:jc w:val="both"/>
              <w:rPr>
                <w:sz w:val="22"/>
                <w:szCs w:val="22"/>
              </w:rPr>
            </w:pPr>
            <w:r w:rsidRPr="007E5582">
              <w:rPr>
                <w:sz w:val="22"/>
                <w:szCs w:val="22"/>
              </w:rPr>
              <w:t>СУМ ТИ</w:t>
            </w:r>
          </w:p>
        </w:tc>
        <w:tc>
          <w:tcPr>
            <w:tcW w:w="4062" w:type="pct"/>
          </w:tcPr>
          <w:p w14:paraId="042F974C" w14:textId="77777777" w:rsidR="003A5026" w:rsidRPr="007E5582" w:rsidRDefault="003A5026" w:rsidP="00C5484C">
            <w:pPr>
              <w:pStyle w:val="-b"/>
              <w:spacing w:before="0" w:after="0" w:line="240" w:lineRule="auto"/>
              <w:jc w:val="both"/>
              <w:rPr>
                <w:sz w:val="22"/>
                <w:szCs w:val="22"/>
              </w:rPr>
            </w:pPr>
            <w:r w:rsidRPr="007E5582">
              <w:rPr>
                <w:sz w:val="22"/>
                <w:szCs w:val="22"/>
              </w:rPr>
              <w:t>Система управления и мониторинга телеком-инфраструктуры</w:t>
            </w:r>
          </w:p>
        </w:tc>
      </w:tr>
      <w:tr w:rsidR="003A5026" w:rsidRPr="007E5582" w14:paraId="042F9750" w14:textId="77777777" w:rsidTr="002C7EDC">
        <w:trPr>
          <w:cantSplit/>
        </w:trPr>
        <w:tc>
          <w:tcPr>
            <w:tcW w:w="938" w:type="pct"/>
          </w:tcPr>
          <w:p w14:paraId="042F974E" w14:textId="77777777" w:rsidR="003A5026" w:rsidRPr="007E5582" w:rsidRDefault="003A5026" w:rsidP="00C5484C">
            <w:pPr>
              <w:pStyle w:val="-b"/>
              <w:spacing w:before="0" w:after="0" w:line="240" w:lineRule="auto"/>
              <w:jc w:val="both"/>
              <w:rPr>
                <w:sz w:val="22"/>
                <w:szCs w:val="22"/>
              </w:rPr>
            </w:pPr>
            <w:r w:rsidRPr="007E5582">
              <w:rPr>
                <w:sz w:val="22"/>
                <w:szCs w:val="22"/>
              </w:rPr>
              <w:t>ТЗ</w:t>
            </w:r>
          </w:p>
        </w:tc>
        <w:tc>
          <w:tcPr>
            <w:tcW w:w="4062" w:type="pct"/>
          </w:tcPr>
          <w:p w14:paraId="042F974F" w14:textId="77777777" w:rsidR="003A5026" w:rsidRPr="007E5582" w:rsidRDefault="003A5026" w:rsidP="00C5484C">
            <w:pPr>
              <w:pStyle w:val="-b"/>
              <w:spacing w:before="0" w:after="0" w:line="240" w:lineRule="auto"/>
              <w:jc w:val="both"/>
              <w:rPr>
                <w:sz w:val="22"/>
                <w:szCs w:val="22"/>
              </w:rPr>
            </w:pPr>
            <w:r w:rsidRPr="007E5582">
              <w:rPr>
                <w:sz w:val="22"/>
                <w:szCs w:val="22"/>
              </w:rPr>
              <w:t>Техническое задание</w:t>
            </w:r>
          </w:p>
        </w:tc>
      </w:tr>
      <w:tr w:rsidR="003A5026" w:rsidRPr="007E5582" w14:paraId="042F9753" w14:textId="77777777" w:rsidTr="002C7EDC">
        <w:trPr>
          <w:cantSplit/>
        </w:trPr>
        <w:tc>
          <w:tcPr>
            <w:tcW w:w="938" w:type="pct"/>
          </w:tcPr>
          <w:p w14:paraId="042F9751" w14:textId="77777777" w:rsidR="003A5026" w:rsidRPr="007E5582" w:rsidRDefault="003A5026" w:rsidP="00C5484C">
            <w:pPr>
              <w:pStyle w:val="-b"/>
              <w:spacing w:before="0" w:after="0" w:line="240" w:lineRule="auto"/>
              <w:jc w:val="both"/>
              <w:rPr>
                <w:sz w:val="22"/>
                <w:szCs w:val="22"/>
              </w:rPr>
            </w:pPr>
            <w:r w:rsidRPr="007E5582">
              <w:rPr>
                <w:sz w:val="22"/>
                <w:szCs w:val="22"/>
              </w:rPr>
              <w:t>ТП</w:t>
            </w:r>
          </w:p>
        </w:tc>
        <w:tc>
          <w:tcPr>
            <w:tcW w:w="4062" w:type="pct"/>
          </w:tcPr>
          <w:p w14:paraId="042F9752" w14:textId="77777777" w:rsidR="003A5026" w:rsidRPr="007E5582" w:rsidRDefault="003A5026" w:rsidP="00C5484C">
            <w:pPr>
              <w:pStyle w:val="-b"/>
              <w:spacing w:before="0" w:after="0" w:line="240" w:lineRule="auto"/>
              <w:jc w:val="both"/>
              <w:rPr>
                <w:sz w:val="22"/>
                <w:szCs w:val="22"/>
              </w:rPr>
            </w:pPr>
            <w:r w:rsidRPr="007E5582">
              <w:rPr>
                <w:sz w:val="22"/>
                <w:szCs w:val="22"/>
              </w:rPr>
              <w:t>Технический проект</w:t>
            </w:r>
          </w:p>
        </w:tc>
      </w:tr>
      <w:tr w:rsidR="003A5026" w:rsidRPr="007E5582" w14:paraId="042F9756" w14:textId="77777777" w:rsidTr="002C7EDC">
        <w:trPr>
          <w:cantSplit/>
        </w:trPr>
        <w:tc>
          <w:tcPr>
            <w:tcW w:w="938" w:type="pct"/>
          </w:tcPr>
          <w:p w14:paraId="042F9754" w14:textId="77777777" w:rsidR="003A5026" w:rsidRPr="007E5582" w:rsidRDefault="003A5026" w:rsidP="00C5484C">
            <w:pPr>
              <w:pStyle w:val="-b"/>
              <w:spacing w:before="0" w:after="0" w:line="240" w:lineRule="auto"/>
              <w:jc w:val="both"/>
              <w:rPr>
                <w:sz w:val="22"/>
                <w:szCs w:val="22"/>
              </w:rPr>
            </w:pPr>
            <w:r w:rsidRPr="007E5582">
              <w:rPr>
                <w:sz w:val="22"/>
                <w:szCs w:val="22"/>
              </w:rPr>
              <w:t>ЧТЗ</w:t>
            </w:r>
          </w:p>
        </w:tc>
        <w:tc>
          <w:tcPr>
            <w:tcW w:w="4062" w:type="pct"/>
          </w:tcPr>
          <w:p w14:paraId="042F9755" w14:textId="77777777" w:rsidR="003A5026" w:rsidRPr="007E5582" w:rsidRDefault="003A5026" w:rsidP="00C5484C">
            <w:pPr>
              <w:pStyle w:val="-b"/>
              <w:spacing w:before="0" w:after="0" w:line="240" w:lineRule="auto"/>
              <w:jc w:val="both"/>
              <w:rPr>
                <w:sz w:val="22"/>
                <w:szCs w:val="22"/>
              </w:rPr>
            </w:pPr>
            <w:r w:rsidRPr="007E5582">
              <w:rPr>
                <w:sz w:val="22"/>
                <w:szCs w:val="22"/>
              </w:rPr>
              <w:t xml:space="preserve">Частное техническое задание </w:t>
            </w:r>
          </w:p>
        </w:tc>
      </w:tr>
      <w:tr w:rsidR="003A5026" w:rsidRPr="007E5582" w14:paraId="042F9759" w14:textId="77777777" w:rsidTr="002C7EDC">
        <w:trPr>
          <w:cantSplit/>
        </w:trPr>
        <w:tc>
          <w:tcPr>
            <w:tcW w:w="938" w:type="pct"/>
          </w:tcPr>
          <w:p w14:paraId="042F9757" w14:textId="77777777" w:rsidR="003A5026" w:rsidRPr="007E5582" w:rsidRDefault="003A5026" w:rsidP="00C5484C">
            <w:pPr>
              <w:pStyle w:val="-b"/>
              <w:spacing w:before="0" w:after="0" w:line="240" w:lineRule="auto"/>
              <w:jc w:val="both"/>
              <w:rPr>
                <w:sz w:val="22"/>
                <w:szCs w:val="22"/>
              </w:rPr>
            </w:pPr>
            <w:r w:rsidRPr="007E5582">
              <w:rPr>
                <w:sz w:val="22"/>
                <w:szCs w:val="22"/>
              </w:rPr>
              <w:t>ВП</w:t>
            </w:r>
          </w:p>
        </w:tc>
        <w:tc>
          <w:tcPr>
            <w:tcW w:w="4062" w:type="pct"/>
          </w:tcPr>
          <w:p w14:paraId="042F9758" w14:textId="77777777" w:rsidR="003A5026" w:rsidRPr="007E5582" w:rsidRDefault="003A5026" w:rsidP="00C5484C">
            <w:pPr>
              <w:pStyle w:val="-b"/>
              <w:spacing w:before="0" w:after="0" w:line="240" w:lineRule="auto"/>
              <w:jc w:val="both"/>
              <w:rPr>
                <w:sz w:val="22"/>
                <w:szCs w:val="22"/>
              </w:rPr>
            </w:pPr>
            <w:r w:rsidRPr="007E5582">
              <w:rPr>
                <w:sz w:val="22"/>
                <w:szCs w:val="22"/>
              </w:rPr>
              <w:t>Вирусная программа</w:t>
            </w:r>
          </w:p>
        </w:tc>
      </w:tr>
      <w:tr w:rsidR="003A5026" w:rsidRPr="007E5582" w14:paraId="042F975C" w14:textId="77777777" w:rsidTr="002C7EDC">
        <w:trPr>
          <w:cantSplit/>
        </w:trPr>
        <w:tc>
          <w:tcPr>
            <w:tcW w:w="938" w:type="pct"/>
          </w:tcPr>
          <w:p w14:paraId="042F975A" w14:textId="77777777" w:rsidR="003A5026" w:rsidRPr="007E5582" w:rsidRDefault="003A5026" w:rsidP="00C5484C">
            <w:pPr>
              <w:pStyle w:val="-b"/>
              <w:spacing w:before="0" w:after="0" w:line="240" w:lineRule="auto"/>
              <w:jc w:val="both"/>
              <w:rPr>
                <w:sz w:val="22"/>
                <w:szCs w:val="22"/>
              </w:rPr>
            </w:pPr>
            <w:r w:rsidRPr="007E5582">
              <w:rPr>
                <w:sz w:val="22"/>
                <w:szCs w:val="22"/>
              </w:rPr>
              <w:t>ЭД</w:t>
            </w:r>
          </w:p>
        </w:tc>
        <w:tc>
          <w:tcPr>
            <w:tcW w:w="4062" w:type="pct"/>
          </w:tcPr>
          <w:p w14:paraId="042F975B" w14:textId="77777777" w:rsidR="003A5026" w:rsidRPr="007E5582" w:rsidRDefault="003A5026" w:rsidP="00C5484C">
            <w:pPr>
              <w:pStyle w:val="-b"/>
              <w:spacing w:before="0" w:after="0" w:line="240" w:lineRule="auto"/>
              <w:jc w:val="both"/>
              <w:rPr>
                <w:sz w:val="22"/>
                <w:szCs w:val="22"/>
              </w:rPr>
            </w:pPr>
            <w:r w:rsidRPr="007E5582">
              <w:rPr>
                <w:sz w:val="22"/>
                <w:szCs w:val="22"/>
              </w:rPr>
              <w:t>Эксплуатационная документация</w:t>
            </w:r>
          </w:p>
        </w:tc>
      </w:tr>
      <w:tr w:rsidR="003A5026" w:rsidRPr="00F80C8F" w14:paraId="042F975F" w14:textId="77777777" w:rsidTr="002C7EDC">
        <w:trPr>
          <w:cantSplit/>
        </w:trPr>
        <w:tc>
          <w:tcPr>
            <w:tcW w:w="938" w:type="pct"/>
          </w:tcPr>
          <w:p w14:paraId="042F975D" w14:textId="77777777" w:rsidR="003A5026" w:rsidRPr="007E5582" w:rsidRDefault="003A5026" w:rsidP="00C5484C">
            <w:pPr>
              <w:pStyle w:val="-b"/>
              <w:spacing w:before="0" w:after="0" w:line="240" w:lineRule="auto"/>
              <w:jc w:val="both"/>
              <w:rPr>
                <w:sz w:val="22"/>
                <w:szCs w:val="22"/>
                <w:lang w:val="en-US"/>
              </w:rPr>
            </w:pPr>
            <w:r w:rsidRPr="007E5582">
              <w:rPr>
                <w:sz w:val="22"/>
                <w:szCs w:val="22"/>
                <w:lang w:val="en-US"/>
              </w:rPr>
              <w:t>AD</w:t>
            </w:r>
          </w:p>
        </w:tc>
        <w:tc>
          <w:tcPr>
            <w:tcW w:w="4062" w:type="pct"/>
          </w:tcPr>
          <w:p w14:paraId="042F975E" w14:textId="77777777" w:rsidR="003A5026" w:rsidRPr="007E5582" w:rsidRDefault="003A5026" w:rsidP="00C5484C">
            <w:pPr>
              <w:pStyle w:val="-b"/>
              <w:tabs>
                <w:tab w:val="center" w:pos="4677"/>
                <w:tab w:val="right" w:pos="9355"/>
              </w:tabs>
              <w:spacing w:before="0" w:after="0" w:line="240" w:lineRule="auto"/>
              <w:jc w:val="both"/>
              <w:rPr>
                <w:sz w:val="22"/>
                <w:szCs w:val="22"/>
                <w:lang w:val="en-US"/>
              </w:rPr>
            </w:pPr>
            <w:r w:rsidRPr="007E5582">
              <w:rPr>
                <w:sz w:val="22"/>
                <w:szCs w:val="22"/>
              </w:rPr>
              <w:t>Служба</w:t>
            </w:r>
            <w:r w:rsidRPr="007E5582">
              <w:rPr>
                <w:sz w:val="22"/>
                <w:szCs w:val="22"/>
                <w:lang w:val="en-US"/>
              </w:rPr>
              <w:t xml:space="preserve"> </w:t>
            </w:r>
            <w:r w:rsidRPr="007E5582">
              <w:rPr>
                <w:sz w:val="22"/>
                <w:szCs w:val="22"/>
              </w:rPr>
              <w:t>каталога</w:t>
            </w:r>
            <w:r w:rsidRPr="007E5582">
              <w:rPr>
                <w:sz w:val="22"/>
                <w:szCs w:val="22"/>
                <w:lang w:val="en-US"/>
              </w:rPr>
              <w:t xml:space="preserve"> Microsoft Active Directory</w:t>
            </w:r>
          </w:p>
        </w:tc>
      </w:tr>
      <w:tr w:rsidR="003A5026" w:rsidRPr="007E5582" w14:paraId="042F9762" w14:textId="77777777" w:rsidTr="002C7EDC">
        <w:trPr>
          <w:cantSplit/>
        </w:trPr>
        <w:tc>
          <w:tcPr>
            <w:tcW w:w="938" w:type="pct"/>
          </w:tcPr>
          <w:p w14:paraId="042F9760" w14:textId="77777777" w:rsidR="003A5026" w:rsidRPr="007E5582" w:rsidRDefault="003A5026" w:rsidP="00C5484C">
            <w:pPr>
              <w:pStyle w:val="-b"/>
              <w:tabs>
                <w:tab w:val="center" w:pos="4677"/>
                <w:tab w:val="right" w:pos="9355"/>
              </w:tabs>
              <w:spacing w:before="0" w:after="0" w:line="240" w:lineRule="auto"/>
              <w:jc w:val="both"/>
              <w:rPr>
                <w:sz w:val="22"/>
                <w:szCs w:val="22"/>
              </w:rPr>
            </w:pPr>
            <w:r w:rsidRPr="007E5582">
              <w:rPr>
                <w:sz w:val="22"/>
                <w:szCs w:val="22"/>
              </w:rPr>
              <w:t>СР</w:t>
            </w:r>
          </w:p>
        </w:tc>
        <w:tc>
          <w:tcPr>
            <w:tcW w:w="4062" w:type="pct"/>
          </w:tcPr>
          <w:p w14:paraId="042F9761" w14:textId="77777777" w:rsidR="003A5026" w:rsidRPr="007E5582" w:rsidRDefault="003A5026" w:rsidP="00C5484C">
            <w:pPr>
              <w:pStyle w:val="-b"/>
              <w:spacing w:before="0" w:after="0" w:line="240" w:lineRule="auto"/>
              <w:jc w:val="both"/>
              <w:rPr>
                <w:sz w:val="22"/>
                <w:szCs w:val="22"/>
              </w:rPr>
            </w:pPr>
            <w:r w:rsidRPr="007E5582">
              <w:rPr>
                <w:sz w:val="22"/>
                <w:szCs w:val="22"/>
                <w:lang w:val="en-US"/>
              </w:rPr>
              <w:t>Cloud</w:t>
            </w:r>
            <w:r w:rsidRPr="007E5582">
              <w:rPr>
                <w:sz w:val="22"/>
                <w:szCs w:val="22"/>
              </w:rPr>
              <w:t xml:space="preserve"> </w:t>
            </w:r>
            <w:r w:rsidRPr="007E5582">
              <w:rPr>
                <w:sz w:val="22"/>
                <w:szCs w:val="22"/>
                <w:lang w:val="en-US"/>
              </w:rPr>
              <w:t>Platform</w:t>
            </w:r>
            <w:r w:rsidRPr="007E5582">
              <w:rPr>
                <w:sz w:val="22"/>
                <w:szCs w:val="22"/>
              </w:rPr>
              <w:t xml:space="preserve"> (</w:t>
            </w:r>
            <w:r w:rsidRPr="007E5582">
              <w:rPr>
                <w:sz w:val="22"/>
                <w:szCs w:val="22"/>
                <w:lang w:val="en-US"/>
              </w:rPr>
              <w:t>OpenStack</w:t>
            </w:r>
            <w:r w:rsidRPr="007E5582">
              <w:rPr>
                <w:sz w:val="22"/>
                <w:szCs w:val="22"/>
              </w:rPr>
              <w:t>)</w:t>
            </w:r>
          </w:p>
        </w:tc>
      </w:tr>
    </w:tbl>
    <w:p w14:paraId="042F9763" w14:textId="77777777" w:rsidR="003A5026" w:rsidRPr="007E5582" w:rsidRDefault="003A5026" w:rsidP="00C5484C">
      <w:pPr>
        <w:spacing w:after="0" w:line="240" w:lineRule="auto"/>
        <w:ind w:firstLine="0"/>
        <w:rPr>
          <w:sz w:val="22"/>
          <w:szCs w:val="22"/>
          <w:lang w:val="en-US"/>
        </w:rPr>
      </w:pPr>
    </w:p>
    <w:p w14:paraId="042F9764" w14:textId="77777777" w:rsidR="003A5026" w:rsidRPr="007E5582" w:rsidRDefault="003A5026" w:rsidP="00C5484C">
      <w:pPr>
        <w:pStyle w:val="DocumentCode"/>
        <w:spacing w:before="0" w:after="0" w:line="240" w:lineRule="auto"/>
        <w:ind w:left="0" w:right="0"/>
        <w:jc w:val="both"/>
        <w:rPr>
          <w:sz w:val="22"/>
          <w:szCs w:val="22"/>
          <w:lang w:val="en-US"/>
        </w:rPr>
      </w:pPr>
    </w:p>
    <w:p w14:paraId="042F9765" w14:textId="77777777" w:rsidR="003A5026" w:rsidRPr="007E5582" w:rsidRDefault="003A5026" w:rsidP="00C5484C">
      <w:pPr>
        <w:pStyle w:val="DocumentCode"/>
        <w:spacing w:before="0" w:after="0" w:line="240" w:lineRule="auto"/>
        <w:ind w:left="0" w:right="0"/>
        <w:jc w:val="both"/>
        <w:rPr>
          <w:sz w:val="22"/>
          <w:szCs w:val="22"/>
          <w:lang w:val="en-US"/>
        </w:rPr>
      </w:pPr>
    </w:p>
    <w:p w14:paraId="042F9766" w14:textId="77777777" w:rsidR="003A5026" w:rsidRPr="007E5582" w:rsidRDefault="003A5026" w:rsidP="00C5484C">
      <w:pPr>
        <w:pStyle w:val="DocumentCode"/>
        <w:spacing w:before="0" w:after="0" w:line="240" w:lineRule="auto"/>
        <w:ind w:left="0" w:right="0"/>
        <w:jc w:val="both"/>
        <w:rPr>
          <w:sz w:val="22"/>
          <w:szCs w:val="22"/>
          <w:lang w:val="en-US"/>
        </w:rPr>
      </w:pPr>
    </w:p>
    <w:p w14:paraId="042F9767" w14:textId="77777777" w:rsidR="003A5026" w:rsidRPr="007E5582" w:rsidRDefault="003A5026" w:rsidP="00C5484C">
      <w:pPr>
        <w:pStyle w:val="DocumentCode"/>
        <w:spacing w:before="0" w:after="0" w:line="240" w:lineRule="auto"/>
        <w:ind w:left="0" w:right="0"/>
        <w:jc w:val="both"/>
        <w:rPr>
          <w:sz w:val="22"/>
          <w:szCs w:val="22"/>
          <w:lang w:val="en-US"/>
        </w:rPr>
      </w:pPr>
    </w:p>
    <w:p w14:paraId="042F9768" w14:textId="77777777" w:rsidR="003A5026" w:rsidRPr="007E5582" w:rsidRDefault="003A5026" w:rsidP="00C5484C">
      <w:pPr>
        <w:spacing w:after="0" w:line="240" w:lineRule="auto"/>
        <w:ind w:firstLine="0"/>
        <w:rPr>
          <w:snapToGrid/>
          <w:color w:val="auto"/>
          <w:sz w:val="22"/>
          <w:szCs w:val="22"/>
          <w:lang w:eastAsia="ru-RU"/>
        </w:rPr>
      </w:pPr>
    </w:p>
    <w:p w14:paraId="042F9769" w14:textId="77777777" w:rsidR="003A5026" w:rsidRPr="007E5582" w:rsidRDefault="003A5026" w:rsidP="00C5484C">
      <w:pPr>
        <w:pStyle w:val="11"/>
        <w:numPr>
          <w:ilvl w:val="0"/>
          <w:numId w:val="0"/>
        </w:numPr>
        <w:spacing w:before="0" w:after="0" w:line="240" w:lineRule="auto"/>
        <w:rPr>
          <w:b w:val="0"/>
          <w:sz w:val="22"/>
          <w:szCs w:val="22"/>
        </w:rPr>
        <w:sectPr w:rsidR="003A5026" w:rsidRPr="007E5582" w:rsidSect="00C5484C">
          <w:headerReference w:type="default" r:id="rId11"/>
          <w:footerReference w:type="default" r:id="rId12"/>
          <w:pgSz w:w="11906" w:h="16838" w:code="9"/>
          <w:pgMar w:top="709" w:right="1077" w:bottom="851" w:left="1077" w:header="709" w:footer="335" w:gutter="0"/>
          <w:cols w:space="708"/>
          <w:docGrid w:linePitch="360"/>
        </w:sectPr>
      </w:pPr>
    </w:p>
    <w:p w14:paraId="042F976A" w14:textId="77777777" w:rsidR="003A5026" w:rsidRPr="007E5582" w:rsidRDefault="003A5026" w:rsidP="00C5484C">
      <w:pPr>
        <w:pStyle w:val="11"/>
        <w:numPr>
          <w:ilvl w:val="0"/>
          <w:numId w:val="0"/>
        </w:numPr>
        <w:spacing w:before="0" w:after="0" w:line="240" w:lineRule="auto"/>
        <w:rPr>
          <w:b w:val="0"/>
          <w:sz w:val="22"/>
          <w:szCs w:val="22"/>
        </w:rPr>
      </w:pPr>
      <w:r w:rsidRPr="007E5582" w:rsidDel="00DA03C8">
        <w:rPr>
          <w:b w:val="0"/>
          <w:sz w:val="22"/>
          <w:szCs w:val="22"/>
        </w:rPr>
        <w:lastRenderedPageBreak/>
        <w:t xml:space="preserve"> </w:t>
      </w:r>
      <w:r w:rsidR="00C5484C" w:rsidRPr="007E5582">
        <w:rPr>
          <w:b w:val="0"/>
          <w:sz w:val="22"/>
          <w:szCs w:val="22"/>
        </w:rPr>
        <w:t xml:space="preserve">Приложение №1 </w:t>
      </w:r>
      <w:r w:rsidRPr="007E5582">
        <w:rPr>
          <w:b w:val="0"/>
          <w:sz w:val="22"/>
          <w:szCs w:val="22"/>
        </w:rPr>
        <w:t xml:space="preserve"> </w:t>
      </w:r>
      <w:r w:rsidR="00C5484C" w:rsidRPr="007E5582">
        <w:rPr>
          <w:b w:val="0"/>
          <w:sz w:val="22"/>
          <w:szCs w:val="22"/>
        </w:rPr>
        <w:t>Спецификация серверного и сетевого оборудования</w:t>
      </w:r>
    </w:p>
    <w:p w14:paraId="042F976B" w14:textId="77777777" w:rsidR="003A5026" w:rsidRPr="007E5582" w:rsidRDefault="003A5026" w:rsidP="00C5484C">
      <w:pPr>
        <w:spacing w:after="0" w:line="240" w:lineRule="auto"/>
        <w:ind w:firstLine="0"/>
        <w:rPr>
          <w:snapToGrid/>
          <w:color w:val="auto"/>
          <w:sz w:val="22"/>
          <w:szCs w:val="22"/>
        </w:rPr>
      </w:pPr>
      <w:r w:rsidRPr="007E5582">
        <w:rPr>
          <w:snapToGrid/>
          <w:sz w:val="22"/>
          <w:szCs w:val="22"/>
          <w:shd w:val="clear" w:color="auto" w:fill="FFFFFF"/>
        </w:rPr>
        <w:t xml:space="preserve">Оборудование СПД общего назначения (сегменты У и А) </w:t>
      </w:r>
    </w:p>
    <w:tbl>
      <w:tblPr>
        <w:tblW w:w="0" w:type="auto"/>
        <w:tblCellSpacing w:w="0" w:type="dxa"/>
        <w:tblCellMar>
          <w:left w:w="0" w:type="dxa"/>
          <w:right w:w="0" w:type="dxa"/>
        </w:tblCellMar>
        <w:tblLook w:val="04A0" w:firstRow="1" w:lastRow="0" w:firstColumn="1" w:lastColumn="0" w:noHBand="0" w:noVBand="1"/>
      </w:tblPr>
      <w:tblGrid>
        <w:gridCol w:w="615"/>
        <w:gridCol w:w="2404"/>
        <w:gridCol w:w="8457"/>
        <w:gridCol w:w="1770"/>
        <w:gridCol w:w="1367"/>
      </w:tblGrid>
      <w:tr w:rsidR="0026525E" w:rsidRPr="007E5582" w14:paraId="042F9771" w14:textId="77777777" w:rsidTr="0026525E">
        <w:trPr>
          <w:trHeight w:val="765"/>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76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t>
            </w:r>
            <w:r w:rsidRPr="007E5582">
              <w:rPr>
                <w:bCs/>
                <w:snapToGrid/>
                <w:sz w:val="22"/>
                <w:szCs w:val="22"/>
                <w:lang w:val="en-US"/>
              </w:rPr>
              <w:br/>
              <w:t>п/п</w:t>
            </w:r>
          </w:p>
        </w:tc>
        <w:tc>
          <w:tcPr>
            <w:tcW w:w="0" w:type="auto"/>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76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Номер продукта</w:t>
            </w:r>
          </w:p>
        </w:tc>
        <w:tc>
          <w:tcPr>
            <w:tcW w:w="8442"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76E"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Описание</w:t>
            </w:r>
          </w:p>
        </w:tc>
        <w:tc>
          <w:tcPr>
            <w:tcW w:w="1755"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76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Длительность</w:t>
            </w:r>
            <w:r w:rsidRPr="007E5582">
              <w:rPr>
                <w:bCs/>
                <w:snapToGrid/>
                <w:sz w:val="22"/>
                <w:szCs w:val="22"/>
                <w:lang w:val="en-US"/>
              </w:rPr>
              <w:br/>
              <w:t>сервиса</w:t>
            </w:r>
          </w:p>
        </w:tc>
        <w:tc>
          <w:tcPr>
            <w:tcW w:w="1352"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77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Кол-во</w:t>
            </w:r>
          </w:p>
        </w:tc>
      </w:tr>
      <w:tr w:rsidR="0026525E" w:rsidRPr="007E5582" w14:paraId="042F977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WS-C4500X-16SFP+</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4500-X 16 Port 10G IP Base, Front-to-Back, No P/S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7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C4KX-PWR-750AC-R</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4500X 750W AC front to back cooling power supply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8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7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C4KX-PWR-750AC-R/2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4500X 750W AC front to back cooling 2nd PWR supply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8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C4KX-NM-BLANK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4500X Network Module Blank</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8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CAB-CEE77-C15-EU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CEE 7/7 to IEC-C15 8ft Europe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79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S45XU-37E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CAT4500-X Universal Image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9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C4500X-16P-IP-ES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IP Base to Ent. Services license for 16 Port Catalyst 4500-X</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A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CAB-CON-C4K-RJ45</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Console Cable 6ft with RJ-45-to-RJ-45</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9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A7"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7A2"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7A3"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7A4"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7A5"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7A6"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7AD" w14:textId="77777777" w:rsidTr="0026525E">
        <w:trPr>
          <w:trHeight w:val="300"/>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8"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9"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ASR1001-X</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ASR1001-X Chassis, 6 built-in GE, Dual P/S, 8GB DRAM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B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A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SLASR1-AES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ASR 1000 Advanced Enterprise Services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B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ASR1K-INTERNET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ASR1K-Int Edge/Peering incl. BGP/NAT/ZBFW - tracking only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B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M-ASR1001X-8GB</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ASR1001-X 8GB DRAM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C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NIM-BLANK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Blank faceplate for NIM slot on Cisco ISR 4400</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C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SPA-BLANK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Blank Cover for regular SPA</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D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SASR1K1XNPEK9-316S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ASR1001-X IOS XE UNIVERSAL - NO PAYLOAD ENCRYPTION</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C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D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ASR1001-X-PWR-AC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ASR1001-X AC Power Supply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7D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Cord (Europe), C13, CEE 7, 1.5M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D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7E3"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7DE"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7DF"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7E0"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7E1"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7E2"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7E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3.0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5"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ASA5555-FPWR-K8</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5555-X with FirePOWER Services, 8GE, AC, DES, 2SSD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E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SF-ASA-X-9.2.2-K8</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9.2.2 Software image for ASA 5500-X Series,5585-X,ASA-SM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E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F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ASA5555-CTRL-LIC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ASA5555 Control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7F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SF-ASA-FP5.4-K9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FirePOWER Software v5.4 for ASA 5500-X</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0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Cord (Europe), C13, CEE 7, 1.5M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7F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0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ASA5500X-SSD120INC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5512-X through 5555-X 120GB MLC SED SSD (Incl.)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0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ASA5500-ENCR-K8</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5500 Base Encryption Level (DES)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1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0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ASA5555-MB</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5555 IPS Part Number with which PCB Serial is associated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1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ASA-PWR-AC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5545-X/5555-X AC Power Supply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1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ASA-PWR-BLANK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5545-X/5555-X Power Slot Blank Cover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1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25"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ASA-IC-6GE-SFP-C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ASA 5545-X/5555-X Interface Card 6-port GE SFP (SX,LH,LX)</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2B"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26"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27"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28"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29"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2A"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3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4.0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L-ASA5555-TA=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ASA5555 FirePOWER IPS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2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37"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32"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33"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34"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35"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36"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3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8"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5.0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9"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C6880-X</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6880-X-Chassis (XL Tables)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4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3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S68XAEK9N-15201SY</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CAT6880-X IOS ADV ENT SERVICES NPE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4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C6800-CAMPUS-CORE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6800 Campus Core Deployment; For Tracking Only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4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C6880-X-FAN</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Fan Tray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5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C6880-X-NEBS-PAK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Mandatory Air Dam set for 6880-X to meet thermal requirement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5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C6880-X-CVR-E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6880-X port card enhanced slot cover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6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C6880-X-16P10G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Multi Rate Port Card (XL Tables)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5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67"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C6880-X-16P10G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Multi Rate Port Card (XL Tables)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86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C6880-X-3KW-AC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3KW AC Power Supply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7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6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CAB-AC-2500W-EU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16A, Europe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79"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74"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75"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76"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77"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78"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7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6.0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WS-C3850R-24T-S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3850 24 Port Data IP Base, Russia</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7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8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6.1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S3850ULPEK9-37E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CAT3850 LDPE Universal k9 image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8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PWR-C1-BLANK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Config 1 Power Supply Blank</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9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STACK-T1-50CM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50CM Type 1 Stacking Cable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8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9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CAB-SPWR-30CM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3750X and 3850 Stack Power Cable 30 CM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9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PWR-C1-350WAC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350W AC Config 1 Power Supply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A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9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CAB-TA-EU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Europe AC Type A Power Cable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A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C3850-NM-BLANK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3850 Network Module Blank</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AF"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AA"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AB"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AC"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AD"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AE"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B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7.0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1"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C3850-NM-2-10G=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3850 2 x 10GE Network Module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BB"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B6"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B7"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B8"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B9"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BA"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C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8.0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WS-C2960RX-48FPD-L</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48 GigE PoE 740W, 2x10G SFP+,LAN Base,Russia</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B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148</w:t>
            </w:r>
          </w:p>
        </w:tc>
      </w:tr>
      <w:tr w:rsidR="0026525E" w:rsidRPr="007E5582" w14:paraId="042F98C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Cord (Europe), C13, CEE 7, 1.5M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148</w:t>
            </w:r>
          </w:p>
        </w:tc>
      </w:tr>
      <w:tr w:rsidR="0026525E" w:rsidRPr="007E5582" w14:paraId="042F98CD"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C8"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C9"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CA"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CB"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CC"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D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E"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9.0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C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C2960X-STACK=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FlexStack Plus Stacking Module optional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143</w:t>
            </w:r>
          </w:p>
        </w:tc>
      </w:tr>
      <w:tr w:rsidR="0026525E" w:rsidRPr="007E5582" w14:paraId="042F98D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9.1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CAB-STK-E-0.5M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FlexStack 50cm stacking cable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D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143</w:t>
            </w:r>
          </w:p>
        </w:tc>
      </w:tr>
      <w:tr w:rsidR="0026525E" w:rsidRPr="007E5582" w14:paraId="042F98DF"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DA"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DB"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DC"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DD"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DE"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E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10.0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1"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C2960X-STACK=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FlexStack Plus Stacking Module optional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w:t>
            </w:r>
          </w:p>
        </w:tc>
      </w:tr>
      <w:tr w:rsidR="0026525E" w:rsidRPr="007E5582" w14:paraId="042F98E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CAB-STK-E-1M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FlexStack 1m stacking cable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E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w:t>
            </w:r>
          </w:p>
        </w:tc>
      </w:tr>
      <w:tr w:rsidR="0026525E" w:rsidRPr="007E5582" w14:paraId="042F98F1"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E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ED"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8EE"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8EF"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8F0"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8F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C2960X-STACK=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FlexStack Plus Stacking Module optional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8FD"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CAB-STK-E-3M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FlexStack 3m stacking cable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8F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903"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8FE"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8FF"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00"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01"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02"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0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5"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WS-C2960X-24PD-L</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24 GigE PoE 370W, 2 x 10G SFP+, LAN Base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w:t>
            </w:r>
          </w:p>
        </w:tc>
      </w:tr>
      <w:tr w:rsidR="0026525E" w:rsidRPr="007E5582" w14:paraId="042F990F"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Cord (Europe), C13, CEE 7, 1.5M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w:t>
            </w:r>
          </w:p>
        </w:tc>
      </w:tr>
      <w:tr w:rsidR="0026525E" w:rsidRPr="007E5582" w14:paraId="042F9915"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910"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911"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12"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13"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14"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1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1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13.0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1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R-ISE-VM-K9=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1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Identity Services Engine VM (eDelivery)</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1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21"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91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91D"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1E"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1F"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20"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2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14.0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L-ISE-TACACS=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ISE Device Admin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2D"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928"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929"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2A"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2B"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2C"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3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E"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15.0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2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L-ISE-BSE-5K=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Identity Services Engine 5000 EndPoint Base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39"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934"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935"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36"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37"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38"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3F"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16.0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L-ISE-PLS-S-5K=</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ISE 5K Endpoint Plus Subscription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3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45"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940"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941"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42"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43"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44"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4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17.0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R-PI2X-N-K9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Prime Infrastructure 2.x - No Node Lock</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5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L-PI2X-LF-N-500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Prime Infrastructure 2.x - Lifecycle - 500 Device Lic-NNL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4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5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2"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3"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4"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5"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6"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95D"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5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R-PI22-SW-K9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Prime Infrastructure 2.2 Software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5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5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6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E"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5F"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0"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1"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2"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969"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6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6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L-PI2X-N-BASE</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Prime Infrastructure 2.x Base License, No Node Lock</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6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6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6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A"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B"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C"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D"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6E"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975"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L-PILMS42A-500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Prime Infrastructure LMS 4.2A - 500 Device Base Lic</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7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L-PILMS42-KIT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Prime Infrastructure - LMS License Kit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7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81"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97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97D"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97E"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97F"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980"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987"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18.0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UCSC-C220-M4S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C220 M4 SFF w/o CPU, mem, HD, PCIe, PSU, rail kit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8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88"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89"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8A"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8B"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8C"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99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8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UCS-CPU-E52650D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2.30 GHz E5-2650 v3/105W 10C/25MB Cache/DDR4 2133MHz</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9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UCS-MR-1X162RU-A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16GB DDR4-2133-MHz RDIMM/PC4-17000/dual rank/x4/1.2v</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26525E" w:rsidRPr="007E5582" w14:paraId="042F999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UCS-HD12TB10K12G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 TB 12G SAS 10K RPM SFF HDD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9A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UCSC-MLOM-CSC-02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UCS VIC1227 VIC MLOM - Dual Port 10Gb SFP+</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A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UCSC-RAILB-M4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Ball Bearing Rail Kit for C220 M4 and C240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B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UCS-SD-32G-S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SD Card for UCS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A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B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UCSC-PSU1-770W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1U C-Series Rack Server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B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18.8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C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B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VMW-VCS-STD-3A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VMware vCenter 6 Server Standard, 3 yr support required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C9"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C4"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C5"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C6"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C7"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C8"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9C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N20-BBLKD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2.5 inch HDD blanking panel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C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D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UCSC-HS-C220M4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Heat sink for UCS C220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D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UCSC-SCCBL220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Supercap cable 950mm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E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VMW-VSP-STD-3A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VMware vSphere 6 Standard (1 CPU), 3-yr, Support Required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D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9E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E2"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E3"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E4"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E5"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9E6"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9E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UCSC-BZL-C220M4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C220 M4 Security Bezel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F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E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N20-BKVM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KVM local IO cable for UCS servers console port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F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 SAS Modular Raid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9F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R2XX-RAID0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RAID 0 Setting</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9F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0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UCSC-MRAID12G-512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12Gbps SAS 512MB FBWC Cache module (Raid 0/1/5)</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0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18.19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R2XX-SRAID0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Single Disk Raid 0 Setting</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1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C1UCS-OPT-OUT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ONE Data Center Compute Opt Out Option</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0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1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18.21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MSWS-12R2-ST2S-NS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Windows Server 2012 R2 Standard (2 CPU/2 VMs) No Cisco SVC</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1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18.22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MSWS-12R2-ST2S-RM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Windows Server 2012 R2 Standard (2 CPU/2 VMs) Recovery Media</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1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23"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A1E"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A1F"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A20"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A21"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A22"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A2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2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19.0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25"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UCSC-C220-M4S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2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C220 M4 SFF w/o CPU, mem, HD, PCIe, PSU, rail kit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2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2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2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2A"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2B"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2C"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2D"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2E"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A3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UCS-CPU-E52650D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2.30 GHz E5-2650 v3/105W 10C/25MB Cache/DDR4 2133MHz</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A3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UCS-MR-1X162RU-A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16GB DDR4-2133-MHz RDIMM/PC4-17000/dual rank/x4/1.2v</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26525E" w:rsidRPr="007E5582" w14:paraId="042F9A4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UCS-HD12TB10K12G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 TB 12G SAS 10K RPM SFF HDD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3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A4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UCSC-MLOM-CSC-02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UCS VIC1227 VIC MLOM - Dual Port 10Gb SFP+</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4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UCSC-RAILB-M4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Ball Bearing Rail Kit for C220 M4 and C240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5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4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UCS-SD-32G-S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SD Card for UCS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5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UCSC-PSU1-770W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1U C-Series Rack Server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A5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5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A6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N20-BBLKD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2.5 inch HDD blanking panel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A6B"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UCSC-HS-C220M4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Heat sink for UCS C220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A7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UCSC-SCCBL220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Supercap cable 950mm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6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7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VMW-VSP-STD-3A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VMware vSphere 6 Standard (1 CPU), 3-yr, Support Required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A7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78"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79"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7A"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7B"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7C"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A8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7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UCSC-BZL-C220M4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C220 M4 Security Bezel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8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N20-BKVM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KVM local IO cable for UCS servers console port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8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 SAS Modular Raid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9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19.16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R2XX-RAID0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RAID 0 Setting</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9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UCSC-MRAID12G-512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12Gbps SAS 512MB FBWC Cache module (Raid 0/1/5)</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A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R2XX-SRAID0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Single Disk Raid 0 Setting</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9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A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19.19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C1UCS-OPT-OUT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ONE Data Center Compute Opt Out Option</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A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MSWS-12R2-ST2S-NS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Windows Server 2012 R2 Standard (2 CPU/2 VMs) No Cisco SVC</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B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19.21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A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MSWS-12R2-ST2S-RM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Windows Server 2012 R2 Standard (2 CPU/2 VMs) Recovery Media</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B9"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AB4"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AB5"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AB6"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AB7"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AB8"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AB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20.0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SFP-10G-LR-S=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10GBASE-LR SFP Module, Enterprise-Class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264</w:t>
            </w:r>
          </w:p>
        </w:tc>
      </w:tr>
      <w:tr w:rsidR="0026525E" w:rsidRPr="007E5582" w14:paraId="042F9AC5"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AC0"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AC1"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AC2"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AC3"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AC4"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AC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C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C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SFP-10G-LRM=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C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10GBASE-LRM SFP Module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C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C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w:t>
            </w:r>
          </w:p>
        </w:tc>
      </w:tr>
      <w:tr w:rsidR="0026525E" w:rsidRPr="007E5582" w14:paraId="042F9AD1"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AC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ACD"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ACE"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ACF"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AD0"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AD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GLC-LH-SMD=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1000BASE-LX/LH SFP transceiver module, MMF/SMF, 1310nm, DOM</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26525E" w:rsidRPr="007E5582" w14:paraId="042F9ADD"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AD8"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AD9"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ADA"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ADB"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ADC"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AE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E"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23.0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D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GLC-T=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1000BASE-T SFP</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w:t>
            </w:r>
          </w:p>
        </w:tc>
      </w:tr>
      <w:tr w:rsidR="0026525E" w:rsidRPr="007E5582" w14:paraId="042F9AE9"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AE4"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AE5"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AE6"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AE7"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AE8"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AE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24.0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AIR-CT5520-50-K9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supporting 50 APs w/rack kit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E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AF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F0"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F1"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F2"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F3"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AF4"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AF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LIC-CT5520-50A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50 AP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01"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AF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B0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AIR-CT5520-SW-8.1</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SW Rel. 8.1</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0D"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AIR-PSU1-770W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5520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1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0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AIR-TPM2-001</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Trusted Platform Module 1.2 for UCS (SPI-based)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19"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AIR-SD240G0KS2-EV</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240GB 2.5 inch Enterprise Value 6G SATA SSD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1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AIR-CPU-E52609D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1.90 GHz E5-2609 v3/85W 6C/15MB Cache/DDR4 1600MHz</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1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25"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AIR-BZL-C220M4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Security Bezel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2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AIR-MR-1X081RU-A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8GB DDR4-2133-MHz RDIMM/PC4-17000/single rank/x4/1.2v</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B31"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AIR-SD-32G-S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SD Card for UCS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2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3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AIR-CT6870-NIC-K9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PCIe Network Interface 20G</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3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AIR-PSU1-770W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5520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43"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B3E"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B3F"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B40"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B41"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B42"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B4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4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25.0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45"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LIC-CT5520-UPG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Top Level SKU for 5520 AP Adder Licenses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4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4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4A"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4B"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4C"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4D"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4E"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B5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5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LIC-CT5520-1A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1 AP Adder License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5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200</w:t>
            </w:r>
          </w:p>
        </w:tc>
      </w:tr>
      <w:tr w:rsidR="0026525E" w:rsidRPr="007E5582" w14:paraId="042F9B5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56"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57"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58"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59"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5A"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B61"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B5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B5D"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B5E"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B5F"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B60"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B6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26.0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AIR-CT5520-K9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w/rack mounting kit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6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68"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69"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6A"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6B"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6C"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B7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6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B7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AIR-CT5520-SW-8.1</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SW Rel. 8.1</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7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AIR-PSU1-770W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5520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7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8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AIR-TPM2-001</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Trusted Platform Module 1.2 for UCS (SPI-based)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8B"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AIR-SD240G0KS2-EV</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240GB 2.5 inch Enterprise Value 6G SATA SSD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9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AIR-CPU-E52609D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1.90 GHz E5-2609 v3/85W 6C/15MB Cache/DDR4 1600MHz</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8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9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AIR-BZL-C220M4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5520 Wireless Controller Security Bezel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9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AIR-MR-1X081RU-A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8GB DDR4-2133-MHz RDIMM/PC4-17000/single rank/x4/1.2v</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BA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9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AIR-SD-32G-S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SD Card for UCS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A9"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26.10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AIR-CT6870-NIC-K9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PCIe Network Interface 20G</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A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26.11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AIR-PSU1-770W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5520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BB5"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BB0"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BB1"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BB2"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BB3"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BB4"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BB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B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27.0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B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AIR-CAP2702I-R-K9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B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802.11ac CAP w/CleanAir; 3x4:3SS; Int Ant; R Reg Domain</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B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B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250</w:t>
            </w:r>
          </w:p>
        </w:tc>
      </w:tr>
      <w:tr w:rsidR="0026525E" w:rsidRPr="007E5582" w14:paraId="042F9BC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BC"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BD"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BE"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BF"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C0"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BC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27.1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SWAP2700-CMB-A1-K9</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2700 Series Combined Unified and Autonomous (xxxxx) SW</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250</w:t>
            </w:r>
          </w:p>
        </w:tc>
      </w:tr>
      <w:tr w:rsidR="0026525E" w:rsidRPr="007E5582" w14:paraId="042F9BC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27.2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AIR-AP-T-RAIL-R</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Ceiling Grid Clip for Aironet APs - Recessed Mount (Default)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250</w:t>
            </w:r>
          </w:p>
        </w:tc>
      </w:tr>
      <w:tr w:rsidR="0026525E" w:rsidRPr="007E5582" w14:paraId="042F9BD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27.3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C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AIR-AP-BRACKET-1</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802.11n AP Low Profile Mounting Bracket (Default)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250</w:t>
            </w:r>
          </w:p>
        </w:tc>
      </w:tr>
      <w:tr w:rsidR="0026525E" w:rsidRPr="007E5582" w14:paraId="042F9BD9"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BD4"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BD5"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BD6"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BD7"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BD8"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BD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28.0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UCSC-C240-M4S</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C240 M4 SFF 8 HD w/o expdr,CPU,mem,HD,PCIe,PS,railkt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D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w:t>
            </w:r>
          </w:p>
        </w:tc>
      </w:tr>
      <w:tr w:rsidR="0026525E" w:rsidRPr="007E5582" w14:paraId="042F9BE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E0"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E1"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E2"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E3"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BE4"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BE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UCS-CPU-E52620D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2.40 GHz E5-2620 v3/85W 6C/15MB Cache/DDR4 1866MHz</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BF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UCS-ML-1X324RU-A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DDR4-2133-MHz LRDIMM/PC4-17000/quad rank/x4/1.2v</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E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w:t>
            </w:r>
          </w:p>
        </w:tc>
      </w:tr>
      <w:tr w:rsidR="0026525E" w:rsidRPr="007E5582" w14:paraId="042F9BF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UCS-HD600G10K12G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600GB 12G SAS 10K RPM SFF HDD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BFD"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UCSC-MLOM-CSC-02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UCS VIC1227 VIC MLOM - Dual Port 10Gb SFP+</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w:t>
            </w:r>
          </w:p>
        </w:tc>
      </w:tr>
      <w:tr w:rsidR="0026525E" w:rsidRPr="007E5582" w14:paraId="042F9C0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BF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UCSC-PSU2V2-1400W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1400W V2 AC Power Supply (200 - 240V) 2U &amp; 4U C Series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C0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C0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UCSC-RAILB-M4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Ball Bearing Rail Kit for C220 M4 and C240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w:t>
            </w:r>
          </w:p>
        </w:tc>
      </w:tr>
      <w:tr w:rsidR="0026525E" w:rsidRPr="007E5582" w14:paraId="042F9C1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UCSC-HS-C240M4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Heat sink for UCS C240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C1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N20-BBLKD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2.5 inch HDD blanking panel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w:t>
            </w:r>
          </w:p>
        </w:tc>
      </w:tr>
      <w:tr w:rsidR="0026525E" w:rsidRPr="007E5582" w14:paraId="042F9C21"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 SAS Modular Raid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1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w:t>
            </w:r>
          </w:p>
        </w:tc>
      </w:tr>
      <w:tr w:rsidR="0026525E" w:rsidRPr="007E5582" w14:paraId="042F9C2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28.11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C1UCS-OPT-OUT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ONE Data Center Compute Opt Out Option</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w:t>
            </w:r>
          </w:p>
        </w:tc>
      </w:tr>
      <w:tr w:rsidR="0026525E" w:rsidRPr="007E5582" w14:paraId="042F9C2D"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C28"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C29"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C2A"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C2B"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C2C"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C3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E"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29.0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2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UCS-FI-6248UP-UPG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6248UP 1RU Fabric Int/No PSU/32 UP/ 12p LIC</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C3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34"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35"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36"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37"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38"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C3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UCS-ACC-6248UP</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6248UP Chassis Accessory Kit</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3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C4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UCS-PSU-6248UP-AC</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6248UP Power Supply/100-240VAC</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4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N10-MGT012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Manager v2.2</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C5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UCS-FAN-6248UP</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6248UP Fan Module</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4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5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UCS-BLKE-6200</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6200 Series Expansion Module Blank</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C5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UCS-FI-DL2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6248 Layer 2 Daughter Card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26525E" w:rsidRPr="007E5582" w14:paraId="042F9C6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29.7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5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69"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C64"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C65"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C66"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C67"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C68"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C6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30.0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SFP-H10GB-CU2M=</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10GBASE-CU SFP+ Cable 2 Meter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6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w:t>
            </w:r>
          </w:p>
        </w:tc>
      </w:tr>
      <w:tr w:rsidR="0026525E" w:rsidRPr="007E5582" w14:paraId="042F9C75" w14:textId="77777777" w:rsidTr="0026525E">
        <w:trPr>
          <w:trHeight w:val="28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C70"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C71"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C72"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C73"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C74" w14:textId="77777777" w:rsidR="003A5026" w:rsidRPr="007E5582" w:rsidRDefault="003A5026" w:rsidP="00C5484C">
            <w:pPr>
              <w:spacing w:after="0" w:line="240" w:lineRule="auto"/>
              <w:ind w:firstLine="0"/>
              <w:rPr>
                <w:snapToGrid/>
                <w:color w:val="auto"/>
                <w:sz w:val="22"/>
                <w:szCs w:val="22"/>
                <w:lang w:val="en-US"/>
              </w:rPr>
            </w:pPr>
          </w:p>
        </w:tc>
      </w:tr>
      <w:tr w:rsidR="0026525E" w:rsidRPr="007E5582" w14:paraId="042F9C7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7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31.0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7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UCSC-C240-M4S2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C240 M4 SFF 16 HD w/o CPU,mem,HD,PCIe,PS,railkt w/expndr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7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7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8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7C"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7D" w14:textId="77777777" w:rsidR="003A5026" w:rsidRPr="007E5582" w:rsidRDefault="003A5026" w:rsidP="00C5484C">
            <w:pPr>
              <w:spacing w:after="0" w:line="240" w:lineRule="auto"/>
              <w:ind w:firstLine="0"/>
              <w:rPr>
                <w:snapToGrid/>
                <w:color w:val="00ABEA"/>
                <w:sz w:val="22"/>
                <w:szCs w:val="22"/>
                <w:lang w:val="en-US"/>
              </w:rPr>
            </w:pP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7E" w14:textId="77777777" w:rsidR="003A5026" w:rsidRPr="007E5582" w:rsidRDefault="003A5026" w:rsidP="00C5484C">
            <w:pPr>
              <w:spacing w:after="0" w:line="240" w:lineRule="auto"/>
              <w:ind w:firstLine="0"/>
              <w:rPr>
                <w:snapToGrid/>
                <w:color w:val="00ABEA"/>
                <w:sz w:val="22"/>
                <w:szCs w:val="22"/>
                <w:lang w:val="en-US"/>
              </w:rPr>
            </w:pP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7F" w14:textId="77777777" w:rsidR="003A5026" w:rsidRPr="007E5582" w:rsidRDefault="003A5026" w:rsidP="00C5484C">
            <w:pPr>
              <w:spacing w:after="0" w:line="240" w:lineRule="auto"/>
              <w:ind w:firstLine="0"/>
              <w:rPr>
                <w:snapToGrid/>
                <w:color w:val="00ABEA"/>
                <w:sz w:val="22"/>
                <w:szCs w:val="22"/>
                <w:lang w:val="en-US"/>
              </w:rPr>
            </w:pP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80" w14:textId="77777777" w:rsidR="003A5026" w:rsidRPr="007E5582" w:rsidRDefault="003A5026" w:rsidP="00C5484C">
            <w:pPr>
              <w:spacing w:after="0" w:line="240" w:lineRule="auto"/>
              <w:ind w:firstLine="0"/>
              <w:rPr>
                <w:snapToGrid/>
                <w:color w:val="00ABEA"/>
                <w:sz w:val="22"/>
                <w:szCs w:val="22"/>
                <w:lang w:val="en-US"/>
              </w:rPr>
            </w:pPr>
          </w:p>
        </w:tc>
      </w:tr>
      <w:tr w:rsidR="0026525E" w:rsidRPr="007E5582" w14:paraId="042F9C8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UCS-CPU-E52620D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2.40 GHz E5-2620 v3/85W 6C/15MB Cache/DDR4 1866MHz</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8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UCS-ML-1X324RU-A</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DDR4-2133-MHz LRDIMM/PC4-17000/quad rank/x4/1.2v</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C9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8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UCS-HD12TB10K12G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 TB 12G SAS 10K RPM SFF HDD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w:t>
            </w:r>
          </w:p>
        </w:tc>
      </w:tr>
      <w:tr w:rsidR="0026525E" w:rsidRPr="007E5582" w14:paraId="042F9C9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UCS-SD240GBKS4-EV</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240GB 2.5 inch Enterprise Value 6G SATA SSD</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26525E" w:rsidRPr="007E5582" w14:paraId="042F9C9F"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UCSC-MLOM-CSC-02</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UCS VIC1227 VIC MLOM - Dual Port 10Gb SFP+</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A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UCSC-PSU2V2-1400W</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1400W V2 AC Power Supply (200 - 240V) 2U &amp; 4U C Series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CA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26525E" w:rsidRPr="007E5582" w14:paraId="042F9CB1"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31.8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UCSC-RAILB-M4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Ball Bearing Rail Kit for C220 M4 and C240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A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B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UCSC-HS-C240M4</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Heat sink for UCS C240 M4 rack servers</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BD" w14:textId="77777777" w:rsidTr="0026525E">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N20-BBLKD</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2.5 inch HDD blanking panel</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w:t>
            </w:r>
          </w:p>
        </w:tc>
      </w:tr>
      <w:tr w:rsidR="0026525E" w:rsidRPr="007E5582" w14:paraId="042F9CC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B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 SAS Modular Raid Controller</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C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C1UCS-OPT-OUT</w:t>
            </w:r>
          </w:p>
        </w:tc>
        <w:tc>
          <w:tcPr>
            <w:tcW w:w="844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ONE Data Center Compute Opt Out Option</w:t>
            </w:r>
          </w:p>
        </w:tc>
        <w:tc>
          <w:tcPr>
            <w:tcW w:w="175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52"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C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26525E" w:rsidRPr="007E5582" w14:paraId="042F9CCF" w14:textId="77777777" w:rsidTr="0026525E">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CCA"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CCB" w14:textId="77777777" w:rsidR="003A5026" w:rsidRPr="007E5582" w:rsidRDefault="003A5026" w:rsidP="00C5484C">
            <w:pPr>
              <w:spacing w:after="0" w:line="240" w:lineRule="auto"/>
              <w:ind w:firstLine="0"/>
              <w:rPr>
                <w:snapToGrid/>
                <w:color w:val="auto"/>
                <w:sz w:val="22"/>
                <w:szCs w:val="22"/>
                <w:lang w:val="en-US"/>
              </w:rPr>
            </w:pPr>
          </w:p>
        </w:tc>
        <w:tc>
          <w:tcPr>
            <w:tcW w:w="8442" w:type="dxa"/>
            <w:tcBorders>
              <w:bottom w:val="single" w:sz="6" w:space="0" w:color="000000"/>
            </w:tcBorders>
            <w:shd w:val="clear" w:color="auto" w:fill="FFFFFF"/>
            <w:tcMar>
              <w:top w:w="0" w:type="dxa"/>
              <w:left w:w="45" w:type="dxa"/>
              <w:bottom w:w="0" w:type="dxa"/>
              <w:right w:w="45" w:type="dxa"/>
            </w:tcMar>
            <w:vAlign w:val="bottom"/>
            <w:hideMark/>
          </w:tcPr>
          <w:p w14:paraId="042F9CCC" w14:textId="77777777" w:rsidR="003A5026" w:rsidRPr="007E5582" w:rsidRDefault="003A5026" w:rsidP="00C5484C">
            <w:pPr>
              <w:spacing w:after="0" w:line="240" w:lineRule="auto"/>
              <w:ind w:firstLine="0"/>
              <w:rPr>
                <w:snapToGrid/>
                <w:color w:val="auto"/>
                <w:sz w:val="22"/>
                <w:szCs w:val="22"/>
                <w:lang w:val="en-US"/>
              </w:rPr>
            </w:pPr>
          </w:p>
        </w:tc>
        <w:tc>
          <w:tcPr>
            <w:tcW w:w="1755" w:type="dxa"/>
            <w:tcBorders>
              <w:bottom w:val="single" w:sz="6" w:space="0" w:color="000000"/>
            </w:tcBorders>
            <w:shd w:val="clear" w:color="auto" w:fill="FFFFFF"/>
            <w:tcMar>
              <w:top w:w="0" w:type="dxa"/>
              <w:left w:w="45" w:type="dxa"/>
              <w:bottom w:w="0" w:type="dxa"/>
              <w:right w:w="45" w:type="dxa"/>
            </w:tcMar>
            <w:vAlign w:val="bottom"/>
            <w:hideMark/>
          </w:tcPr>
          <w:p w14:paraId="042F9CCD" w14:textId="77777777" w:rsidR="003A5026" w:rsidRPr="007E5582" w:rsidRDefault="003A5026" w:rsidP="00C5484C">
            <w:pPr>
              <w:spacing w:after="0" w:line="240" w:lineRule="auto"/>
              <w:ind w:firstLine="0"/>
              <w:rPr>
                <w:snapToGrid/>
                <w:color w:val="auto"/>
                <w:sz w:val="22"/>
                <w:szCs w:val="22"/>
                <w:lang w:val="en-US"/>
              </w:rPr>
            </w:pPr>
          </w:p>
        </w:tc>
        <w:tc>
          <w:tcPr>
            <w:tcW w:w="1352" w:type="dxa"/>
            <w:tcBorders>
              <w:bottom w:val="single" w:sz="6" w:space="0" w:color="000000"/>
            </w:tcBorders>
            <w:shd w:val="clear" w:color="auto" w:fill="FFFFFF"/>
            <w:tcMar>
              <w:top w:w="0" w:type="dxa"/>
              <w:left w:w="45" w:type="dxa"/>
              <w:bottom w:w="0" w:type="dxa"/>
              <w:right w:w="45" w:type="dxa"/>
            </w:tcMar>
            <w:vAlign w:val="bottom"/>
            <w:hideMark/>
          </w:tcPr>
          <w:p w14:paraId="042F9CCE" w14:textId="77777777" w:rsidR="003A5026" w:rsidRPr="007E5582" w:rsidRDefault="003A5026" w:rsidP="00C5484C">
            <w:pPr>
              <w:spacing w:after="0" w:line="240" w:lineRule="auto"/>
              <w:ind w:firstLine="0"/>
              <w:rPr>
                <w:snapToGrid/>
                <w:color w:val="auto"/>
                <w:sz w:val="22"/>
                <w:szCs w:val="22"/>
                <w:lang w:val="en-US"/>
              </w:rPr>
            </w:pPr>
          </w:p>
        </w:tc>
      </w:tr>
    </w:tbl>
    <w:p w14:paraId="042F9CD0" w14:textId="77777777" w:rsidR="003A5026" w:rsidRPr="007E5582" w:rsidRDefault="003A5026" w:rsidP="00C5484C">
      <w:pPr>
        <w:pStyle w:val="DocumentCode"/>
        <w:spacing w:before="0" w:after="0" w:line="240" w:lineRule="auto"/>
        <w:ind w:left="0" w:right="0"/>
        <w:jc w:val="both"/>
        <w:rPr>
          <w:sz w:val="22"/>
          <w:szCs w:val="22"/>
        </w:rPr>
      </w:pPr>
    </w:p>
    <w:p w14:paraId="042F9CD1" w14:textId="77777777" w:rsidR="003A5026" w:rsidRPr="007E5582" w:rsidRDefault="003A5026" w:rsidP="00C5484C">
      <w:pPr>
        <w:spacing w:after="0" w:line="240" w:lineRule="auto"/>
        <w:ind w:firstLine="0"/>
        <w:rPr>
          <w:snapToGrid/>
          <w:sz w:val="22"/>
          <w:szCs w:val="22"/>
          <w:shd w:val="clear" w:color="auto" w:fill="FFFFFF"/>
        </w:rPr>
      </w:pPr>
      <w:r w:rsidRPr="007E5582">
        <w:rPr>
          <w:snapToGrid/>
          <w:sz w:val="22"/>
          <w:szCs w:val="22"/>
          <w:shd w:val="clear" w:color="auto" w:fill="FFFFFF"/>
        </w:rPr>
        <w:t xml:space="preserve">Оборудование СПД общего назначения (сегменты У и А) </w:t>
      </w:r>
    </w:p>
    <w:p w14:paraId="042F9CD2" w14:textId="77777777" w:rsidR="003A5026" w:rsidRPr="007E5582" w:rsidRDefault="003A5026" w:rsidP="00C5484C">
      <w:pPr>
        <w:spacing w:after="0" w:line="240" w:lineRule="auto"/>
        <w:ind w:firstLine="0"/>
        <w:rPr>
          <w:snapToGrid/>
          <w:color w:val="auto"/>
          <w:sz w:val="22"/>
          <w:szCs w:val="22"/>
        </w:rPr>
      </w:pPr>
    </w:p>
    <w:tbl>
      <w:tblPr>
        <w:tblW w:w="0" w:type="auto"/>
        <w:tblCellSpacing w:w="0" w:type="dxa"/>
        <w:tblLayout w:type="fixed"/>
        <w:tblCellMar>
          <w:left w:w="0" w:type="dxa"/>
          <w:right w:w="0" w:type="dxa"/>
        </w:tblCellMar>
        <w:tblLook w:val="04A0" w:firstRow="1" w:lastRow="0" w:firstColumn="1" w:lastColumn="0" w:noHBand="0" w:noVBand="1"/>
      </w:tblPr>
      <w:tblGrid>
        <w:gridCol w:w="911"/>
        <w:gridCol w:w="2410"/>
        <w:gridCol w:w="8505"/>
        <w:gridCol w:w="1559"/>
        <w:gridCol w:w="1276"/>
      </w:tblGrid>
      <w:tr w:rsidR="003A5026" w:rsidRPr="007E5582" w14:paraId="042F9CD8" w14:textId="77777777" w:rsidTr="00BB3B5B">
        <w:trPr>
          <w:trHeight w:val="750"/>
          <w:tblCellSpacing w:w="0" w:type="dxa"/>
        </w:trPr>
        <w:tc>
          <w:tcPr>
            <w:tcW w:w="911" w:type="dxa"/>
            <w:tcBorders>
              <w:top w:val="single" w:sz="6" w:space="0" w:color="000000"/>
              <w:left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CD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t>
            </w:r>
            <w:r w:rsidRPr="007E5582">
              <w:rPr>
                <w:bCs/>
                <w:snapToGrid/>
                <w:sz w:val="22"/>
                <w:szCs w:val="22"/>
                <w:lang w:val="en-US"/>
              </w:rPr>
              <w:br/>
              <w:t>п/п</w:t>
            </w:r>
          </w:p>
        </w:tc>
        <w:tc>
          <w:tcPr>
            <w:tcW w:w="2410"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CD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Номер продукта</w:t>
            </w:r>
          </w:p>
        </w:tc>
        <w:tc>
          <w:tcPr>
            <w:tcW w:w="8505"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CD5"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Описание</w:t>
            </w:r>
          </w:p>
        </w:tc>
        <w:tc>
          <w:tcPr>
            <w:tcW w:w="1559"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CD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Длительность</w:t>
            </w:r>
            <w:r w:rsidRPr="007E5582">
              <w:rPr>
                <w:bCs/>
                <w:snapToGrid/>
                <w:sz w:val="22"/>
                <w:szCs w:val="22"/>
                <w:lang w:val="en-US"/>
              </w:rPr>
              <w:br/>
              <w:t>сервиса</w:t>
            </w:r>
          </w:p>
        </w:tc>
        <w:tc>
          <w:tcPr>
            <w:tcW w:w="1276"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CD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Кол-во</w:t>
            </w:r>
          </w:p>
        </w:tc>
      </w:tr>
      <w:tr w:rsidR="003A5026" w:rsidRPr="007E5582" w14:paraId="042F9CDE"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D9"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D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WS-C3850-48XS-S</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D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3850 48 Port 10G Fiber Switch IP Base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D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D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CE4" w14:textId="77777777" w:rsidTr="0026525E">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DF" w14:textId="77777777" w:rsidR="003A5026" w:rsidRPr="007E5582" w:rsidRDefault="003A5026" w:rsidP="00C5484C">
            <w:pPr>
              <w:spacing w:after="0" w:line="240" w:lineRule="auto"/>
              <w:ind w:firstLine="0"/>
              <w:rPr>
                <w:snapToGrid/>
                <w:color w:val="00ABEA"/>
                <w:sz w:val="22"/>
                <w:szCs w:val="22"/>
                <w:lang w:val="en-US"/>
              </w:rPr>
            </w:pP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E0" w14:textId="77777777" w:rsidR="003A5026" w:rsidRPr="007E5582" w:rsidRDefault="003A5026" w:rsidP="00C5484C">
            <w:pPr>
              <w:spacing w:after="0" w:line="240" w:lineRule="auto"/>
              <w:ind w:firstLine="0"/>
              <w:rPr>
                <w:snapToGrid/>
                <w:color w:val="00ABEA"/>
                <w:sz w:val="22"/>
                <w:szCs w:val="22"/>
                <w:lang w:val="en-US"/>
              </w:rPr>
            </w:pP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E1" w14:textId="77777777" w:rsidR="003A5026" w:rsidRPr="007E5582" w:rsidRDefault="003A5026" w:rsidP="00C5484C">
            <w:pPr>
              <w:spacing w:after="0" w:line="240" w:lineRule="auto"/>
              <w:ind w:firstLine="0"/>
              <w:rPr>
                <w:snapToGrid/>
                <w:color w:val="00ABEA"/>
                <w:sz w:val="22"/>
                <w:szCs w:val="22"/>
                <w:lang w:val="en-US"/>
              </w:rPr>
            </w:pP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E2" w14:textId="77777777" w:rsidR="003A5026" w:rsidRPr="007E5582" w:rsidRDefault="003A5026" w:rsidP="00C5484C">
            <w:pPr>
              <w:spacing w:after="0" w:line="240" w:lineRule="auto"/>
              <w:ind w:firstLine="0"/>
              <w:rPr>
                <w:snapToGrid/>
                <w:color w:val="00ABEA"/>
                <w:sz w:val="22"/>
                <w:szCs w:val="22"/>
                <w:lang w:val="en-US"/>
              </w:rPr>
            </w:pP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CE3"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CEA"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CAB-CEE77-C15-EU</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CEE 7/7 to IEC-C15 8ft Europe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CF0"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S3850ULPEK9-37E</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CAT3850 LDPE Universal k9 image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E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CF6"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1.3</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PWR-C3-750WAC-R/2</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750W AC Config 3 Redundant Power Supply front to back cool</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CFC"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FNF-CA</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90 Day Trial of CA Technology/Nimsoft NetFlow Analyzer</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02"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1.5</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PWR-C3-750WAC-R</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CF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750W AC Config 3 Power Supply front to back cooling</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08"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FAN-T3-R</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3850 Type 3 front to back cooling Fan</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3A5026" w:rsidRPr="007E5582" w14:paraId="042F9D0E" w14:textId="77777777" w:rsidTr="00BB3B5B">
        <w:trPr>
          <w:trHeight w:val="28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09"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0A"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0B"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0C"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0D"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14"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0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CAB-CONSOLE-USB=</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Console Cable 6 ft with USB Type A and mini-B</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1A" w14:textId="77777777" w:rsidTr="00BB3B5B">
        <w:trPr>
          <w:trHeight w:val="300"/>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15"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16"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17"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18"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19"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20" w14:textId="77777777" w:rsidTr="00BB3B5B">
        <w:trPr>
          <w:trHeight w:val="570"/>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3.0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C6880-X-LE</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6880-X-Chassis (Standard Tables)</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1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26" w14:textId="77777777" w:rsidTr="0026525E">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21" w14:textId="77777777" w:rsidR="003A5026" w:rsidRPr="007E5582" w:rsidRDefault="003A5026" w:rsidP="00C5484C">
            <w:pPr>
              <w:spacing w:after="0" w:line="240" w:lineRule="auto"/>
              <w:ind w:firstLine="0"/>
              <w:rPr>
                <w:snapToGrid/>
                <w:color w:val="00ABEA"/>
                <w:sz w:val="22"/>
                <w:szCs w:val="22"/>
                <w:lang w:val="en-US"/>
              </w:rPr>
            </w:pP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22" w14:textId="77777777" w:rsidR="003A5026" w:rsidRPr="007E5582" w:rsidRDefault="003A5026" w:rsidP="00C5484C">
            <w:pPr>
              <w:spacing w:after="0" w:line="240" w:lineRule="auto"/>
              <w:ind w:firstLine="0"/>
              <w:rPr>
                <w:snapToGrid/>
                <w:color w:val="00ABEA"/>
                <w:sz w:val="22"/>
                <w:szCs w:val="22"/>
                <w:lang w:val="en-US"/>
              </w:rPr>
            </w:pP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23" w14:textId="77777777" w:rsidR="003A5026" w:rsidRPr="007E5582" w:rsidRDefault="003A5026" w:rsidP="00C5484C">
            <w:pPr>
              <w:spacing w:after="0" w:line="240" w:lineRule="auto"/>
              <w:ind w:firstLine="0"/>
              <w:rPr>
                <w:snapToGrid/>
                <w:color w:val="00ABEA"/>
                <w:sz w:val="22"/>
                <w:szCs w:val="22"/>
                <w:lang w:val="en-US"/>
              </w:rPr>
            </w:pP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24" w14:textId="77777777" w:rsidR="003A5026" w:rsidRPr="007E5582" w:rsidRDefault="003A5026" w:rsidP="00C5484C">
            <w:pPr>
              <w:spacing w:after="0" w:line="240" w:lineRule="auto"/>
              <w:ind w:firstLine="0"/>
              <w:rPr>
                <w:snapToGrid/>
                <w:color w:val="00ABEA"/>
                <w:sz w:val="22"/>
                <w:szCs w:val="22"/>
                <w:lang w:val="en-US"/>
              </w:rPr>
            </w:pP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25"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D2C"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C6800-CAMPUS-COLL</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6800 Collapsed Campus Core and Distribution</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32"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C6880-X-FAN</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2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Fan Tray</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38"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3.3</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C6880-X-NEBS-PAK</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Mandatory Air Dam set for 6880-X to meet thermal requirement</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3E"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3.4</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C6880-X-CVR-E</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6880-X port card enhanced slot cover</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D44"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3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3.5</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C6880-X-LE-16P10G</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Multi Rate Port Card (Standard Tables)</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4A"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3.6</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C6880-X-LE-16P10G</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Multi Rate Port Card (Standard Tables)</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50"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3.7</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C6880-X-3KW-AC</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6880-X 3KW AC Power Supply</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4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D56" w14:textId="77777777" w:rsidTr="00BB3B5B">
        <w:trPr>
          <w:trHeight w:val="28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3.8</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CAB-AC-2500W-EU</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16A, Europe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D5C"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3.9</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S68XISK9N-15102SY</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CAT6880-X IOS IP SERVICES NPE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5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D62" w14:textId="77777777" w:rsidTr="00BB3B5B">
        <w:trPr>
          <w:trHeight w:val="28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5D"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5E"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5F"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60"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61"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68"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6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4.0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6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WS-C3650-48TQ-S</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6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3650 48 Port Data 4x10G Uplink IP Base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6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6E" w14:textId="77777777" w:rsidTr="0026525E">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69" w14:textId="77777777" w:rsidR="003A5026" w:rsidRPr="007E5582" w:rsidRDefault="003A5026" w:rsidP="00C5484C">
            <w:pPr>
              <w:spacing w:after="0" w:line="240" w:lineRule="auto"/>
              <w:ind w:firstLine="0"/>
              <w:rPr>
                <w:snapToGrid/>
                <w:color w:val="00ABEA"/>
                <w:sz w:val="22"/>
                <w:szCs w:val="22"/>
                <w:lang w:val="en-US"/>
              </w:rPr>
            </w:pP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6A" w14:textId="77777777" w:rsidR="003A5026" w:rsidRPr="007E5582" w:rsidRDefault="003A5026" w:rsidP="00C5484C">
            <w:pPr>
              <w:spacing w:after="0" w:line="240" w:lineRule="auto"/>
              <w:ind w:firstLine="0"/>
              <w:rPr>
                <w:snapToGrid/>
                <w:color w:val="00ABEA"/>
                <w:sz w:val="22"/>
                <w:szCs w:val="22"/>
                <w:lang w:val="en-US"/>
              </w:rPr>
            </w:pP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6B" w14:textId="77777777" w:rsidR="003A5026" w:rsidRPr="007E5582" w:rsidRDefault="003A5026" w:rsidP="00C5484C">
            <w:pPr>
              <w:spacing w:after="0" w:line="240" w:lineRule="auto"/>
              <w:ind w:firstLine="0"/>
              <w:rPr>
                <w:snapToGrid/>
                <w:color w:val="00ABEA"/>
                <w:sz w:val="22"/>
                <w:szCs w:val="22"/>
                <w:lang w:val="en-US"/>
              </w:rPr>
            </w:pP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6C" w14:textId="77777777" w:rsidR="003A5026" w:rsidRPr="007E5582" w:rsidRDefault="003A5026" w:rsidP="00C5484C">
            <w:pPr>
              <w:spacing w:after="0" w:line="240" w:lineRule="auto"/>
              <w:ind w:firstLine="0"/>
              <w:rPr>
                <w:snapToGrid/>
                <w:color w:val="00ABEA"/>
                <w:sz w:val="22"/>
                <w:szCs w:val="22"/>
                <w:lang w:val="en-US"/>
              </w:rPr>
            </w:pP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6D"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D74"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6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S3650ULPEK9-37E</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CAT3650 LDPE Universal k9 image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7A"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4.2</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PWR-C2-250WAC</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250W AC Config 2 Power Supply</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80"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4.3</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CAB-TA-EU</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Europe AC Type A Power Cable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7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86"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4.4</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STACK-T2-BLANK</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Type 2 Stacking Blank</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8C"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4.5</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PWR-C2-BLANK</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Config 2 Power Supply Blank</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8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92"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8D"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8E"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8F"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90"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91"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98"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5.0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PWR-C2-250WAC=</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250W AC Config 2 Power Supply Spare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9E"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CAB-TA-EU</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Europe AC Type A Power Cable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9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DA4"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9F"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A0"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A1"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A2"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A3"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AA" w14:textId="77777777" w:rsidTr="00BB3B5B">
        <w:trPr>
          <w:trHeight w:val="28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A5"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6.0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A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WS-C2960RX-24PS-L</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24 GigE PoE 370W, 4x1G SFP,LAN Base, Russia</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A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37</w:t>
            </w:r>
          </w:p>
        </w:tc>
      </w:tr>
      <w:tr w:rsidR="003A5026" w:rsidRPr="007E5582" w14:paraId="042F9DB0" w14:textId="77777777" w:rsidTr="0026525E">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AB" w14:textId="77777777" w:rsidR="003A5026" w:rsidRPr="007E5582" w:rsidRDefault="003A5026" w:rsidP="00C5484C">
            <w:pPr>
              <w:spacing w:after="0" w:line="240" w:lineRule="auto"/>
              <w:ind w:firstLine="0"/>
              <w:rPr>
                <w:snapToGrid/>
                <w:color w:val="00ABEA"/>
                <w:sz w:val="22"/>
                <w:szCs w:val="22"/>
                <w:lang w:val="en-US"/>
              </w:rPr>
            </w:pP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AC" w14:textId="77777777" w:rsidR="003A5026" w:rsidRPr="007E5582" w:rsidRDefault="003A5026" w:rsidP="00C5484C">
            <w:pPr>
              <w:spacing w:after="0" w:line="240" w:lineRule="auto"/>
              <w:ind w:firstLine="0"/>
              <w:rPr>
                <w:snapToGrid/>
                <w:color w:val="00ABEA"/>
                <w:sz w:val="22"/>
                <w:szCs w:val="22"/>
                <w:lang w:val="en-US"/>
              </w:rPr>
            </w:pP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AD" w14:textId="77777777" w:rsidR="003A5026" w:rsidRPr="007E5582" w:rsidRDefault="003A5026" w:rsidP="00C5484C">
            <w:pPr>
              <w:spacing w:after="0" w:line="240" w:lineRule="auto"/>
              <w:ind w:firstLine="0"/>
              <w:rPr>
                <w:snapToGrid/>
                <w:color w:val="00ABEA"/>
                <w:sz w:val="22"/>
                <w:szCs w:val="22"/>
                <w:lang w:val="en-US"/>
              </w:rPr>
            </w:pP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AE" w14:textId="77777777" w:rsidR="003A5026" w:rsidRPr="007E5582" w:rsidRDefault="003A5026" w:rsidP="00C5484C">
            <w:pPr>
              <w:spacing w:after="0" w:line="240" w:lineRule="auto"/>
              <w:ind w:firstLine="0"/>
              <w:rPr>
                <w:snapToGrid/>
                <w:color w:val="00ABEA"/>
                <w:sz w:val="22"/>
                <w:szCs w:val="22"/>
                <w:lang w:val="en-US"/>
              </w:rPr>
            </w:pP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AF"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DB6"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CAB-ACE</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Cord (Europe), C13, CEE 7, 1.5M</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37</w:t>
            </w:r>
          </w:p>
        </w:tc>
      </w:tr>
      <w:tr w:rsidR="003A5026" w:rsidRPr="007E5582" w14:paraId="042F9DBC"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B7"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B8"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B9"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BA"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BB"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C2"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7.0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E"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C2960X-STACK=</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B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Catalyst 2960-X FlexStack Plus Stacking Module optional</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3A5026" w:rsidRPr="007E5582" w14:paraId="042F9DC8"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7.1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CAB-STK-E-0.5M</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FlexStack 50cm stacking cable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3A5026" w:rsidRPr="007E5582" w14:paraId="042F9DCE"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C9"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CA"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CB"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CC"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CD"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D4"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C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8.0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WS-C2960CX-8PC-L</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Catalyst 2960-CX 8 Port PoE, LAN Base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w:t>
            </w:r>
          </w:p>
        </w:tc>
      </w:tr>
      <w:tr w:rsidR="003A5026" w:rsidRPr="007E5582" w14:paraId="042F9DDA" w14:textId="77777777" w:rsidTr="0026525E">
        <w:trPr>
          <w:trHeight w:val="28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D5" w14:textId="77777777" w:rsidR="003A5026" w:rsidRPr="007E5582" w:rsidRDefault="003A5026" w:rsidP="00C5484C">
            <w:pPr>
              <w:spacing w:after="0" w:line="240" w:lineRule="auto"/>
              <w:ind w:firstLine="0"/>
              <w:rPr>
                <w:snapToGrid/>
                <w:color w:val="00ABEA"/>
                <w:sz w:val="22"/>
                <w:szCs w:val="22"/>
                <w:lang w:val="en-US"/>
              </w:rPr>
            </w:pP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D6" w14:textId="77777777" w:rsidR="003A5026" w:rsidRPr="007E5582" w:rsidRDefault="003A5026" w:rsidP="00C5484C">
            <w:pPr>
              <w:spacing w:after="0" w:line="240" w:lineRule="auto"/>
              <w:ind w:firstLine="0"/>
              <w:rPr>
                <w:snapToGrid/>
                <w:color w:val="00ABEA"/>
                <w:sz w:val="22"/>
                <w:szCs w:val="22"/>
                <w:lang w:val="en-US"/>
              </w:rPr>
            </w:pP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D7" w14:textId="77777777" w:rsidR="003A5026" w:rsidRPr="007E5582" w:rsidRDefault="003A5026" w:rsidP="00C5484C">
            <w:pPr>
              <w:spacing w:after="0" w:line="240" w:lineRule="auto"/>
              <w:ind w:firstLine="0"/>
              <w:rPr>
                <w:snapToGrid/>
                <w:color w:val="00ABEA"/>
                <w:sz w:val="22"/>
                <w:szCs w:val="22"/>
                <w:lang w:val="en-US"/>
              </w:rPr>
            </w:pP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D8" w14:textId="77777777" w:rsidR="003A5026" w:rsidRPr="007E5582" w:rsidRDefault="003A5026" w:rsidP="00C5484C">
            <w:pPr>
              <w:spacing w:after="0" w:line="240" w:lineRule="auto"/>
              <w:ind w:firstLine="0"/>
              <w:rPr>
                <w:snapToGrid/>
                <w:color w:val="00ABEA"/>
                <w:sz w:val="22"/>
                <w:szCs w:val="22"/>
                <w:lang w:val="en-US"/>
              </w:rPr>
            </w:pP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DD9"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DE0"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8.1</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CAB-TA-EU</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Europe AC Type A Power Cable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D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w:t>
            </w:r>
          </w:p>
        </w:tc>
      </w:tr>
      <w:tr w:rsidR="003A5026" w:rsidRPr="007E5582" w14:paraId="042F9DE6"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E1"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E2"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E3"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E4"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E5"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EC" w14:textId="77777777" w:rsidTr="00BB3B5B">
        <w:trPr>
          <w:trHeight w:val="28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E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9.0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E8"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RCKMNT-19-CMPCT=</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E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19in RackMount for Catalyst 3560,2960,ME-3400 Compact Switch</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E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E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8</w:t>
            </w:r>
          </w:p>
        </w:tc>
      </w:tr>
      <w:tr w:rsidR="003A5026" w:rsidRPr="007E5582" w14:paraId="042F9DF2"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ED"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EE"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EF"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F0"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F1"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DF8"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F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10.0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F4"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SFP-10G-LR-S=</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F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10GBASE-LR SFP Module, Enterprise-Class</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F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24</w:t>
            </w:r>
          </w:p>
        </w:tc>
      </w:tr>
      <w:tr w:rsidR="003A5026" w:rsidRPr="007E5582" w14:paraId="042F9DFE"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DF9"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DFA"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DFB"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DFC"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DFD"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E04" w14:textId="77777777" w:rsidTr="00BB3B5B">
        <w:trPr>
          <w:trHeight w:val="28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DFF"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11.0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SFP-10G-LRM=</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10GBASE-LRM SFP Module</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w:t>
            </w:r>
          </w:p>
        </w:tc>
      </w:tr>
      <w:tr w:rsidR="003A5026" w:rsidRPr="007E5582" w14:paraId="042F9E0A"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E05"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E06"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E07"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E08"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E09"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E10"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B"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12.0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GLC-LH-SMD=</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1000BASE-LX/LH SFP transceiver module, MMF/SMF, 1310nm, DOM</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0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160</w:t>
            </w:r>
          </w:p>
        </w:tc>
      </w:tr>
      <w:tr w:rsidR="003A5026" w:rsidRPr="007E5582" w14:paraId="042F9E16" w14:textId="77777777" w:rsidTr="00BB3B5B">
        <w:trPr>
          <w:trHeight w:val="28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E11"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E12"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E13"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E14"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E15"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E1C" w14:textId="77777777" w:rsidTr="00BB3B5B">
        <w:trPr>
          <w:trHeight w:val="255"/>
          <w:tblCellSpacing w:w="0" w:type="dxa"/>
        </w:trPr>
        <w:tc>
          <w:tcPr>
            <w:tcW w:w="911" w:type="dxa"/>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1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13.0</w:t>
            </w:r>
          </w:p>
        </w:tc>
        <w:tc>
          <w:tcPr>
            <w:tcW w:w="2410"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18"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GLC-T=</w:t>
            </w:r>
          </w:p>
        </w:tc>
        <w:tc>
          <w:tcPr>
            <w:tcW w:w="8505"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1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1000BASE-T SFP</w:t>
            </w:r>
          </w:p>
        </w:tc>
        <w:tc>
          <w:tcPr>
            <w:tcW w:w="155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276"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1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E22" w14:textId="77777777" w:rsidTr="00BB3B5B">
        <w:trPr>
          <w:trHeight w:val="255"/>
          <w:tblCellSpacing w:w="0" w:type="dxa"/>
        </w:trPr>
        <w:tc>
          <w:tcPr>
            <w:tcW w:w="911" w:type="dxa"/>
            <w:tcBorders>
              <w:left w:val="single" w:sz="6" w:space="0" w:color="C0C0C0"/>
              <w:bottom w:val="single" w:sz="6" w:space="0" w:color="000000"/>
            </w:tcBorders>
            <w:tcMar>
              <w:top w:w="0" w:type="dxa"/>
              <w:left w:w="45" w:type="dxa"/>
              <w:bottom w:w="0" w:type="dxa"/>
              <w:right w:w="45" w:type="dxa"/>
            </w:tcMar>
            <w:vAlign w:val="bottom"/>
            <w:hideMark/>
          </w:tcPr>
          <w:p w14:paraId="042F9E1D" w14:textId="77777777" w:rsidR="003A5026" w:rsidRPr="007E5582" w:rsidRDefault="003A5026" w:rsidP="00C5484C">
            <w:pPr>
              <w:spacing w:after="0" w:line="240" w:lineRule="auto"/>
              <w:ind w:firstLine="0"/>
              <w:rPr>
                <w:snapToGrid/>
                <w:color w:val="auto"/>
                <w:sz w:val="22"/>
                <w:szCs w:val="22"/>
                <w:lang w:val="en-US"/>
              </w:rPr>
            </w:pPr>
          </w:p>
        </w:tc>
        <w:tc>
          <w:tcPr>
            <w:tcW w:w="2410" w:type="dxa"/>
            <w:tcBorders>
              <w:bottom w:val="single" w:sz="6" w:space="0" w:color="000000"/>
            </w:tcBorders>
            <w:shd w:val="clear" w:color="auto" w:fill="FFFFFF"/>
            <w:tcMar>
              <w:top w:w="0" w:type="dxa"/>
              <w:left w:w="45" w:type="dxa"/>
              <w:bottom w:w="0" w:type="dxa"/>
              <w:right w:w="45" w:type="dxa"/>
            </w:tcMar>
            <w:vAlign w:val="bottom"/>
            <w:hideMark/>
          </w:tcPr>
          <w:p w14:paraId="042F9E1E" w14:textId="77777777" w:rsidR="003A5026" w:rsidRPr="007E5582" w:rsidRDefault="003A5026" w:rsidP="00C5484C">
            <w:pPr>
              <w:spacing w:after="0" w:line="240" w:lineRule="auto"/>
              <w:ind w:firstLine="0"/>
              <w:rPr>
                <w:snapToGrid/>
                <w:color w:val="auto"/>
                <w:sz w:val="22"/>
                <w:szCs w:val="22"/>
                <w:lang w:val="en-US"/>
              </w:rPr>
            </w:pPr>
          </w:p>
        </w:tc>
        <w:tc>
          <w:tcPr>
            <w:tcW w:w="8505" w:type="dxa"/>
            <w:tcBorders>
              <w:bottom w:val="single" w:sz="6" w:space="0" w:color="000000"/>
            </w:tcBorders>
            <w:shd w:val="clear" w:color="auto" w:fill="FFFFFF"/>
            <w:tcMar>
              <w:top w:w="0" w:type="dxa"/>
              <w:left w:w="45" w:type="dxa"/>
              <w:bottom w:w="0" w:type="dxa"/>
              <w:right w:w="45" w:type="dxa"/>
            </w:tcMar>
            <w:vAlign w:val="bottom"/>
            <w:hideMark/>
          </w:tcPr>
          <w:p w14:paraId="042F9E1F" w14:textId="77777777" w:rsidR="003A5026" w:rsidRPr="007E5582" w:rsidRDefault="003A5026" w:rsidP="00C5484C">
            <w:pPr>
              <w:spacing w:after="0" w:line="240" w:lineRule="auto"/>
              <w:ind w:firstLine="0"/>
              <w:rPr>
                <w:snapToGrid/>
                <w:color w:val="auto"/>
                <w:sz w:val="22"/>
                <w:szCs w:val="22"/>
                <w:lang w:val="en-US"/>
              </w:rPr>
            </w:pPr>
          </w:p>
        </w:tc>
        <w:tc>
          <w:tcPr>
            <w:tcW w:w="1559" w:type="dxa"/>
            <w:tcBorders>
              <w:bottom w:val="single" w:sz="6" w:space="0" w:color="000000"/>
            </w:tcBorders>
            <w:shd w:val="clear" w:color="auto" w:fill="FFFFFF"/>
            <w:tcMar>
              <w:top w:w="0" w:type="dxa"/>
              <w:left w:w="45" w:type="dxa"/>
              <w:bottom w:w="0" w:type="dxa"/>
              <w:right w:w="45" w:type="dxa"/>
            </w:tcMar>
            <w:vAlign w:val="bottom"/>
            <w:hideMark/>
          </w:tcPr>
          <w:p w14:paraId="042F9E20" w14:textId="77777777" w:rsidR="003A5026" w:rsidRPr="007E5582" w:rsidRDefault="003A5026" w:rsidP="00C5484C">
            <w:pPr>
              <w:spacing w:after="0" w:line="240" w:lineRule="auto"/>
              <w:ind w:firstLine="0"/>
              <w:rPr>
                <w:snapToGrid/>
                <w:color w:val="auto"/>
                <w:sz w:val="22"/>
                <w:szCs w:val="22"/>
                <w:lang w:val="en-US"/>
              </w:rPr>
            </w:pPr>
          </w:p>
        </w:tc>
        <w:tc>
          <w:tcPr>
            <w:tcW w:w="1276" w:type="dxa"/>
            <w:tcBorders>
              <w:bottom w:val="single" w:sz="6" w:space="0" w:color="000000"/>
            </w:tcBorders>
            <w:shd w:val="clear" w:color="auto" w:fill="FFFFFF"/>
            <w:tcMar>
              <w:top w:w="0" w:type="dxa"/>
              <w:left w:w="45" w:type="dxa"/>
              <w:bottom w:w="0" w:type="dxa"/>
              <w:right w:w="45" w:type="dxa"/>
            </w:tcMar>
            <w:vAlign w:val="bottom"/>
            <w:hideMark/>
          </w:tcPr>
          <w:p w14:paraId="042F9E21" w14:textId="77777777" w:rsidR="003A5026" w:rsidRPr="007E5582" w:rsidRDefault="003A5026" w:rsidP="00C5484C">
            <w:pPr>
              <w:spacing w:after="0" w:line="240" w:lineRule="auto"/>
              <w:ind w:firstLine="0"/>
              <w:rPr>
                <w:snapToGrid/>
                <w:color w:val="auto"/>
                <w:sz w:val="22"/>
                <w:szCs w:val="22"/>
                <w:lang w:val="en-US"/>
              </w:rPr>
            </w:pPr>
          </w:p>
        </w:tc>
      </w:tr>
    </w:tbl>
    <w:p w14:paraId="042F9E23" w14:textId="77777777" w:rsidR="003A5026" w:rsidRPr="007E5582" w:rsidRDefault="003A5026" w:rsidP="00C5484C">
      <w:pPr>
        <w:spacing w:after="0" w:line="240" w:lineRule="auto"/>
        <w:ind w:firstLine="0"/>
        <w:rPr>
          <w:snapToGrid/>
          <w:sz w:val="22"/>
          <w:szCs w:val="22"/>
          <w:shd w:val="clear" w:color="auto" w:fill="FFFFFF"/>
          <w:lang w:val="en-US"/>
        </w:rPr>
      </w:pPr>
    </w:p>
    <w:p w14:paraId="042F9E24" w14:textId="77777777" w:rsidR="003A5026" w:rsidRPr="007E5582" w:rsidRDefault="003A5026" w:rsidP="00C5484C">
      <w:pPr>
        <w:spacing w:after="0" w:line="240" w:lineRule="auto"/>
        <w:ind w:firstLine="0"/>
        <w:rPr>
          <w:snapToGrid/>
          <w:sz w:val="22"/>
          <w:szCs w:val="22"/>
          <w:shd w:val="clear" w:color="auto" w:fill="FFFFFF"/>
        </w:rPr>
      </w:pPr>
      <w:r w:rsidRPr="007E5582">
        <w:rPr>
          <w:snapToGrid/>
          <w:sz w:val="22"/>
          <w:szCs w:val="22"/>
          <w:shd w:val="clear" w:color="auto" w:fill="FFFFFF"/>
        </w:rPr>
        <w:t>Оборудование и ПО системы унифицированных коммуникаций (УК)</w:t>
      </w:r>
    </w:p>
    <w:p w14:paraId="042F9E25" w14:textId="77777777" w:rsidR="003A5026" w:rsidRPr="007E5582" w:rsidRDefault="003A5026" w:rsidP="00C5484C">
      <w:pPr>
        <w:spacing w:after="0" w:line="240" w:lineRule="auto"/>
        <w:ind w:firstLine="0"/>
        <w:rPr>
          <w:snapToGrid/>
          <w:color w:val="auto"/>
          <w:sz w:val="22"/>
          <w:szCs w:val="22"/>
        </w:rPr>
      </w:pPr>
    </w:p>
    <w:tbl>
      <w:tblPr>
        <w:tblW w:w="0" w:type="auto"/>
        <w:tblCellSpacing w:w="0" w:type="dxa"/>
        <w:tblCellMar>
          <w:left w:w="0" w:type="dxa"/>
          <w:right w:w="0" w:type="dxa"/>
        </w:tblCellMar>
        <w:tblLook w:val="04A0" w:firstRow="1" w:lastRow="0" w:firstColumn="1" w:lastColumn="0" w:noHBand="0" w:noVBand="1"/>
      </w:tblPr>
      <w:tblGrid>
        <w:gridCol w:w="505"/>
        <w:gridCol w:w="2440"/>
        <w:gridCol w:w="8508"/>
        <w:gridCol w:w="1604"/>
        <w:gridCol w:w="1336"/>
      </w:tblGrid>
      <w:tr w:rsidR="003A5026" w:rsidRPr="007E5582" w14:paraId="042F9E2B" w14:textId="77777777" w:rsidTr="00BB3B5B">
        <w:trPr>
          <w:trHeight w:val="735"/>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E26"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w:t>
            </w:r>
            <w:r w:rsidRPr="007E5582">
              <w:rPr>
                <w:bCs/>
                <w:snapToGrid/>
                <w:sz w:val="22"/>
                <w:szCs w:val="22"/>
                <w:lang w:val="en-US"/>
              </w:rPr>
              <w:br/>
              <w:t>п/п</w:t>
            </w:r>
          </w:p>
        </w:tc>
        <w:tc>
          <w:tcPr>
            <w:tcW w:w="0" w:type="auto"/>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E27"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Номер продукта</w:t>
            </w:r>
          </w:p>
        </w:tc>
        <w:tc>
          <w:tcPr>
            <w:tcW w:w="8493"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E28"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Описание</w:t>
            </w:r>
          </w:p>
        </w:tc>
        <w:tc>
          <w:tcPr>
            <w:tcW w:w="1589"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E29"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Длительность</w:t>
            </w:r>
            <w:r w:rsidRPr="007E5582">
              <w:rPr>
                <w:bCs/>
                <w:snapToGrid/>
                <w:sz w:val="22"/>
                <w:szCs w:val="22"/>
                <w:lang w:val="en-US"/>
              </w:rPr>
              <w:br/>
              <w:t>сервиса</w:t>
            </w:r>
          </w:p>
        </w:tc>
        <w:tc>
          <w:tcPr>
            <w:tcW w:w="1321" w:type="dxa"/>
            <w:tcBorders>
              <w:top w:val="single" w:sz="6" w:space="0" w:color="000000"/>
              <w:bottom w:val="single" w:sz="6" w:space="0" w:color="000000"/>
              <w:right w:val="single" w:sz="6" w:space="0" w:color="000000"/>
            </w:tcBorders>
            <w:shd w:val="clear" w:color="auto" w:fill="C0C0C0"/>
            <w:tcMar>
              <w:top w:w="0" w:type="dxa"/>
              <w:left w:w="45" w:type="dxa"/>
              <w:bottom w:w="0" w:type="dxa"/>
              <w:right w:w="45" w:type="dxa"/>
            </w:tcMar>
            <w:hideMark/>
          </w:tcPr>
          <w:p w14:paraId="042F9E2A"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Кол-во</w:t>
            </w:r>
          </w:p>
        </w:tc>
      </w:tr>
      <w:tr w:rsidR="003A5026" w:rsidRPr="007E5582" w14:paraId="042F9E3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2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2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ISR4331-V/K9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2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ISR 4331 UC Bundle, PVDM4-32, UC License, CUBEE10</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2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37"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32"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33"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34"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35"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36"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E3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SL-4330-IPB-K9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IP Base License for Cisco ISR 4330 Series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43"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3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SL-4330-UC-K9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Unified Communication License for Cisco ISR 4330 Series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4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PVDM4-32U64</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PVDM4 32-channel to 64-channel factory upgrade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4F"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PWR-4330-AC</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Supply for Cisco ISR 4330</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5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CAB-ACE</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AC Power Cord (Europe), C13, CEE 7, 1.5M</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5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MEM-4300-4G</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4G DRAM (2G+2G) for Cisco ISR 4330, 4350</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6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MEM-FLSH-4G</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4G Flash Memory for Cisco ISR 4300 (Soldered on motherboard)</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5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6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NIM-BLANK</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Blank faceplate for NIM slot on Cisco ISR 4400</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E6D" w14:textId="77777777" w:rsidTr="00BB3B5B">
        <w:trPr>
          <w:trHeight w:val="300"/>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FL-CUBEE-5</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Unified Border Element Enterprise License - 5 sessions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w:t>
            </w:r>
          </w:p>
        </w:tc>
      </w:tr>
      <w:tr w:rsidR="003A5026" w:rsidRPr="007E5582" w14:paraId="042F9E73" w14:textId="77777777" w:rsidTr="00BB3B5B">
        <w:trPr>
          <w:trHeight w:val="570"/>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6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SM-S-BLANK</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Removable faceplate for SM slot on Cisco 2900,3900,4400 ISR</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7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SISR4300NPEK9-316S</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ISR 4300 Series IOS XE Universal-No Payload Encryption</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7F" w14:textId="77777777" w:rsidTr="00BB3B5B">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E7A"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E7B" w14:textId="77777777" w:rsidR="003A5026" w:rsidRPr="007E5582" w:rsidRDefault="003A5026" w:rsidP="00C5484C">
            <w:pPr>
              <w:spacing w:after="0" w:line="240" w:lineRule="auto"/>
              <w:ind w:firstLine="0"/>
              <w:rPr>
                <w:snapToGrid/>
                <w:color w:val="auto"/>
                <w:sz w:val="22"/>
                <w:szCs w:val="22"/>
                <w:lang w:val="en-US"/>
              </w:rPr>
            </w:pPr>
          </w:p>
        </w:tc>
        <w:tc>
          <w:tcPr>
            <w:tcW w:w="8493" w:type="dxa"/>
            <w:tcBorders>
              <w:bottom w:val="single" w:sz="6" w:space="0" w:color="000000"/>
            </w:tcBorders>
            <w:shd w:val="clear" w:color="auto" w:fill="FFFFFF"/>
            <w:tcMar>
              <w:top w:w="0" w:type="dxa"/>
              <w:left w:w="45" w:type="dxa"/>
              <w:bottom w:w="0" w:type="dxa"/>
              <w:right w:w="45" w:type="dxa"/>
            </w:tcMar>
            <w:vAlign w:val="bottom"/>
            <w:hideMark/>
          </w:tcPr>
          <w:p w14:paraId="042F9E7C" w14:textId="77777777" w:rsidR="003A5026" w:rsidRPr="007E5582" w:rsidRDefault="003A5026" w:rsidP="00C5484C">
            <w:pPr>
              <w:spacing w:after="0" w:line="240" w:lineRule="auto"/>
              <w:ind w:firstLine="0"/>
              <w:rPr>
                <w:snapToGrid/>
                <w:color w:val="auto"/>
                <w:sz w:val="22"/>
                <w:szCs w:val="22"/>
                <w:lang w:val="en-US"/>
              </w:rPr>
            </w:pPr>
          </w:p>
        </w:tc>
        <w:tc>
          <w:tcPr>
            <w:tcW w:w="1589" w:type="dxa"/>
            <w:tcBorders>
              <w:bottom w:val="single" w:sz="6" w:space="0" w:color="000000"/>
            </w:tcBorders>
            <w:shd w:val="clear" w:color="auto" w:fill="FFFFFF"/>
            <w:tcMar>
              <w:top w:w="0" w:type="dxa"/>
              <w:left w:w="45" w:type="dxa"/>
              <w:bottom w:w="0" w:type="dxa"/>
              <w:right w:w="45" w:type="dxa"/>
            </w:tcMar>
            <w:vAlign w:val="bottom"/>
            <w:hideMark/>
          </w:tcPr>
          <w:p w14:paraId="042F9E7D" w14:textId="77777777" w:rsidR="003A5026" w:rsidRPr="007E5582" w:rsidRDefault="003A5026" w:rsidP="00C5484C">
            <w:pPr>
              <w:spacing w:after="0" w:line="240" w:lineRule="auto"/>
              <w:ind w:firstLine="0"/>
              <w:rPr>
                <w:snapToGrid/>
                <w:color w:val="auto"/>
                <w:sz w:val="22"/>
                <w:szCs w:val="22"/>
                <w:lang w:val="en-US"/>
              </w:rPr>
            </w:pPr>
          </w:p>
        </w:tc>
        <w:tc>
          <w:tcPr>
            <w:tcW w:w="1321" w:type="dxa"/>
            <w:tcBorders>
              <w:bottom w:val="single" w:sz="6" w:space="0" w:color="000000"/>
            </w:tcBorders>
            <w:shd w:val="clear" w:color="auto" w:fill="FFFFFF"/>
            <w:tcMar>
              <w:top w:w="0" w:type="dxa"/>
              <w:left w:w="45" w:type="dxa"/>
              <w:bottom w:w="0" w:type="dxa"/>
              <w:right w:w="45" w:type="dxa"/>
            </w:tcMar>
            <w:vAlign w:val="bottom"/>
            <w:hideMark/>
          </w:tcPr>
          <w:p w14:paraId="042F9E7E"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E8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1"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NIM-2MFT-T1/E1=</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 port Multiflex Trunk Voice/Clear-channel Data T1/E1 Module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8B" w14:textId="77777777" w:rsidTr="00BB3B5B">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E86"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E87" w14:textId="77777777" w:rsidR="003A5026" w:rsidRPr="007E5582" w:rsidRDefault="003A5026" w:rsidP="00C5484C">
            <w:pPr>
              <w:spacing w:after="0" w:line="240" w:lineRule="auto"/>
              <w:ind w:firstLine="0"/>
              <w:rPr>
                <w:snapToGrid/>
                <w:color w:val="auto"/>
                <w:sz w:val="22"/>
                <w:szCs w:val="22"/>
                <w:lang w:val="en-US"/>
              </w:rPr>
            </w:pPr>
          </w:p>
        </w:tc>
        <w:tc>
          <w:tcPr>
            <w:tcW w:w="8493" w:type="dxa"/>
            <w:tcBorders>
              <w:bottom w:val="single" w:sz="6" w:space="0" w:color="000000"/>
            </w:tcBorders>
            <w:shd w:val="clear" w:color="auto" w:fill="FFFFFF"/>
            <w:tcMar>
              <w:top w:w="0" w:type="dxa"/>
              <w:left w:w="45" w:type="dxa"/>
              <w:bottom w:w="0" w:type="dxa"/>
              <w:right w:w="45" w:type="dxa"/>
            </w:tcMar>
            <w:vAlign w:val="bottom"/>
            <w:hideMark/>
          </w:tcPr>
          <w:p w14:paraId="042F9E88" w14:textId="77777777" w:rsidR="003A5026" w:rsidRPr="007E5582" w:rsidRDefault="003A5026" w:rsidP="00C5484C">
            <w:pPr>
              <w:spacing w:after="0" w:line="240" w:lineRule="auto"/>
              <w:ind w:firstLine="0"/>
              <w:rPr>
                <w:snapToGrid/>
                <w:color w:val="auto"/>
                <w:sz w:val="22"/>
                <w:szCs w:val="22"/>
                <w:lang w:val="en-US"/>
              </w:rPr>
            </w:pPr>
          </w:p>
        </w:tc>
        <w:tc>
          <w:tcPr>
            <w:tcW w:w="1589" w:type="dxa"/>
            <w:tcBorders>
              <w:bottom w:val="single" w:sz="6" w:space="0" w:color="000000"/>
            </w:tcBorders>
            <w:shd w:val="clear" w:color="auto" w:fill="FFFFFF"/>
            <w:tcMar>
              <w:top w:w="0" w:type="dxa"/>
              <w:left w:w="45" w:type="dxa"/>
              <w:bottom w:w="0" w:type="dxa"/>
              <w:right w:w="45" w:type="dxa"/>
            </w:tcMar>
            <w:vAlign w:val="bottom"/>
            <w:hideMark/>
          </w:tcPr>
          <w:p w14:paraId="042F9E89" w14:textId="77777777" w:rsidR="003A5026" w:rsidRPr="007E5582" w:rsidRDefault="003A5026" w:rsidP="00C5484C">
            <w:pPr>
              <w:spacing w:after="0" w:line="240" w:lineRule="auto"/>
              <w:ind w:firstLine="0"/>
              <w:rPr>
                <w:snapToGrid/>
                <w:color w:val="auto"/>
                <w:sz w:val="22"/>
                <w:szCs w:val="22"/>
                <w:lang w:val="en-US"/>
              </w:rPr>
            </w:pPr>
          </w:p>
        </w:tc>
        <w:tc>
          <w:tcPr>
            <w:tcW w:w="1321" w:type="dxa"/>
            <w:tcBorders>
              <w:bottom w:val="single" w:sz="6" w:space="0" w:color="000000"/>
            </w:tcBorders>
            <w:shd w:val="clear" w:color="auto" w:fill="FFFFFF"/>
            <w:tcMar>
              <w:top w:w="0" w:type="dxa"/>
              <w:left w:w="45" w:type="dxa"/>
              <w:bottom w:w="0" w:type="dxa"/>
              <w:right w:w="45" w:type="dxa"/>
            </w:tcMar>
            <w:vAlign w:val="bottom"/>
            <w:hideMark/>
          </w:tcPr>
          <w:p w14:paraId="042F9E8A"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E9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C"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3.0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PVDM4-32=</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32-channel DSP module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8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9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97" w14:textId="77777777" w:rsidTr="00BB3B5B">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E92"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E93" w14:textId="77777777" w:rsidR="003A5026" w:rsidRPr="007E5582" w:rsidRDefault="003A5026" w:rsidP="00C5484C">
            <w:pPr>
              <w:spacing w:after="0" w:line="240" w:lineRule="auto"/>
              <w:ind w:firstLine="0"/>
              <w:rPr>
                <w:snapToGrid/>
                <w:color w:val="auto"/>
                <w:sz w:val="22"/>
                <w:szCs w:val="22"/>
                <w:lang w:val="en-US"/>
              </w:rPr>
            </w:pPr>
          </w:p>
        </w:tc>
        <w:tc>
          <w:tcPr>
            <w:tcW w:w="8493" w:type="dxa"/>
            <w:tcBorders>
              <w:bottom w:val="single" w:sz="6" w:space="0" w:color="000000"/>
            </w:tcBorders>
            <w:shd w:val="clear" w:color="auto" w:fill="FFFFFF"/>
            <w:tcMar>
              <w:top w:w="0" w:type="dxa"/>
              <w:left w:w="45" w:type="dxa"/>
              <w:bottom w:w="0" w:type="dxa"/>
              <w:right w:w="45" w:type="dxa"/>
            </w:tcMar>
            <w:vAlign w:val="bottom"/>
            <w:hideMark/>
          </w:tcPr>
          <w:p w14:paraId="042F9E94" w14:textId="77777777" w:rsidR="003A5026" w:rsidRPr="007E5582" w:rsidRDefault="003A5026" w:rsidP="00C5484C">
            <w:pPr>
              <w:spacing w:after="0" w:line="240" w:lineRule="auto"/>
              <w:ind w:firstLine="0"/>
              <w:rPr>
                <w:snapToGrid/>
                <w:color w:val="auto"/>
                <w:sz w:val="22"/>
                <w:szCs w:val="22"/>
                <w:lang w:val="en-US"/>
              </w:rPr>
            </w:pPr>
          </w:p>
        </w:tc>
        <w:tc>
          <w:tcPr>
            <w:tcW w:w="1589" w:type="dxa"/>
            <w:tcBorders>
              <w:bottom w:val="single" w:sz="6" w:space="0" w:color="000000"/>
            </w:tcBorders>
            <w:shd w:val="clear" w:color="auto" w:fill="FFFFFF"/>
            <w:tcMar>
              <w:top w:w="0" w:type="dxa"/>
              <w:left w:w="45" w:type="dxa"/>
              <w:bottom w:w="0" w:type="dxa"/>
              <w:right w:w="45" w:type="dxa"/>
            </w:tcMar>
            <w:vAlign w:val="bottom"/>
            <w:hideMark/>
          </w:tcPr>
          <w:p w14:paraId="042F9E95" w14:textId="77777777" w:rsidR="003A5026" w:rsidRPr="007E5582" w:rsidRDefault="003A5026" w:rsidP="00C5484C">
            <w:pPr>
              <w:spacing w:after="0" w:line="240" w:lineRule="auto"/>
              <w:ind w:firstLine="0"/>
              <w:rPr>
                <w:snapToGrid/>
                <w:color w:val="auto"/>
                <w:sz w:val="22"/>
                <w:szCs w:val="22"/>
                <w:lang w:val="en-US"/>
              </w:rPr>
            </w:pPr>
          </w:p>
        </w:tc>
        <w:tc>
          <w:tcPr>
            <w:tcW w:w="1321" w:type="dxa"/>
            <w:tcBorders>
              <w:bottom w:val="single" w:sz="6" w:space="0" w:color="000000"/>
            </w:tcBorders>
            <w:shd w:val="clear" w:color="auto" w:fill="FFFFFF"/>
            <w:tcMar>
              <w:top w:w="0" w:type="dxa"/>
              <w:left w:w="45" w:type="dxa"/>
              <w:bottom w:w="0" w:type="dxa"/>
              <w:right w:w="45" w:type="dxa"/>
            </w:tcMar>
            <w:vAlign w:val="bottom"/>
            <w:hideMark/>
          </w:tcPr>
          <w:p w14:paraId="042F9E96"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E9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98"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4.0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99"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UCSC-C220-M4S</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C220 M4 SFF w/o CPU, mem, HD, PCIe, PSU, rail kit</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EA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9E"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9F"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A0"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A1"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A2"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EA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UCS-CPU-E52650D</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2.30 GHz E5-2650 v3/105W 10C/25MB Cache/DDR4 2133MHz</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AF"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UCS-MR-1X162RU-A</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16GB DDR4-2133-MHz RDIMM/PC4-17000/dual rank/x4/1.2v</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3A5026" w:rsidRPr="007E5582" w14:paraId="042F9EB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UCS-HD12TB10K12G</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1.2 TB 12G SAS 10K RPM SFF HDD</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6</w:t>
            </w:r>
          </w:p>
        </w:tc>
      </w:tr>
      <w:tr w:rsidR="003A5026" w:rsidRPr="007E5582" w14:paraId="042F9EB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UCSC-MLOM-CSC-02</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UCS VIC1227 VIC MLOM - Dual Port 10Gb SFP+</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EC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UCSC-RAILB-M4</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Ball Bearing Rail Kit for C220 M4 and C240 M4 rack servers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B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EC7" w14:textId="77777777" w:rsidTr="00BB3B5B">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UCS-SD-32G-S</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32GB SD Card for UCS servers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EC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UCSC-PSU1-770W</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770W AC Hot-Plug Power Supply for 1U C-Series Rack Server</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D3" w14:textId="77777777" w:rsidTr="00BB3B5B">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C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CAB-9K10A-EU</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Power Cord, 250VAC 10A CEE 7/7 Plug, EU</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D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N20-BBLKD</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 2.5 inch HDD blanking panel</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DF" w14:textId="77777777" w:rsidTr="00BB3B5B">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4.10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UCSC-HS-C220M4</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Heat sink for UCS C220 M4 rack servers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D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E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UCSC-SCCBL220</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Supercap cable 950mm</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EE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VMW-VSP-STD-3A</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VMware vSphere 6 Standard (1 CPU), 3-yr, Support Required</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E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EF1"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EC"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ED"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EE"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EF"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EF0"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EF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UCSC-BZL-C220M4</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C220 M4 Security Bezel</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EF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N20-BKVM</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KVM local IO cable for UCS servers console port</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03"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EF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 SAS Modular Raid Controller</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0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R2XX-RAID0</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RAID 0 Setting</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0F"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UCSC-MRAID12G-512</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12Gbps SAS 512MB FBWC Cache module (Raid 0/1/5)</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0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1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R2XX-RAID0</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RAID 0 Setting</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1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4.19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C1UCS-OPT-OUT</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ONE Data Center Compute Opt Out Option</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1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21" w14:textId="77777777" w:rsidTr="00BB3B5B">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F1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F1D" w14:textId="77777777" w:rsidR="003A5026" w:rsidRPr="007E5582" w:rsidRDefault="003A5026" w:rsidP="00C5484C">
            <w:pPr>
              <w:spacing w:after="0" w:line="240" w:lineRule="auto"/>
              <w:ind w:firstLine="0"/>
              <w:rPr>
                <w:snapToGrid/>
                <w:color w:val="auto"/>
                <w:sz w:val="22"/>
                <w:szCs w:val="22"/>
                <w:lang w:val="en-US"/>
              </w:rPr>
            </w:pPr>
          </w:p>
        </w:tc>
        <w:tc>
          <w:tcPr>
            <w:tcW w:w="8493" w:type="dxa"/>
            <w:tcBorders>
              <w:bottom w:val="single" w:sz="6" w:space="0" w:color="000000"/>
            </w:tcBorders>
            <w:shd w:val="clear" w:color="auto" w:fill="FFFFFF"/>
            <w:tcMar>
              <w:top w:w="0" w:type="dxa"/>
              <w:left w:w="45" w:type="dxa"/>
              <w:bottom w:w="0" w:type="dxa"/>
              <w:right w:w="45" w:type="dxa"/>
            </w:tcMar>
            <w:vAlign w:val="bottom"/>
            <w:hideMark/>
          </w:tcPr>
          <w:p w14:paraId="042F9F1E" w14:textId="77777777" w:rsidR="003A5026" w:rsidRPr="007E5582" w:rsidRDefault="003A5026" w:rsidP="00C5484C">
            <w:pPr>
              <w:spacing w:after="0" w:line="240" w:lineRule="auto"/>
              <w:ind w:firstLine="0"/>
              <w:rPr>
                <w:snapToGrid/>
                <w:color w:val="auto"/>
                <w:sz w:val="22"/>
                <w:szCs w:val="22"/>
                <w:lang w:val="en-US"/>
              </w:rPr>
            </w:pPr>
          </w:p>
        </w:tc>
        <w:tc>
          <w:tcPr>
            <w:tcW w:w="1589" w:type="dxa"/>
            <w:tcBorders>
              <w:bottom w:val="single" w:sz="6" w:space="0" w:color="000000"/>
            </w:tcBorders>
            <w:shd w:val="clear" w:color="auto" w:fill="FFFFFF"/>
            <w:tcMar>
              <w:top w:w="0" w:type="dxa"/>
              <w:left w:w="45" w:type="dxa"/>
              <w:bottom w:w="0" w:type="dxa"/>
              <w:right w:w="45" w:type="dxa"/>
            </w:tcMar>
            <w:vAlign w:val="bottom"/>
            <w:hideMark/>
          </w:tcPr>
          <w:p w14:paraId="042F9F1F" w14:textId="77777777" w:rsidR="003A5026" w:rsidRPr="007E5582" w:rsidRDefault="003A5026" w:rsidP="00C5484C">
            <w:pPr>
              <w:spacing w:after="0" w:line="240" w:lineRule="auto"/>
              <w:ind w:firstLine="0"/>
              <w:rPr>
                <w:snapToGrid/>
                <w:color w:val="auto"/>
                <w:sz w:val="22"/>
                <w:szCs w:val="22"/>
                <w:lang w:val="en-US"/>
              </w:rPr>
            </w:pPr>
          </w:p>
        </w:tc>
        <w:tc>
          <w:tcPr>
            <w:tcW w:w="1321" w:type="dxa"/>
            <w:tcBorders>
              <w:bottom w:val="single" w:sz="6" w:space="0" w:color="000000"/>
            </w:tcBorders>
            <w:shd w:val="clear" w:color="auto" w:fill="FFFFFF"/>
            <w:tcMar>
              <w:top w:w="0" w:type="dxa"/>
              <w:left w:w="45" w:type="dxa"/>
              <w:bottom w:w="0" w:type="dxa"/>
              <w:right w:w="45" w:type="dxa"/>
            </w:tcMar>
            <w:vAlign w:val="bottom"/>
            <w:hideMark/>
          </w:tcPr>
          <w:p w14:paraId="042F9F20"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F2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5.0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R-UCL-UCM-LIC-K9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Top Level SKU For 9.x/10.x User License - eDelivery</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2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28"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29"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2A"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2B"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2C"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F33"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2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LIC-CUCM-10X-ENH-A</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 Manager-10.x Enhanced Single User License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200</w:t>
            </w:r>
          </w:p>
        </w:tc>
      </w:tr>
      <w:tr w:rsidR="003A5026" w:rsidRPr="007E5582" w14:paraId="042F9F39"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34"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35"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36"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37"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38"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F3F"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LIC-CUCM-10X-ESS-A</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 Manager-10.x Essential User License User</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3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200</w:t>
            </w:r>
          </w:p>
        </w:tc>
      </w:tr>
      <w:tr w:rsidR="003A5026" w:rsidRPr="007E5582" w14:paraId="042F9F45"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40"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41"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42"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43"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44"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F4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CCX-11-5E</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 11 Enhanced 5 seat Promo Bundle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5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EXPWY-VE-E-K9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Expressway-E Server, Virtual Edition</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4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5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EXPWY-VE-C-K9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Expressway-C Server, Virtual Edition</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5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JABBER-IM-ADDON</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Jabber for Everyone Additional IM Users</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1000</w:t>
            </w:r>
          </w:p>
        </w:tc>
      </w:tr>
      <w:tr w:rsidR="003A5026" w:rsidRPr="007E5582" w14:paraId="042F9F63"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5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SW-EXP-8.X-K9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Software Image for Expressway with Encryption, Version X8</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69" w14:textId="77777777" w:rsidTr="00BB3B5B">
        <w:trPr>
          <w:trHeight w:val="28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CUCM-VERS-10.X-XU</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CUCM Software Version 10.X Unrestricted</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6F"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LIC-EXP-E</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Expressway-E Feature Set</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6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7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LIC-CUCM-10X-ESS</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 Manager Essential 10.x License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200</w:t>
            </w:r>
          </w:p>
        </w:tc>
      </w:tr>
      <w:tr w:rsidR="003A5026" w:rsidRPr="007E5582" w14:paraId="042F9F7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CCX-11-PAK</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 11 autoexpanded PAK</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8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LIC-EXP-E-PAK</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Expressway Series, Expressway-E PAK</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7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8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LIC-EXP-AN</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Advanced Networking Option</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8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5.14</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CCX-11-N-E-LIC</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 11.0 ENH Seat Qty 1 LICENSE ONLY</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8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w:t>
            </w:r>
          </w:p>
        </w:tc>
      </w:tr>
      <w:tr w:rsidR="003A5026" w:rsidRPr="007E5582" w14:paraId="042F9F93"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8E"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8F"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90"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91"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92"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F9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5.15</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UCM-PAK</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UCM 9X/10X/11X PAK</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9F"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5.16</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LIC-EXP-SERIES</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Expressway Series Feature Set</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9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FA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5.17</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LIC-EXP-GW</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GW Feature (H323-SIP)</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FAB"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5.18</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LIC-EXP-TURN</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Enable TURN Relay Option</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B1"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lastRenderedPageBreak/>
              <w:t>5.19</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D"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JABBER-IM-RTU</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Jabber for Everyone Right to Use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A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B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5.20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LIC-SW-EXP-K9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License Key Software Encrypted</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w:t>
            </w:r>
          </w:p>
        </w:tc>
      </w:tr>
      <w:tr w:rsidR="003A5026" w:rsidRPr="007E5582" w14:paraId="042F9FBD"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5.21</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LIC-CUCM-10X-ENH</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A"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UC Manager Enhanced 10.x License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B"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C"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200</w:t>
            </w:r>
          </w:p>
        </w:tc>
      </w:tr>
      <w:tr w:rsidR="003A5026" w:rsidRPr="007E5582" w14:paraId="042F9FC3"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E"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5.22</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BF"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PC-10X-STANDARD-K9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0"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Prime Collaboration Standard 10.x</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1"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C9"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5.23</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CCX-11-E-SVR-LIC</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CCX 11.0 NEW ENH Server License</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C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w:t>
            </w:r>
          </w:p>
        </w:tc>
      </w:tr>
      <w:tr w:rsidR="003A5026" w:rsidRPr="007E5582" w14:paraId="042F9FCF" w14:textId="77777777" w:rsidTr="00BB3B5B">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FCA"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FCB" w14:textId="77777777" w:rsidR="003A5026" w:rsidRPr="007E5582" w:rsidRDefault="003A5026" w:rsidP="00C5484C">
            <w:pPr>
              <w:spacing w:after="0" w:line="240" w:lineRule="auto"/>
              <w:ind w:firstLine="0"/>
              <w:rPr>
                <w:snapToGrid/>
                <w:color w:val="auto"/>
                <w:sz w:val="22"/>
                <w:szCs w:val="22"/>
                <w:lang w:val="en-US"/>
              </w:rPr>
            </w:pPr>
          </w:p>
        </w:tc>
        <w:tc>
          <w:tcPr>
            <w:tcW w:w="8493" w:type="dxa"/>
            <w:tcBorders>
              <w:bottom w:val="single" w:sz="6" w:space="0" w:color="000000"/>
            </w:tcBorders>
            <w:shd w:val="clear" w:color="auto" w:fill="FFFFFF"/>
            <w:tcMar>
              <w:top w:w="0" w:type="dxa"/>
              <w:left w:w="45" w:type="dxa"/>
              <w:bottom w:w="0" w:type="dxa"/>
              <w:right w:w="45" w:type="dxa"/>
            </w:tcMar>
            <w:vAlign w:val="bottom"/>
            <w:hideMark/>
          </w:tcPr>
          <w:p w14:paraId="042F9FCC" w14:textId="77777777" w:rsidR="003A5026" w:rsidRPr="007E5582" w:rsidRDefault="003A5026" w:rsidP="00C5484C">
            <w:pPr>
              <w:spacing w:after="0" w:line="240" w:lineRule="auto"/>
              <w:ind w:firstLine="0"/>
              <w:rPr>
                <w:snapToGrid/>
                <w:color w:val="auto"/>
                <w:sz w:val="22"/>
                <w:szCs w:val="22"/>
                <w:lang w:val="en-US"/>
              </w:rPr>
            </w:pPr>
          </w:p>
        </w:tc>
        <w:tc>
          <w:tcPr>
            <w:tcW w:w="1589" w:type="dxa"/>
            <w:tcBorders>
              <w:bottom w:val="single" w:sz="6" w:space="0" w:color="000000"/>
            </w:tcBorders>
            <w:shd w:val="clear" w:color="auto" w:fill="FFFFFF"/>
            <w:tcMar>
              <w:top w:w="0" w:type="dxa"/>
              <w:left w:w="45" w:type="dxa"/>
              <w:bottom w:w="0" w:type="dxa"/>
              <w:right w:w="45" w:type="dxa"/>
            </w:tcMar>
            <w:vAlign w:val="bottom"/>
            <w:hideMark/>
          </w:tcPr>
          <w:p w14:paraId="042F9FCD" w14:textId="77777777" w:rsidR="003A5026" w:rsidRPr="007E5582" w:rsidRDefault="003A5026" w:rsidP="00C5484C">
            <w:pPr>
              <w:spacing w:after="0" w:line="240" w:lineRule="auto"/>
              <w:ind w:firstLine="0"/>
              <w:rPr>
                <w:snapToGrid/>
                <w:color w:val="auto"/>
                <w:sz w:val="22"/>
                <w:szCs w:val="22"/>
                <w:lang w:val="en-US"/>
              </w:rPr>
            </w:pPr>
          </w:p>
        </w:tc>
        <w:tc>
          <w:tcPr>
            <w:tcW w:w="1321" w:type="dxa"/>
            <w:tcBorders>
              <w:bottom w:val="single" w:sz="6" w:space="0" w:color="000000"/>
            </w:tcBorders>
            <w:shd w:val="clear" w:color="auto" w:fill="FFFFFF"/>
            <w:tcMar>
              <w:top w:w="0" w:type="dxa"/>
              <w:left w:w="45" w:type="dxa"/>
              <w:bottom w:w="0" w:type="dxa"/>
              <w:right w:w="45" w:type="dxa"/>
            </w:tcMar>
            <w:vAlign w:val="bottom"/>
            <w:hideMark/>
          </w:tcPr>
          <w:p w14:paraId="042F9FCE"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FD5"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D0"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6.0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D1"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CP-3905=</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D2"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Unified SIP Phone 3905, Charcoal, Standard Handset</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D3"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D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40</w:t>
            </w:r>
          </w:p>
        </w:tc>
      </w:tr>
      <w:tr w:rsidR="003A5026" w:rsidRPr="007E5582" w14:paraId="042F9FDB"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D6"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D7"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D8"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D9"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DA" w14:textId="77777777" w:rsidR="003A5026" w:rsidRPr="007E5582" w:rsidRDefault="003A5026" w:rsidP="00C5484C">
            <w:pPr>
              <w:spacing w:after="0" w:line="240" w:lineRule="auto"/>
              <w:ind w:firstLine="0"/>
              <w:rPr>
                <w:snapToGrid/>
                <w:color w:val="00ABEA"/>
                <w:sz w:val="22"/>
                <w:szCs w:val="22"/>
                <w:lang w:val="en-US"/>
              </w:rPr>
            </w:pPr>
          </w:p>
        </w:tc>
      </w:tr>
      <w:tr w:rsidR="003A5026" w:rsidRPr="007E5582" w14:paraId="042F9FE1" w14:textId="77777777" w:rsidTr="00BB3B5B">
        <w:trPr>
          <w:trHeight w:val="255"/>
          <w:tblCellSpacing w:w="0" w:type="dxa"/>
        </w:trPr>
        <w:tc>
          <w:tcPr>
            <w:tcW w:w="0" w:type="auto"/>
            <w:tcBorders>
              <w:left w:val="single" w:sz="6" w:space="0" w:color="C0C0C0"/>
              <w:bottom w:val="single" w:sz="6" w:space="0" w:color="000000"/>
            </w:tcBorders>
            <w:tcMar>
              <w:top w:w="0" w:type="dxa"/>
              <w:left w:w="45" w:type="dxa"/>
              <w:bottom w:w="0" w:type="dxa"/>
              <w:right w:w="45" w:type="dxa"/>
            </w:tcMar>
            <w:vAlign w:val="bottom"/>
            <w:hideMark/>
          </w:tcPr>
          <w:p w14:paraId="042F9FDC" w14:textId="77777777" w:rsidR="003A5026" w:rsidRPr="007E5582" w:rsidRDefault="003A5026" w:rsidP="00C5484C">
            <w:pPr>
              <w:spacing w:after="0" w:line="240" w:lineRule="auto"/>
              <w:ind w:firstLine="0"/>
              <w:rPr>
                <w:snapToGrid/>
                <w:color w:val="auto"/>
                <w:sz w:val="22"/>
                <w:szCs w:val="22"/>
                <w:lang w:val="en-US"/>
              </w:rPr>
            </w:pPr>
          </w:p>
        </w:tc>
        <w:tc>
          <w:tcPr>
            <w:tcW w:w="0" w:type="auto"/>
            <w:tcBorders>
              <w:bottom w:val="single" w:sz="6" w:space="0" w:color="000000"/>
            </w:tcBorders>
            <w:shd w:val="clear" w:color="auto" w:fill="FFFFFF"/>
            <w:tcMar>
              <w:top w:w="0" w:type="dxa"/>
              <w:left w:w="45" w:type="dxa"/>
              <w:bottom w:w="0" w:type="dxa"/>
              <w:right w:w="45" w:type="dxa"/>
            </w:tcMar>
            <w:vAlign w:val="bottom"/>
            <w:hideMark/>
          </w:tcPr>
          <w:p w14:paraId="042F9FDD" w14:textId="77777777" w:rsidR="003A5026" w:rsidRPr="007E5582" w:rsidRDefault="003A5026" w:rsidP="00C5484C">
            <w:pPr>
              <w:spacing w:after="0" w:line="240" w:lineRule="auto"/>
              <w:ind w:firstLine="0"/>
              <w:rPr>
                <w:snapToGrid/>
                <w:color w:val="auto"/>
                <w:sz w:val="22"/>
                <w:szCs w:val="22"/>
                <w:lang w:val="en-US"/>
              </w:rPr>
            </w:pPr>
          </w:p>
        </w:tc>
        <w:tc>
          <w:tcPr>
            <w:tcW w:w="8493" w:type="dxa"/>
            <w:tcBorders>
              <w:bottom w:val="single" w:sz="6" w:space="0" w:color="000000"/>
            </w:tcBorders>
            <w:shd w:val="clear" w:color="auto" w:fill="FFFFFF"/>
            <w:tcMar>
              <w:top w:w="0" w:type="dxa"/>
              <w:left w:w="45" w:type="dxa"/>
              <w:bottom w:w="0" w:type="dxa"/>
              <w:right w:w="45" w:type="dxa"/>
            </w:tcMar>
            <w:vAlign w:val="bottom"/>
            <w:hideMark/>
          </w:tcPr>
          <w:p w14:paraId="042F9FDE" w14:textId="77777777" w:rsidR="003A5026" w:rsidRPr="007E5582" w:rsidRDefault="003A5026" w:rsidP="00C5484C">
            <w:pPr>
              <w:spacing w:after="0" w:line="240" w:lineRule="auto"/>
              <w:ind w:firstLine="0"/>
              <w:rPr>
                <w:snapToGrid/>
                <w:color w:val="auto"/>
                <w:sz w:val="22"/>
                <w:szCs w:val="22"/>
                <w:lang w:val="en-US"/>
              </w:rPr>
            </w:pPr>
          </w:p>
        </w:tc>
        <w:tc>
          <w:tcPr>
            <w:tcW w:w="1589" w:type="dxa"/>
            <w:tcBorders>
              <w:bottom w:val="single" w:sz="6" w:space="0" w:color="000000"/>
            </w:tcBorders>
            <w:shd w:val="clear" w:color="auto" w:fill="FFFFFF"/>
            <w:tcMar>
              <w:top w:w="0" w:type="dxa"/>
              <w:left w:w="45" w:type="dxa"/>
              <w:bottom w:w="0" w:type="dxa"/>
              <w:right w:w="45" w:type="dxa"/>
            </w:tcMar>
            <w:vAlign w:val="bottom"/>
            <w:hideMark/>
          </w:tcPr>
          <w:p w14:paraId="042F9FDF" w14:textId="77777777" w:rsidR="003A5026" w:rsidRPr="007E5582" w:rsidRDefault="003A5026" w:rsidP="00C5484C">
            <w:pPr>
              <w:spacing w:after="0" w:line="240" w:lineRule="auto"/>
              <w:ind w:firstLine="0"/>
              <w:rPr>
                <w:snapToGrid/>
                <w:color w:val="auto"/>
                <w:sz w:val="22"/>
                <w:szCs w:val="22"/>
                <w:lang w:val="en-US"/>
              </w:rPr>
            </w:pPr>
          </w:p>
        </w:tc>
        <w:tc>
          <w:tcPr>
            <w:tcW w:w="1321" w:type="dxa"/>
            <w:tcBorders>
              <w:bottom w:val="single" w:sz="6" w:space="0" w:color="000000"/>
            </w:tcBorders>
            <w:shd w:val="clear" w:color="auto" w:fill="FFFFFF"/>
            <w:tcMar>
              <w:top w:w="0" w:type="dxa"/>
              <w:left w:w="45" w:type="dxa"/>
              <w:bottom w:w="0" w:type="dxa"/>
              <w:right w:w="45" w:type="dxa"/>
            </w:tcMar>
            <w:vAlign w:val="bottom"/>
            <w:hideMark/>
          </w:tcPr>
          <w:p w14:paraId="042F9FE0"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9FE7" w14:textId="77777777" w:rsidTr="00BB3B5B">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E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7.0</w:t>
            </w: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E3"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CP-7841-K9=</w:t>
            </w: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E4"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Cisco UC Phone 7841</w:t>
            </w: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E5"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Н/Д</w:t>
            </w: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hideMark/>
          </w:tcPr>
          <w:p w14:paraId="042F9FE6"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10</w:t>
            </w:r>
          </w:p>
        </w:tc>
      </w:tr>
      <w:tr w:rsidR="003A5026" w:rsidRPr="007E5582" w14:paraId="042F9FED" w14:textId="77777777" w:rsidTr="0026525E">
        <w:trPr>
          <w:trHeight w:val="255"/>
          <w:tblCellSpacing w:w="0" w:type="dxa"/>
        </w:trPr>
        <w:tc>
          <w:tcPr>
            <w:tcW w:w="0" w:type="auto"/>
            <w:tcBorders>
              <w:left w:val="single" w:sz="6" w:space="0" w:color="C0C0C0"/>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E8" w14:textId="77777777" w:rsidR="003A5026" w:rsidRPr="007E5582" w:rsidRDefault="003A5026" w:rsidP="00C5484C">
            <w:pPr>
              <w:spacing w:after="0" w:line="240" w:lineRule="auto"/>
              <w:ind w:firstLine="0"/>
              <w:rPr>
                <w:snapToGrid/>
                <w:color w:val="00ABEA"/>
                <w:sz w:val="22"/>
                <w:szCs w:val="22"/>
                <w:lang w:val="en-US"/>
              </w:rPr>
            </w:pPr>
          </w:p>
        </w:tc>
        <w:tc>
          <w:tcPr>
            <w:tcW w:w="0" w:type="auto"/>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E9" w14:textId="77777777" w:rsidR="003A5026" w:rsidRPr="007E5582" w:rsidRDefault="003A5026" w:rsidP="00C5484C">
            <w:pPr>
              <w:spacing w:after="0" w:line="240" w:lineRule="auto"/>
              <w:ind w:firstLine="0"/>
              <w:rPr>
                <w:snapToGrid/>
                <w:color w:val="00ABEA"/>
                <w:sz w:val="22"/>
                <w:szCs w:val="22"/>
                <w:lang w:val="en-US"/>
              </w:rPr>
            </w:pPr>
          </w:p>
        </w:tc>
        <w:tc>
          <w:tcPr>
            <w:tcW w:w="8493"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EA" w14:textId="77777777" w:rsidR="003A5026" w:rsidRPr="007E5582" w:rsidRDefault="003A5026" w:rsidP="00C5484C">
            <w:pPr>
              <w:spacing w:after="0" w:line="240" w:lineRule="auto"/>
              <w:ind w:firstLine="0"/>
              <w:rPr>
                <w:snapToGrid/>
                <w:color w:val="00ABEA"/>
                <w:sz w:val="22"/>
                <w:szCs w:val="22"/>
                <w:lang w:val="en-US"/>
              </w:rPr>
            </w:pPr>
          </w:p>
        </w:tc>
        <w:tc>
          <w:tcPr>
            <w:tcW w:w="1589"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EB" w14:textId="77777777" w:rsidR="003A5026" w:rsidRPr="007E5582" w:rsidRDefault="003A5026" w:rsidP="00C5484C">
            <w:pPr>
              <w:spacing w:after="0" w:line="240" w:lineRule="auto"/>
              <w:ind w:firstLine="0"/>
              <w:rPr>
                <w:snapToGrid/>
                <w:color w:val="00ABEA"/>
                <w:sz w:val="22"/>
                <w:szCs w:val="22"/>
                <w:lang w:val="en-US"/>
              </w:rPr>
            </w:pPr>
          </w:p>
        </w:tc>
        <w:tc>
          <w:tcPr>
            <w:tcW w:w="1321" w:type="dxa"/>
            <w:tcBorders>
              <w:bottom w:val="single" w:sz="6" w:space="0" w:color="C0C0C0"/>
              <w:right w:val="single" w:sz="6" w:space="0" w:color="C0C0C0"/>
            </w:tcBorders>
            <w:shd w:val="clear" w:color="auto" w:fill="FFFFFF"/>
            <w:noWrap/>
            <w:tcMar>
              <w:top w:w="0" w:type="dxa"/>
              <w:left w:w="45" w:type="dxa"/>
              <w:bottom w:w="0" w:type="dxa"/>
              <w:right w:w="45" w:type="dxa"/>
            </w:tcMar>
            <w:vAlign w:val="bottom"/>
          </w:tcPr>
          <w:p w14:paraId="042F9FEC" w14:textId="77777777" w:rsidR="003A5026" w:rsidRPr="007E5582" w:rsidRDefault="003A5026" w:rsidP="00C5484C">
            <w:pPr>
              <w:spacing w:after="0" w:line="240" w:lineRule="auto"/>
              <w:ind w:firstLine="0"/>
              <w:rPr>
                <w:snapToGrid/>
                <w:color w:val="00ABEA"/>
                <w:sz w:val="22"/>
                <w:szCs w:val="22"/>
                <w:lang w:val="en-US"/>
              </w:rPr>
            </w:pPr>
          </w:p>
        </w:tc>
      </w:tr>
    </w:tbl>
    <w:p w14:paraId="042F9FEE" w14:textId="77777777" w:rsidR="003A5026" w:rsidRPr="007E5582" w:rsidRDefault="003A5026" w:rsidP="00C5484C">
      <w:pPr>
        <w:spacing w:after="0" w:line="240" w:lineRule="auto"/>
        <w:ind w:firstLine="0"/>
        <w:rPr>
          <w:snapToGrid/>
          <w:sz w:val="22"/>
          <w:szCs w:val="22"/>
          <w:shd w:val="clear" w:color="auto" w:fill="FFFFFF"/>
          <w:lang w:val="en-US"/>
        </w:rPr>
      </w:pPr>
      <w:r w:rsidRPr="007E5582">
        <w:rPr>
          <w:snapToGrid/>
          <w:sz w:val="22"/>
          <w:szCs w:val="22"/>
          <w:shd w:val="clear" w:color="auto" w:fill="FFFFFF"/>
          <w:lang w:val="en-US"/>
        </w:rPr>
        <w:t>Дополнительное оборудование и ПО</w:t>
      </w:r>
    </w:p>
    <w:p w14:paraId="042F9FEF" w14:textId="77777777" w:rsidR="003A5026" w:rsidRPr="007E5582" w:rsidRDefault="003A5026" w:rsidP="00C5484C">
      <w:pPr>
        <w:spacing w:after="0" w:line="240" w:lineRule="auto"/>
        <w:ind w:firstLine="0"/>
        <w:rPr>
          <w:snapToGrid/>
          <w:sz w:val="22"/>
          <w:szCs w:val="22"/>
          <w:shd w:val="clear" w:color="auto" w:fill="FFFFFF"/>
          <w:lang w:val="en-US"/>
        </w:rPr>
      </w:pPr>
    </w:p>
    <w:tbl>
      <w:tblPr>
        <w:tblW w:w="14858" w:type="dxa"/>
        <w:tblBorders>
          <w:top w:val="single" w:sz="6" w:space="0" w:color="CCCCCC"/>
          <w:left w:val="single" w:sz="6" w:space="0" w:color="CCCCCC"/>
          <w:bottom w:val="single" w:sz="6" w:space="0" w:color="CCCCCC"/>
          <w:right w:val="single" w:sz="6" w:space="0" w:color="CCCCCC"/>
        </w:tblBorders>
        <w:tblLayout w:type="fixed"/>
        <w:tblCellMar>
          <w:left w:w="0" w:type="dxa"/>
          <w:right w:w="0" w:type="dxa"/>
        </w:tblCellMar>
        <w:tblLook w:val="04A0" w:firstRow="1" w:lastRow="0" w:firstColumn="1" w:lastColumn="0" w:noHBand="0" w:noVBand="1"/>
      </w:tblPr>
      <w:tblGrid>
        <w:gridCol w:w="612"/>
        <w:gridCol w:w="1595"/>
        <w:gridCol w:w="1613"/>
        <w:gridCol w:w="7991"/>
        <w:gridCol w:w="1417"/>
        <w:gridCol w:w="1630"/>
      </w:tblGrid>
      <w:tr w:rsidR="003A5026" w:rsidRPr="007E5582" w14:paraId="042F9FF6" w14:textId="77777777" w:rsidTr="007E5582">
        <w:trPr>
          <w:trHeight w:val="315"/>
        </w:trPr>
        <w:tc>
          <w:tcPr>
            <w:tcW w:w="612" w:type="dxa"/>
            <w:tcBorders>
              <w:top w:val="single" w:sz="6" w:space="0" w:color="000000"/>
              <w:left w:val="single" w:sz="6" w:space="0" w:color="000000"/>
              <w:bottom w:val="single" w:sz="6" w:space="0" w:color="000000"/>
              <w:right w:val="single" w:sz="6" w:space="0" w:color="000000"/>
            </w:tcBorders>
            <w:noWrap/>
            <w:tcMar>
              <w:top w:w="0" w:type="dxa"/>
              <w:left w:w="45" w:type="dxa"/>
              <w:bottom w:w="0" w:type="dxa"/>
              <w:right w:w="45" w:type="dxa"/>
            </w:tcMar>
            <w:vAlign w:val="bottom"/>
            <w:hideMark/>
          </w:tcPr>
          <w:p w14:paraId="042F9FF0"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 п.п</w:t>
            </w:r>
          </w:p>
        </w:tc>
        <w:tc>
          <w:tcPr>
            <w:tcW w:w="1595" w:type="dxa"/>
            <w:tcBorders>
              <w:top w:val="single" w:sz="6" w:space="0" w:color="000000"/>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9FF1"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Код товара</w:t>
            </w:r>
          </w:p>
        </w:tc>
        <w:tc>
          <w:tcPr>
            <w:tcW w:w="1613" w:type="dxa"/>
            <w:tcBorders>
              <w:top w:val="single" w:sz="6" w:space="0" w:color="000000"/>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9FF2"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Производитель</w:t>
            </w:r>
          </w:p>
        </w:tc>
        <w:tc>
          <w:tcPr>
            <w:tcW w:w="7991" w:type="dxa"/>
            <w:tcBorders>
              <w:top w:val="single" w:sz="6" w:space="0" w:color="000000"/>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9FF3"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Описание</w:t>
            </w:r>
          </w:p>
        </w:tc>
        <w:tc>
          <w:tcPr>
            <w:tcW w:w="1417" w:type="dxa"/>
            <w:tcBorders>
              <w:top w:val="single" w:sz="6" w:space="0" w:color="000000"/>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9FF4"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Кол.</w:t>
            </w:r>
          </w:p>
        </w:tc>
        <w:tc>
          <w:tcPr>
            <w:tcW w:w="1630" w:type="dxa"/>
            <w:tcBorders>
              <w:top w:val="single" w:sz="6" w:space="0" w:color="000000"/>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9FF5"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Комментарий</w:t>
            </w:r>
          </w:p>
        </w:tc>
      </w:tr>
      <w:tr w:rsidR="003A5026" w:rsidRPr="007E5582" w14:paraId="042F9FFA" w14:textId="77777777" w:rsidTr="007E5582">
        <w:trPr>
          <w:trHeight w:val="315"/>
        </w:trPr>
        <w:tc>
          <w:tcPr>
            <w:tcW w:w="11811" w:type="dxa"/>
            <w:gridSpan w:val="4"/>
            <w:tcBorders>
              <w:top w:val="single" w:sz="6" w:space="0" w:color="CCCCCC"/>
              <w:left w:val="single" w:sz="6" w:space="0" w:color="000000"/>
              <w:bottom w:val="single" w:sz="6" w:space="0" w:color="000000"/>
              <w:right w:val="single" w:sz="6" w:space="0" w:color="000000"/>
            </w:tcBorders>
            <w:shd w:val="clear" w:color="auto" w:fill="FCD5B4"/>
            <w:noWrap/>
            <w:tcMar>
              <w:top w:w="0" w:type="dxa"/>
              <w:left w:w="45" w:type="dxa"/>
              <w:bottom w:w="0" w:type="dxa"/>
              <w:right w:w="45" w:type="dxa"/>
            </w:tcMar>
            <w:vAlign w:val="bottom"/>
            <w:hideMark/>
          </w:tcPr>
          <w:p w14:paraId="042F9FF7" w14:textId="77777777" w:rsidR="003A5026" w:rsidRPr="007E5582" w:rsidRDefault="003A5026" w:rsidP="00C5484C">
            <w:pPr>
              <w:tabs>
                <w:tab w:val="center" w:pos="4677"/>
                <w:tab w:val="right" w:pos="9355"/>
              </w:tabs>
              <w:spacing w:after="0" w:line="240" w:lineRule="auto"/>
              <w:ind w:firstLine="0"/>
              <w:rPr>
                <w:bCs/>
                <w:snapToGrid/>
                <w:color w:val="auto"/>
                <w:sz w:val="22"/>
                <w:szCs w:val="22"/>
              </w:rPr>
            </w:pPr>
            <w:r w:rsidRPr="007E5582">
              <w:rPr>
                <w:bCs/>
                <w:snapToGrid/>
                <w:color w:val="auto"/>
                <w:sz w:val="22"/>
                <w:szCs w:val="22"/>
              </w:rPr>
              <w:t>Дополнительное оборудование сегмент У и А</w:t>
            </w:r>
          </w:p>
        </w:tc>
        <w:tc>
          <w:tcPr>
            <w:tcW w:w="1417" w:type="dxa"/>
            <w:tcBorders>
              <w:top w:val="single" w:sz="6" w:space="0" w:color="CCCCCC"/>
              <w:left w:val="single" w:sz="6" w:space="0" w:color="CCCCCC"/>
              <w:bottom w:val="single" w:sz="6" w:space="0" w:color="000000"/>
              <w:right w:val="single" w:sz="6" w:space="0" w:color="000000"/>
            </w:tcBorders>
            <w:shd w:val="clear" w:color="auto" w:fill="FCD5B4"/>
            <w:tcMar>
              <w:top w:w="0" w:type="dxa"/>
              <w:left w:w="45" w:type="dxa"/>
              <w:bottom w:w="0" w:type="dxa"/>
              <w:right w:w="45" w:type="dxa"/>
            </w:tcMar>
            <w:vAlign w:val="bottom"/>
            <w:hideMark/>
          </w:tcPr>
          <w:p w14:paraId="042F9FF8" w14:textId="77777777" w:rsidR="003A5026" w:rsidRPr="007E5582" w:rsidRDefault="003A5026" w:rsidP="00C5484C">
            <w:pPr>
              <w:spacing w:after="0" w:line="240" w:lineRule="auto"/>
              <w:ind w:firstLine="0"/>
              <w:rPr>
                <w:snapToGrid/>
                <w:color w:val="auto"/>
                <w:sz w:val="22"/>
                <w:szCs w:val="22"/>
              </w:rPr>
            </w:pPr>
          </w:p>
        </w:tc>
        <w:tc>
          <w:tcPr>
            <w:tcW w:w="1630" w:type="dxa"/>
            <w:tcBorders>
              <w:top w:val="single" w:sz="6" w:space="0" w:color="CCCCCC"/>
              <w:left w:val="single" w:sz="6" w:space="0" w:color="CCCCCC"/>
              <w:bottom w:val="single" w:sz="6" w:space="0" w:color="000000"/>
              <w:right w:val="single" w:sz="6" w:space="0" w:color="000000"/>
            </w:tcBorders>
            <w:shd w:val="clear" w:color="auto" w:fill="FCD5B4"/>
            <w:tcMar>
              <w:top w:w="0" w:type="dxa"/>
              <w:left w:w="45" w:type="dxa"/>
              <w:bottom w:w="0" w:type="dxa"/>
              <w:right w:w="45" w:type="dxa"/>
            </w:tcMar>
            <w:vAlign w:val="bottom"/>
            <w:hideMark/>
          </w:tcPr>
          <w:p w14:paraId="042F9FF9" w14:textId="77777777" w:rsidR="003A5026" w:rsidRPr="007E5582" w:rsidRDefault="003A5026" w:rsidP="00C5484C">
            <w:pPr>
              <w:spacing w:after="0" w:line="240" w:lineRule="auto"/>
              <w:ind w:firstLine="0"/>
              <w:rPr>
                <w:snapToGrid/>
                <w:color w:val="auto"/>
                <w:sz w:val="22"/>
                <w:szCs w:val="22"/>
              </w:rPr>
            </w:pPr>
          </w:p>
        </w:tc>
      </w:tr>
      <w:tr w:rsidR="003A5026" w:rsidRPr="007E5582" w14:paraId="042F9FFF"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9FFB"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1</w:t>
            </w:r>
          </w:p>
        </w:tc>
        <w:tc>
          <w:tcPr>
            <w:tcW w:w="11199" w:type="dxa"/>
            <w:gridSpan w:val="3"/>
            <w:tcBorders>
              <w:top w:val="single" w:sz="6" w:space="0" w:color="CCCCCC"/>
              <w:left w:val="single" w:sz="6" w:space="0" w:color="CCCCCC"/>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9FFC" w14:textId="77777777" w:rsidR="003A5026" w:rsidRPr="007E5582" w:rsidRDefault="003A5026" w:rsidP="00C5484C">
            <w:pPr>
              <w:tabs>
                <w:tab w:val="center" w:pos="4677"/>
                <w:tab w:val="right" w:pos="9355"/>
              </w:tabs>
              <w:spacing w:after="0" w:line="240" w:lineRule="auto"/>
              <w:ind w:firstLine="0"/>
              <w:rPr>
                <w:bCs/>
                <w:snapToGrid/>
                <w:color w:val="auto"/>
                <w:sz w:val="22"/>
                <w:szCs w:val="22"/>
              </w:rPr>
            </w:pPr>
            <w:r w:rsidRPr="007E5582">
              <w:rPr>
                <w:bCs/>
                <w:snapToGrid/>
                <w:color w:val="auto"/>
                <w:sz w:val="22"/>
                <w:szCs w:val="22"/>
              </w:rPr>
              <w:t>Система управления и мониторинга СПД</w:t>
            </w:r>
          </w:p>
        </w:tc>
        <w:tc>
          <w:tcPr>
            <w:tcW w:w="1417"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9FFD" w14:textId="77777777" w:rsidR="003A5026" w:rsidRPr="007E5582" w:rsidRDefault="003A5026" w:rsidP="00C5484C">
            <w:pPr>
              <w:spacing w:after="0" w:line="240" w:lineRule="auto"/>
              <w:ind w:firstLine="0"/>
              <w:rPr>
                <w:snapToGrid/>
                <w:color w:val="auto"/>
                <w:sz w:val="22"/>
                <w:szCs w:val="22"/>
              </w:rPr>
            </w:pPr>
          </w:p>
        </w:tc>
        <w:tc>
          <w:tcPr>
            <w:tcW w:w="1630"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9FFE" w14:textId="77777777" w:rsidR="003A5026" w:rsidRPr="007E5582" w:rsidRDefault="003A5026" w:rsidP="00C5484C">
            <w:pPr>
              <w:spacing w:after="0" w:line="240" w:lineRule="auto"/>
              <w:ind w:firstLine="0"/>
              <w:rPr>
                <w:snapToGrid/>
                <w:color w:val="auto"/>
                <w:sz w:val="22"/>
                <w:szCs w:val="22"/>
              </w:rPr>
            </w:pPr>
          </w:p>
        </w:tc>
      </w:tr>
      <w:tr w:rsidR="003A5026" w:rsidRPr="007E5582" w14:paraId="042FA004"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noWrap/>
            <w:tcMar>
              <w:top w:w="0" w:type="dxa"/>
              <w:left w:w="45" w:type="dxa"/>
              <w:bottom w:w="0" w:type="dxa"/>
              <w:right w:w="45" w:type="dxa"/>
            </w:tcMar>
            <w:vAlign w:val="bottom"/>
            <w:hideMark/>
          </w:tcPr>
          <w:p w14:paraId="042FA000"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1.1</w:t>
            </w:r>
          </w:p>
        </w:tc>
        <w:tc>
          <w:tcPr>
            <w:tcW w:w="11199" w:type="dxa"/>
            <w:gridSpan w:val="3"/>
            <w:tcBorders>
              <w:top w:val="single" w:sz="6" w:space="0" w:color="CCCCCC"/>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A001" w14:textId="77777777" w:rsidR="003A5026" w:rsidRPr="007E5582" w:rsidRDefault="003A5026" w:rsidP="00C5484C">
            <w:pPr>
              <w:tabs>
                <w:tab w:val="center" w:pos="4677"/>
                <w:tab w:val="right" w:pos="9355"/>
              </w:tabs>
              <w:spacing w:after="0" w:line="240" w:lineRule="auto"/>
              <w:ind w:firstLine="0"/>
              <w:rPr>
                <w:bCs/>
                <w:snapToGrid/>
                <w:color w:val="auto"/>
                <w:sz w:val="22"/>
                <w:szCs w:val="22"/>
                <w:lang w:val="en-US"/>
              </w:rPr>
            </w:pPr>
            <w:r w:rsidRPr="007E5582">
              <w:rPr>
                <w:bCs/>
                <w:snapToGrid/>
                <w:color w:val="auto"/>
                <w:sz w:val="22"/>
                <w:szCs w:val="22"/>
                <w:lang w:val="en-US"/>
              </w:rPr>
              <w:t>Система ManageEngine OpManager</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02" w14:textId="77777777" w:rsidR="003A5026" w:rsidRPr="007E5582" w:rsidRDefault="003A5026" w:rsidP="00C5484C">
            <w:pPr>
              <w:spacing w:after="0" w:line="240" w:lineRule="auto"/>
              <w:ind w:firstLine="0"/>
              <w:rPr>
                <w:snapToGrid/>
                <w:color w:val="auto"/>
                <w:sz w:val="22"/>
                <w:szCs w:val="22"/>
                <w:highlight w:val="yellow"/>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03"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0B"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05"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1.1.1</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bottom"/>
            <w:hideMark/>
          </w:tcPr>
          <w:p w14:paraId="042FA006"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07"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ManageEngine</w:t>
            </w:r>
          </w:p>
        </w:tc>
        <w:tc>
          <w:tcPr>
            <w:tcW w:w="7991"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08"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z w:val="22"/>
                <w:szCs w:val="22"/>
                <w:lang w:val="en-US"/>
              </w:rPr>
              <w:t xml:space="preserve">ZOHO ManageEngine - OpManager Essential - Single Installation license fee for 500 Devices Pack , Perpetual license [702012.05N] - </w:t>
            </w:r>
            <w:r w:rsidRPr="007E5582">
              <w:rPr>
                <w:sz w:val="22"/>
                <w:szCs w:val="22"/>
              </w:rPr>
              <w:t>Лицензия</w:t>
            </w:r>
            <w:r w:rsidRPr="007E5582">
              <w:rPr>
                <w:sz w:val="22"/>
                <w:szCs w:val="22"/>
                <w:lang w:val="en-US"/>
              </w:rPr>
              <w:t xml:space="preserve">, </w:t>
            </w:r>
            <w:r w:rsidRPr="007E5582">
              <w:rPr>
                <w:sz w:val="22"/>
                <w:szCs w:val="22"/>
              </w:rPr>
              <w:t>НДС</w:t>
            </w:r>
            <w:r w:rsidRPr="007E5582">
              <w:rPr>
                <w:sz w:val="22"/>
                <w:szCs w:val="22"/>
                <w:lang w:val="en-US"/>
              </w:rPr>
              <w:t xml:space="preserve"> </w:t>
            </w:r>
            <w:r w:rsidRPr="007E5582">
              <w:rPr>
                <w:sz w:val="22"/>
                <w:szCs w:val="22"/>
              </w:rPr>
              <w:t>не</w:t>
            </w:r>
            <w:r w:rsidRPr="007E5582">
              <w:rPr>
                <w:sz w:val="22"/>
                <w:szCs w:val="22"/>
                <w:lang w:val="en-US"/>
              </w:rPr>
              <w:t xml:space="preserve"> </w:t>
            </w:r>
            <w:r w:rsidRPr="007E5582">
              <w:rPr>
                <w:sz w:val="22"/>
                <w:szCs w:val="22"/>
              </w:rPr>
              <w:t>облагается</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09"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500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0A"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12"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0C"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1.1.1</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bottom"/>
            <w:hideMark/>
          </w:tcPr>
          <w:p w14:paraId="042FA00D"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0E"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ManageEngine</w:t>
            </w:r>
          </w:p>
        </w:tc>
        <w:tc>
          <w:tcPr>
            <w:tcW w:w="7991"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0F"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z w:val="22"/>
                <w:szCs w:val="22"/>
                <w:lang w:val="en-US"/>
              </w:rPr>
              <w:t xml:space="preserve">ZOHO ManageEngine - OpManager Enterprise - Annual Maintenance and Support fee for 500 Devices Pack , Perpetual license [70619.2M] - </w:t>
            </w:r>
            <w:r w:rsidRPr="007E5582">
              <w:rPr>
                <w:sz w:val="22"/>
                <w:szCs w:val="22"/>
              </w:rPr>
              <w:t>Лицензия</w:t>
            </w:r>
            <w:r w:rsidRPr="007E5582">
              <w:rPr>
                <w:sz w:val="22"/>
                <w:szCs w:val="22"/>
                <w:lang w:val="en-US"/>
              </w:rPr>
              <w:t xml:space="preserve">, </w:t>
            </w:r>
            <w:r w:rsidRPr="007E5582">
              <w:rPr>
                <w:sz w:val="22"/>
                <w:szCs w:val="22"/>
              </w:rPr>
              <w:t>НДС</w:t>
            </w:r>
            <w:r w:rsidRPr="007E5582">
              <w:rPr>
                <w:sz w:val="22"/>
                <w:szCs w:val="22"/>
                <w:lang w:val="en-US"/>
              </w:rPr>
              <w:t xml:space="preserve"> </w:t>
            </w:r>
            <w:r w:rsidRPr="007E5582">
              <w:rPr>
                <w:sz w:val="22"/>
                <w:szCs w:val="22"/>
              </w:rPr>
              <w:t>не</w:t>
            </w:r>
            <w:r w:rsidRPr="007E5582">
              <w:rPr>
                <w:sz w:val="22"/>
                <w:szCs w:val="22"/>
                <w:lang w:val="en-US"/>
              </w:rPr>
              <w:t xml:space="preserve"> </w:t>
            </w:r>
            <w:r w:rsidRPr="007E5582">
              <w:rPr>
                <w:sz w:val="22"/>
                <w:szCs w:val="22"/>
              </w:rPr>
              <w:t>облагается</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10"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50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11"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19"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13" w14:textId="77777777" w:rsidR="003A5026" w:rsidRPr="007E5582" w:rsidRDefault="003A5026" w:rsidP="00C5484C">
            <w:pPr>
              <w:spacing w:after="0" w:line="240" w:lineRule="auto"/>
              <w:ind w:firstLine="0"/>
              <w:rPr>
                <w:snapToGrid/>
                <w:color w:val="auto"/>
                <w:sz w:val="22"/>
                <w:szCs w:val="22"/>
                <w:lang w:val="en-US"/>
              </w:rPr>
            </w:pPr>
          </w:p>
        </w:tc>
        <w:tc>
          <w:tcPr>
            <w:tcW w:w="1595"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bottom"/>
            <w:hideMark/>
          </w:tcPr>
          <w:p w14:paraId="042FA014"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15"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ManageEngine</w:t>
            </w:r>
          </w:p>
        </w:tc>
        <w:tc>
          <w:tcPr>
            <w:tcW w:w="7991"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16"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z w:val="22"/>
                <w:szCs w:val="22"/>
                <w:lang w:val="en-US"/>
              </w:rPr>
              <w:t xml:space="preserve">ZOHO ManageEngine - OpManager Essential - Single Installation License fee for IP SLA Addon, Perpetual license [702012.0IPANA] - </w:t>
            </w:r>
            <w:r w:rsidRPr="007E5582">
              <w:rPr>
                <w:sz w:val="22"/>
                <w:szCs w:val="22"/>
              </w:rPr>
              <w:t>Лицензия</w:t>
            </w:r>
            <w:r w:rsidRPr="007E5582">
              <w:rPr>
                <w:sz w:val="22"/>
                <w:szCs w:val="22"/>
                <w:lang w:val="en-US"/>
              </w:rPr>
              <w:t xml:space="preserve">, </w:t>
            </w:r>
            <w:r w:rsidRPr="007E5582">
              <w:rPr>
                <w:sz w:val="22"/>
                <w:szCs w:val="22"/>
              </w:rPr>
              <w:t>НДС</w:t>
            </w:r>
            <w:r w:rsidRPr="007E5582">
              <w:rPr>
                <w:sz w:val="22"/>
                <w:szCs w:val="22"/>
                <w:lang w:val="en-US"/>
              </w:rPr>
              <w:t xml:space="preserve"> </w:t>
            </w:r>
            <w:r w:rsidRPr="007E5582">
              <w:rPr>
                <w:sz w:val="22"/>
                <w:szCs w:val="22"/>
              </w:rPr>
              <w:t>не</w:t>
            </w:r>
            <w:r w:rsidRPr="007E5582">
              <w:rPr>
                <w:sz w:val="22"/>
                <w:szCs w:val="22"/>
                <w:lang w:val="en-US"/>
              </w:rPr>
              <w:t xml:space="preserve"> </w:t>
            </w:r>
            <w:r w:rsidRPr="007E5582">
              <w:rPr>
                <w:sz w:val="22"/>
                <w:szCs w:val="22"/>
              </w:rPr>
              <w:t>облагается</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17"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3 года</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18"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1E"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noWrap/>
            <w:tcMar>
              <w:top w:w="0" w:type="dxa"/>
              <w:left w:w="45" w:type="dxa"/>
              <w:bottom w:w="0" w:type="dxa"/>
              <w:right w:w="45" w:type="dxa"/>
            </w:tcMar>
            <w:vAlign w:val="bottom"/>
            <w:hideMark/>
          </w:tcPr>
          <w:p w14:paraId="042FA01A"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1.2</w:t>
            </w:r>
          </w:p>
        </w:tc>
        <w:tc>
          <w:tcPr>
            <w:tcW w:w="11199" w:type="dxa"/>
            <w:gridSpan w:val="3"/>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1B" w14:textId="77777777" w:rsidR="003A5026" w:rsidRPr="007E5582" w:rsidRDefault="003A5026" w:rsidP="00C5484C">
            <w:pPr>
              <w:tabs>
                <w:tab w:val="center" w:pos="4677"/>
                <w:tab w:val="right" w:pos="9355"/>
              </w:tabs>
              <w:spacing w:after="0" w:line="240" w:lineRule="auto"/>
              <w:ind w:firstLine="0"/>
              <w:rPr>
                <w:bCs/>
                <w:snapToGrid/>
                <w:color w:val="auto"/>
                <w:sz w:val="22"/>
                <w:szCs w:val="22"/>
                <w:lang w:val="en-US"/>
              </w:rPr>
            </w:pPr>
            <w:r w:rsidRPr="007E5582">
              <w:rPr>
                <w:bCs/>
                <w:snapToGrid/>
                <w:color w:val="auto"/>
                <w:sz w:val="22"/>
                <w:szCs w:val="22"/>
                <w:lang w:val="en-US"/>
              </w:rPr>
              <w:t>Система ManageEngine NetFlow</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bottom"/>
            <w:hideMark/>
          </w:tcPr>
          <w:p w14:paraId="042FA01C"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1D"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25"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1F"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1.2.1</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bottom"/>
            <w:hideMark/>
          </w:tcPr>
          <w:p w14:paraId="042FA020"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21"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ManageEngine</w:t>
            </w:r>
          </w:p>
        </w:tc>
        <w:tc>
          <w:tcPr>
            <w:tcW w:w="7991"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22"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z w:val="22"/>
                <w:szCs w:val="22"/>
                <w:lang w:val="en-US"/>
              </w:rPr>
              <w:t xml:space="preserve">ZOHO ManageEngine - NetFlow Analyzer Essential - Single Installation License fee for 100 Interfaces Pack, Perpetual license [440012.03N] - </w:t>
            </w:r>
            <w:r w:rsidRPr="007E5582">
              <w:rPr>
                <w:sz w:val="22"/>
                <w:szCs w:val="22"/>
              </w:rPr>
              <w:t>Лицензия</w:t>
            </w:r>
            <w:r w:rsidRPr="007E5582">
              <w:rPr>
                <w:sz w:val="22"/>
                <w:szCs w:val="22"/>
                <w:lang w:val="en-US"/>
              </w:rPr>
              <w:t xml:space="preserve">, </w:t>
            </w:r>
            <w:r w:rsidRPr="007E5582">
              <w:rPr>
                <w:sz w:val="22"/>
                <w:szCs w:val="22"/>
              </w:rPr>
              <w:t>НДС</w:t>
            </w:r>
            <w:r w:rsidRPr="007E5582">
              <w:rPr>
                <w:sz w:val="22"/>
                <w:szCs w:val="22"/>
                <w:lang w:val="en-US"/>
              </w:rPr>
              <w:t xml:space="preserve"> </w:t>
            </w:r>
            <w:r w:rsidRPr="007E5582">
              <w:rPr>
                <w:sz w:val="22"/>
                <w:szCs w:val="22"/>
              </w:rPr>
              <w:t>не</w:t>
            </w:r>
            <w:r w:rsidRPr="007E5582">
              <w:rPr>
                <w:sz w:val="22"/>
                <w:szCs w:val="22"/>
                <w:lang w:val="en-US"/>
              </w:rPr>
              <w:t xml:space="preserve"> </w:t>
            </w:r>
            <w:r w:rsidRPr="007E5582">
              <w:rPr>
                <w:sz w:val="22"/>
                <w:szCs w:val="22"/>
              </w:rPr>
              <w:t>облагается</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23"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100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24"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2C"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26" w14:textId="77777777" w:rsidR="003A5026" w:rsidRPr="007E5582" w:rsidRDefault="003A5026" w:rsidP="00C5484C">
            <w:pPr>
              <w:spacing w:after="0" w:line="240" w:lineRule="auto"/>
              <w:ind w:firstLine="0"/>
              <w:rPr>
                <w:snapToGrid/>
                <w:color w:val="auto"/>
                <w:sz w:val="22"/>
                <w:szCs w:val="22"/>
                <w:lang w:val="en-US"/>
              </w:rPr>
            </w:pPr>
          </w:p>
        </w:tc>
        <w:tc>
          <w:tcPr>
            <w:tcW w:w="1595"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bottom"/>
            <w:hideMark/>
          </w:tcPr>
          <w:p w14:paraId="042FA027"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28"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ManageEngine</w:t>
            </w:r>
          </w:p>
        </w:tc>
        <w:tc>
          <w:tcPr>
            <w:tcW w:w="7991"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29"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z w:val="22"/>
                <w:szCs w:val="22"/>
                <w:lang w:val="en-US"/>
              </w:rPr>
              <w:t xml:space="preserve">ZOHO ManageEngine - NetFlow Analyzer Essential - Annual Maintenance and Support fee for 100 Interfaces Pack for 5 years, Perpetual license [440012.04M5] - </w:t>
            </w:r>
            <w:r w:rsidRPr="007E5582">
              <w:rPr>
                <w:sz w:val="22"/>
                <w:szCs w:val="22"/>
              </w:rPr>
              <w:t>Лицензия</w:t>
            </w:r>
            <w:r w:rsidRPr="007E5582">
              <w:rPr>
                <w:sz w:val="22"/>
                <w:szCs w:val="22"/>
                <w:lang w:val="en-US"/>
              </w:rPr>
              <w:t xml:space="preserve">, </w:t>
            </w:r>
            <w:r w:rsidRPr="007E5582">
              <w:rPr>
                <w:sz w:val="22"/>
                <w:szCs w:val="22"/>
              </w:rPr>
              <w:t>НДС</w:t>
            </w:r>
            <w:r w:rsidRPr="007E5582">
              <w:rPr>
                <w:sz w:val="22"/>
                <w:szCs w:val="22"/>
                <w:lang w:val="en-US"/>
              </w:rPr>
              <w:t xml:space="preserve"> </w:t>
            </w:r>
            <w:r w:rsidRPr="007E5582">
              <w:rPr>
                <w:sz w:val="22"/>
                <w:szCs w:val="22"/>
              </w:rPr>
              <w:t>не</w:t>
            </w:r>
            <w:r w:rsidRPr="007E5582">
              <w:rPr>
                <w:sz w:val="22"/>
                <w:szCs w:val="22"/>
                <w:lang w:val="en-US"/>
              </w:rPr>
              <w:t xml:space="preserve"> </w:t>
            </w:r>
            <w:r w:rsidRPr="007E5582">
              <w:rPr>
                <w:sz w:val="22"/>
                <w:szCs w:val="22"/>
              </w:rPr>
              <w:t>облагается</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hemeFill="background1"/>
            <w:noWrap/>
            <w:tcMar>
              <w:top w:w="0" w:type="dxa"/>
              <w:left w:w="45" w:type="dxa"/>
              <w:bottom w:w="0" w:type="dxa"/>
              <w:right w:w="45" w:type="dxa"/>
            </w:tcMar>
            <w:vAlign w:val="bottom"/>
            <w:hideMark/>
          </w:tcPr>
          <w:p w14:paraId="042FA02A" w14:textId="77777777" w:rsidR="003A5026" w:rsidRPr="007E5582" w:rsidRDefault="003A5026" w:rsidP="00C5484C">
            <w:pPr>
              <w:tabs>
                <w:tab w:val="center" w:pos="4677"/>
                <w:tab w:val="right" w:pos="9355"/>
              </w:tabs>
              <w:spacing w:after="0" w:line="240" w:lineRule="auto"/>
              <w:ind w:firstLine="0"/>
              <w:rPr>
                <w:snapToGrid/>
                <w:color w:val="auto"/>
                <w:sz w:val="22"/>
                <w:szCs w:val="22"/>
                <w:lang w:val="en-US"/>
              </w:rPr>
            </w:pPr>
            <w:r w:rsidRPr="007E5582">
              <w:rPr>
                <w:snapToGrid/>
                <w:color w:val="auto"/>
                <w:sz w:val="22"/>
                <w:szCs w:val="22"/>
                <w:lang w:val="en-US"/>
              </w:rPr>
              <w:t>3 года</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2B"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31"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2D"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w:t>
            </w:r>
          </w:p>
        </w:tc>
        <w:tc>
          <w:tcPr>
            <w:tcW w:w="11199" w:type="dxa"/>
            <w:gridSpan w:val="3"/>
            <w:tcBorders>
              <w:top w:val="single" w:sz="6" w:space="0" w:color="CCCCCC"/>
              <w:left w:val="single" w:sz="6" w:space="0" w:color="CCCCCC"/>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A02E"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Система телефонии</w:t>
            </w:r>
          </w:p>
        </w:tc>
        <w:tc>
          <w:tcPr>
            <w:tcW w:w="1417"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2F"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30"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36"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32" w14:textId="77777777" w:rsidR="003A5026" w:rsidRPr="007E5582" w:rsidRDefault="003A5026" w:rsidP="00C5484C">
            <w:pPr>
              <w:spacing w:after="0" w:line="240" w:lineRule="auto"/>
              <w:ind w:firstLine="0"/>
              <w:rPr>
                <w:bCs/>
                <w:snapToGrid/>
                <w:sz w:val="22"/>
                <w:szCs w:val="22"/>
                <w:lang w:val="en-US"/>
              </w:rPr>
            </w:pPr>
            <w:r w:rsidRPr="007E5582">
              <w:rPr>
                <w:bCs/>
                <w:snapToGrid/>
                <w:sz w:val="22"/>
                <w:szCs w:val="22"/>
                <w:lang w:val="en-US"/>
              </w:rPr>
              <w:t>2.1</w:t>
            </w:r>
          </w:p>
        </w:tc>
        <w:tc>
          <w:tcPr>
            <w:tcW w:w="11199" w:type="dxa"/>
            <w:gridSpan w:val="3"/>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33"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bCs/>
                <w:snapToGrid/>
                <w:sz w:val="22"/>
                <w:szCs w:val="22"/>
              </w:rPr>
              <w:t xml:space="preserve">Дополнительные лицензии для телефонной корпоративной книги - </w:t>
            </w:r>
            <w:r w:rsidRPr="007E5582">
              <w:rPr>
                <w:bCs/>
                <w:snapToGrid/>
                <w:sz w:val="22"/>
                <w:szCs w:val="22"/>
                <w:lang w:val="en-US"/>
              </w:rPr>
              <w:t>Aurus</w:t>
            </w:r>
            <w:r w:rsidRPr="007E5582">
              <w:rPr>
                <w:bCs/>
                <w:snapToGrid/>
                <w:sz w:val="22"/>
                <w:szCs w:val="22"/>
              </w:rPr>
              <w:t xml:space="preserve"> </w:t>
            </w:r>
            <w:r w:rsidRPr="007E5582">
              <w:rPr>
                <w:bCs/>
                <w:snapToGrid/>
                <w:sz w:val="22"/>
                <w:szCs w:val="22"/>
                <w:lang w:val="en-US"/>
              </w:rPr>
              <w:t>PhoneUp</w:t>
            </w: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34" w14:textId="77777777" w:rsidR="003A5026" w:rsidRPr="007E5582" w:rsidRDefault="003A5026" w:rsidP="00C5484C">
            <w:pPr>
              <w:spacing w:after="0" w:line="240" w:lineRule="auto"/>
              <w:ind w:firstLine="0"/>
              <w:rPr>
                <w:snapToGrid/>
                <w:color w:val="auto"/>
                <w:sz w:val="22"/>
                <w:szCs w:val="22"/>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35" w14:textId="77777777" w:rsidR="003A5026" w:rsidRPr="007E5582" w:rsidRDefault="003A5026" w:rsidP="00C5484C">
            <w:pPr>
              <w:spacing w:after="0" w:line="240" w:lineRule="auto"/>
              <w:ind w:firstLine="0"/>
              <w:rPr>
                <w:snapToGrid/>
                <w:color w:val="auto"/>
                <w:sz w:val="22"/>
                <w:szCs w:val="22"/>
              </w:rPr>
            </w:pPr>
          </w:p>
        </w:tc>
      </w:tr>
      <w:tr w:rsidR="003A5026" w:rsidRPr="007E5582" w14:paraId="042FA03D" w14:textId="77777777" w:rsidTr="007E5582">
        <w:trPr>
          <w:trHeight w:val="315"/>
        </w:trPr>
        <w:tc>
          <w:tcPr>
            <w:tcW w:w="612" w:type="dxa"/>
            <w:tcBorders>
              <w:top w:val="single" w:sz="6" w:space="0" w:color="CCCCCC"/>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A037"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2.1.1</w:t>
            </w:r>
          </w:p>
        </w:tc>
        <w:tc>
          <w:tcPr>
            <w:tcW w:w="1595" w:type="dxa"/>
            <w:tcBorders>
              <w:top w:val="single" w:sz="6" w:space="0" w:color="CCCCCC"/>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A038"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AURUS-PHONEUP-DIR-100</w:t>
            </w:r>
          </w:p>
        </w:tc>
        <w:tc>
          <w:tcPr>
            <w:tcW w:w="1613" w:type="dxa"/>
            <w:tcBorders>
              <w:top w:val="single" w:sz="6" w:space="0" w:color="CCCCCC"/>
              <w:left w:val="single" w:sz="6" w:space="0" w:color="CCCCCC"/>
              <w:bottom w:val="single" w:sz="6" w:space="0" w:color="000000"/>
              <w:right w:val="single" w:sz="6" w:space="0" w:color="000000"/>
            </w:tcBorders>
            <w:noWrap/>
            <w:tcMar>
              <w:top w:w="0" w:type="dxa"/>
              <w:left w:w="45" w:type="dxa"/>
              <w:bottom w:w="0" w:type="dxa"/>
              <w:right w:w="45" w:type="dxa"/>
            </w:tcMar>
            <w:vAlign w:val="bottom"/>
            <w:hideMark/>
          </w:tcPr>
          <w:p w14:paraId="042FA039" w14:textId="77777777" w:rsidR="003A5026" w:rsidRPr="007E5582" w:rsidRDefault="003A5026" w:rsidP="00C5484C">
            <w:pPr>
              <w:spacing w:after="0" w:line="240" w:lineRule="auto"/>
              <w:ind w:firstLine="0"/>
              <w:rPr>
                <w:snapToGrid/>
                <w:sz w:val="22"/>
                <w:szCs w:val="22"/>
                <w:lang w:val="en-US"/>
              </w:rPr>
            </w:pPr>
            <w:r w:rsidRPr="007E5582">
              <w:rPr>
                <w:snapToGrid/>
                <w:sz w:val="22"/>
                <w:szCs w:val="22"/>
                <w:lang w:val="en-US"/>
              </w:rPr>
              <w:t>Aurus</w:t>
            </w:r>
          </w:p>
        </w:tc>
        <w:tc>
          <w:tcPr>
            <w:tcW w:w="799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3A"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Одна серверная лицензия на модуль "Директория" для 100 телефонов</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3B"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2</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3C"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42"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A03E"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3</w:t>
            </w:r>
          </w:p>
        </w:tc>
        <w:tc>
          <w:tcPr>
            <w:tcW w:w="11199" w:type="dxa"/>
            <w:gridSpan w:val="3"/>
            <w:tcBorders>
              <w:top w:val="single" w:sz="6" w:space="0" w:color="CCCCCC"/>
              <w:left w:val="single" w:sz="6" w:space="0" w:color="CCCCCC"/>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A03F"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Кабели и патч-корды</w:t>
            </w:r>
          </w:p>
        </w:tc>
        <w:tc>
          <w:tcPr>
            <w:tcW w:w="1417"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40"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41"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49"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43"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3.1</w:t>
            </w:r>
          </w:p>
        </w:tc>
        <w:tc>
          <w:tcPr>
            <w:tcW w:w="1595"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44"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Оптические патч-корды</w:t>
            </w: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5"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6" w14:textId="77777777" w:rsidR="003A5026" w:rsidRPr="007E5582" w:rsidRDefault="003A5026" w:rsidP="00C5484C">
            <w:pPr>
              <w:spacing w:after="0" w:line="240" w:lineRule="auto"/>
              <w:ind w:firstLine="0"/>
              <w:rPr>
                <w:snapToGrid/>
                <w:color w:val="auto"/>
                <w:sz w:val="22"/>
                <w:szCs w:val="22"/>
                <w:lang w:val="en-US"/>
              </w:rPr>
            </w:pP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7"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8"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50"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4A"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3.1.1</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B"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C"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4D"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 xml:space="preserve">патч-корд оптический одномодовый, разъем </w:t>
            </w:r>
            <w:r w:rsidRPr="007E5582">
              <w:rPr>
                <w:snapToGrid/>
                <w:color w:val="auto"/>
                <w:sz w:val="22"/>
                <w:szCs w:val="22"/>
                <w:lang w:val="en-US"/>
              </w:rPr>
              <w:t>LC</w:t>
            </w:r>
            <w:r w:rsidRPr="007E5582">
              <w:rPr>
                <w:snapToGrid/>
                <w:color w:val="auto"/>
                <w:sz w:val="22"/>
                <w:szCs w:val="22"/>
              </w:rPr>
              <w:t>-</w:t>
            </w:r>
            <w:r w:rsidRPr="007E5582">
              <w:rPr>
                <w:snapToGrid/>
                <w:color w:val="auto"/>
                <w:sz w:val="22"/>
                <w:szCs w:val="22"/>
                <w:lang w:val="en-US"/>
              </w:rPr>
              <w:t>LC</w:t>
            </w:r>
            <w:r w:rsidRPr="007E5582">
              <w:rPr>
                <w:snapToGrid/>
                <w:color w:val="auto"/>
                <w:sz w:val="22"/>
                <w:szCs w:val="22"/>
              </w:rPr>
              <w:t>, длина 1м</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4E"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200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4F"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57"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1"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3.2</w:t>
            </w:r>
          </w:p>
        </w:tc>
        <w:tc>
          <w:tcPr>
            <w:tcW w:w="1595"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2" w14:textId="77777777" w:rsidR="003A5026" w:rsidRPr="007E5582" w:rsidRDefault="003A5026" w:rsidP="00C5484C">
            <w:pPr>
              <w:tabs>
                <w:tab w:val="center" w:pos="4677"/>
                <w:tab w:val="right" w:pos="9355"/>
              </w:tabs>
              <w:spacing w:after="0" w:line="240" w:lineRule="auto"/>
              <w:ind w:firstLine="0"/>
              <w:rPr>
                <w:bCs/>
                <w:snapToGrid/>
                <w:color w:val="auto"/>
                <w:sz w:val="22"/>
                <w:szCs w:val="22"/>
              </w:rPr>
            </w:pPr>
            <w:r w:rsidRPr="007E5582">
              <w:rPr>
                <w:bCs/>
                <w:snapToGrid/>
                <w:color w:val="auto"/>
                <w:sz w:val="22"/>
                <w:szCs w:val="22"/>
              </w:rPr>
              <w:t>Медные патч-корды (витая пара)</w:t>
            </w: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53" w14:textId="77777777" w:rsidR="003A5026" w:rsidRPr="007E5582" w:rsidRDefault="003A5026" w:rsidP="00C5484C">
            <w:pPr>
              <w:spacing w:after="0" w:line="240" w:lineRule="auto"/>
              <w:ind w:firstLine="0"/>
              <w:rPr>
                <w:snapToGrid/>
                <w:color w:val="auto"/>
                <w:sz w:val="22"/>
                <w:szCs w:val="22"/>
              </w:rPr>
            </w:pPr>
          </w:p>
        </w:tc>
        <w:tc>
          <w:tcPr>
            <w:tcW w:w="799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54" w14:textId="77777777" w:rsidR="003A5026" w:rsidRPr="007E5582" w:rsidRDefault="003A5026" w:rsidP="00C5484C">
            <w:pPr>
              <w:spacing w:after="0" w:line="240" w:lineRule="auto"/>
              <w:ind w:firstLine="0"/>
              <w:rPr>
                <w:snapToGrid/>
                <w:color w:val="auto"/>
                <w:sz w:val="22"/>
                <w:szCs w:val="22"/>
              </w:rPr>
            </w:pP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55" w14:textId="77777777" w:rsidR="003A5026" w:rsidRPr="007E5582" w:rsidRDefault="003A5026" w:rsidP="00C5484C">
            <w:pPr>
              <w:spacing w:after="0" w:line="240" w:lineRule="auto"/>
              <w:ind w:firstLine="0"/>
              <w:rPr>
                <w:snapToGrid/>
                <w:color w:val="auto"/>
                <w:sz w:val="22"/>
                <w:szCs w:val="22"/>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56" w14:textId="77777777" w:rsidR="003A5026" w:rsidRPr="007E5582" w:rsidRDefault="003A5026" w:rsidP="00C5484C">
            <w:pPr>
              <w:spacing w:after="0" w:line="240" w:lineRule="auto"/>
              <w:ind w:firstLine="0"/>
              <w:rPr>
                <w:snapToGrid/>
                <w:color w:val="auto"/>
                <w:sz w:val="22"/>
                <w:szCs w:val="22"/>
              </w:rPr>
            </w:pPr>
          </w:p>
        </w:tc>
      </w:tr>
      <w:tr w:rsidR="003A5026" w:rsidRPr="007E5582" w14:paraId="042FA05E"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8"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3.2.1</w:t>
            </w:r>
          </w:p>
        </w:tc>
        <w:tc>
          <w:tcPr>
            <w:tcW w:w="1595"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59"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5A"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B"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 xml:space="preserve">-45 0.2м - серый/белый </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C"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6600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D"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кросс - АРМ резиденты</w:t>
            </w:r>
          </w:p>
        </w:tc>
      </w:tr>
      <w:tr w:rsidR="003A5026" w:rsidRPr="007E5582" w14:paraId="042FA065"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5F"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3.2.2</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60"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61"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2"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-45 0.2м - черный</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3"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200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4"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кросс - АРМ Сколково</w:t>
            </w:r>
          </w:p>
        </w:tc>
      </w:tr>
      <w:tr w:rsidR="003A5026" w:rsidRPr="007E5582" w14:paraId="042FA06C"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6"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3.2.3</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67"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68"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9"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-45 0.2м - красный</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A"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300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B"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кросс - WiFi APs</w:t>
            </w:r>
          </w:p>
        </w:tc>
      </w:tr>
      <w:tr w:rsidR="003A5026" w:rsidRPr="007E5582" w14:paraId="042FA073"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6D"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lastRenderedPageBreak/>
              <w:t>3.2.4</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6E"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6F"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0"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-45 0.2м - зеленый</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1"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100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2"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кросс - IPTV&amp;DMS</w:t>
            </w:r>
          </w:p>
        </w:tc>
      </w:tr>
      <w:tr w:rsidR="003A5026" w:rsidRPr="007E5582" w14:paraId="042FA07A"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4"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3.2.5</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5"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6"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7"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 xml:space="preserve">-45 1м - серый/белый </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8"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200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79"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Оконечное оборудование</w:t>
            </w:r>
          </w:p>
        </w:tc>
      </w:tr>
      <w:tr w:rsidR="003A5026" w:rsidRPr="007E5582" w14:paraId="042FA081"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B" w14:textId="77777777" w:rsidR="003A5026" w:rsidRPr="007E5582" w:rsidRDefault="003A5026" w:rsidP="00C5484C">
            <w:pPr>
              <w:spacing w:after="0" w:line="240" w:lineRule="auto"/>
              <w:ind w:firstLine="0"/>
              <w:rPr>
                <w:snapToGrid/>
                <w:color w:val="auto"/>
                <w:sz w:val="22"/>
                <w:szCs w:val="22"/>
                <w:lang w:val="en-US"/>
              </w:rPr>
            </w:pP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C"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D"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E" w14:textId="77777777" w:rsidR="003A5026" w:rsidRPr="007E5582" w:rsidRDefault="003A5026" w:rsidP="00C5484C">
            <w:pPr>
              <w:spacing w:after="0" w:line="240" w:lineRule="auto"/>
              <w:ind w:firstLine="0"/>
              <w:rPr>
                <w:snapToGrid/>
                <w:color w:val="auto"/>
                <w:sz w:val="22"/>
                <w:szCs w:val="22"/>
                <w:lang w:val="en-US"/>
              </w:rPr>
            </w:pP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7F"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80"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85" w14:textId="77777777" w:rsidTr="007E5582">
        <w:trPr>
          <w:trHeight w:val="315"/>
        </w:trPr>
        <w:tc>
          <w:tcPr>
            <w:tcW w:w="11811" w:type="dxa"/>
            <w:gridSpan w:val="4"/>
            <w:tcBorders>
              <w:top w:val="single" w:sz="6" w:space="0" w:color="CCCCCC"/>
              <w:left w:val="single" w:sz="6" w:space="0" w:color="000000"/>
              <w:bottom w:val="single" w:sz="6" w:space="0" w:color="000000"/>
              <w:right w:val="single" w:sz="6" w:space="0" w:color="000000"/>
            </w:tcBorders>
            <w:shd w:val="clear" w:color="auto" w:fill="FCD5B4"/>
            <w:noWrap/>
            <w:tcMar>
              <w:top w:w="0" w:type="dxa"/>
              <w:left w:w="45" w:type="dxa"/>
              <w:bottom w:w="0" w:type="dxa"/>
              <w:right w:w="45" w:type="dxa"/>
            </w:tcMar>
            <w:vAlign w:val="bottom"/>
            <w:hideMark/>
          </w:tcPr>
          <w:p w14:paraId="042FA082"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Дополнительное оборудование сегмент СБ</w:t>
            </w:r>
          </w:p>
        </w:tc>
        <w:tc>
          <w:tcPr>
            <w:tcW w:w="1417" w:type="dxa"/>
            <w:tcBorders>
              <w:top w:val="single" w:sz="6" w:space="0" w:color="CCCCCC"/>
              <w:left w:val="single" w:sz="6" w:space="0" w:color="CCCCCC"/>
              <w:bottom w:val="single" w:sz="6" w:space="0" w:color="000000"/>
              <w:right w:val="single" w:sz="6" w:space="0" w:color="000000"/>
            </w:tcBorders>
            <w:shd w:val="clear" w:color="auto" w:fill="FCD5B4"/>
            <w:tcMar>
              <w:top w:w="0" w:type="dxa"/>
              <w:left w:w="45" w:type="dxa"/>
              <w:bottom w:w="0" w:type="dxa"/>
              <w:right w:w="45" w:type="dxa"/>
            </w:tcMar>
            <w:vAlign w:val="bottom"/>
            <w:hideMark/>
          </w:tcPr>
          <w:p w14:paraId="042FA083"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FCD5B4"/>
            <w:tcMar>
              <w:top w:w="0" w:type="dxa"/>
              <w:left w:w="45" w:type="dxa"/>
              <w:bottom w:w="0" w:type="dxa"/>
              <w:right w:w="45" w:type="dxa"/>
            </w:tcMar>
            <w:vAlign w:val="bottom"/>
            <w:hideMark/>
          </w:tcPr>
          <w:p w14:paraId="042FA084"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8A"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A086"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4</w:t>
            </w:r>
          </w:p>
        </w:tc>
        <w:tc>
          <w:tcPr>
            <w:tcW w:w="11199" w:type="dxa"/>
            <w:gridSpan w:val="3"/>
            <w:tcBorders>
              <w:top w:val="single" w:sz="6" w:space="0" w:color="CCCCCC"/>
              <w:left w:val="single" w:sz="6" w:space="0" w:color="CCCCCC"/>
              <w:bottom w:val="single" w:sz="6" w:space="0" w:color="000000"/>
              <w:right w:val="single" w:sz="6" w:space="0" w:color="000000"/>
            </w:tcBorders>
            <w:shd w:val="clear" w:color="auto" w:fill="D9D9D9"/>
            <w:noWrap/>
            <w:tcMar>
              <w:top w:w="0" w:type="dxa"/>
              <w:left w:w="45" w:type="dxa"/>
              <w:bottom w:w="0" w:type="dxa"/>
              <w:right w:w="45" w:type="dxa"/>
            </w:tcMar>
            <w:vAlign w:val="bottom"/>
            <w:hideMark/>
          </w:tcPr>
          <w:p w14:paraId="042FA087"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Кабели и патч-корды</w:t>
            </w:r>
          </w:p>
        </w:tc>
        <w:tc>
          <w:tcPr>
            <w:tcW w:w="1417"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88"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D9D9D9"/>
            <w:tcMar>
              <w:top w:w="0" w:type="dxa"/>
              <w:left w:w="45" w:type="dxa"/>
              <w:bottom w:w="0" w:type="dxa"/>
              <w:right w:w="45" w:type="dxa"/>
            </w:tcMar>
            <w:vAlign w:val="bottom"/>
            <w:hideMark/>
          </w:tcPr>
          <w:p w14:paraId="042FA089"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91"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8B"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4.1</w:t>
            </w:r>
          </w:p>
        </w:tc>
        <w:tc>
          <w:tcPr>
            <w:tcW w:w="1595"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8C"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Оптические патч-корды</w:t>
            </w: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8D"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8E" w14:textId="77777777" w:rsidR="003A5026" w:rsidRPr="007E5582" w:rsidRDefault="003A5026" w:rsidP="00C5484C">
            <w:pPr>
              <w:spacing w:after="0" w:line="240" w:lineRule="auto"/>
              <w:ind w:firstLine="0"/>
              <w:rPr>
                <w:snapToGrid/>
                <w:color w:val="auto"/>
                <w:sz w:val="22"/>
                <w:szCs w:val="22"/>
                <w:lang w:val="en-US"/>
              </w:rPr>
            </w:pP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8F" w14:textId="77777777" w:rsidR="003A5026" w:rsidRPr="007E5582" w:rsidRDefault="003A5026" w:rsidP="00C5484C">
            <w:pPr>
              <w:spacing w:after="0" w:line="240" w:lineRule="auto"/>
              <w:ind w:firstLine="0"/>
              <w:rPr>
                <w:snapToGrid/>
                <w:color w:val="auto"/>
                <w:sz w:val="22"/>
                <w:szCs w:val="22"/>
                <w:lang w:val="en-US"/>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90"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98"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92"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4.1.1</w:t>
            </w:r>
          </w:p>
        </w:tc>
        <w:tc>
          <w:tcPr>
            <w:tcW w:w="1595"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93"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94"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95"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 xml:space="preserve">патч-корд оптический одномодовый, разъем </w:t>
            </w:r>
            <w:r w:rsidRPr="007E5582">
              <w:rPr>
                <w:snapToGrid/>
                <w:color w:val="auto"/>
                <w:sz w:val="22"/>
                <w:szCs w:val="22"/>
                <w:lang w:val="en-US"/>
              </w:rPr>
              <w:t>LC</w:t>
            </w:r>
            <w:r w:rsidRPr="007E5582">
              <w:rPr>
                <w:snapToGrid/>
                <w:color w:val="auto"/>
                <w:sz w:val="22"/>
                <w:szCs w:val="22"/>
              </w:rPr>
              <w:t>-</w:t>
            </w:r>
            <w:r w:rsidRPr="007E5582">
              <w:rPr>
                <w:snapToGrid/>
                <w:color w:val="auto"/>
                <w:sz w:val="22"/>
                <w:szCs w:val="22"/>
                <w:lang w:val="en-US"/>
              </w:rPr>
              <w:t>LC</w:t>
            </w:r>
            <w:r w:rsidRPr="007E5582">
              <w:rPr>
                <w:snapToGrid/>
                <w:color w:val="auto"/>
                <w:sz w:val="22"/>
                <w:szCs w:val="22"/>
              </w:rPr>
              <w:t>, длина 1м</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96"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150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97" w14:textId="77777777" w:rsidR="003A5026" w:rsidRPr="007E5582" w:rsidRDefault="003A5026" w:rsidP="00C5484C">
            <w:pPr>
              <w:spacing w:after="0" w:line="240" w:lineRule="auto"/>
              <w:ind w:firstLine="0"/>
              <w:rPr>
                <w:snapToGrid/>
                <w:color w:val="auto"/>
                <w:sz w:val="22"/>
                <w:szCs w:val="22"/>
                <w:lang w:val="en-US"/>
              </w:rPr>
            </w:pPr>
          </w:p>
        </w:tc>
      </w:tr>
      <w:tr w:rsidR="003A5026" w:rsidRPr="007E5582" w14:paraId="042FA09F"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99" w14:textId="77777777" w:rsidR="003A5026" w:rsidRPr="007E5582" w:rsidRDefault="003A5026" w:rsidP="00C5484C">
            <w:pPr>
              <w:spacing w:after="0" w:line="240" w:lineRule="auto"/>
              <w:ind w:firstLine="0"/>
              <w:rPr>
                <w:bCs/>
                <w:snapToGrid/>
                <w:color w:val="auto"/>
                <w:sz w:val="22"/>
                <w:szCs w:val="22"/>
                <w:lang w:val="en-US"/>
              </w:rPr>
            </w:pPr>
            <w:r w:rsidRPr="007E5582">
              <w:rPr>
                <w:bCs/>
                <w:snapToGrid/>
                <w:color w:val="auto"/>
                <w:sz w:val="22"/>
                <w:szCs w:val="22"/>
                <w:lang w:val="en-US"/>
              </w:rPr>
              <w:t>4.2</w:t>
            </w:r>
          </w:p>
        </w:tc>
        <w:tc>
          <w:tcPr>
            <w:tcW w:w="1595"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9A" w14:textId="77777777" w:rsidR="003A5026" w:rsidRPr="007E5582" w:rsidRDefault="003A5026" w:rsidP="00C5484C">
            <w:pPr>
              <w:tabs>
                <w:tab w:val="center" w:pos="4677"/>
                <w:tab w:val="right" w:pos="9355"/>
              </w:tabs>
              <w:spacing w:after="0" w:line="240" w:lineRule="auto"/>
              <w:ind w:firstLine="0"/>
              <w:rPr>
                <w:bCs/>
                <w:snapToGrid/>
                <w:color w:val="auto"/>
                <w:sz w:val="22"/>
                <w:szCs w:val="22"/>
              </w:rPr>
            </w:pPr>
            <w:r w:rsidRPr="007E5582">
              <w:rPr>
                <w:bCs/>
                <w:snapToGrid/>
                <w:color w:val="auto"/>
                <w:sz w:val="22"/>
                <w:szCs w:val="22"/>
              </w:rPr>
              <w:t>Медные патч-корды (витая пара)</w:t>
            </w: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9B" w14:textId="77777777" w:rsidR="003A5026" w:rsidRPr="007E5582" w:rsidRDefault="003A5026" w:rsidP="00C5484C">
            <w:pPr>
              <w:spacing w:after="0" w:line="240" w:lineRule="auto"/>
              <w:ind w:firstLine="0"/>
              <w:rPr>
                <w:snapToGrid/>
                <w:color w:val="auto"/>
                <w:sz w:val="22"/>
                <w:szCs w:val="22"/>
              </w:rPr>
            </w:pPr>
          </w:p>
        </w:tc>
        <w:tc>
          <w:tcPr>
            <w:tcW w:w="799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9C" w14:textId="77777777" w:rsidR="003A5026" w:rsidRPr="007E5582" w:rsidRDefault="003A5026" w:rsidP="00C5484C">
            <w:pPr>
              <w:spacing w:after="0" w:line="240" w:lineRule="auto"/>
              <w:ind w:firstLine="0"/>
              <w:rPr>
                <w:snapToGrid/>
                <w:color w:val="auto"/>
                <w:sz w:val="22"/>
                <w:szCs w:val="22"/>
              </w:rPr>
            </w:pPr>
          </w:p>
        </w:tc>
        <w:tc>
          <w:tcPr>
            <w:tcW w:w="1417"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9D" w14:textId="77777777" w:rsidR="003A5026" w:rsidRPr="007E5582" w:rsidRDefault="003A5026" w:rsidP="00C5484C">
            <w:pPr>
              <w:spacing w:after="0" w:line="240" w:lineRule="auto"/>
              <w:ind w:firstLine="0"/>
              <w:rPr>
                <w:snapToGrid/>
                <w:color w:val="auto"/>
                <w:sz w:val="22"/>
                <w:szCs w:val="22"/>
              </w:rPr>
            </w:pPr>
          </w:p>
        </w:tc>
        <w:tc>
          <w:tcPr>
            <w:tcW w:w="1630"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9E" w14:textId="77777777" w:rsidR="003A5026" w:rsidRPr="007E5582" w:rsidRDefault="003A5026" w:rsidP="00C5484C">
            <w:pPr>
              <w:spacing w:after="0" w:line="240" w:lineRule="auto"/>
              <w:ind w:firstLine="0"/>
              <w:rPr>
                <w:snapToGrid/>
                <w:color w:val="auto"/>
                <w:sz w:val="22"/>
                <w:szCs w:val="22"/>
              </w:rPr>
            </w:pPr>
          </w:p>
        </w:tc>
      </w:tr>
      <w:tr w:rsidR="003A5026" w:rsidRPr="007E5582" w14:paraId="042FA0A6"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0"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4.2.1</w:t>
            </w:r>
          </w:p>
        </w:tc>
        <w:tc>
          <w:tcPr>
            <w:tcW w:w="1595"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A1"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bottom"/>
            <w:hideMark/>
          </w:tcPr>
          <w:p w14:paraId="042FA0A2"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3"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-45 0.2м - синий</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4"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450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5"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кросс - СВН</w:t>
            </w:r>
          </w:p>
        </w:tc>
      </w:tr>
      <w:tr w:rsidR="003A5026" w:rsidRPr="007E5582" w14:paraId="042FA0AD"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7"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4.2.2</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A8"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A9"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A"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-45 0.2м - желтый</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B"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250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C"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кросс - СКУД</w:t>
            </w:r>
          </w:p>
        </w:tc>
      </w:tr>
      <w:tr w:rsidR="003A5026" w:rsidRPr="007E5582" w14:paraId="042FA0B4" w14:textId="77777777" w:rsidTr="007E5582">
        <w:trPr>
          <w:trHeight w:val="315"/>
        </w:trPr>
        <w:tc>
          <w:tcPr>
            <w:tcW w:w="612" w:type="dxa"/>
            <w:tcBorders>
              <w:top w:val="single" w:sz="6" w:space="0" w:color="CCCCCC"/>
              <w:left w:val="single" w:sz="6" w:space="0" w:color="000000"/>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AE"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4.2.3</w:t>
            </w:r>
          </w:p>
        </w:tc>
        <w:tc>
          <w:tcPr>
            <w:tcW w:w="1595"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AF" w14:textId="77777777" w:rsidR="003A5026" w:rsidRPr="007E5582" w:rsidRDefault="003A5026" w:rsidP="00C5484C">
            <w:pPr>
              <w:spacing w:after="0" w:line="240" w:lineRule="auto"/>
              <w:ind w:firstLine="0"/>
              <w:rPr>
                <w:snapToGrid/>
                <w:color w:val="auto"/>
                <w:sz w:val="22"/>
                <w:szCs w:val="22"/>
                <w:lang w:val="en-US"/>
              </w:rPr>
            </w:pPr>
          </w:p>
        </w:tc>
        <w:tc>
          <w:tcPr>
            <w:tcW w:w="1613"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14:paraId="042FA0B0" w14:textId="77777777" w:rsidR="003A5026" w:rsidRPr="007E5582" w:rsidRDefault="003A5026" w:rsidP="00C5484C">
            <w:pPr>
              <w:spacing w:after="0" w:line="240" w:lineRule="auto"/>
              <w:ind w:firstLine="0"/>
              <w:rPr>
                <w:snapToGrid/>
                <w:color w:val="auto"/>
                <w:sz w:val="22"/>
                <w:szCs w:val="22"/>
                <w:lang w:val="en-US"/>
              </w:rPr>
            </w:pPr>
          </w:p>
        </w:tc>
        <w:tc>
          <w:tcPr>
            <w:tcW w:w="7991"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B1" w14:textId="77777777" w:rsidR="003A5026" w:rsidRPr="007E5582" w:rsidRDefault="003A5026" w:rsidP="00C5484C">
            <w:pPr>
              <w:tabs>
                <w:tab w:val="center" w:pos="4677"/>
                <w:tab w:val="right" w:pos="9355"/>
              </w:tabs>
              <w:spacing w:after="0" w:line="240" w:lineRule="auto"/>
              <w:ind w:firstLine="0"/>
              <w:rPr>
                <w:snapToGrid/>
                <w:color w:val="auto"/>
                <w:sz w:val="22"/>
                <w:szCs w:val="22"/>
              </w:rPr>
            </w:pPr>
            <w:r w:rsidRPr="007E5582">
              <w:rPr>
                <w:snapToGrid/>
                <w:color w:val="auto"/>
                <w:sz w:val="22"/>
                <w:szCs w:val="22"/>
              </w:rPr>
              <w:t>патч-корд витая пара 5</w:t>
            </w:r>
            <w:r w:rsidRPr="007E5582">
              <w:rPr>
                <w:snapToGrid/>
                <w:color w:val="auto"/>
                <w:sz w:val="22"/>
                <w:szCs w:val="22"/>
                <w:lang w:val="en-US"/>
              </w:rPr>
              <w:t>E</w:t>
            </w:r>
            <w:r w:rsidRPr="007E5582">
              <w:rPr>
                <w:snapToGrid/>
                <w:color w:val="auto"/>
                <w:sz w:val="22"/>
                <w:szCs w:val="22"/>
              </w:rPr>
              <w:t xml:space="preserve"> </w:t>
            </w:r>
            <w:r w:rsidRPr="007E5582">
              <w:rPr>
                <w:snapToGrid/>
                <w:color w:val="auto"/>
                <w:sz w:val="22"/>
                <w:szCs w:val="22"/>
                <w:lang w:val="en-US"/>
              </w:rPr>
              <w:t>UTP</w:t>
            </w:r>
            <w:r w:rsidRPr="007E5582">
              <w:rPr>
                <w:snapToGrid/>
                <w:color w:val="auto"/>
                <w:sz w:val="22"/>
                <w:szCs w:val="22"/>
              </w:rPr>
              <w:t xml:space="preserve"> </w:t>
            </w:r>
            <w:r w:rsidRPr="007E5582">
              <w:rPr>
                <w:snapToGrid/>
                <w:color w:val="auto"/>
                <w:sz w:val="22"/>
                <w:szCs w:val="22"/>
                <w:lang w:val="en-US"/>
              </w:rPr>
              <w:t>RJ</w:t>
            </w:r>
            <w:r w:rsidRPr="007E5582">
              <w:rPr>
                <w:snapToGrid/>
                <w:color w:val="auto"/>
                <w:sz w:val="22"/>
                <w:szCs w:val="22"/>
              </w:rPr>
              <w:t xml:space="preserve">-45 1м - серый/белый </w:t>
            </w:r>
          </w:p>
        </w:tc>
        <w:tc>
          <w:tcPr>
            <w:tcW w:w="1417"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B2"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400</w:t>
            </w:r>
          </w:p>
        </w:tc>
        <w:tc>
          <w:tcPr>
            <w:tcW w:w="1630" w:type="dxa"/>
            <w:tcBorders>
              <w:top w:val="single" w:sz="6" w:space="0" w:color="CCCCCC"/>
              <w:left w:val="single" w:sz="6" w:space="0" w:color="CCCCCC"/>
              <w:bottom w:val="single" w:sz="6" w:space="0" w:color="000000"/>
              <w:right w:val="single" w:sz="6" w:space="0" w:color="000000"/>
            </w:tcBorders>
            <w:shd w:val="clear" w:color="auto" w:fill="FFFFFF"/>
            <w:noWrap/>
            <w:tcMar>
              <w:top w:w="0" w:type="dxa"/>
              <w:left w:w="45" w:type="dxa"/>
              <w:bottom w:w="0" w:type="dxa"/>
              <w:right w:w="45" w:type="dxa"/>
            </w:tcMar>
            <w:vAlign w:val="bottom"/>
            <w:hideMark/>
          </w:tcPr>
          <w:p w14:paraId="042FA0B3" w14:textId="77777777" w:rsidR="003A5026" w:rsidRPr="007E5582" w:rsidRDefault="003A5026" w:rsidP="00C5484C">
            <w:pPr>
              <w:spacing w:after="0" w:line="240" w:lineRule="auto"/>
              <w:ind w:firstLine="0"/>
              <w:rPr>
                <w:snapToGrid/>
                <w:color w:val="auto"/>
                <w:sz w:val="22"/>
                <w:szCs w:val="22"/>
                <w:lang w:val="en-US"/>
              </w:rPr>
            </w:pPr>
            <w:r w:rsidRPr="007E5582">
              <w:rPr>
                <w:snapToGrid/>
                <w:color w:val="auto"/>
                <w:sz w:val="22"/>
                <w:szCs w:val="22"/>
                <w:lang w:val="en-US"/>
              </w:rPr>
              <w:t>Оконечное оборудование</w:t>
            </w:r>
          </w:p>
        </w:tc>
      </w:tr>
    </w:tbl>
    <w:p w14:paraId="042FA0B5" w14:textId="77777777" w:rsidR="003A5026" w:rsidRPr="007E5582" w:rsidRDefault="003A5026" w:rsidP="00C5484C">
      <w:pPr>
        <w:spacing w:after="0" w:line="240" w:lineRule="auto"/>
        <w:ind w:firstLine="0"/>
        <w:rPr>
          <w:snapToGrid/>
          <w:color w:val="auto"/>
          <w:sz w:val="22"/>
          <w:szCs w:val="22"/>
          <w:lang w:val="en-US"/>
        </w:rPr>
      </w:pPr>
    </w:p>
    <w:sectPr w:rsidR="003A5026" w:rsidRPr="007E5582" w:rsidSect="00BB3B5B">
      <w:pgSz w:w="16838" w:h="11906" w:orient="landscape" w:code="9"/>
      <w:pgMar w:top="567" w:right="1134" w:bottom="1077" w:left="851" w:header="709" w:footer="3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2FA0B8" w14:textId="77777777" w:rsidR="002C7EDC" w:rsidRDefault="002C7EDC" w:rsidP="003A5026">
      <w:pPr>
        <w:spacing w:after="0" w:line="240" w:lineRule="auto"/>
      </w:pPr>
      <w:r>
        <w:separator/>
      </w:r>
    </w:p>
  </w:endnote>
  <w:endnote w:type="continuationSeparator" w:id="0">
    <w:p w14:paraId="042FA0B9" w14:textId="77777777" w:rsidR="002C7EDC" w:rsidRDefault="002C7EDC" w:rsidP="003A5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charset w:val="00"/>
    <w:family w:val="auto"/>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ГОСТ тип А">
    <w:altName w:val="Arial"/>
    <w:charset w:val="CC"/>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ISOCPEUR">
    <w:panose1 w:val="020B0604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2FA0BA" w14:textId="77777777" w:rsidR="002C7EDC" w:rsidRPr="00DF4228" w:rsidRDefault="002C7EDC">
    <w:pPr>
      <w:pStyle w:val="a9"/>
      <w:jc w:val="center"/>
      <w:rPr>
        <w:rFonts w:ascii="Times New Roman" w:hAnsi="Times New Roman"/>
      </w:rPr>
    </w:pPr>
  </w:p>
  <w:p w14:paraId="042FA0BB" w14:textId="77777777" w:rsidR="002C7EDC" w:rsidRDefault="002C7EDC" w:rsidP="002C7EDC">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2FA0BD" w14:textId="77777777" w:rsidR="002C7EDC" w:rsidRDefault="002C7EDC">
    <w:pPr>
      <w:pStyle w:val="a9"/>
      <w:jc w:val="center"/>
    </w:pPr>
    <w:r>
      <w:fldChar w:fldCharType="begin"/>
    </w:r>
    <w:r>
      <w:instrText xml:space="preserve"> PAGE   \* MERGEFORMAT </w:instrText>
    </w:r>
    <w:r>
      <w:fldChar w:fldCharType="separate"/>
    </w:r>
    <w:r w:rsidR="004B0DBC">
      <w:rPr>
        <w:noProof/>
      </w:rPr>
      <w:t>36</w:t>
    </w:r>
    <w:r>
      <w:rPr>
        <w:noProof/>
      </w:rPr>
      <w:fldChar w:fldCharType="end"/>
    </w:r>
  </w:p>
  <w:p w14:paraId="042FA0BE" w14:textId="77777777" w:rsidR="002C7EDC" w:rsidRPr="00DF4228" w:rsidRDefault="002C7EDC">
    <w:pPr>
      <w:pStyle w:val="a9"/>
      <w:jc w:val="center"/>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2FA0B6" w14:textId="77777777" w:rsidR="002C7EDC" w:rsidRDefault="002C7EDC" w:rsidP="003A5026">
      <w:pPr>
        <w:spacing w:after="0" w:line="240" w:lineRule="auto"/>
      </w:pPr>
      <w:r>
        <w:separator/>
      </w:r>
    </w:p>
  </w:footnote>
  <w:footnote w:type="continuationSeparator" w:id="0">
    <w:p w14:paraId="042FA0B7" w14:textId="77777777" w:rsidR="002C7EDC" w:rsidRDefault="002C7EDC" w:rsidP="003A5026">
      <w:pPr>
        <w:spacing w:after="0" w:line="240" w:lineRule="auto"/>
      </w:pPr>
      <w:r>
        <w:continuationSeparator/>
      </w:r>
    </w:p>
  </w:footnote>
  <w:footnote w:id="1">
    <w:p w14:paraId="042FA0BF" w14:textId="77777777" w:rsidR="002C7EDC" w:rsidRPr="00C95BE7" w:rsidRDefault="002C7EDC" w:rsidP="003A5026">
      <w:pPr>
        <w:pStyle w:val="affff2"/>
      </w:pPr>
      <w:r>
        <w:rPr>
          <w:rStyle w:val="affff4"/>
        </w:rPr>
        <w:footnoteRef/>
      </w:r>
      <w:r>
        <w:t xml:space="preserve"> </w:t>
      </w:r>
      <w:r w:rsidRPr="00C95BE7">
        <w:t>http://docs.openstack.org/admin-guide-cloud/content/ch_introduction-to-openstack-compute.html</w:t>
      </w:r>
    </w:p>
  </w:footnote>
  <w:footnote w:id="2">
    <w:p w14:paraId="042FA0C0" w14:textId="77777777" w:rsidR="002C7EDC" w:rsidRDefault="002C7EDC" w:rsidP="003A5026">
      <w:pPr>
        <w:pStyle w:val="affff2"/>
      </w:pPr>
      <w:r>
        <w:rPr>
          <w:rStyle w:val="affff4"/>
        </w:rPr>
        <w:footnoteRef/>
      </w:r>
      <w:r>
        <w:t xml:space="preserve"> </w:t>
      </w:r>
      <w:r w:rsidRPr="00B106C4">
        <w:t>http://docs.openstack.org/admin-guide-cloud/content/ch_admin-openstack-object-storage.html</w:t>
      </w:r>
    </w:p>
  </w:footnote>
  <w:footnote w:id="3">
    <w:p w14:paraId="042FA0C1" w14:textId="77777777" w:rsidR="002C7EDC" w:rsidRPr="00F65DE8" w:rsidRDefault="002C7EDC" w:rsidP="003A5026">
      <w:pPr>
        <w:pStyle w:val="affff2"/>
      </w:pPr>
      <w:r>
        <w:rPr>
          <w:rStyle w:val="affff4"/>
        </w:rPr>
        <w:footnoteRef/>
      </w:r>
      <w:r>
        <w:t xml:space="preserve"> </w:t>
      </w:r>
      <w:r w:rsidRPr="00F65DE8">
        <w:t>http://docs.openstack.org/admin-guide-cloud/content/section_block-storage-intro.html</w:t>
      </w:r>
    </w:p>
  </w:footnote>
  <w:footnote w:id="4">
    <w:p w14:paraId="042FA0C2" w14:textId="77777777" w:rsidR="002C7EDC" w:rsidRPr="005C40F3" w:rsidRDefault="002C7EDC" w:rsidP="003A5026">
      <w:pPr>
        <w:pStyle w:val="affff2"/>
      </w:pPr>
      <w:r>
        <w:rPr>
          <w:rStyle w:val="affff4"/>
        </w:rPr>
        <w:footnoteRef/>
      </w:r>
      <w:r>
        <w:t xml:space="preserve"> </w:t>
      </w:r>
      <w:r w:rsidRPr="005C40F3">
        <w:t>http://docs.openstack.org/networking-guide/intro_os_networking_overview.html</w:t>
      </w:r>
    </w:p>
  </w:footnote>
  <w:footnote w:id="5">
    <w:p w14:paraId="042FA0C3" w14:textId="77777777" w:rsidR="002C7EDC" w:rsidRPr="00DF500F" w:rsidRDefault="002C7EDC" w:rsidP="003A5026">
      <w:pPr>
        <w:pStyle w:val="affff2"/>
      </w:pPr>
      <w:r>
        <w:rPr>
          <w:rStyle w:val="affff4"/>
        </w:rPr>
        <w:footnoteRef/>
      </w:r>
      <w:r>
        <w:t xml:space="preserve"> </w:t>
      </w:r>
      <w:r w:rsidRPr="00DF500F">
        <w:t>http://docs.openstack.org/admin-guide-cloud/content/ch-identity-mgmt-config.html</w:t>
      </w:r>
    </w:p>
  </w:footnote>
  <w:footnote w:id="6">
    <w:p w14:paraId="042FA0C4" w14:textId="77777777" w:rsidR="002C7EDC" w:rsidRPr="00DF500F" w:rsidRDefault="002C7EDC" w:rsidP="003A5026">
      <w:pPr>
        <w:pStyle w:val="affff2"/>
      </w:pPr>
      <w:r>
        <w:rPr>
          <w:rStyle w:val="affff4"/>
        </w:rPr>
        <w:footnoteRef/>
      </w:r>
      <w:r>
        <w:t xml:space="preserve"> </w:t>
      </w:r>
      <w:r w:rsidRPr="00DF500F">
        <w:t>http://www.openstack.org/software/openstack-dashboard/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2FA0BC" w14:textId="77777777" w:rsidR="002C7EDC" w:rsidRPr="00757100" w:rsidRDefault="002C7EDC" w:rsidP="002C7EDC">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7226A5B4"/>
    <w:lvl w:ilvl="0">
      <w:start w:val="1"/>
      <w:numFmt w:val="decimal"/>
      <w:pStyle w:val="5"/>
      <w:lvlText w:val="%1."/>
      <w:lvlJc w:val="left"/>
      <w:pPr>
        <w:tabs>
          <w:tab w:val="num" w:pos="2866"/>
        </w:tabs>
        <w:ind w:left="2866" w:hanging="360"/>
      </w:pPr>
      <w:rPr>
        <w:rFonts w:ascii="Times New Roman" w:hAnsi="Times New Roman" w:hint="default"/>
        <w:b w:val="0"/>
        <w:i w:val="0"/>
        <w:color w:val="auto"/>
        <w:spacing w:val="0"/>
        <w:w w:val="100"/>
        <w:kern w:val="0"/>
        <w:position w:val="0"/>
        <w:sz w:val="24"/>
        <w:szCs w:val="24"/>
        <w:u w:val="none"/>
        <w:effect w:val="none"/>
      </w:rPr>
    </w:lvl>
  </w:abstractNum>
  <w:abstractNum w:abstractNumId="1">
    <w:nsid w:val="FFFFFF7D"/>
    <w:multiLevelType w:val="singleLevel"/>
    <w:tmpl w:val="6944F21C"/>
    <w:lvl w:ilvl="0">
      <w:start w:val="1"/>
      <w:numFmt w:val="decimal"/>
      <w:pStyle w:val="4"/>
      <w:lvlText w:val="%1."/>
      <w:lvlJc w:val="left"/>
      <w:pPr>
        <w:tabs>
          <w:tab w:val="num" w:pos="1209"/>
        </w:tabs>
        <w:ind w:left="1209" w:hanging="360"/>
      </w:pPr>
    </w:lvl>
  </w:abstractNum>
  <w:abstractNum w:abstractNumId="2">
    <w:nsid w:val="FFFFFF7E"/>
    <w:multiLevelType w:val="singleLevel"/>
    <w:tmpl w:val="95266F3C"/>
    <w:lvl w:ilvl="0">
      <w:start w:val="1"/>
      <w:numFmt w:val="decimal"/>
      <w:pStyle w:val="3"/>
      <w:lvlText w:val="%1)"/>
      <w:lvlJc w:val="left"/>
      <w:pPr>
        <w:tabs>
          <w:tab w:val="num" w:pos="1077"/>
        </w:tabs>
        <w:ind w:left="0" w:firstLine="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abstractNum>
  <w:abstractNum w:abstractNumId="3">
    <w:nsid w:val="FFFFFF80"/>
    <w:multiLevelType w:val="singleLevel"/>
    <w:tmpl w:val="C6C87034"/>
    <w:lvl w:ilvl="0">
      <w:start w:val="1"/>
      <w:numFmt w:val="bullet"/>
      <w:pStyle w:val="50"/>
      <w:lvlText w:val=""/>
      <w:lvlJc w:val="left"/>
      <w:pPr>
        <w:tabs>
          <w:tab w:val="num" w:pos="2506"/>
        </w:tabs>
        <w:ind w:left="2506" w:hanging="357"/>
      </w:pPr>
      <w:rPr>
        <w:rFonts w:ascii="Symbol" w:hAnsi="Symbol" w:hint="default"/>
        <w:b w:val="0"/>
        <w:i w:val="0"/>
        <w:color w:val="auto"/>
        <w:spacing w:val="20"/>
        <w:w w:val="100"/>
        <w:kern w:val="0"/>
        <w:position w:val="0"/>
        <w:sz w:val="18"/>
        <w:szCs w:val="18"/>
        <w:u w:val="none"/>
        <w:effect w:val="none"/>
      </w:rPr>
    </w:lvl>
  </w:abstractNum>
  <w:abstractNum w:abstractNumId="4">
    <w:nsid w:val="FFFFFF81"/>
    <w:multiLevelType w:val="singleLevel"/>
    <w:tmpl w:val="6C2AF3B2"/>
    <w:lvl w:ilvl="0">
      <w:start w:val="1"/>
      <w:numFmt w:val="bullet"/>
      <w:pStyle w:val="40"/>
      <w:lvlText w:val=""/>
      <w:lvlJc w:val="left"/>
      <w:pPr>
        <w:tabs>
          <w:tab w:val="num" w:pos="2150"/>
        </w:tabs>
        <w:ind w:left="2150" w:hanging="358"/>
      </w:pPr>
      <w:rPr>
        <w:rFonts w:ascii="Symbol" w:hAnsi="Symbol" w:cs="Symbol" w:hint="default"/>
        <w:b w:val="0"/>
        <w:i w:val="0"/>
        <w:color w:val="auto"/>
        <w:spacing w:val="0"/>
        <w:w w:val="100"/>
        <w:kern w:val="0"/>
        <w:position w:val="0"/>
        <w:sz w:val="16"/>
        <w:szCs w:val="16"/>
        <w:u w:val="none"/>
        <w:effect w:val="none"/>
      </w:rPr>
    </w:lvl>
  </w:abstractNum>
  <w:abstractNum w:abstractNumId="5">
    <w:nsid w:val="FFFFFF82"/>
    <w:multiLevelType w:val="singleLevel"/>
    <w:tmpl w:val="14683016"/>
    <w:lvl w:ilvl="0">
      <w:start w:val="1"/>
      <w:numFmt w:val="bullet"/>
      <w:pStyle w:val="30"/>
      <w:lvlText w:val=""/>
      <w:lvlJc w:val="left"/>
      <w:pPr>
        <w:tabs>
          <w:tab w:val="num" w:pos="1792"/>
        </w:tabs>
        <w:ind w:left="1792" w:hanging="357"/>
      </w:pPr>
      <w:rPr>
        <w:rFonts w:ascii="Symbol" w:hAnsi="Symbol" w:hint="default"/>
        <w:b w:val="0"/>
        <w:i w:val="0"/>
        <w:color w:val="auto"/>
        <w:spacing w:val="0"/>
        <w:w w:val="100"/>
        <w:kern w:val="0"/>
        <w:position w:val="0"/>
        <w:sz w:val="20"/>
        <w:szCs w:val="20"/>
        <w:u w:val="none"/>
      </w:rPr>
    </w:lvl>
  </w:abstractNum>
  <w:abstractNum w:abstractNumId="6">
    <w:nsid w:val="FFFFFF83"/>
    <w:multiLevelType w:val="singleLevel"/>
    <w:tmpl w:val="54D4BB2E"/>
    <w:lvl w:ilvl="0">
      <w:start w:val="1"/>
      <w:numFmt w:val="bullet"/>
      <w:pStyle w:val="2"/>
      <w:lvlText w:val=""/>
      <w:lvlJc w:val="left"/>
      <w:pPr>
        <w:tabs>
          <w:tab w:val="num" w:pos="643"/>
        </w:tabs>
        <w:ind w:left="643" w:hanging="360"/>
      </w:pPr>
      <w:rPr>
        <w:rFonts w:ascii="Symbol" w:hAnsi="Symbol" w:hint="default"/>
      </w:rPr>
    </w:lvl>
  </w:abstractNum>
  <w:abstractNum w:abstractNumId="7">
    <w:nsid w:val="07310DF3"/>
    <w:multiLevelType w:val="multilevel"/>
    <w:tmpl w:val="CBC61E2E"/>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4"/>
      <w:numFmt w:val="decimal"/>
      <w:suff w:val="space"/>
      <w:lvlText w:val="%1.%2.%3"/>
      <w:lvlJc w:val="left"/>
      <w:pPr>
        <w:ind w:left="0" w:firstLine="720"/>
      </w:pPr>
      <w:rPr>
        <w:rFonts w:hint="default"/>
        <w:b w:val="0"/>
        <w:i w:val="0"/>
        <w:color w:val="auto"/>
        <w:sz w:val="24"/>
        <w:szCs w:val="24"/>
        <w:u w:val="none"/>
      </w:rPr>
    </w:lvl>
    <w:lvl w:ilvl="3">
      <w:start w:val="1"/>
      <w:numFmt w:val="decimal"/>
      <w:pStyle w:val="334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8">
    <w:nsid w:val="0BA731AD"/>
    <w:multiLevelType w:val="multilevel"/>
    <w:tmpl w:val="F34423AC"/>
    <w:lvl w:ilvl="0">
      <w:start w:val="1"/>
      <w:numFmt w:val="decimal"/>
      <w:pStyle w:val="OL1"/>
      <w:lvlText w:val="%1."/>
      <w:lvlJc w:val="left"/>
      <w:pPr>
        <w:ind w:left="360" w:hanging="360"/>
      </w:pPr>
    </w:lvl>
    <w:lvl w:ilvl="1">
      <w:start w:val="1"/>
      <w:numFmt w:val="decimal"/>
      <w:pStyle w:val="OL2"/>
      <w:lvlText w:val="%1.%2."/>
      <w:lvlJc w:val="left"/>
      <w:pPr>
        <w:ind w:left="792" w:hanging="432"/>
      </w:pPr>
    </w:lvl>
    <w:lvl w:ilvl="2">
      <w:start w:val="1"/>
      <w:numFmt w:val="decimal"/>
      <w:pStyle w:val="OL3"/>
      <w:lvlText w:val="%1.%2.%3."/>
      <w:lvlJc w:val="left"/>
      <w:pPr>
        <w:ind w:left="1224" w:hanging="504"/>
      </w:pPr>
    </w:lvl>
    <w:lvl w:ilvl="3">
      <w:start w:val="1"/>
      <w:numFmt w:val="decimal"/>
      <w:pStyle w:val="OL4"/>
      <w:lvlText w:val="%1.%2.%3.%4."/>
      <w:lvlJc w:val="left"/>
      <w:pPr>
        <w:ind w:left="1728" w:hanging="648"/>
      </w:pPr>
    </w:lvl>
    <w:lvl w:ilvl="4">
      <w:start w:val="1"/>
      <w:numFmt w:val="decimal"/>
      <w:pStyle w:val="O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CD61FD2"/>
    <w:multiLevelType w:val="multilevel"/>
    <w:tmpl w:val="CD781E5E"/>
    <w:lvl w:ilvl="0">
      <w:start w:val="1"/>
      <w:numFmt w:val="bullet"/>
      <w:lvlText w:val=""/>
      <w:lvlJc w:val="left"/>
      <w:pPr>
        <w:ind w:left="502" w:hanging="360"/>
      </w:pPr>
      <w:rPr>
        <w:rFonts w:ascii="Symbol" w:hAnsi="Symbol" w:hint="default"/>
      </w:rPr>
    </w:lvl>
    <w:lvl w:ilvl="1">
      <w:start w:val="1"/>
      <w:numFmt w:val="lowerLetter"/>
      <w:lvlText w:val="%2)"/>
      <w:lvlJc w:val="left"/>
      <w:pPr>
        <w:ind w:left="862" w:hanging="360"/>
      </w:pPr>
    </w:lvl>
    <w:lvl w:ilvl="2">
      <w:start w:val="1"/>
      <w:numFmt w:val="lowerLetter"/>
      <w:lvlText w:val="%3)"/>
      <w:lvlJc w:val="left"/>
      <w:pPr>
        <w:ind w:left="1222" w:hanging="360"/>
      </w:pPr>
    </w:lvl>
    <w:lvl w:ilvl="3">
      <w:start w:val="1"/>
      <w:numFmt w:val="decimal"/>
      <w:lvlText w:val="(%4)"/>
      <w:lvlJc w:val="left"/>
      <w:pPr>
        <w:ind w:left="1582" w:hanging="360"/>
      </w:pPr>
    </w:lvl>
    <w:lvl w:ilvl="4">
      <w:start w:val="1"/>
      <w:numFmt w:val="lowerLetter"/>
      <w:lvlText w:val="(%5)"/>
      <w:lvlJc w:val="left"/>
      <w:pPr>
        <w:ind w:left="1942" w:hanging="360"/>
      </w:pPr>
    </w:lvl>
    <w:lvl w:ilvl="5">
      <w:start w:val="1"/>
      <w:numFmt w:val="lowerRoman"/>
      <w:lvlText w:val="(%6)"/>
      <w:lvlJc w:val="left"/>
      <w:pPr>
        <w:ind w:left="2302" w:hanging="360"/>
      </w:pPr>
    </w:lvl>
    <w:lvl w:ilvl="6">
      <w:start w:val="1"/>
      <w:numFmt w:val="decimal"/>
      <w:lvlText w:val="%7."/>
      <w:lvlJc w:val="left"/>
      <w:pPr>
        <w:ind w:left="2662" w:hanging="360"/>
      </w:pPr>
    </w:lvl>
    <w:lvl w:ilvl="7">
      <w:start w:val="1"/>
      <w:numFmt w:val="lowerLetter"/>
      <w:lvlText w:val="%8."/>
      <w:lvlJc w:val="left"/>
      <w:pPr>
        <w:ind w:left="3022" w:hanging="360"/>
      </w:pPr>
    </w:lvl>
    <w:lvl w:ilvl="8">
      <w:start w:val="1"/>
      <w:numFmt w:val="lowerRoman"/>
      <w:lvlText w:val="%9."/>
      <w:lvlJc w:val="left"/>
      <w:pPr>
        <w:ind w:left="3382" w:hanging="360"/>
      </w:pPr>
    </w:lvl>
  </w:abstractNum>
  <w:abstractNum w:abstractNumId="10">
    <w:nsid w:val="0D731BBE"/>
    <w:multiLevelType w:val="hybridMultilevel"/>
    <w:tmpl w:val="213689FC"/>
    <w:lvl w:ilvl="0" w:tplc="43EC3DA0">
      <w:start w:val="1"/>
      <w:numFmt w:val="decimal"/>
      <w:lvlText w:val="%1."/>
      <w:lvlJc w:val="left"/>
      <w:pPr>
        <w:ind w:left="1440" w:hanging="360"/>
      </w:pPr>
      <w:rPr>
        <w:rFonts w:hint="default"/>
      </w:rPr>
    </w:lvl>
    <w:lvl w:ilvl="1" w:tplc="7B02A366" w:tentative="1">
      <w:start w:val="1"/>
      <w:numFmt w:val="lowerLetter"/>
      <w:lvlText w:val="%2."/>
      <w:lvlJc w:val="left"/>
      <w:pPr>
        <w:ind w:left="2160" w:hanging="360"/>
      </w:pPr>
    </w:lvl>
    <w:lvl w:ilvl="2" w:tplc="27A2F5E8" w:tentative="1">
      <w:start w:val="1"/>
      <w:numFmt w:val="lowerRoman"/>
      <w:lvlText w:val="%3."/>
      <w:lvlJc w:val="right"/>
      <w:pPr>
        <w:ind w:left="2880" w:hanging="180"/>
      </w:pPr>
    </w:lvl>
    <w:lvl w:ilvl="3" w:tplc="53C660BA" w:tentative="1">
      <w:start w:val="1"/>
      <w:numFmt w:val="decimal"/>
      <w:lvlText w:val="%4."/>
      <w:lvlJc w:val="left"/>
      <w:pPr>
        <w:ind w:left="3600" w:hanging="360"/>
      </w:pPr>
    </w:lvl>
    <w:lvl w:ilvl="4" w:tplc="373C6F60" w:tentative="1">
      <w:start w:val="1"/>
      <w:numFmt w:val="lowerLetter"/>
      <w:lvlText w:val="%5."/>
      <w:lvlJc w:val="left"/>
      <w:pPr>
        <w:ind w:left="4320" w:hanging="360"/>
      </w:pPr>
    </w:lvl>
    <w:lvl w:ilvl="5" w:tplc="4AB2F23C" w:tentative="1">
      <w:start w:val="1"/>
      <w:numFmt w:val="lowerRoman"/>
      <w:lvlText w:val="%6."/>
      <w:lvlJc w:val="right"/>
      <w:pPr>
        <w:ind w:left="5040" w:hanging="180"/>
      </w:pPr>
    </w:lvl>
    <w:lvl w:ilvl="6" w:tplc="6A70D50A" w:tentative="1">
      <w:start w:val="1"/>
      <w:numFmt w:val="decimal"/>
      <w:lvlText w:val="%7."/>
      <w:lvlJc w:val="left"/>
      <w:pPr>
        <w:ind w:left="5760" w:hanging="360"/>
      </w:pPr>
    </w:lvl>
    <w:lvl w:ilvl="7" w:tplc="77EE7EBE" w:tentative="1">
      <w:start w:val="1"/>
      <w:numFmt w:val="lowerLetter"/>
      <w:lvlText w:val="%8."/>
      <w:lvlJc w:val="left"/>
      <w:pPr>
        <w:ind w:left="6480" w:hanging="360"/>
      </w:pPr>
    </w:lvl>
    <w:lvl w:ilvl="8" w:tplc="BA1677E4" w:tentative="1">
      <w:start w:val="1"/>
      <w:numFmt w:val="lowerRoman"/>
      <w:lvlText w:val="%9."/>
      <w:lvlJc w:val="right"/>
      <w:pPr>
        <w:ind w:left="7200" w:hanging="180"/>
      </w:pPr>
    </w:lvl>
  </w:abstractNum>
  <w:abstractNum w:abstractNumId="11">
    <w:nsid w:val="1203373F"/>
    <w:multiLevelType w:val="hybridMultilevel"/>
    <w:tmpl w:val="64CE8A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2AC03FF"/>
    <w:multiLevelType w:val="hybridMultilevel"/>
    <w:tmpl w:val="E5CEC056"/>
    <w:lvl w:ilvl="0" w:tplc="70527B98">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331725F"/>
    <w:multiLevelType w:val="hybridMultilevel"/>
    <w:tmpl w:val="FD5C5204"/>
    <w:lvl w:ilvl="0" w:tplc="0419000F">
      <w:start w:val="1"/>
      <w:numFmt w:val="bullet"/>
      <w:pStyle w:val="TableListBullet2"/>
      <w:lvlText w:val=""/>
      <w:lvlJc w:val="left"/>
      <w:pPr>
        <w:tabs>
          <w:tab w:val="num" w:pos="828"/>
        </w:tabs>
        <w:ind w:left="828" w:hanging="357"/>
      </w:pPr>
      <w:rPr>
        <w:rFonts w:ascii="Symbol" w:hAnsi="Symbol" w:hint="default"/>
        <w:b w:val="0"/>
        <w:i w:val="0"/>
        <w:color w:val="auto"/>
        <w:spacing w:val="0"/>
        <w:w w:val="100"/>
        <w:kern w:val="0"/>
        <w:position w:val="0"/>
        <w:sz w:val="16"/>
        <w:szCs w:val="16"/>
        <w:u w:val="none"/>
        <w:effect w:val="none"/>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4">
    <w:nsid w:val="13B94E15"/>
    <w:multiLevelType w:val="multilevel"/>
    <w:tmpl w:val="06C05F12"/>
    <w:lvl w:ilvl="0">
      <w:start w:val="1"/>
      <w:numFmt w:val="bullet"/>
      <w:pStyle w:val="a"/>
      <w:lvlText w:val=""/>
      <w:lvlJc w:val="left"/>
      <w:pPr>
        <w:tabs>
          <w:tab w:val="num" w:pos="1211"/>
        </w:tabs>
        <w:ind w:left="0" w:firstLine="851"/>
      </w:pPr>
      <w:rPr>
        <w:rFonts w:ascii="Symbol" w:hAnsi="Symbol" w:hint="default"/>
        <w:color w:val="auto"/>
      </w:rPr>
    </w:lvl>
    <w:lvl w:ilvl="1">
      <w:start w:val="1"/>
      <w:numFmt w:val="bullet"/>
      <w:lvlText w:val=""/>
      <w:lvlJc w:val="left"/>
      <w:pPr>
        <w:tabs>
          <w:tab w:val="num" w:pos="2061"/>
        </w:tabs>
        <w:ind w:left="851" w:firstLine="850"/>
      </w:pPr>
      <w:rPr>
        <w:rFonts w:ascii="Symbol" w:hAnsi="Symbol" w:hint="default"/>
        <w:color w:val="auto"/>
      </w:rPr>
    </w:lvl>
    <w:lvl w:ilvl="2">
      <w:start w:val="1"/>
      <w:numFmt w:val="bullet"/>
      <w:lvlText w:val=""/>
      <w:lvlJc w:val="left"/>
      <w:pPr>
        <w:tabs>
          <w:tab w:val="num" w:pos="2912"/>
        </w:tabs>
        <w:ind w:left="1701" w:firstLine="851"/>
      </w:pPr>
      <w:rPr>
        <w:rFonts w:ascii="Symbol" w:hAnsi="Symbol" w:hint="default"/>
        <w:color w:val="auto"/>
      </w:rPr>
    </w:lvl>
    <w:lvl w:ilvl="3">
      <w:start w:val="1"/>
      <w:numFmt w:val="bullet"/>
      <w:lvlText w:val=""/>
      <w:lvlJc w:val="left"/>
      <w:pPr>
        <w:tabs>
          <w:tab w:val="num" w:pos="3762"/>
        </w:tabs>
        <w:ind w:left="2552" w:firstLine="85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155D3DD0"/>
    <w:multiLevelType w:val="hybridMultilevel"/>
    <w:tmpl w:val="84008400"/>
    <w:lvl w:ilvl="0" w:tplc="70527B98">
      <w:numFmt w:val="bullet"/>
      <w:lvlText w:val="-"/>
      <w:lvlJc w:val="left"/>
      <w:pPr>
        <w:ind w:left="720" w:hanging="360"/>
      </w:pPr>
      <w:rPr>
        <w:rFonts w:ascii="Calibri" w:eastAsiaTheme="minorHAnsi" w:hAnsi="Calibri" w:cstheme="minorBidi" w:hint="default"/>
      </w:rPr>
    </w:lvl>
    <w:lvl w:ilvl="1" w:tplc="04190001">
      <w:start w:val="1"/>
      <w:numFmt w:val="bullet"/>
      <w:lvlText w:val=""/>
      <w:lvlJc w:val="left"/>
      <w:pPr>
        <w:ind w:left="1440" w:hanging="360"/>
      </w:pPr>
      <w:rPr>
        <w:rFonts w:ascii="Symbol" w:hAnsi="Symbol" w:hint="default"/>
      </w:rPr>
    </w:lvl>
    <w:lvl w:ilvl="2" w:tplc="04190003">
      <w:start w:val="1"/>
      <w:numFmt w:val="bullet"/>
      <w:lvlText w:val="o"/>
      <w:lvlJc w:val="left"/>
      <w:pPr>
        <w:ind w:left="2160" w:hanging="360"/>
      </w:pPr>
      <w:rPr>
        <w:rFonts w:ascii="Courier New" w:hAnsi="Courier New" w:cs="Courier New"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159F1B13"/>
    <w:multiLevelType w:val="multilevel"/>
    <w:tmpl w:val="60841EFA"/>
    <w:styleLink w:val="81Numbered"/>
    <w:lvl w:ilvl="0">
      <w:start w:val="8"/>
      <w:numFmt w:val="decimal"/>
      <w:suff w:val="space"/>
      <w:lvlText w:val="%1"/>
      <w:lvlJc w:val="left"/>
      <w:pPr>
        <w:ind w:left="360" w:hanging="36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163C3419"/>
    <w:multiLevelType w:val="multilevel"/>
    <w:tmpl w:val="FB2C93CE"/>
    <w:styleLink w:val="BAC1"/>
    <w:lvl w:ilvl="0">
      <w:start w:val="1"/>
      <w:numFmt w:val="bullet"/>
      <w:lvlText w:val=""/>
      <w:lvlJc w:val="left"/>
      <w:pPr>
        <w:tabs>
          <w:tab w:val="num" w:pos="1701"/>
        </w:tabs>
        <w:ind w:left="1701" w:hanging="567"/>
      </w:pPr>
      <w:rPr>
        <w:rFonts w:ascii="Symbol" w:hAnsi="Symbol" w:hint="default"/>
        <w:sz w:val="24"/>
      </w:rPr>
    </w:lvl>
    <w:lvl w:ilvl="1">
      <w:start w:val="1"/>
      <w:numFmt w:val="bullet"/>
      <w:lvlText w:val="o"/>
      <w:lvlJc w:val="left"/>
      <w:pPr>
        <w:tabs>
          <w:tab w:val="num" w:pos="2268"/>
        </w:tabs>
        <w:ind w:left="2268" w:hanging="567"/>
      </w:pPr>
      <w:rPr>
        <w:rFonts w:ascii="Courier New" w:hAnsi="Courier New" w:hint="default"/>
        <w:sz w:val="24"/>
      </w:rPr>
    </w:lvl>
    <w:lvl w:ilvl="2">
      <w:start w:val="1"/>
      <w:numFmt w:val="bullet"/>
      <w:lvlText w:val=""/>
      <w:lvlJc w:val="left"/>
      <w:pPr>
        <w:tabs>
          <w:tab w:val="num" w:pos="2835"/>
        </w:tabs>
        <w:ind w:left="2835" w:hanging="567"/>
      </w:pPr>
      <w:rPr>
        <w:rFonts w:ascii="Wingdings" w:hAnsi="Wingdings" w:hint="default"/>
        <w:sz w:val="24"/>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18">
    <w:nsid w:val="1CCC64AF"/>
    <w:multiLevelType w:val="hybridMultilevel"/>
    <w:tmpl w:val="7D4412CC"/>
    <w:lvl w:ilvl="0" w:tplc="8E84DE92">
      <w:start w:val="1"/>
      <w:numFmt w:val="bullet"/>
      <w:pStyle w:val="-2"/>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19">
    <w:nsid w:val="205E5BC2"/>
    <w:multiLevelType w:val="multilevel"/>
    <w:tmpl w:val="F564C9A2"/>
    <w:lvl w:ilvl="0">
      <w:start w:val="1"/>
      <w:numFmt w:val="bullet"/>
      <w:pStyle w:val="a0"/>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213D59AD"/>
    <w:multiLevelType w:val="multilevel"/>
    <w:tmpl w:val="5F70EB14"/>
    <w:styleLink w:val="416OutlineNumbering"/>
    <w:lvl w:ilvl="0">
      <w:start w:val="4"/>
      <w:numFmt w:val="decimal"/>
      <w:suff w:val="space"/>
      <w:lvlText w:val="%1"/>
      <w:lvlJc w:val="left"/>
      <w:pPr>
        <w:ind w:left="0" w:firstLine="0"/>
      </w:pPr>
      <w:rPr>
        <w:rFonts w:ascii="Times New Roman" w:hAnsi="Times New Roman" w:hint="default"/>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6"/>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1">
    <w:nsid w:val="24587F9D"/>
    <w:multiLevelType w:val="multilevel"/>
    <w:tmpl w:val="075A619E"/>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2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2">
    <w:nsid w:val="28A451C3"/>
    <w:multiLevelType w:val="multilevel"/>
    <w:tmpl w:val="1714B0BA"/>
    <w:styleLink w:val="417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0" w:firstLine="720"/>
      </w:pPr>
      <w:rPr>
        <w:rFonts w:ascii="Times New Roman" w:hAnsi="Times New Roman" w:hint="default"/>
        <w:b w:val="0"/>
        <w:i w:val="0"/>
        <w:color w:val="auto"/>
        <w:sz w:val="24"/>
        <w:szCs w:val="24"/>
        <w:u w:val="none"/>
      </w:rPr>
    </w:lvl>
    <w:lvl w:ilvl="2">
      <w:start w:val="7"/>
      <w:numFmt w:val="decimal"/>
      <w:lvlText w:val="%1.%2.%3"/>
      <w:lvlJc w:val="left"/>
      <w:pPr>
        <w:tabs>
          <w:tab w:val="num" w:pos="1474"/>
        </w:tabs>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Arial" w:hAnsi="Arial" w:hint="default"/>
        <w:b/>
        <w:i/>
        <w:color w:val="auto"/>
        <w:spacing w:val="0"/>
        <w:w w:val="100"/>
        <w:kern w:val="0"/>
        <w:position w:val="0"/>
        <w:sz w:val="22"/>
        <w:szCs w:val="22"/>
        <w:u w:val="none"/>
        <w:effect w:val="none"/>
      </w:rPr>
    </w:lvl>
    <w:lvl w:ilvl="6">
      <w:start w:val="1"/>
      <w:numFmt w:val="decimal"/>
      <w:lvlText w:val="%1.%2.%3.%4.%5.%6.%7"/>
      <w:lvlJc w:val="left"/>
      <w:pPr>
        <w:tabs>
          <w:tab w:val="num" w:pos="2364"/>
        </w:tabs>
        <w:ind w:left="0" w:firstLine="720"/>
      </w:pPr>
      <w:rPr>
        <w:rFonts w:ascii="Arial" w:hAnsi="Arial" w:hint="default"/>
        <w:b w:val="0"/>
        <w:i/>
        <w:color w:val="auto"/>
        <w:spacing w:val="0"/>
        <w:w w:val="100"/>
        <w:kern w:val="0"/>
        <w:position w:val="0"/>
        <w:sz w:val="22"/>
        <w:szCs w:val="22"/>
        <w:u w:val="none"/>
        <w:effect w:val="none"/>
      </w:rPr>
    </w:lvl>
    <w:lvl w:ilvl="7">
      <w:start w:val="1"/>
      <w:numFmt w:val="decimal"/>
      <w:lvlText w:val="%1.%2.%3.%4.%5.%6.%7.%8"/>
      <w:lvlJc w:val="left"/>
      <w:pPr>
        <w:tabs>
          <w:tab w:val="num" w:pos="2591"/>
        </w:tabs>
        <w:ind w:left="0" w:firstLine="720"/>
      </w:pPr>
      <w:rPr>
        <w:rFonts w:ascii="Arial" w:hAnsi="Arial" w:hint="default"/>
        <w:b w:val="0"/>
        <w:i w:val="0"/>
        <w:color w:val="auto"/>
        <w:spacing w:val="0"/>
        <w:w w:val="100"/>
        <w:kern w:val="0"/>
        <w:position w:val="0"/>
        <w:sz w:val="22"/>
        <w:szCs w:val="22"/>
        <w:u w:val="none"/>
        <w:effect w:val="none"/>
      </w:rPr>
    </w:lvl>
    <w:lvl w:ilvl="8">
      <w:start w:val="1"/>
      <w:numFmt w:val="decimal"/>
      <w:lvlText w:val="%1.%2.%3.%4.%5.%6.%7.%8.%9"/>
      <w:lvlJc w:val="left"/>
      <w:pPr>
        <w:tabs>
          <w:tab w:val="num" w:pos="2762"/>
        </w:tabs>
        <w:ind w:left="0" w:firstLine="720"/>
      </w:pPr>
      <w:rPr>
        <w:rFonts w:ascii="Arial" w:hAnsi="Arial" w:hint="default"/>
        <w:b w:val="0"/>
        <w:i w:val="0"/>
        <w:color w:val="auto"/>
        <w:spacing w:val="0"/>
        <w:w w:val="100"/>
        <w:kern w:val="0"/>
        <w:position w:val="0"/>
        <w:sz w:val="22"/>
        <w:szCs w:val="22"/>
        <w:u w:val="none"/>
        <w:effect w:val="none"/>
      </w:rPr>
    </w:lvl>
  </w:abstractNum>
  <w:abstractNum w:abstractNumId="23">
    <w:nsid w:val="28D77BCF"/>
    <w:multiLevelType w:val="hybridMultilevel"/>
    <w:tmpl w:val="62C24A3A"/>
    <w:lvl w:ilvl="0" w:tplc="24F2A9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2D206A65"/>
    <w:multiLevelType w:val="hybridMultilevel"/>
    <w:tmpl w:val="75CCB86E"/>
    <w:lvl w:ilvl="0" w:tplc="A3880796">
      <w:start w:val="1"/>
      <w:numFmt w:val="decimal"/>
      <w:pStyle w:val="-"/>
      <w:lvlText w:val="%1)"/>
      <w:lvlJc w:val="left"/>
      <w:pPr>
        <w:tabs>
          <w:tab w:val="num" w:pos="1361"/>
        </w:tabs>
        <w:ind w:left="1353" w:hanging="360"/>
      </w:pPr>
      <w:rPr>
        <w:rFonts w:hint="default"/>
      </w:rPr>
    </w:lvl>
    <w:lvl w:ilvl="1" w:tplc="4CD2A8A2" w:tentative="1">
      <w:start w:val="1"/>
      <w:numFmt w:val="lowerLetter"/>
      <w:lvlText w:val="%2."/>
      <w:lvlJc w:val="left"/>
      <w:pPr>
        <w:ind w:left="2073" w:hanging="360"/>
      </w:pPr>
    </w:lvl>
    <w:lvl w:ilvl="2" w:tplc="CBC4B162" w:tentative="1">
      <w:start w:val="1"/>
      <w:numFmt w:val="lowerRoman"/>
      <w:lvlText w:val="%3."/>
      <w:lvlJc w:val="right"/>
      <w:pPr>
        <w:ind w:left="2793" w:hanging="180"/>
      </w:pPr>
    </w:lvl>
    <w:lvl w:ilvl="3" w:tplc="86E44F0C" w:tentative="1">
      <w:start w:val="1"/>
      <w:numFmt w:val="decimal"/>
      <w:lvlText w:val="%4."/>
      <w:lvlJc w:val="left"/>
      <w:pPr>
        <w:ind w:left="3513" w:hanging="360"/>
      </w:pPr>
    </w:lvl>
    <w:lvl w:ilvl="4" w:tplc="E318C996" w:tentative="1">
      <w:start w:val="1"/>
      <w:numFmt w:val="lowerLetter"/>
      <w:lvlText w:val="%5."/>
      <w:lvlJc w:val="left"/>
      <w:pPr>
        <w:ind w:left="4233" w:hanging="360"/>
      </w:pPr>
    </w:lvl>
    <w:lvl w:ilvl="5" w:tplc="311C4E0A" w:tentative="1">
      <w:start w:val="1"/>
      <w:numFmt w:val="lowerRoman"/>
      <w:lvlText w:val="%6."/>
      <w:lvlJc w:val="right"/>
      <w:pPr>
        <w:ind w:left="4953" w:hanging="180"/>
      </w:pPr>
    </w:lvl>
    <w:lvl w:ilvl="6" w:tplc="5DCCDCE4" w:tentative="1">
      <w:start w:val="1"/>
      <w:numFmt w:val="decimal"/>
      <w:lvlText w:val="%7."/>
      <w:lvlJc w:val="left"/>
      <w:pPr>
        <w:ind w:left="5673" w:hanging="360"/>
      </w:pPr>
    </w:lvl>
    <w:lvl w:ilvl="7" w:tplc="D770726C" w:tentative="1">
      <w:start w:val="1"/>
      <w:numFmt w:val="lowerLetter"/>
      <w:lvlText w:val="%8."/>
      <w:lvlJc w:val="left"/>
      <w:pPr>
        <w:ind w:left="6393" w:hanging="360"/>
      </w:pPr>
    </w:lvl>
    <w:lvl w:ilvl="8" w:tplc="18166508" w:tentative="1">
      <w:start w:val="1"/>
      <w:numFmt w:val="lowerRoman"/>
      <w:lvlText w:val="%9."/>
      <w:lvlJc w:val="right"/>
      <w:pPr>
        <w:ind w:left="7113" w:hanging="180"/>
      </w:pPr>
    </w:lvl>
  </w:abstractNum>
  <w:abstractNum w:abstractNumId="25">
    <w:nsid w:val="2E8E3943"/>
    <w:multiLevelType w:val="multilevel"/>
    <w:tmpl w:val="0546C112"/>
    <w:lvl w:ilvl="0">
      <w:start w:val="1"/>
      <w:numFmt w:val="bullet"/>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nsid w:val="2F435790"/>
    <w:multiLevelType w:val="hybridMultilevel"/>
    <w:tmpl w:val="2C288858"/>
    <w:lvl w:ilvl="0" w:tplc="04190001">
      <w:start w:val="1"/>
      <w:numFmt w:val="bullet"/>
      <w:pStyle w:val="31"/>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27">
    <w:nsid w:val="2FDE0DDA"/>
    <w:multiLevelType w:val="multilevel"/>
    <w:tmpl w:val="135869DC"/>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3"/>
      <w:numFmt w:val="decimal"/>
      <w:suff w:val="space"/>
      <w:lvlText w:val="%1.%2.%3"/>
      <w:lvlJc w:val="left"/>
      <w:pPr>
        <w:ind w:left="0" w:firstLine="720"/>
      </w:pPr>
      <w:rPr>
        <w:rFonts w:hint="default"/>
        <w:b w:val="0"/>
        <w:i w:val="0"/>
        <w:color w:val="auto"/>
        <w:sz w:val="24"/>
        <w:szCs w:val="24"/>
        <w:u w:val="none"/>
      </w:rPr>
    </w:lvl>
    <w:lvl w:ilvl="3">
      <w:start w:val="1"/>
      <w:numFmt w:val="decimal"/>
      <w:pStyle w:val="333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8">
    <w:nsid w:val="30450868"/>
    <w:multiLevelType w:val="multilevel"/>
    <w:tmpl w:val="71CC0BFE"/>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1.%2.%3.%4"/>
      <w:lvlJc w:val="left"/>
      <w:pPr>
        <w:ind w:left="1722" w:hanging="72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29">
    <w:nsid w:val="305C67D4"/>
    <w:multiLevelType w:val="multilevel"/>
    <w:tmpl w:val="13E2462C"/>
    <w:lvl w:ilvl="0">
      <w:start w:val="3"/>
      <w:numFmt w:val="decimal"/>
      <w:suff w:val="space"/>
      <w:lvlText w:val="%1"/>
      <w:lvlJc w:val="left"/>
      <w:pPr>
        <w:ind w:left="0" w:firstLine="720"/>
      </w:pPr>
      <w:rPr>
        <w:rFonts w:hint="default"/>
        <w:b w:val="0"/>
        <w:i w:val="0"/>
        <w:color w:val="auto"/>
        <w:sz w:val="24"/>
        <w:szCs w:val="24"/>
        <w:u w:val="none"/>
      </w:rPr>
    </w:lvl>
    <w:lvl w:ilvl="1">
      <w:start w:val="1"/>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1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144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44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30">
    <w:nsid w:val="318E5DEB"/>
    <w:multiLevelType w:val="hybridMultilevel"/>
    <w:tmpl w:val="ACBAFAA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Wingdings"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Wingdings"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31AE252A"/>
    <w:multiLevelType w:val="hybridMultilevel"/>
    <w:tmpl w:val="D7EADA38"/>
    <w:lvl w:ilvl="0" w:tplc="DAFA5708">
      <w:start w:val="1"/>
      <w:numFmt w:val="decimal"/>
      <w:pStyle w:val="-0"/>
      <w:lvlText w:val="%1)"/>
      <w:lvlJc w:val="left"/>
      <w:pPr>
        <w:ind w:left="1440" w:hanging="360"/>
      </w:pPr>
    </w:lvl>
    <w:lvl w:ilvl="1" w:tplc="2E6C5192" w:tentative="1">
      <w:start w:val="1"/>
      <w:numFmt w:val="lowerLetter"/>
      <w:lvlText w:val="%2."/>
      <w:lvlJc w:val="left"/>
      <w:pPr>
        <w:ind w:left="2160" w:hanging="360"/>
      </w:pPr>
    </w:lvl>
    <w:lvl w:ilvl="2" w:tplc="CE1A7512" w:tentative="1">
      <w:start w:val="1"/>
      <w:numFmt w:val="lowerRoman"/>
      <w:lvlText w:val="%3."/>
      <w:lvlJc w:val="right"/>
      <w:pPr>
        <w:ind w:left="2880" w:hanging="180"/>
      </w:pPr>
    </w:lvl>
    <w:lvl w:ilvl="3" w:tplc="D588662E" w:tentative="1">
      <w:start w:val="1"/>
      <w:numFmt w:val="decimal"/>
      <w:lvlText w:val="%4."/>
      <w:lvlJc w:val="left"/>
      <w:pPr>
        <w:ind w:left="3600" w:hanging="360"/>
      </w:pPr>
    </w:lvl>
    <w:lvl w:ilvl="4" w:tplc="5AB43568" w:tentative="1">
      <w:start w:val="1"/>
      <w:numFmt w:val="lowerLetter"/>
      <w:lvlText w:val="%5."/>
      <w:lvlJc w:val="left"/>
      <w:pPr>
        <w:ind w:left="4320" w:hanging="360"/>
      </w:pPr>
    </w:lvl>
    <w:lvl w:ilvl="5" w:tplc="34B43434" w:tentative="1">
      <w:start w:val="1"/>
      <w:numFmt w:val="lowerRoman"/>
      <w:lvlText w:val="%6."/>
      <w:lvlJc w:val="right"/>
      <w:pPr>
        <w:ind w:left="5040" w:hanging="180"/>
      </w:pPr>
    </w:lvl>
    <w:lvl w:ilvl="6" w:tplc="F68AD034" w:tentative="1">
      <w:start w:val="1"/>
      <w:numFmt w:val="decimal"/>
      <w:lvlText w:val="%7."/>
      <w:lvlJc w:val="left"/>
      <w:pPr>
        <w:ind w:left="5760" w:hanging="360"/>
      </w:pPr>
    </w:lvl>
    <w:lvl w:ilvl="7" w:tplc="F74CD34C" w:tentative="1">
      <w:start w:val="1"/>
      <w:numFmt w:val="lowerLetter"/>
      <w:lvlText w:val="%8."/>
      <w:lvlJc w:val="left"/>
      <w:pPr>
        <w:ind w:left="6480" w:hanging="360"/>
      </w:pPr>
    </w:lvl>
    <w:lvl w:ilvl="8" w:tplc="826AC27A" w:tentative="1">
      <w:start w:val="1"/>
      <w:numFmt w:val="lowerRoman"/>
      <w:lvlText w:val="%9."/>
      <w:lvlJc w:val="right"/>
      <w:pPr>
        <w:ind w:left="7200" w:hanging="180"/>
      </w:pPr>
    </w:lvl>
  </w:abstractNum>
  <w:abstractNum w:abstractNumId="32">
    <w:nsid w:val="37C5385F"/>
    <w:multiLevelType w:val="multilevel"/>
    <w:tmpl w:val="D67C009C"/>
    <w:lvl w:ilvl="0">
      <w:start w:val="1"/>
      <w:numFmt w:val="upperLetter"/>
      <w:pStyle w:val="Appendix"/>
      <w:suff w:val="space"/>
      <w:lvlText w:val="Приложение %1. "/>
      <w:lvlJc w:val="left"/>
      <w:pPr>
        <w:ind w:left="0" w:firstLine="0"/>
      </w:pPr>
      <w:rPr>
        <w:rFonts w:ascii="Arial" w:hAnsi="Arial" w:hint="default"/>
        <w:b/>
        <w:i w:val="0"/>
        <w:color w:val="auto"/>
        <w:spacing w:val="0"/>
        <w:w w:val="100"/>
        <w:kern w:val="0"/>
        <w:position w:val="0"/>
        <w:sz w:val="32"/>
        <w:szCs w:val="32"/>
        <w:u w:val="none"/>
        <w:effect w:val="none"/>
      </w:rPr>
    </w:lvl>
    <w:lvl w:ilvl="1">
      <w:start w:val="1"/>
      <w:numFmt w:val="decimal"/>
      <w:pStyle w:val="AppHeading1"/>
      <w:suff w:val="space"/>
      <w:lvlText w:val="%1.%2"/>
      <w:lvlJc w:val="left"/>
      <w:pPr>
        <w:ind w:left="0" w:firstLine="720"/>
      </w:pPr>
      <w:rPr>
        <w:rFonts w:ascii="Arial" w:hAnsi="Arial" w:hint="default"/>
        <w:b/>
        <w:i w:val="0"/>
        <w:color w:val="auto"/>
        <w:spacing w:val="0"/>
        <w:w w:val="100"/>
        <w:kern w:val="0"/>
        <w:position w:val="0"/>
        <w:sz w:val="28"/>
        <w:szCs w:val="28"/>
        <w:u w:val="none"/>
        <w:effect w:val="none"/>
      </w:rPr>
    </w:lvl>
    <w:lvl w:ilvl="2">
      <w:start w:val="1"/>
      <w:numFmt w:val="decimal"/>
      <w:pStyle w:val="AppHeading2"/>
      <w:lvlText w:val="%1.%2.%3"/>
      <w:lvlJc w:val="left"/>
      <w:pPr>
        <w:tabs>
          <w:tab w:val="num" w:pos="1418"/>
        </w:tabs>
        <w:ind w:left="0" w:firstLine="720"/>
      </w:pPr>
      <w:rPr>
        <w:rFonts w:ascii="Arial" w:hAnsi="Arial" w:hint="default"/>
        <w:b/>
        <w:i w:val="0"/>
        <w:color w:val="auto"/>
        <w:sz w:val="28"/>
        <w:szCs w:val="28"/>
        <w:u w:val="none"/>
      </w:rPr>
    </w:lvl>
    <w:lvl w:ilvl="3">
      <w:start w:val="1"/>
      <w:numFmt w:val="decimal"/>
      <w:pStyle w:val="AppHeading3"/>
      <w:lvlText w:val="%1.%2.%3.%4"/>
      <w:lvlJc w:val="left"/>
      <w:pPr>
        <w:tabs>
          <w:tab w:val="num" w:pos="1588"/>
        </w:tabs>
        <w:ind w:left="0" w:firstLine="720"/>
      </w:pPr>
      <w:rPr>
        <w:rFonts w:ascii="Arial" w:hAnsi="Arial" w:hint="default"/>
        <w:b/>
        <w:i w:val="0"/>
        <w:color w:val="auto"/>
        <w:spacing w:val="0"/>
        <w:w w:val="100"/>
        <w:kern w:val="0"/>
        <w:position w:val="0"/>
        <w:sz w:val="26"/>
        <w:szCs w:val="26"/>
        <w:u w:val="none"/>
      </w:rPr>
    </w:lvl>
    <w:lvl w:ilvl="4">
      <w:start w:val="1"/>
      <w:numFmt w:val="decimal"/>
      <w:pStyle w:val="AppHeading4"/>
      <w:lvlText w:val="%1.%2.%3.%4.%5"/>
      <w:lvlJc w:val="left"/>
      <w:pPr>
        <w:tabs>
          <w:tab w:val="num" w:pos="1701"/>
        </w:tabs>
        <w:ind w:left="0" w:firstLine="720"/>
      </w:pPr>
      <w:rPr>
        <w:rFonts w:ascii="Arial" w:hAnsi="Arial" w:hint="default"/>
        <w:b/>
        <w:i w:val="0"/>
        <w:color w:val="auto"/>
        <w:spacing w:val="0"/>
        <w:w w:val="100"/>
        <w:kern w:val="0"/>
        <w:position w:val="0"/>
        <w:sz w:val="24"/>
        <w:szCs w:val="24"/>
        <w:u w:val="none"/>
        <w:effect w:val="none"/>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3D6D42BD"/>
    <w:multiLevelType w:val="multilevel"/>
    <w:tmpl w:val="597E9E72"/>
    <w:lvl w:ilvl="0">
      <w:start w:val="1"/>
      <w:numFmt w:val="decimal"/>
      <w:pStyle w:val="1"/>
      <w:lvlText w:val="%1."/>
      <w:lvlJc w:val="left"/>
      <w:pPr>
        <w:ind w:left="720" w:hanging="360"/>
      </w:pPr>
    </w:lvl>
    <w:lvl w:ilvl="1">
      <w:start w:val="1"/>
      <w:numFmt w:val="decimal"/>
      <w:pStyle w:val="20"/>
      <w:lvlText w:val="%1.%2."/>
      <w:lvlJc w:val="left"/>
      <w:pPr>
        <w:ind w:left="1152" w:hanging="432"/>
      </w:pPr>
    </w:lvl>
    <w:lvl w:ilvl="2">
      <w:start w:val="1"/>
      <w:numFmt w:val="decimal"/>
      <w:pStyle w:val="32"/>
      <w:lvlText w:val="%1.%2.%3."/>
      <w:lvlJc w:val="left"/>
      <w:pPr>
        <w:ind w:left="1584" w:hanging="504"/>
      </w:pPr>
    </w:lvl>
    <w:lvl w:ilvl="3">
      <w:start w:val="1"/>
      <w:numFmt w:val="decimal"/>
      <w:pStyle w:val="41"/>
      <w:lvlText w:val="%1.%2.%3.%4."/>
      <w:lvlJc w:val="left"/>
      <w:pPr>
        <w:ind w:left="2088" w:hanging="648"/>
      </w:pPr>
    </w:lvl>
    <w:lvl w:ilvl="4">
      <w:start w:val="1"/>
      <w:numFmt w:val="decimal"/>
      <w:pStyle w:val="51"/>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4">
    <w:nsid w:val="3D7E48BB"/>
    <w:multiLevelType w:val="multilevel"/>
    <w:tmpl w:val="0419001F"/>
    <w:styleLink w:val="111111"/>
    <w:lvl w:ilvl="0">
      <w:start w:val="2"/>
      <w:numFmt w:val="decimal"/>
      <w:lvlText w:val="%1."/>
      <w:lvlJc w:val="left"/>
      <w:pPr>
        <w:tabs>
          <w:tab w:val="num" w:pos="360"/>
        </w:tabs>
        <w:ind w:left="360" w:hanging="360"/>
      </w:pPr>
    </w:lvl>
    <w:lvl w:ilvl="1">
      <w:start w:val="5"/>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5">
    <w:nsid w:val="3F6C5ADF"/>
    <w:multiLevelType w:val="multilevel"/>
    <w:tmpl w:val="494C5B4A"/>
    <w:styleLink w:val="62Numbered"/>
    <w:lvl w:ilvl="0">
      <w:start w:val="6"/>
      <w:numFmt w:val="decimal"/>
      <w:lvlText w:val="%1"/>
      <w:lvlJc w:val="left"/>
      <w:pPr>
        <w:tabs>
          <w:tab w:val="num" w:pos="360"/>
        </w:tabs>
        <w:ind w:left="360" w:hanging="360"/>
      </w:pPr>
      <w:rPr>
        <w:rFonts w:ascii="Times New Roman" w:hAnsi="Times New Roman" w:hint="default"/>
        <w:b w:val="0"/>
        <w:i w:val="0"/>
        <w:color w:val="auto"/>
        <w:spacing w:val="0"/>
        <w:w w:val="100"/>
        <w:kern w:val="0"/>
        <w:position w:val="0"/>
        <w:sz w:val="24"/>
        <w:szCs w:val="24"/>
        <w:u w:val="none"/>
        <w:effect w:val="none"/>
      </w:rPr>
    </w:lvl>
    <w:lvl w:ilvl="1">
      <w:start w:val="2"/>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nsid w:val="405E15D0"/>
    <w:multiLevelType w:val="hybridMultilevel"/>
    <w:tmpl w:val="AAE6E6E8"/>
    <w:lvl w:ilvl="0" w:tplc="E1309958">
      <w:start w:val="1"/>
      <w:numFmt w:val="bullet"/>
      <w:pStyle w:val="-3"/>
      <w:lvlText w:val=""/>
      <w:lvlJc w:val="left"/>
      <w:pPr>
        <w:ind w:left="2204" w:hanging="360"/>
      </w:pPr>
      <w:rPr>
        <w:rFonts w:ascii="Wingdings" w:hAnsi="Wingdings" w:hint="default"/>
      </w:rPr>
    </w:lvl>
    <w:lvl w:ilvl="1" w:tplc="68702054" w:tentative="1">
      <w:start w:val="1"/>
      <w:numFmt w:val="bullet"/>
      <w:lvlText w:val="o"/>
      <w:lvlJc w:val="left"/>
      <w:pPr>
        <w:ind w:left="2924" w:hanging="360"/>
      </w:pPr>
      <w:rPr>
        <w:rFonts w:ascii="Courier New" w:hAnsi="Courier New" w:cs="Courier New" w:hint="default"/>
      </w:rPr>
    </w:lvl>
    <w:lvl w:ilvl="2" w:tplc="B31A83F6" w:tentative="1">
      <w:start w:val="1"/>
      <w:numFmt w:val="bullet"/>
      <w:lvlText w:val=""/>
      <w:lvlJc w:val="left"/>
      <w:pPr>
        <w:ind w:left="3644" w:hanging="360"/>
      </w:pPr>
      <w:rPr>
        <w:rFonts w:ascii="Wingdings" w:hAnsi="Wingdings" w:hint="default"/>
      </w:rPr>
    </w:lvl>
    <w:lvl w:ilvl="3" w:tplc="1CE837DE" w:tentative="1">
      <w:start w:val="1"/>
      <w:numFmt w:val="bullet"/>
      <w:lvlText w:val=""/>
      <w:lvlJc w:val="left"/>
      <w:pPr>
        <w:ind w:left="4364" w:hanging="360"/>
      </w:pPr>
      <w:rPr>
        <w:rFonts w:ascii="Symbol" w:hAnsi="Symbol" w:hint="default"/>
      </w:rPr>
    </w:lvl>
    <w:lvl w:ilvl="4" w:tplc="A3046200" w:tentative="1">
      <w:start w:val="1"/>
      <w:numFmt w:val="bullet"/>
      <w:lvlText w:val="o"/>
      <w:lvlJc w:val="left"/>
      <w:pPr>
        <w:ind w:left="5084" w:hanging="360"/>
      </w:pPr>
      <w:rPr>
        <w:rFonts w:ascii="Courier New" w:hAnsi="Courier New" w:cs="Courier New" w:hint="default"/>
      </w:rPr>
    </w:lvl>
    <w:lvl w:ilvl="5" w:tplc="011C0744" w:tentative="1">
      <w:start w:val="1"/>
      <w:numFmt w:val="bullet"/>
      <w:lvlText w:val=""/>
      <w:lvlJc w:val="left"/>
      <w:pPr>
        <w:ind w:left="5804" w:hanging="360"/>
      </w:pPr>
      <w:rPr>
        <w:rFonts w:ascii="Wingdings" w:hAnsi="Wingdings" w:hint="default"/>
      </w:rPr>
    </w:lvl>
    <w:lvl w:ilvl="6" w:tplc="01E4EF4A" w:tentative="1">
      <w:start w:val="1"/>
      <w:numFmt w:val="bullet"/>
      <w:lvlText w:val=""/>
      <w:lvlJc w:val="left"/>
      <w:pPr>
        <w:ind w:left="6524" w:hanging="360"/>
      </w:pPr>
      <w:rPr>
        <w:rFonts w:ascii="Symbol" w:hAnsi="Symbol" w:hint="default"/>
      </w:rPr>
    </w:lvl>
    <w:lvl w:ilvl="7" w:tplc="A428403A" w:tentative="1">
      <w:start w:val="1"/>
      <w:numFmt w:val="bullet"/>
      <w:lvlText w:val="o"/>
      <w:lvlJc w:val="left"/>
      <w:pPr>
        <w:ind w:left="7244" w:hanging="360"/>
      </w:pPr>
      <w:rPr>
        <w:rFonts w:ascii="Courier New" w:hAnsi="Courier New" w:cs="Courier New" w:hint="default"/>
      </w:rPr>
    </w:lvl>
    <w:lvl w:ilvl="8" w:tplc="5B5EA078" w:tentative="1">
      <w:start w:val="1"/>
      <w:numFmt w:val="bullet"/>
      <w:lvlText w:val=""/>
      <w:lvlJc w:val="left"/>
      <w:pPr>
        <w:ind w:left="7964" w:hanging="360"/>
      </w:pPr>
      <w:rPr>
        <w:rFonts w:ascii="Wingdings" w:hAnsi="Wingdings" w:hint="default"/>
      </w:rPr>
    </w:lvl>
  </w:abstractNum>
  <w:abstractNum w:abstractNumId="37">
    <w:nsid w:val="432C4044"/>
    <w:multiLevelType w:val="hybridMultilevel"/>
    <w:tmpl w:val="F438CC26"/>
    <w:lvl w:ilvl="0" w:tplc="DC1A7F9A">
      <w:start w:val="1"/>
      <w:numFmt w:val="bullet"/>
      <w:pStyle w:val="-4"/>
      <w:lvlText w:val=""/>
      <w:lvlJc w:val="left"/>
      <w:pPr>
        <w:ind w:left="2629" w:hanging="360"/>
      </w:pPr>
      <w:rPr>
        <w:rFonts w:ascii="Symbol" w:hAnsi="Symbol" w:hint="default"/>
      </w:rPr>
    </w:lvl>
    <w:lvl w:ilvl="1" w:tplc="04190019" w:tentative="1">
      <w:start w:val="1"/>
      <w:numFmt w:val="bullet"/>
      <w:lvlText w:val="o"/>
      <w:lvlJc w:val="left"/>
      <w:pPr>
        <w:ind w:left="3349" w:hanging="360"/>
      </w:pPr>
      <w:rPr>
        <w:rFonts w:ascii="Courier New" w:hAnsi="Courier New" w:cs="Courier New" w:hint="default"/>
      </w:rPr>
    </w:lvl>
    <w:lvl w:ilvl="2" w:tplc="0419001B" w:tentative="1">
      <w:start w:val="1"/>
      <w:numFmt w:val="bullet"/>
      <w:lvlText w:val=""/>
      <w:lvlJc w:val="left"/>
      <w:pPr>
        <w:ind w:left="4069" w:hanging="360"/>
      </w:pPr>
      <w:rPr>
        <w:rFonts w:ascii="Wingdings" w:hAnsi="Wingdings" w:hint="default"/>
      </w:rPr>
    </w:lvl>
    <w:lvl w:ilvl="3" w:tplc="0419000F" w:tentative="1">
      <w:start w:val="1"/>
      <w:numFmt w:val="bullet"/>
      <w:lvlText w:val=""/>
      <w:lvlJc w:val="left"/>
      <w:pPr>
        <w:ind w:left="4789" w:hanging="360"/>
      </w:pPr>
      <w:rPr>
        <w:rFonts w:ascii="Symbol" w:hAnsi="Symbol" w:hint="default"/>
      </w:rPr>
    </w:lvl>
    <w:lvl w:ilvl="4" w:tplc="04190019" w:tentative="1">
      <w:start w:val="1"/>
      <w:numFmt w:val="bullet"/>
      <w:lvlText w:val="o"/>
      <w:lvlJc w:val="left"/>
      <w:pPr>
        <w:ind w:left="5509" w:hanging="360"/>
      </w:pPr>
      <w:rPr>
        <w:rFonts w:ascii="Courier New" w:hAnsi="Courier New" w:cs="Courier New" w:hint="default"/>
      </w:rPr>
    </w:lvl>
    <w:lvl w:ilvl="5" w:tplc="0419001B" w:tentative="1">
      <w:start w:val="1"/>
      <w:numFmt w:val="bullet"/>
      <w:lvlText w:val=""/>
      <w:lvlJc w:val="left"/>
      <w:pPr>
        <w:ind w:left="6229" w:hanging="360"/>
      </w:pPr>
      <w:rPr>
        <w:rFonts w:ascii="Wingdings" w:hAnsi="Wingdings" w:hint="default"/>
      </w:rPr>
    </w:lvl>
    <w:lvl w:ilvl="6" w:tplc="0419000F" w:tentative="1">
      <w:start w:val="1"/>
      <w:numFmt w:val="bullet"/>
      <w:lvlText w:val=""/>
      <w:lvlJc w:val="left"/>
      <w:pPr>
        <w:ind w:left="6949" w:hanging="360"/>
      </w:pPr>
      <w:rPr>
        <w:rFonts w:ascii="Symbol" w:hAnsi="Symbol" w:hint="default"/>
      </w:rPr>
    </w:lvl>
    <w:lvl w:ilvl="7" w:tplc="04190019" w:tentative="1">
      <w:start w:val="1"/>
      <w:numFmt w:val="bullet"/>
      <w:lvlText w:val="o"/>
      <w:lvlJc w:val="left"/>
      <w:pPr>
        <w:ind w:left="7669" w:hanging="360"/>
      </w:pPr>
      <w:rPr>
        <w:rFonts w:ascii="Courier New" w:hAnsi="Courier New" w:cs="Courier New" w:hint="default"/>
      </w:rPr>
    </w:lvl>
    <w:lvl w:ilvl="8" w:tplc="0419001B" w:tentative="1">
      <w:start w:val="1"/>
      <w:numFmt w:val="bullet"/>
      <w:lvlText w:val=""/>
      <w:lvlJc w:val="left"/>
      <w:pPr>
        <w:ind w:left="8389" w:hanging="360"/>
      </w:pPr>
      <w:rPr>
        <w:rFonts w:ascii="Wingdings" w:hAnsi="Wingdings" w:hint="default"/>
      </w:rPr>
    </w:lvl>
  </w:abstractNum>
  <w:abstractNum w:abstractNumId="38">
    <w:nsid w:val="44692CF1"/>
    <w:multiLevelType w:val="multilevel"/>
    <w:tmpl w:val="D0249864"/>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2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16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16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39">
    <w:nsid w:val="45330A97"/>
    <w:multiLevelType w:val="multilevel"/>
    <w:tmpl w:val="114015AE"/>
    <w:styleLink w:val="415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5"/>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0">
    <w:nsid w:val="45E526BF"/>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1">
    <w:nsid w:val="46AE506C"/>
    <w:multiLevelType w:val="hybridMultilevel"/>
    <w:tmpl w:val="EDC07E30"/>
    <w:lvl w:ilvl="0" w:tplc="93409606">
      <w:start w:val="1"/>
      <w:numFmt w:val="decimal"/>
      <w:lvlText w:val="%1."/>
      <w:lvlJc w:val="left"/>
      <w:pPr>
        <w:ind w:left="1080" w:hanging="360"/>
      </w:pPr>
    </w:lvl>
    <w:lvl w:ilvl="1" w:tplc="0036819C" w:tentative="1">
      <w:start w:val="1"/>
      <w:numFmt w:val="lowerLetter"/>
      <w:lvlText w:val="%2."/>
      <w:lvlJc w:val="left"/>
      <w:pPr>
        <w:ind w:left="1800" w:hanging="360"/>
      </w:pPr>
    </w:lvl>
    <w:lvl w:ilvl="2" w:tplc="AE0C714E" w:tentative="1">
      <w:start w:val="1"/>
      <w:numFmt w:val="lowerRoman"/>
      <w:lvlText w:val="%3."/>
      <w:lvlJc w:val="right"/>
      <w:pPr>
        <w:ind w:left="2520" w:hanging="180"/>
      </w:pPr>
    </w:lvl>
    <w:lvl w:ilvl="3" w:tplc="586823BE" w:tentative="1">
      <w:start w:val="1"/>
      <w:numFmt w:val="decimal"/>
      <w:lvlText w:val="%4."/>
      <w:lvlJc w:val="left"/>
      <w:pPr>
        <w:ind w:left="3240" w:hanging="360"/>
      </w:pPr>
    </w:lvl>
    <w:lvl w:ilvl="4" w:tplc="91B2C32C" w:tentative="1">
      <w:start w:val="1"/>
      <w:numFmt w:val="lowerLetter"/>
      <w:lvlText w:val="%5."/>
      <w:lvlJc w:val="left"/>
      <w:pPr>
        <w:ind w:left="3960" w:hanging="360"/>
      </w:pPr>
    </w:lvl>
    <w:lvl w:ilvl="5" w:tplc="01928606" w:tentative="1">
      <w:start w:val="1"/>
      <w:numFmt w:val="lowerRoman"/>
      <w:lvlText w:val="%6."/>
      <w:lvlJc w:val="right"/>
      <w:pPr>
        <w:ind w:left="4680" w:hanging="180"/>
      </w:pPr>
    </w:lvl>
    <w:lvl w:ilvl="6" w:tplc="2A66192C" w:tentative="1">
      <w:start w:val="1"/>
      <w:numFmt w:val="decimal"/>
      <w:lvlText w:val="%7."/>
      <w:lvlJc w:val="left"/>
      <w:pPr>
        <w:ind w:left="5400" w:hanging="360"/>
      </w:pPr>
    </w:lvl>
    <w:lvl w:ilvl="7" w:tplc="26C6BBAE" w:tentative="1">
      <w:start w:val="1"/>
      <w:numFmt w:val="lowerLetter"/>
      <w:lvlText w:val="%8."/>
      <w:lvlJc w:val="left"/>
      <w:pPr>
        <w:ind w:left="6120" w:hanging="360"/>
      </w:pPr>
    </w:lvl>
    <w:lvl w:ilvl="8" w:tplc="B150E46A" w:tentative="1">
      <w:start w:val="1"/>
      <w:numFmt w:val="lowerRoman"/>
      <w:lvlText w:val="%9."/>
      <w:lvlJc w:val="right"/>
      <w:pPr>
        <w:ind w:left="6840" w:hanging="180"/>
      </w:pPr>
    </w:lvl>
  </w:abstractNum>
  <w:abstractNum w:abstractNumId="42">
    <w:nsid w:val="4935359B"/>
    <w:multiLevelType w:val="hybridMultilevel"/>
    <w:tmpl w:val="BB345012"/>
    <w:lvl w:ilvl="0" w:tplc="0A165B9C">
      <w:start w:val="1"/>
      <w:numFmt w:val="bullet"/>
      <w:pStyle w:val="10"/>
      <w:lvlText w:val=""/>
      <w:lvlJc w:val="left"/>
      <w:pPr>
        <w:ind w:left="786" w:hanging="360"/>
      </w:pPr>
      <w:rPr>
        <w:rFonts w:ascii="Symbol" w:hAnsi="Symbol" w:hint="default"/>
      </w:rPr>
    </w:lvl>
    <w:lvl w:ilvl="1" w:tplc="CBB09542" w:tentative="1">
      <w:start w:val="1"/>
      <w:numFmt w:val="lowerLetter"/>
      <w:lvlText w:val="%2."/>
      <w:lvlJc w:val="left"/>
      <w:pPr>
        <w:ind w:left="1647" w:hanging="360"/>
      </w:pPr>
    </w:lvl>
    <w:lvl w:ilvl="2" w:tplc="B10EEB00" w:tentative="1">
      <w:start w:val="1"/>
      <w:numFmt w:val="lowerRoman"/>
      <w:lvlText w:val="%3."/>
      <w:lvlJc w:val="right"/>
      <w:pPr>
        <w:ind w:left="2367" w:hanging="180"/>
      </w:pPr>
    </w:lvl>
    <w:lvl w:ilvl="3" w:tplc="DEB69E34" w:tentative="1">
      <w:start w:val="1"/>
      <w:numFmt w:val="decimal"/>
      <w:lvlText w:val="%4."/>
      <w:lvlJc w:val="left"/>
      <w:pPr>
        <w:ind w:left="3087" w:hanging="360"/>
      </w:pPr>
    </w:lvl>
    <w:lvl w:ilvl="4" w:tplc="96AA7A30" w:tentative="1">
      <w:start w:val="1"/>
      <w:numFmt w:val="lowerLetter"/>
      <w:lvlText w:val="%5."/>
      <w:lvlJc w:val="left"/>
      <w:pPr>
        <w:ind w:left="3807" w:hanging="360"/>
      </w:pPr>
    </w:lvl>
    <w:lvl w:ilvl="5" w:tplc="22D226B6" w:tentative="1">
      <w:start w:val="1"/>
      <w:numFmt w:val="lowerRoman"/>
      <w:lvlText w:val="%6."/>
      <w:lvlJc w:val="right"/>
      <w:pPr>
        <w:ind w:left="4527" w:hanging="180"/>
      </w:pPr>
    </w:lvl>
    <w:lvl w:ilvl="6" w:tplc="7D743A96" w:tentative="1">
      <w:start w:val="1"/>
      <w:numFmt w:val="decimal"/>
      <w:lvlText w:val="%7."/>
      <w:lvlJc w:val="left"/>
      <w:pPr>
        <w:ind w:left="5247" w:hanging="360"/>
      </w:pPr>
    </w:lvl>
    <w:lvl w:ilvl="7" w:tplc="D56E606C" w:tentative="1">
      <w:start w:val="1"/>
      <w:numFmt w:val="lowerLetter"/>
      <w:lvlText w:val="%8."/>
      <w:lvlJc w:val="left"/>
      <w:pPr>
        <w:ind w:left="5967" w:hanging="360"/>
      </w:pPr>
    </w:lvl>
    <w:lvl w:ilvl="8" w:tplc="A510DBD4" w:tentative="1">
      <w:start w:val="1"/>
      <w:numFmt w:val="lowerRoman"/>
      <w:lvlText w:val="%9."/>
      <w:lvlJc w:val="right"/>
      <w:pPr>
        <w:ind w:left="6687" w:hanging="180"/>
      </w:pPr>
    </w:lvl>
  </w:abstractNum>
  <w:abstractNum w:abstractNumId="43">
    <w:nsid w:val="498F4728"/>
    <w:multiLevelType w:val="hybridMultilevel"/>
    <w:tmpl w:val="0AC20E62"/>
    <w:lvl w:ilvl="0" w:tplc="40546940">
      <w:start w:val="1"/>
      <w:numFmt w:val="bullet"/>
      <w:pStyle w:val="-1"/>
      <w:lvlText w:val=""/>
      <w:lvlJc w:val="left"/>
      <w:pPr>
        <w:ind w:left="1440" w:hanging="360"/>
      </w:pPr>
      <w:rPr>
        <w:rFonts w:ascii="Symbol" w:hAnsi="Symbol" w:hint="default"/>
      </w:rPr>
    </w:lvl>
    <w:lvl w:ilvl="1" w:tplc="68702054">
      <w:start w:val="1"/>
      <w:numFmt w:val="bullet"/>
      <w:lvlText w:val="o"/>
      <w:lvlJc w:val="left"/>
      <w:pPr>
        <w:ind w:left="2160" w:hanging="360"/>
      </w:pPr>
      <w:rPr>
        <w:rFonts w:ascii="Courier New" w:hAnsi="Courier New" w:cs="Courier New" w:hint="default"/>
      </w:rPr>
    </w:lvl>
    <w:lvl w:ilvl="2" w:tplc="B31A83F6">
      <w:start w:val="1"/>
      <w:numFmt w:val="bullet"/>
      <w:lvlText w:val=""/>
      <w:lvlJc w:val="left"/>
      <w:pPr>
        <w:ind w:left="2880" w:hanging="360"/>
      </w:pPr>
      <w:rPr>
        <w:rFonts w:ascii="Wingdings" w:hAnsi="Wingdings" w:hint="default"/>
      </w:rPr>
    </w:lvl>
    <w:lvl w:ilvl="3" w:tplc="1CE837DE" w:tentative="1">
      <w:start w:val="1"/>
      <w:numFmt w:val="bullet"/>
      <w:lvlText w:val=""/>
      <w:lvlJc w:val="left"/>
      <w:pPr>
        <w:ind w:left="3600" w:hanging="360"/>
      </w:pPr>
      <w:rPr>
        <w:rFonts w:ascii="Symbol" w:hAnsi="Symbol" w:hint="default"/>
      </w:rPr>
    </w:lvl>
    <w:lvl w:ilvl="4" w:tplc="A3046200" w:tentative="1">
      <w:start w:val="1"/>
      <w:numFmt w:val="bullet"/>
      <w:lvlText w:val="o"/>
      <w:lvlJc w:val="left"/>
      <w:pPr>
        <w:ind w:left="4320" w:hanging="360"/>
      </w:pPr>
      <w:rPr>
        <w:rFonts w:ascii="Courier New" w:hAnsi="Courier New" w:cs="Courier New" w:hint="default"/>
      </w:rPr>
    </w:lvl>
    <w:lvl w:ilvl="5" w:tplc="011C0744" w:tentative="1">
      <w:start w:val="1"/>
      <w:numFmt w:val="bullet"/>
      <w:lvlText w:val=""/>
      <w:lvlJc w:val="left"/>
      <w:pPr>
        <w:ind w:left="5040" w:hanging="360"/>
      </w:pPr>
      <w:rPr>
        <w:rFonts w:ascii="Wingdings" w:hAnsi="Wingdings" w:hint="default"/>
      </w:rPr>
    </w:lvl>
    <w:lvl w:ilvl="6" w:tplc="01E4EF4A" w:tentative="1">
      <w:start w:val="1"/>
      <w:numFmt w:val="bullet"/>
      <w:lvlText w:val=""/>
      <w:lvlJc w:val="left"/>
      <w:pPr>
        <w:ind w:left="5760" w:hanging="360"/>
      </w:pPr>
      <w:rPr>
        <w:rFonts w:ascii="Symbol" w:hAnsi="Symbol" w:hint="default"/>
      </w:rPr>
    </w:lvl>
    <w:lvl w:ilvl="7" w:tplc="A428403A" w:tentative="1">
      <w:start w:val="1"/>
      <w:numFmt w:val="bullet"/>
      <w:lvlText w:val="o"/>
      <w:lvlJc w:val="left"/>
      <w:pPr>
        <w:ind w:left="6480" w:hanging="360"/>
      </w:pPr>
      <w:rPr>
        <w:rFonts w:ascii="Courier New" w:hAnsi="Courier New" w:cs="Courier New" w:hint="default"/>
      </w:rPr>
    </w:lvl>
    <w:lvl w:ilvl="8" w:tplc="5B5EA078" w:tentative="1">
      <w:start w:val="1"/>
      <w:numFmt w:val="bullet"/>
      <w:lvlText w:val=""/>
      <w:lvlJc w:val="left"/>
      <w:pPr>
        <w:ind w:left="7200" w:hanging="360"/>
      </w:pPr>
      <w:rPr>
        <w:rFonts w:ascii="Wingdings" w:hAnsi="Wingdings" w:hint="default"/>
      </w:rPr>
    </w:lvl>
  </w:abstractNum>
  <w:abstractNum w:abstractNumId="44">
    <w:nsid w:val="4B623D83"/>
    <w:multiLevelType w:val="multilevel"/>
    <w:tmpl w:val="93163EB8"/>
    <w:lvl w:ilvl="0">
      <w:start w:val="1"/>
      <w:numFmt w:val="decimal"/>
      <w:pStyle w:val="11"/>
      <w:suff w:val="space"/>
      <w:lvlText w:val="%1"/>
      <w:lvlJc w:val="left"/>
      <w:pPr>
        <w:ind w:left="568" w:firstLine="436"/>
      </w:pPr>
      <w:rPr>
        <w:rFonts w:ascii="Times New Roman" w:hAnsi="Times New Roman" w:hint="default"/>
        <w:b/>
        <w:i w:val="0"/>
        <w:sz w:val="32"/>
        <w:szCs w:val="32"/>
      </w:rPr>
    </w:lvl>
    <w:lvl w:ilvl="1">
      <w:start w:val="1"/>
      <w:numFmt w:val="decimal"/>
      <w:pStyle w:val="21"/>
      <w:suff w:val="space"/>
      <w:lvlText w:val="%1.%2"/>
      <w:lvlJc w:val="left"/>
      <w:pPr>
        <w:ind w:left="568" w:firstLine="436"/>
      </w:pPr>
      <w:rPr>
        <w:rFonts w:hint="default"/>
      </w:rPr>
    </w:lvl>
    <w:lvl w:ilvl="2">
      <w:start w:val="1"/>
      <w:numFmt w:val="decimal"/>
      <w:pStyle w:val="33"/>
      <w:suff w:val="space"/>
      <w:lvlText w:val="%1.%2.%3"/>
      <w:lvlJc w:val="left"/>
      <w:pPr>
        <w:ind w:left="568" w:firstLine="436"/>
      </w:pPr>
      <w:rPr>
        <w:rFonts w:ascii="Times New Roman" w:hAnsi="Times New Roman" w:hint="default"/>
        <w:b/>
        <w:i/>
        <w:sz w:val="26"/>
        <w:szCs w:val="26"/>
      </w:rPr>
    </w:lvl>
    <w:lvl w:ilvl="3">
      <w:start w:val="1"/>
      <w:numFmt w:val="none"/>
      <w:pStyle w:val="-40"/>
      <w:suff w:val="space"/>
      <w:lvlText w:val="2.6.1.1"/>
      <w:lvlJc w:val="left"/>
      <w:pPr>
        <w:ind w:left="568" w:firstLine="436"/>
      </w:pPr>
      <w:rPr>
        <w:rFonts w:ascii="Times New Roman" w:eastAsia="Times New Roman" w:hAnsi="Times New Roman" w:cs="Times New Roman" w:hint="default"/>
        <w:b/>
        <w:i w:val="0"/>
        <w:sz w:val="24"/>
        <w:szCs w:val="24"/>
      </w:rPr>
    </w:lvl>
    <w:lvl w:ilvl="4">
      <w:start w:val="1"/>
      <w:numFmt w:val="decimal"/>
      <w:pStyle w:val="52"/>
      <w:suff w:val="space"/>
      <w:lvlText w:val="2.61.%5"/>
      <w:lvlJc w:val="left"/>
      <w:pPr>
        <w:ind w:left="568" w:firstLine="436"/>
      </w:pPr>
      <w:rPr>
        <w:rFonts w:hint="default"/>
      </w:rPr>
    </w:lvl>
    <w:lvl w:ilvl="5">
      <w:start w:val="1"/>
      <w:numFmt w:val="decimal"/>
      <w:pStyle w:val="6"/>
      <w:suff w:val="space"/>
      <w:lvlText w:val="%1.%2.%3.%4.%5.%6"/>
      <w:lvlJc w:val="left"/>
      <w:pPr>
        <w:ind w:left="568" w:firstLine="436"/>
      </w:pPr>
      <w:rPr>
        <w:rFonts w:hint="default"/>
      </w:rPr>
    </w:lvl>
    <w:lvl w:ilvl="6">
      <w:start w:val="1"/>
      <w:numFmt w:val="decimal"/>
      <w:lvlText w:val="%1.%2.%3.%4.%5.%6.%7"/>
      <w:lvlJc w:val="left"/>
      <w:pPr>
        <w:tabs>
          <w:tab w:val="num" w:pos="1724"/>
        </w:tabs>
        <w:ind w:left="1582" w:hanging="1298"/>
      </w:pPr>
      <w:rPr>
        <w:rFonts w:hint="default"/>
      </w:rPr>
    </w:lvl>
    <w:lvl w:ilvl="7">
      <w:start w:val="1"/>
      <w:numFmt w:val="decimal"/>
      <w:lvlText w:val="%1.%2.%3.%4.%5.%6.%7.%8"/>
      <w:lvlJc w:val="left"/>
      <w:pPr>
        <w:tabs>
          <w:tab w:val="num" w:pos="2084"/>
        </w:tabs>
        <w:ind w:left="1724" w:hanging="1440"/>
      </w:pPr>
      <w:rPr>
        <w:rFonts w:hint="default"/>
      </w:rPr>
    </w:lvl>
    <w:lvl w:ilvl="8">
      <w:start w:val="1"/>
      <w:numFmt w:val="decimal"/>
      <w:lvlText w:val="%1.%2.%3.%4.%5.%6.%7.%8.%9"/>
      <w:lvlJc w:val="left"/>
      <w:pPr>
        <w:tabs>
          <w:tab w:val="num" w:pos="2084"/>
        </w:tabs>
        <w:ind w:left="1866" w:hanging="1582"/>
      </w:pPr>
      <w:rPr>
        <w:rFonts w:hint="default"/>
      </w:rPr>
    </w:lvl>
  </w:abstractNum>
  <w:abstractNum w:abstractNumId="45">
    <w:nsid w:val="4C286EB5"/>
    <w:multiLevelType w:val="hybridMultilevel"/>
    <w:tmpl w:val="CC2AEADC"/>
    <w:lvl w:ilvl="0" w:tplc="8D62696E">
      <w:start w:val="1"/>
      <w:numFmt w:val="bullet"/>
      <w:lvlText w:val="­"/>
      <w:lvlJc w:val="left"/>
      <w:pPr>
        <w:tabs>
          <w:tab w:val="num" w:pos="1080"/>
        </w:tabs>
        <w:ind w:left="1080" w:hanging="360"/>
      </w:pPr>
      <w:rPr>
        <w:rFonts w:ascii="Courier New" w:hAnsi="Courier New"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6">
    <w:nsid w:val="52D210F2"/>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nsid w:val="5568460E"/>
    <w:multiLevelType w:val="hybridMultilevel"/>
    <w:tmpl w:val="BEE85500"/>
    <w:lvl w:ilvl="0" w:tplc="E9AC2546">
      <w:start w:val="1"/>
      <w:numFmt w:val="bullet"/>
      <w:pStyle w:val="TableListBullet"/>
      <w:lvlText w:val=""/>
      <w:lvlJc w:val="left"/>
      <w:pPr>
        <w:tabs>
          <w:tab w:val="num" w:pos="470"/>
        </w:tabs>
        <w:ind w:left="470" w:hanging="357"/>
      </w:pPr>
      <w:rPr>
        <w:rFonts w:ascii="Symbol" w:hAnsi="Symbol" w:hint="default"/>
        <w:b w:val="0"/>
        <w:i w:val="0"/>
        <w:color w:val="auto"/>
        <w:spacing w:val="0"/>
        <w:w w:val="100"/>
        <w:kern w:val="0"/>
        <w:position w:val="0"/>
        <w:sz w:val="22"/>
        <w:szCs w:val="22"/>
        <w:u w:val="none"/>
        <w:effect w:val="none"/>
      </w:rPr>
    </w:lvl>
    <w:lvl w:ilvl="1" w:tplc="69A2C30E" w:tentative="1">
      <w:start w:val="1"/>
      <w:numFmt w:val="bullet"/>
      <w:lvlText w:val="o"/>
      <w:lvlJc w:val="left"/>
      <w:pPr>
        <w:tabs>
          <w:tab w:val="num" w:pos="1440"/>
        </w:tabs>
        <w:ind w:left="1440" w:hanging="360"/>
      </w:pPr>
      <w:rPr>
        <w:rFonts w:ascii="Courier New" w:hAnsi="Courier New" w:cs="Courier New" w:hint="default"/>
      </w:rPr>
    </w:lvl>
    <w:lvl w:ilvl="2" w:tplc="A7CCE894" w:tentative="1">
      <w:start w:val="1"/>
      <w:numFmt w:val="bullet"/>
      <w:lvlText w:val=""/>
      <w:lvlJc w:val="left"/>
      <w:pPr>
        <w:tabs>
          <w:tab w:val="num" w:pos="2160"/>
        </w:tabs>
        <w:ind w:left="2160" w:hanging="360"/>
      </w:pPr>
      <w:rPr>
        <w:rFonts w:ascii="Wingdings" w:hAnsi="Wingdings" w:hint="default"/>
      </w:rPr>
    </w:lvl>
    <w:lvl w:ilvl="3" w:tplc="2F122E2C" w:tentative="1">
      <w:start w:val="1"/>
      <w:numFmt w:val="bullet"/>
      <w:lvlText w:val=""/>
      <w:lvlJc w:val="left"/>
      <w:pPr>
        <w:tabs>
          <w:tab w:val="num" w:pos="2880"/>
        </w:tabs>
        <w:ind w:left="2880" w:hanging="360"/>
      </w:pPr>
      <w:rPr>
        <w:rFonts w:ascii="Symbol" w:hAnsi="Symbol" w:hint="default"/>
      </w:rPr>
    </w:lvl>
    <w:lvl w:ilvl="4" w:tplc="C622BA36" w:tentative="1">
      <w:start w:val="1"/>
      <w:numFmt w:val="bullet"/>
      <w:lvlText w:val="o"/>
      <w:lvlJc w:val="left"/>
      <w:pPr>
        <w:tabs>
          <w:tab w:val="num" w:pos="3600"/>
        </w:tabs>
        <w:ind w:left="3600" w:hanging="360"/>
      </w:pPr>
      <w:rPr>
        <w:rFonts w:ascii="Courier New" w:hAnsi="Courier New" w:cs="Courier New" w:hint="default"/>
      </w:rPr>
    </w:lvl>
    <w:lvl w:ilvl="5" w:tplc="33AEED44" w:tentative="1">
      <w:start w:val="1"/>
      <w:numFmt w:val="bullet"/>
      <w:lvlText w:val=""/>
      <w:lvlJc w:val="left"/>
      <w:pPr>
        <w:tabs>
          <w:tab w:val="num" w:pos="4320"/>
        </w:tabs>
        <w:ind w:left="4320" w:hanging="360"/>
      </w:pPr>
      <w:rPr>
        <w:rFonts w:ascii="Wingdings" w:hAnsi="Wingdings" w:hint="default"/>
      </w:rPr>
    </w:lvl>
    <w:lvl w:ilvl="6" w:tplc="E4AAFB2A" w:tentative="1">
      <w:start w:val="1"/>
      <w:numFmt w:val="bullet"/>
      <w:lvlText w:val=""/>
      <w:lvlJc w:val="left"/>
      <w:pPr>
        <w:tabs>
          <w:tab w:val="num" w:pos="5040"/>
        </w:tabs>
        <w:ind w:left="5040" w:hanging="360"/>
      </w:pPr>
      <w:rPr>
        <w:rFonts w:ascii="Symbol" w:hAnsi="Symbol" w:hint="default"/>
      </w:rPr>
    </w:lvl>
    <w:lvl w:ilvl="7" w:tplc="331E6224" w:tentative="1">
      <w:start w:val="1"/>
      <w:numFmt w:val="bullet"/>
      <w:lvlText w:val="o"/>
      <w:lvlJc w:val="left"/>
      <w:pPr>
        <w:tabs>
          <w:tab w:val="num" w:pos="5760"/>
        </w:tabs>
        <w:ind w:left="5760" w:hanging="360"/>
      </w:pPr>
      <w:rPr>
        <w:rFonts w:ascii="Courier New" w:hAnsi="Courier New" w:cs="Courier New" w:hint="default"/>
      </w:rPr>
    </w:lvl>
    <w:lvl w:ilvl="8" w:tplc="705E207A" w:tentative="1">
      <w:start w:val="1"/>
      <w:numFmt w:val="bullet"/>
      <w:lvlText w:val=""/>
      <w:lvlJc w:val="left"/>
      <w:pPr>
        <w:tabs>
          <w:tab w:val="num" w:pos="6480"/>
        </w:tabs>
        <w:ind w:left="6480" w:hanging="360"/>
      </w:pPr>
      <w:rPr>
        <w:rFonts w:ascii="Wingdings" w:hAnsi="Wingdings" w:hint="default"/>
      </w:rPr>
    </w:lvl>
  </w:abstractNum>
  <w:abstractNum w:abstractNumId="48">
    <w:nsid w:val="57F352C9"/>
    <w:multiLevelType w:val="hybridMultilevel"/>
    <w:tmpl w:val="3FF060EC"/>
    <w:lvl w:ilvl="0" w:tplc="6D92EC92">
      <w:start w:val="1"/>
      <w:numFmt w:val="bullet"/>
      <w:lvlText w:val="–"/>
      <w:lvlJc w:val="left"/>
      <w:pPr>
        <w:ind w:left="1429" w:hanging="360"/>
      </w:pPr>
      <w:rPr>
        <w:rFonts w:ascii="Courier New" w:hAnsi="Courier New" w:hint="default"/>
      </w:rPr>
    </w:lvl>
    <w:lvl w:ilvl="1" w:tplc="04090003">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581D28BA"/>
    <w:multiLevelType w:val="multilevel"/>
    <w:tmpl w:val="1E0E53F2"/>
    <w:lvl w:ilvl="0">
      <w:start w:val="1"/>
      <w:numFmt w:val="decimal"/>
      <w:lvlText w:val="%1."/>
      <w:lvlJc w:val="left"/>
      <w:pPr>
        <w:tabs>
          <w:tab w:val="num" w:pos="720"/>
        </w:tabs>
        <w:ind w:left="720" w:hanging="720"/>
      </w:pPr>
    </w:lvl>
    <w:lvl w:ilvl="1">
      <w:start w:val="1"/>
      <w:numFmt w:val="decimal"/>
      <w:pStyle w:val="StyleHeading2Auto"/>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nsid w:val="590E2976"/>
    <w:multiLevelType w:val="multilevel"/>
    <w:tmpl w:val="A86CDC7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3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1">
    <w:nsid w:val="5A0F28BC"/>
    <w:multiLevelType w:val="hybridMultilevel"/>
    <w:tmpl w:val="328C97F0"/>
    <w:lvl w:ilvl="0" w:tplc="42A642C6">
      <w:start w:val="1"/>
      <w:numFmt w:val="bullet"/>
      <w:pStyle w:val="34"/>
      <w:lvlText w:val=""/>
      <w:lvlJc w:val="left"/>
      <w:pPr>
        <w:ind w:left="2138" w:hanging="360"/>
      </w:pPr>
      <w:rPr>
        <w:rFonts w:ascii="Wingdings" w:hAnsi="Wingdings" w:hint="default"/>
      </w:rPr>
    </w:lvl>
    <w:lvl w:ilvl="1" w:tplc="5B4CE524" w:tentative="1">
      <w:start w:val="1"/>
      <w:numFmt w:val="bullet"/>
      <w:lvlText w:val="o"/>
      <w:lvlJc w:val="left"/>
      <w:pPr>
        <w:ind w:left="2858" w:hanging="360"/>
      </w:pPr>
      <w:rPr>
        <w:rFonts w:ascii="Courier New" w:hAnsi="Courier New" w:cs="Courier New" w:hint="default"/>
      </w:rPr>
    </w:lvl>
    <w:lvl w:ilvl="2" w:tplc="2FBA52D8" w:tentative="1">
      <w:start w:val="1"/>
      <w:numFmt w:val="bullet"/>
      <w:lvlText w:val=""/>
      <w:lvlJc w:val="left"/>
      <w:pPr>
        <w:ind w:left="3578" w:hanging="360"/>
      </w:pPr>
      <w:rPr>
        <w:rFonts w:ascii="Wingdings" w:hAnsi="Wingdings" w:hint="default"/>
      </w:rPr>
    </w:lvl>
    <w:lvl w:ilvl="3" w:tplc="7DC6BD30" w:tentative="1">
      <w:start w:val="1"/>
      <w:numFmt w:val="bullet"/>
      <w:lvlText w:val=""/>
      <w:lvlJc w:val="left"/>
      <w:pPr>
        <w:ind w:left="4298" w:hanging="360"/>
      </w:pPr>
      <w:rPr>
        <w:rFonts w:ascii="Symbol" w:hAnsi="Symbol" w:hint="default"/>
      </w:rPr>
    </w:lvl>
    <w:lvl w:ilvl="4" w:tplc="87067074" w:tentative="1">
      <w:start w:val="1"/>
      <w:numFmt w:val="bullet"/>
      <w:lvlText w:val="o"/>
      <w:lvlJc w:val="left"/>
      <w:pPr>
        <w:ind w:left="5018" w:hanging="360"/>
      </w:pPr>
      <w:rPr>
        <w:rFonts w:ascii="Courier New" w:hAnsi="Courier New" w:cs="Courier New" w:hint="default"/>
      </w:rPr>
    </w:lvl>
    <w:lvl w:ilvl="5" w:tplc="B364AED2" w:tentative="1">
      <w:start w:val="1"/>
      <w:numFmt w:val="bullet"/>
      <w:lvlText w:val=""/>
      <w:lvlJc w:val="left"/>
      <w:pPr>
        <w:ind w:left="5738" w:hanging="360"/>
      </w:pPr>
      <w:rPr>
        <w:rFonts w:ascii="Wingdings" w:hAnsi="Wingdings" w:hint="default"/>
      </w:rPr>
    </w:lvl>
    <w:lvl w:ilvl="6" w:tplc="5CEE8D6E" w:tentative="1">
      <w:start w:val="1"/>
      <w:numFmt w:val="bullet"/>
      <w:lvlText w:val=""/>
      <w:lvlJc w:val="left"/>
      <w:pPr>
        <w:ind w:left="6458" w:hanging="360"/>
      </w:pPr>
      <w:rPr>
        <w:rFonts w:ascii="Symbol" w:hAnsi="Symbol" w:hint="default"/>
      </w:rPr>
    </w:lvl>
    <w:lvl w:ilvl="7" w:tplc="430A6860" w:tentative="1">
      <w:start w:val="1"/>
      <w:numFmt w:val="bullet"/>
      <w:lvlText w:val="o"/>
      <w:lvlJc w:val="left"/>
      <w:pPr>
        <w:ind w:left="7178" w:hanging="360"/>
      </w:pPr>
      <w:rPr>
        <w:rFonts w:ascii="Courier New" w:hAnsi="Courier New" w:cs="Courier New" w:hint="default"/>
      </w:rPr>
    </w:lvl>
    <w:lvl w:ilvl="8" w:tplc="C0561626" w:tentative="1">
      <w:start w:val="1"/>
      <w:numFmt w:val="bullet"/>
      <w:lvlText w:val=""/>
      <w:lvlJc w:val="left"/>
      <w:pPr>
        <w:ind w:left="7898" w:hanging="360"/>
      </w:pPr>
      <w:rPr>
        <w:rFonts w:ascii="Wingdings" w:hAnsi="Wingdings" w:hint="default"/>
      </w:rPr>
    </w:lvl>
  </w:abstractNum>
  <w:abstractNum w:abstractNumId="52">
    <w:nsid w:val="5A123718"/>
    <w:multiLevelType w:val="multilevel"/>
    <w:tmpl w:val="97761854"/>
    <w:lvl w:ilvl="0">
      <w:start w:val="1"/>
      <w:numFmt w:val="decimal"/>
      <w:pStyle w:val="Head1"/>
      <w:lvlText w:val="%1."/>
      <w:lvlJc w:val="left"/>
      <w:pPr>
        <w:ind w:left="360" w:hanging="360"/>
      </w:pPr>
    </w:lvl>
    <w:lvl w:ilvl="1">
      <w:start w:val="1"/>
      <w:numFmt w:val="decimal"/>
      <w:pStyle w:val="Head2"/>
      <w:lvlText w:val="%1.%2."/>
      <w:lvlJc w:val="left"/>
      <w:pPr>
        <w:ind w:left="792" w:hanging="432"/>
      </w:pPr>
    </w:lvl>
    <w:lvl w:ilvl="2">
      <w:start w:val="1"/>
      <w:numFmt w:val="decimal"/>
      <w:pStyle w:val="Head3"/>
      <w:lvlText w:val="%1.%2.%3."/>
      <w:lvlJc w:val="left"/>
      <w:pPr>
        <w:ind w:left="1224" w:hanging="504"/>
      </w:pPr>
    </w:lvl>
    <w:lvl w:ilvl="3">
      <w:start w:val="1"/>
      <w:numFmt w:val="decimal"/>
      <w:pStyle w:val="Numlist4"/>
      <w:lvlText w:val="%1.%2.%3.%4."/>
      <w:lvlJc w:val="left"/>
      <w:pPr>
        <w:ind w:left="1728" w:hanging="648"/>
      </w:pPr>
      <w:rPr>
        <w:rFonts w:hint="default"/>
      </w:rPr>
    </w:lvl>
    <w:lvl w:ilvl="4">
      <w:start w:val="1"/>
      <w:numFmt w:val="decimal"/>
      <w:pStyle w:val="Head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nsid w:val="5BF925B4"/>
    <w:multiLevelType w:val="hybridMultilevel"/>
    <w:tmpl w:val="7E62ECC0"/>
    <w:lvl w:ilvl="0" w:tplc="AA866EFE">
      <w:start w:val="1"/>
      <w:numFmt w:val="bullet"/>
      <w:pStyle w:val="12"/>
      <w:lvlText w:val="o"/>
      <w:lvlJc w:val="left"/>
      <w:pPr>
        <w:ind w:left="1440" w:hanging="360"/>
      </w:pPr>
      <w:rPr>
        <w:rFonts w:ascii="Courier New" w:hAnsi="Courier New" w:cs="Courier New" w:hint="default"/>
      </w:rPr>
    </w:lvl>
    <w:lvl w:ilvl="1" w:tplc="69A8D378" w:tentative="1">
      <w:start w:val="1"/>
      <w:numFmt w:val="bullet"/>
      <w:lvlText w:val="o"/>
      <w:lvlJc w:val="left"/>
      <w:pPr>
        <w:ind w:left="2160" w:hanging="360"/>
      </w:pPr>
      <w:rPr>
        <w:rFonts w:ascii="Courier New" w:hAnsi="Courier New" w:cs="Courier New" w:hint="default"/>
      </w:rPr>
    </w:lvl>
    <w:lvl w:ilvl="2" w:tplc="29307EBA" w:tentative="1">
      <w:start w:val="1"/>
      <w:numFmt w:val="bullet"/>
      <w:lvlText w:val=""/>
      <w:lvlJc w:val="left"/>
      <w:pPr>
        <w:ind w:left="2880" w:hanging="360"/>
      </w:pPr>
      <w:rPr>
        <w:rFonts w:ascii="Wingdings" w:hAnsi="Wingdings" w:hint="default"/>
      </w:rPr>
    </w:lvl>
    <w:lvl w:ilvl="3" w:tplc="3FB6A798" w:tentative="1">
      <w:start w:val="1"/>
      <w:numFmt w:val="bullet"/>
      <w:lvlText w:val=""/>
      <w:lvlJc w:val="left"/>
      <w:pPr>
        <w:ind w:left="3600" w:hanging="360"/>
      </w:pPr>
      <w:rPr>
        <w:rFonts w:ascii="Symbol" w:hAnsi="Symbol" w:hint="default"/>
      </w:rPr>
    </w:lvl>
    <w:lvl w:ilvl="4" w:tplc="FDD43FB0" w:tentative="1">
      <w:start w:val="1"/>
      <w:numFmt w:val="bullet"/>
      <w:lvlText w:val="o"/>
      <w:lvlJc w:val="left"/>
      <w:pPr>
        <w:ind w:left="4320" w:hanging="360"/>
      </w:pPr>
      <w:rPr>
        <w:rFonts w:ascii="Courier New" w:hAnsi="Courier New" w:cs="Courier New" w:hint="default"/>
      </w:rPr>
    </w:lvl>
    <w:lvl w:ilvl="5" w:tplc="B532AE4C" w:tentative="1">
      <w:start w:val="1"/>
      <w:numFmt w:val="bullet"/>
      <w:lvlText w:val=""/>
      <w:lvlJc w:val="left"/>
      <w:pPr>
        <w:ind w:left="5040" w:hanging="360"/>
      </w:pPr>
      <w:rPr>
        <w:rFonts w:ascii="Wingdings" w:hAnsi="Wingdings" w:hint="default"/>
      </w:rPr>
    </w:lvl>
    <w:lvl w:ilvl="6" w:tplc="29283CEA" w:tentative="1">
      <w:start w:val="1"/>
      <w:numFmt w:val="bullet"/>
      <w:lvlText w:val=""/>
      <w:lvlJc w:val="left"/>
      <w:pPr>
        <w:ind w:left="5760" w:hanging="360"/>
      </w:pPr>
      <w:rPr>
        <w:rFonts w:ascii="Symbol" w:hAnsi="Symbol" w:hint="default"/>
      </w:rPr>
    </w:lvl>
    <w:lvl w:ilvl="7" w:tplc="44E2DD2A" w:tentative="1">
      <w:start w:val="1"/>
      <w:numFmt w:val="bullet"/>
      <w:lvlText w:val="o"/>
      <w:lvlJc w:val="left"/>
      <w:pPr>
        <w:ind w:left="6480" w:hanging="360"/>
      </w:pPr>
      <w:rPr>
        <w:rFonts w:ascii="Courier New" w:hAnsi="Courier New" w:cs="Courier New" w:hint="default"/>
      </w:rPr>
    </w:lvl>
    <w:lvl w:ilvl="8" w:tplc="30046E02" w:tentative="1">
      <w:start w:val="1"/>
      <w:numFmt w:val="bullet"/>
      <w:lvlText w:val=""/>
      <w:lvlJc w:val="left"/>
      <w:pPr>
        <w:ind w:left="7200" w:hanging="360"/>
      </w:pPr>
      <w:rPr>
        <w:rFonts w:ascii="Wingdings" w:hAnsi="Wingdings" w:hint="default"/>
      </w:rPr>
    </w:lvl>
  </w:abstractNum>
  <w:abstractNum w:abstractNumId="54">
    <w:nsid w:val="5E3F69D3"/>
    <w:multiLevelType w:val="multilevel"/>
    <w:tmpl w:val="1F9E53A6"/>
    <w:lvl w:ilvl="0">
      <w:start w:val="2"/>
      <w:numFmt w:val="decimal"/>
      <w:lvlText w:val="%1"/>
      <w:lvlJc w:val="left"/>
      <w:pPr>
        <w:ind w:left="660" w:hanging="660"/>
      </w:pPr>
      <w:rPr>
        <w:rFonts w:hint="default"/>
      </w:rPr>
    </w:lvl>
    <w:lvl w:ilvl="1">
      <w:start w:val="6"/>
      <w:numFmt w:val="decimal"/>
      <w:lvlText w:val="%1.%2"/>
      <w:lvlJc w:val="left"/>
      <w:pPr>
        <w:ind w:left="994" w:hanging="660"/>
      </w:pPr>
      <w:rPr>
        <w:rFonts w:hint="default"/>
      </w:rPr>
    </w:lvl>
    <w:lvl w:ilvl="2">
      <w:start w:val="3"/>
      <w:numFmt w:val="decimal"/>
      <w:lvlText w:val="%1.%2.%3"/>
      <w:lvlJc w:val="left"/>
      <w:pPr>
        <w:ind w:left="1388" w:hanging="720"/>
      </w:pPr>
      <w:rPr>
        <w:rFonts w:hint="default"/>
      </w:rPr>
    </w:lvl>
    <w:lvl w:ilvl="3">
      <w:start w:val="1"/>
      <w:numFmt w:val="decimal"/>
      <w:lvlText w:val="%1.%2.%3.%4"/>
      <w:lvlJc w:val="left"/>
      <w:pPr>
        <w:ind w:left="1722" w:hanging="720"/>
      </w:pPr>
      <w:rPr>
        <w:rFonts w:hint="default"/>
      </w:rPr>
    </w:lvl>
    <w:lvl w:ilvl="4">
      <w:start w:val="1"/>
      <w:numFmt w:val="decimal"/>
      <w:lvlText w:val="%1.%2.%3.%4.%5"/>
      <w:lvlJc w:val="left"/>
      <w:pPr>
        <w:ind w:left="2416" w:hanging="1080"/>
      </w:pPr>
      <w:rPr>
        <w:rFonts w:hint="default"/>
      </w:rPr>
    </w:lvl>
    <w:lvl w:ilvl="5">
      <w:start w:val="1"/>
      <w:numFmt w:val="decimal"/>
      <w:lvlText w:val="%1.%2.%3.%4.%5.%6"/>
      <w:lvlJc w:val="left"/>
      <w:pPr>
        <w:ind w:left="2750" w:hanging="1080"/>
      </w:pPr>
      <w:rPr>
        <w:rFonts w:hint="default"/>
      </w:rPr>
    </w:lvl>
    <w:lvl w:ilvl="6">
      <w:start w:val="1"/>
      <w:numFmt w:val="decimal"/>
      <w:lvlText w:val="%1.%2.%3.%4.%5.%6.%7"/>
      <w:lvlJc w:val="left"/>
      <w:pPr>
        <w:ind w:left="3444" w:hanging="1440"/>
      </w:pPr>
      <w:rPr>
        <w:rFonts w:hint="default"/>
      </w:rPr>
    </w:lvl>
    <w:lvl w:ilvl="7">
      <w:start w:val="1"/>
      <w:numFmt w:val="decimal"/>
      <w:lvlText w:val="%1.%2.%3.%4.%5.%6.%7.%8"/>
      <w:lvlJc w:val="left"/>
      <w:pPr>
        <w:ind w:left="3778" w:hanging="1440"/>
      </w:pPr>
      <w:rPr>
        <w:rFonts w:hint="default"/>
      </w:rPr>
    </w:lvl>
    <w:lvl w:ilvl="8">
      <w:start w:val="1"/>
      <w:numFmt w:val="decimal"/>
      <w:lvlText w:val="%1.%2.%3.%4.%5.%6.%7.%8.%9"/>
      <w:lvlJc w:val="left"/>
      <w:pPr>
        <w:ind w:left="4472" w:hanging="1800"/>
      </w:pPr>
      <w:rPr>
        <w:rFonts w:hint="default"/>
      </w:rPr>
    </w:lvl>
  </w:abstractNum>
  <w:abstractNum w:abstractNumId="55">
    <w:nsid w:val="5F7B4C54"/>
    <w:multiLevelType w:val="multilevel"/>
    <w:tmpl w:val="E4EA97B6"/>
    <w:lvl w:ilvl="0">
      <w:start w:val="6"/>
      <w:numFmt w:val="decimal"/>
      <w:suff w:val="space"/>
      <w:lvlText w:val="%1"/>
      <w:lvlJc w:val="left"/>
      <w:pPr>
        <w:ind w:left="0" w:firstLine="720"/>
      </w:pPr>
      <w:rPr>
        <w:rFonts w:hint="default"/>
        <w:b w:val="0"/>
        <w:i w:val="0"/>
        <w:color w:val="auto"/>
        <w:sz w:val="24"/>
        <w:szCs w:val="24"/>
        <w:u w:val="none"/>
      </w:rPr>
    </w:lvl>
    <w:lvl w:ilvl="1">
      <w:start w:val="1"/>
      <w:numFmt w:val="decimal"/>
      <w:pStyle w:val="6outline"/>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val="0"/>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6">
    <w:nsid w:val="60AF74AD"/>
    <w:multiLevelType w:val="hybridMultilevel"/>
    <w:tmpl w:val="AA2266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641C5C8A"/>
    <w:multiLevelType w:val="hybridMultilevel"/>
    <w:tmpl w:val="B9B0441E"/>
    <w:lvl w:ilvl="0" w:tplc="D6FAC9A0">
      <w:start w:val="1"/>
      <w:numFmt w:val="decimal"/>
      <w:pStyle w:val="-5"/>
      <w:suff w:val="nothing"/>
      <w:lvlText w:val="%1."/>
      <w:lvlJc w:val="left"/>
      <w:pPr>
        <w:ind w:left="57" w:firstLine="0"/>
      </w:pPr>
      <w:rPr>
        <w:rFonts w:hint="default"/>
      </w:rPr>
    </w:lvl>
    <w:lvl w:ilvl="1" w:tplc="97CA9A0A" w:tentative="1">
      <w:start w:val="1"/>
      <w:numFmt w:val="lowerLetter"/>
      <w:lvlText w:val="%2."/>
      <w:lvlJc w:val="left"/>
      <w:pPr>
        <w:ind w:left="1440" w:hanging="360"/>
      </w:pPr>
    </w:lvl>
    <w:lvl w:ilvl="2" w:tplc="15EA1470" w:tentative="1">
      <w:start w:val="1"/>
      <w:numFmt w:val="lowerRoman"/>
      <w:lvlText w:val="%3."/>
      <w:lvlJc w:val="right"/>
      <w:pPr>
        <w:ind w:left="2160" w:hanging="180"/>
      </w:pPr>
    </w:lvl>
    <w:lvl w:ilvl="3" w:tplc="4E9400D8" w:tentative="1">
      <w:start w:val="1"/>
      <w:numFmt w:val="decimal"/>
      <w:lvlText w:val="%4."/>
      <w:lvlJc w:val="left"/>
      <w:pPr>
        <w:ind w:left="2880" w:hanging="360"/>
      </w:pPr>
    </w:lvl>
    <w:lvl w:ilvl="4" w:tplc="BA18E53E" w:tentative="1">
      <w:start w:val="1"/>
      <w:numFmt w:val="lowerLetter"/>
      <w:lvlText w:val="%5."/>
      <w:lvlJc w:val="left"/>
      <w:pPr>
        <w:ind w:left="3600" w:hanging="360"/>
      </w:pPr>
    </w:lvl>
    <w:lvl w:ilvl="5" w:tplc="1F348CA2" w:tentative="1">
      <w:start w:val="1"/>
      <w:numFmt w:val="lowerRoman"/>
      <w:lvlText w:val="%6."/>
      <w:lvlJc w:val="right"/>
      <w:pPr>
        <w:ind w:left="4320" w:hanging="180"/>
      </w:pPr>
    </w:lvl>
    <w:lvl w:ilvl="6" w:tplc="CF5A3DA2" w:tentative="1">
      <w:start w:val="1"/>
      <w:numFmt w:val="decimal"/>
      <w:lvlText w:val="%7."/>
      <w:lvlJc w:val="left"/>
      <w:pPr>
        <w:ind w:left="5040" w:hanging="360"/>
      </w:pPr>
    </w:lvl>
    <w:lvl w:ilvl="7" w:tplc="BD305B52" w:tentative="1">
      <w:start w:val="1"/>
      <w:numFmt w:val="lowerLetter"/>
      <w:lvlText w:val="%8."/>
      <w:lvlJc w:val="left"/>
      <w:pPr>
        <w:ind w:left="5760" w:hanging="360"/>
      </w:pPr>
    </w:lvl>
    <w:lvl w:ilvl="8" w:tplc="C43E0F92" w:tentative="1">
      <w:start w:val="1"/>
      <w:numFmt w:val="lowerRoman"/>
      <w:lvlText w:val="%9."/>
      <w:lvlJc w:val="right"/>
      <w:pPr>
        <w:ind w:left="6480" w:hanging="180"/>
      </w:pPr>
    </w:lvl>
  </w:abstractNum>
  <w:abstractNum w:abstractNumId="58">
    <w:nsid w:val="66082016"/>
    <w:multiLevelType w:val="multilevel"/>
    <w:tmpl w:val="302C6558"/>
    <w:lvl w:ilvl="0">
      <w:start w:val="3"/>
      <w:numFmt w:val="decimal"/>
      <w:suff w:val="space"/>
      <w:lvlText w:val="%1"/>
      <w:lvlJc w:val="left"/>
      <w:pPr>
        <w:ind w:left="720" w:firstLine="0"/>
      </w:pPr>
      <w:rPr>
        <w:rFonts w:hint="default"/>
        <w:b w:val="0"/>
        <w:i w:val="0"/>
        <w:color w:val="auto"/>
        <w:sz w:val="24"/>
        <w:szCs w:val="24"/>
        <w:u w:val="none"/>
      </w:rPr>
    </w:lvl>
    <w:lvl w:ilvl="1">
      <w:start w:val="1"/>
      <w:numFmt w:val="decimal"/>
      <w:suff w:val="space"/>
      <w:lvlText w:val="%1.%2"/>
      <w:lvlJc w:val="left"/>
      <w:pPr>
        <w:ind w:left="72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1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72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72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9">
    <w:nsid w:val="66807D91"/>
    <w:multiLevelType w:val="hybridMultilevel"/>
    <w:tmpl w:val="E2C644B0"/>
    <w:lvl w:ilvl="0" w:tplc="C4404E76">
      <w:start w:val="1"/>
      <w:numFmt w:val="decimal"/>
      <w:pStyle w:val="TableListNumber"/>
      <w:lvlText w:val="%1."/>
      <w:lvlJc w:val="left"/>
      <w:pPr>
        <w:tabs>
          <w:tab w:val="num" w:pos="357"/>
        </w:tabs>
        <w:ind w:left="357" w:hanging="357"/>
      </w:pPr>
      <w:rPr>
        <w:rFonts w:ascii="Times New Roman" w:hAnsi="Times New Roman" w:cs="Times New Roman" w:hint="default"/>
        <w:b w:val="0"/>
        <w:bCs w:val="0"/>
        <w:i w:val="0"/>
        <w:iCs w:val="0"/>
        <w:caps w:val="0"/>
        <w:strike w:val="0"/>
        <w:dstrike w:val="0"/>
        <w:vanish w:val="0"/>
        <w:color w:val="auto"/>
        <w:spacing w:val="0"/>
        <w:w w:val="100"/>
        <w:kern w:val="0"/>
        <w:position w:val="0"/>
        <w:sz w:val="22"/>
        <w:szCs w:val="22"/>
        <w:u w:val="none"/>
        <w:effect w:val="none"/>
        <w:vertAlign w:val="baseline"/>
        <w:em w:val="none"/>
      </w:rPr>
    </w:lvl>
    <w:lvl w:ilvl="1" w:tplc="6EFAEF2E" w:tentative="1">
      <w:start w:val="1"/>
      <w:numFmt w:val="lowerLetter"/>
      <w:lvlText w:val="%2."/>
      <w:lvlJc w:val="left"/>
      <w:pPr>
        <w:tabs>
          <w:tab w:val="num" w:pos="1440"/>
        </w:tabs>
        <w:ind w:left="1440" w:hanging="360"/>
      </w:pPr>
    </w:lvl>
    <w:lvl w:ilvl="2" w:tplc="499A1A70" w:tentative="1">
      <w:start w:val="1"/>
      <w:numFmt w:val="lowerRoman"/>
      <w:lvlText w:val="%3."/>
      <w:lvlJc w:val="right"/>
      <w:pPr>
        <w:tabs>
          <w:tab w:val="num" w:pos="2160"/>
        </w:tabs>
        <w:ind w:left="2160" w:hanging="180"/>
      </w:pPr>
    </w:lvl>
    <w:lvl w:ilvl="3" w:tplc="7FFEAFA4" w:tentative="1">
      <w:start w:val="1"/>
      <w:numFmt w:val="decimal"/>
      <w:lvlText w:val="%4."/>
      <w:lvlJc w:val="left"/>
      <w:pPr>
        <w:tabs>
          <w:tab w:val="num" w:pos="2880"/>
        </w:tabs>
        <w:ind w:left="2880" w:hanging="360"/>
      </w:pPr>
    </w:lvl>
    <w:lvl w:ilvl="4" w:tplc="C5CC9DF8" w:tentative="1">
      <w:start w:val="1"/>
      <w:numFmt w:val="lowerLetter"/>
      <w:lvlText w:val="%5."/>
      <w:lvlJc w:val="left"/>
      <w:pPr>
        <w:tabs>
          <w:tab w:val="num" w:pos="3600"/>
        </w:tabs>
        <w:ind w:left="3600" w:hanging="360"/>
      </w:pPr>
    </w:lvl>
    <w:lvl w:ilvl="5" w:tplc="9CE8F064" w:tentative="1">
      <w:start w:val="1"/>
      <w:numFmt w:val="lowerRoman"/>
      <w:lvlText w:val="%6."/>
      <w:lvlJc w:val="right"/>
      <w:pPr>
        <w:tabs>
          <w:tab w:val="num" w:pos="4320"/>
        </w:tabs>
        <w:ind w:left="4320" w:hanging="180"/>
      </w:pPr>
    </w:lvl>
    <w:lvl w:ilvl="6" w:tplc="BF407704" w:tentative="1">
      <w:start w:val="1"/>
      <w:numFmt w:val="decimal"/>
      <w:lvlText w:val="%7."/>
      <w:lvlJc w:val="left"/>
      <w:pPr>
        <w:tabs>
          <w:tab w:val="num" w:pos="5040"/>
        </w:tabs>
        <w:ind w:left="5040" w:hanging="360"/>
      </w:pPr>
    </w:lvl>
    <w:lvl w:ilvl="7" w:tplc="4B988ABA" w:tentative="1">
      <w:start w:val="1"/>
      <w:numFmt w:val="lowerLetter"/>
      <w:lvlText w:val="%8."/>
      <w:lvlJc w:val="left"/>
      <w:pPr>
        <w:tabs>
          <w:tab w:val="num" w:pos="5760"/>
        </w:tabs>
        <w:ind w:left="5760" w:hanging="360"/>
      </w:pPr>
    </w:lvl>
    <w:lvl w:ilvl="8" w:tplc="8938A782" w:tentative="1">
      <w:start w:val="1"/>
      <w:numFmt w:val="lowerRoman"/>
      <w:lvlText w:val="%9."/>
      <w:lvlJc w:val="right"/>
      <w:pPr>
        <w:tabs>
          <w:tab w:val="num" w:pos="6480"/>
        </w:tabs>
        <w:ind w:left="6480" w:hanging="180"/>
      </w:pPr>
    </w:lvl>
  </w:abstractNum>
  <w:abstractNum w:abstractNumId="60">
    <w:nsid w:val="67BD7853"/>
    <w:multiLevelType w:val="multilevel"/>
    <w:tmpl w:val="E530E724"/>
    <w:styleLink w:val="61Numbered"/>
    <w:lvl w:ilvl="0">
      <w:start w:val="6"/>
      <w:numFmt w:val="decimal"/>
      <w:suff w:val="space"/>
      <w:lvlText w:val="%1"/>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61">
    <w:nsid w:val="69BB6D11"/>
    <w:multiLevelType w:val="multilevel"/>
    <w:tmpl w:val="C9A2EB84"/>
    <w:lvl w:ilvl="0">
      <w:start w:val="1"/>
      <w:numFmt w:val="decimal"/>
      <w:pStyle w:val="a2"/>
      <w:lvlText w:val="%1)"/>
      <w:lvlJc w:val="left"/>
      <w:pPr>
        <w:tabs>
          <w:tab w:val="num" w:pos="1361"/>
        </w:tabs>
        <w:ind w:left="284" w:firstLine="720"/>
      </w:pPr>
      <w:rPr>
        <w:rFonts w:hint="default"/>
        <w:b w:val="0"/>
        <w:i w:val="0"/>
        <w:color w:val="auto"/>
        <w:spacing w:val="0"/>
        <w:w w:val="100"/>
        <w:kern w:val="0"/>
        <w:position w:val="0"/>
        <w:sz w:val="24"/>
        <w:szCs w:val="24"/>
        <w:u w:val="none"/>
        <w:effect w:val="none"/>
      </w:rPr>
    </w:lvl>
    <w:lvl w:ilvl="1">
      <w:start w:val="1"/>
      <w:numFmt w:val="russianLower"/>
      <w:pStyle w:val="22"/>
      <w:lvlText w:val="%2)"/>
      <w:lvlJc w:val="left"/>
      <w:pPr>
        <w:tabs>
          <w:tab w:val="num" w:pos="1724"/>
        </w:tabs>
        <w:ind w:left="1724" w:hanging="363"/>
      </w:pPr>
      <w:rPr>
        <w:rFonts w:hint="default"/>
        <w:b w:val="0"/>
        <w:i w:val="0"/>
        <w:color w:val="auto"/>
        <w:sz w:val="24"/>
        <w:szCs w:val="24"/>
        <w:u w:val="none"/>
      </w:rPr>
    </w:lvl>
    <w:lvl w:ilvl="2">
      <w:start w:val="1"/>
      <w:numFmt w:val="decimal"/>
      <w:suff w:val="space"/>
      <w:lvlText w:val="%1.%2.%3"/>
      <w:lvlJc w:val="left"/>
      <w:pPr>
        <w:ind w:left="-1837" w:firstLine="720"/>
      </w:pPr>
      <w:rPr>
        <w:rFonts w:hint="default"/>
        <w:b w:val="0"/>
        <w:i w:val="0"/>
        <w:color w:val="auto"/>
        <w:sz w:val="24"/>
        <w:szCs w:val="24"/>
        <w:u w:val="none"/>
      </w:rPr>
    </w:lvl>
    <w:lvl w:ilvl="3">
      <w:start w:val="1"/>
      <w:numFmt w:val="decimal"/>
      <w:suff w:val="space"/>
      <w:lvlText w:val="%1.%2.%3.%4"/>
      <w:lvlJc w:val="left"/>
      <w:pPr>
        <w:ind w:left="-1951" w:firstLine="720"/>
      </w:pPr>
      <w:rPr>
        <w:rFonts w:hint="default"/>
        <w:b w:val="0"/>
        <w:i w:val="0"/>
        <w:color w:val="auto"/>
        <w:sz w:val="28"/>
        <w:szCs w:val="28"/>
        <w:u w:val="none"/>
      </w:rPr>
    </w:lvl>
    <w:lvl w:ilvl="4">
      <w:start w:val="1"/>
      <w:numFmt w:val="decimal"/>
      <w:suff w:val="space"/>
      <w:lvlText w:val="%1.%2.%3.%4.%5"/>
      <w:lvlJc w:val="left"/>
      <w:pPr>
        <w:ind w:left="-1951" w:firstLine="720"/>
      </w:pPr>
      <w:rPr>
        <w:rFonts w:ascii="Times New Roman" w:hAnsi="Times New Roman" w:hint="default"/>
        <w:b w:val="0"/>
        <w:i w:val="0"/>
        <w:color w:val="auto"/>
        <w:sz w:val="28"/>
        <w:szCs w:val="28"/>
        <w:u w:val="none"/>
      </w:rPr>
    </w:lvl>
    <w:lvl w:ilvl="5">
      <w:start w:val="1"/>
      <w:numFmt w:val="decimal"/>
      <w:suff w:val="space"/>
      <w:lvlText w:val="%1.%2.%3.%4.%5.%6"/>
      <w:lvlJc w:val="left"/>
      <w:pPr>
        <w:ind w:left="-1917" w:firstLine="722"/>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221"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221"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221"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2">
    <w:nsid w:val="6C746A32"/>
    <w:multiLevelType w:val="multilevel"/>
    <w:tmpl w:val="4ECE97E8"/>
    <w:styleLink w:val="71Numbered"/>
    <w:lvl w:ilvl="0">
      <w:start w:val="7"/>
      <w:numFmt w:val="decimal"/>
      <w:lvlText w:val="%1"/>
      <w:lvlJc w:val="left"/>
      <w:pPr>
        <w:tabs>
          <w:tab w:val="num" w:pos="360"/>
        </w:tabs>
        <w:ind w:left="360" w:hanging="360"/>
      </w:pPr>
      <w:rPr>
        <w:rFonts w:hint="default"/>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3">
    <w:nsid w:val="6E255250"/>
    <w:multiLevelType w:val="hybridMultilevel"/>
    <w:tmpl w:val="22127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F393FC8"/>
    <w:multiLevelType w:val="hybridMultilevel"/>
    <w:tmpl w:val="1E981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1CE2D46"/>
    <w:multiLevelType w:val="multilevel"/>
    <w:tmpl w:val="BDEA6FC6"/>
    <w:styleLink w:val="4110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0"/>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5"/>
        </w:tabs>
        <w:ind w:left="0" w:firstLine="363"/>
      </w:pPr>
      <w:rPr>
        <w:rFonts w:ascii="Arial" w:hAnsi="Arial" w:hint="default"/>
        <w:b w:val="0"/>
        <w:i w:val="0"/>
        <w:color w:val="auto"/>
        <w:spacing w:val="0"/>
        <w:w w:val="100"/>
        <w:kern w:val="0"/>
        <w:position w:val="0"/>
        <w:sz w:val="22"/>
        <w:szCs w:val="22"/>
        <w:u w:val="none"/>
        <w:effect w:val="none"/>
      </w:rPr>
    </w:lvl>
    <w:lvl w:ilvl="7">
      <w:start w:val="1"/>
      <w:numFmt w:val="decimal"/>
      <w:lvlText w:val="%1.%2.%3.%4.%5.%6.%7.%8"/>
      <w:lvlJc w:val="left"/>
      <w:pPr>
        <w:tabs>
          <w:tab w:val="num" w:pos="2591"/>
        </w:tabs>
        <w:ind w:left="0" w:firstLine="363"/>
      </w:pPr>
      <w:rPr>
        <w:rFonts w:ascii="Times New Roman" w:hAnsi="Times New Roman" w:hint="default"/>
        <w:b w:val="0"/>
        <w:i/>
        <w:color w:val="auto"/>
        <w:spacing w:val="0"/>
        <w:w w:val="100"/>
        <w:kern w:val="0"/>
        <w:position w:val="0"/>
        <w:sz w:val="24"/>
        <w:szCs w:val="24"/>
        <w:u w:val="none"/>
        <w:effect w:val="none"/>
      </w:rPr>
    </w:lvl>
    <w:lvl w:ilvl="8">
      <w:start w:val="1"/>
      <w:numFmt w:val="decimal"/>
      <w:lvlText w:val="%1.%2.%3.%4.%5.%6.%7.%8.%9"/>
      <w:lvlJc w:val="left"/>
      <w:pPr>
        <w:tabs>
          <w:tab w:val="num" w:pos="2762"/>
        </w:tabs>
        <w:ind w:left="0" w:firstLine="363"/>
      </w:pPr>
      <w:rPr>
        <w:rFonts w:ascii="Times New Roman" w:hAnsi="Times New Roman" w:hint="default"/>
        <w:b w:val="0"/>
        <w:i w:val="0"/>
        <w:color w:val="auto"/>
        <w:spacing w:val="0"/>
        <w:w w:val="100"/>
        <w:kern w:val="0"/>
        <w:position w:val="0"/>
        <w:sz w:val="24"/>
        <w:szCs w:val="24"/>
        <w:u w:val="none"/>
        <w:effect w:val="none"/>
      </w:rPr>
    </w:lvl>
  </w:abstractNum>
  <w:abstractNum w:abstractNumId="66">
    <w:nsid w:val="726F4BC2"/>
    <w:multiLevelType w:val="multilevel"/>
    <w:tmpl w:val="ACB65CAA"/>
    <w:styleLink w:val="433OutlineNumbering"/>
    <w:lvl w:ilvl="0">
      <w:start w:val="4"/>
      <w:numFmt w:val="decimal"/>
      <w:suff w:val="space"/>
      <w:lvlText w:val="%1"/>
      <w:lvlJc w:val="left"/>
      <w:pPr>
        <w:ind w:left="0" w:firstLine="720"/>
      </w:pPr>
      <w:rPr>
        <w:rFonts w:ascii="Times New Roman" w:hAnsi="Times New Roman" w:hint="default"/>
        <w:b w:val="0"/>
        <w:i w:val="0"/>
        <w:color w:val="auto"/>
        <w:sz w:val="24"/>
        <w:szCs w:val="24"/>
        <w:u w:val="none"/>
      </w:rPr>
    </w:lvl>
    <w:lvl w:ilvl="1">
      <w:start w:val="3"/>
      <w:numFmt w:val="decimal"/>
      <w:suff w:val="space"/>
      <w:lvlText w:val="%1.%2"/>
      <w:lvlJc w:val="left"/>
      <w:pPr>
        <w:ind w:left="0" w:firstLine="720"/>
      </w:pPr>
      <w:rPr>
        <w:rFonts w:ascii="Times New Roman" w:hAnsi="Times New Roman" w:hint="default"/>
        <w:b w:val="0"/>
        <w:i w:val="0"/>
        <w:color w:val="auto"/>
        <w:sz w:val="24"/>
        <w:szCs w:val="24"/>
        <w:u w:val="none"/>
      </w:rPr>
    </w:lvl>
    <w:lvl w:ilvl="2">
      <w:start w:val="3"/>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7">
    <w:nsid w:val="73194A18"/>
    <w:multiLevelType w:val="multilevel"/>
    <w:tmpl w:val="0444F8DE"/>
    <w:lvl w:ilvl="0">
      <w:start w:val="1"/>
      <w:numFmt w:val="decimal"/>
      <w:pStyle w:val="123"/>
      <w:lvlText w:val="%1)"/>
      <w:lvlJc w:val="left"/>
      <w:pPr>
        <w:tabs>
          <w:tab w:val="num" w:pos="360"/>
        </w:tabs>
        <w:ind w:left="284" w:hanging="284"/>
      </w:pPr>
      <w:rPr>
        <w:rFonts w:hint="default"/>
      </w:rPr>
    </w:lvl>
    <w:lvl w:ilvl="1">
      <w:start w:val="1"/>
      <w:numFmt w:val="bullet"/>
      <w:lvlText w:val=""/>
      <w:lvlJc w:val="left"/>
      <w:pPr>
        <w:tabs>
          <w:tab w:val="num" w:pos="644"/>
        </w:tabs>
        <w:ind w:left="567" w:hanging="283"/>
      </w:pPr>
      <w:rPr>
        <w:rFonts w:ascii="Wingdings" w:hAnsi="Wingdings" w:hint="default"/>
        <w:color w:val="auto"/>
      </w:rPr>
    </w:lvl>
    <w:lvl w:ilvl="2">
      <w:start w:val="1"/>
      <w:numFmt w:val="bullet"/>
      <w:lvlText w:val=""/>
      <w:lvlJc w:val="left"/>
      <w:pPr>
        <w:tabs>
          <w:tab w:val="num" w:pos="927"/>
        </w:tabs>
        <w:ind w:left="851" w:hanging="284"/>
      </w:pPr>
      <w:rPr>
        <w:rFonts w:ascii="Wingdings" w:hAnsi="Wingdings" w:hint="default"/>
        <w:color w:val="auto"/>
      </w:rPr>
    </w:lvl>
    <w:lvl w:ilvl="3">
      <w:start w:val="1"/>
      <w:numFmt w:val="bullet"/>
      <w:lvlText w:val=""/>
      <w:lvlJc w:val="left"/>
      <w:pPr>
        <w:tabs>
          <w:tab w:val="num" w:pos="1211"/>
        </w:tabs>
        <w:ind w:left="1134" w:hanging="283"/>
      </w:pPr>
      <w:rPr>
        <w:rFonts w:ascii="Symbol" w:hAnsi="Symbol" w:hint="default"/>
        <w:color w:val="auto"/>
      </w:rPr>
    </w:lvl>
    <w:lvl w:ilvl="4">
      <w:start w:val="1"/>
      <w:numFmt w:val="bullet"/>
      <w:lvlText w:val=""/>
      <w:lvlJc w:val="left"/>
      <w:pPr>
        <w:tabs>
          <w:tab w:val="num" w:pos="1267"/>
        </w:tabs>
        <w:ind w:left="1134" w:hanging="227"/>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8">
    <w:nsid w:val="74AF1C28"/>
    <w:multiLevelType w:val="hybridMultilevel"/>
    <w:tmpl w:val="B69CF6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5F87FC3"/>
    <w:multiLevelType w:val="multilevel"/>
    <w:tmpl w:val="7F321D2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3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70">
    <w:nsid w:val="7ABA0693"/>
    <w:multiLevelType w:val="multilevel"/>
    <w:tmpl w:val="33827BBA"/>
    <w:styleLink w:val="418OutlineNumbering"/>
    <w:lvl w:ilvl="0">
      <w:start w:val="4"/>
      <w:numFmt w:val="decimal"/>
      <w:suff w:val="space"/>
      <w:lvlText w:val="%1"/>
      <w:lvlJc w:val="left"/>
      <w:pPr>
        <w:ind w:left="0" w:firstLine="0"/>
      </w:pPr>
      <w:rPr>
        <w:rFonts w:ascii="Times New Roman" w:hAnsi="Times New Roman" w:hint="default"/>
        <w:i w:val="0"/>
        <w:color w:val="auto"/>
        <w:sz w:val="24"/>
        <w:szCs w:val="28"/>
        <w:u w:val="none"/>
      </w:rPr>
    </w:lvl>
    <w:lvl w:ilvl="1">
      <w:start w:val="1"/>
      <w:numFmt w:val="decimal"/>
      <w:suff w:val="space"/>
      <w:lvlText w:val="%1.%2"/>
      <w:lvlJc w:val="left"/>
      <w:pPr>
        <w:ind w:left="1304" w:hanging="584"/>
      </w:pPr>
      <w:rPr>
        <w:rFonts w:ascii="Times New Roman" w:hAnsi="Times New Roman" w:hint="default"/>
        <w:b w:val="0"/>
        <w:i w:val="0"/>
        <w:color w:val="auto"/>
        <w:sz w:val="24"/>
        <w:szCs w:val="24"/>
        <w:u w:val="none"/>
      </w:rPr>
    </w:lvl>
    <w:lvl w:ilvl="2">
      <w:start w:val="8"/>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71">
    <w:nsid w:val="7CBC003F"/>
    <w:multiLevelType w:val="hybridMultilevel"/>
    <w:tmpl w:val="BC1AA660"/>
    <w:lvl w:ilvl="0" w:tplc="C4404E76">
      <w:start w:val="1"/>
      <w:numFmt w:val="bullet"/>
      <w:lvlText w:val=""/>
      <w:lvlJc w:val="left"/>
      <w:pPr>
        <w:ind w:left="1440" w:hanging="360"/>
      </w:pPr>
      <w:rPr>
        <w:rFonts w:ascii="Symbol" w:hAnsi="Symbol" w:hint="default"/>
        <w:b w:val="0"/>
        <w:i w:val="0"/>
        <w:color w:val="auto"/>
        <w:sz w:val="24"/>
        <w:szCs w:val="24"/>
        <w:u w:val="none"/>
      </w:rPr>
    </w:lvl>
    <w:lvl w:ilvl="1" w:tplc="6EFAEF2E">
      <w:start w:val="1"/>
      <w:numFmt w:val="lowerLetter"/>
      <w:lvlText w:val="%2."/>
      <w:lvlJc w:val="left"/>
      <w:pPr>
        <w:ind w:left="2160" w:hanging="360"/>
      </w:pPr>
    </w:lvl>
    <w:lvl w:ilvl="2" w:tplc="499A1A70" w:tentative="1">
      <w:start w:val="1"/>
      <w:numFmt w:val="lowerRoman"/>
      <w:lvlText w:val="%3."/>
      <w:lvlJc w:val="right"/>
      <w:pPr>
        <w:ind w:left="2880" w:hanging="180"/>
      </w:pPr>
    </w:lvl>
    <w:lvl w:ilvl="3" w:tplc="7FFEAFA4" w:tentative="1">
      <w:start w:val="1"/>
      <w:numFmt w:val="decimal"/>
      <w:lvlText w:val="%4."/>
      <w:lvlJc w:val="left"/>
      <w:pPr>
        <w:ind w:left="3600" w:hanging="360"/>
      </w:pPr>
    </w:lvl>
    <w:lvl w:ilvl="4" w:tplc="C5CC9DF8" w:tentative="1">
      <w:start w:val="1"/>
      <w:numFmt w:val="lowerLetter"/>
      <w:lvlText w:val="%5."/>
      <w:lvlJc w:val="left"/>
      <w:pPr>
        <w:ind w:left="4320" w:hanging="360"/>
      </w:pPr>
    </w:lvl>
    <w:lvl w:ilvl="5" w:tplc="9CE8F064" w:tentative="1">
      <w:start w:val="1"/>
      <w:numFmt w:val="lowerRoman"/>
      <w:lvlText w:val="%6."/>
      <w:lvlJc w:val="right"/>
      <w:pPr>
        <w:ind w:left="5040" w:hanging="180"/>
      </w:pPr>
    </w:lvl>
    <w:lvl w:ilvl="6" w:tplc="BF407704" w:tentative="1">
      <w:start w:val="1"/>
      <w:numFmt w:val="decimal"/>
      <w:lvlText w:val="%7."/>
      <w:lvlJc w:val="left"/>
      <w:pPr>
        <w:ind w:left="5760" w:hanging="360"/>
      </w:pPr>
    </w:lvl>
    <w:lvl w:ilvl="7" w:tplc="4B988ABA" w:tentative="1">
      <w:start w:val="1"/>
      <w:numFmt w:val="lowerLetter"/>
      <w:lvlText w:val="%8."/>
      <w:lvlJc w:val="left"/>
      <w:pPr>
        <w:ind w:left="6480" w:hanging="360"/>
      </w:pPr>
    </w:lvl>
    <w:lvl w:ilvl="8" w:tplc="8938A782" w:tentative="1">
      <w:start w:val="1"/>
      <w:numFmt w:val="lowerRoman"/>
      <w:lvlText w:val="%9."/>
      <w:lvlJc w:val="right"/>
      <w:pPr>
        <w:ind w:left="7200" w:hanging="180"/>
      </w:pPr>
    </w:lvl>
  </w:abstractNum>
  <w:abstractNum w:abstractNumId="72">
    <w:nsid w:val="7ED04895"/>
    <w:multiLevelType w:val="multilevel"/>
    <w:tmpl w:val="596CFB82"/>
    <w:styleLink w:val="419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9"/>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num w:numId="1">
    <w:abstractNumId w:val="61"/>
  </w:num>
  <w:num w:numId="2">
    <w:abstractNumId w:val="32"/>
  </w:num>
  <w:num w:numId="3">
    <w:abstractNumId w:val="53"/>
  </w:num>
  <w:num w:numId="4">
    <w:abstractNumId w:val="26"/>
  </w:num>
  <w:num w:numId="5">
    <w:abstractNumId w:val="34"/>
  </w:num>
  <w:num w:numId="6">
    <w:abstractNumId w:val="1"/>
  </w:num>
  <w:num w:numId="7">
    <w:abstractNumId w:val="6"/>
  </w:num>
  <w:num w:numId="8">
    <w:abstractNumId w:val="51"/>
  </w:num>
  <w:num w:numId="9">
    <w:abstractNumId w:val="24"/>
  </w:num>
  <w:num w:numId="10">
    <w:abstractNumId w:val="42"/>
  </w:num>
  <w:num w:numId="11">
    <w:abstractNumId w:val="57"/>
  </w:num>
  <w:num w:numId="12">
    <w:abstractNumId w:val="37"/>
  </w:num>
  <w:num w:numId="13">
    <w:abstractNumId w:val="10"/>
  </w:num>
  <w:num w:numId="14">
    <w:abstractNumId w:val="31"/>
  </w:num>
  <w:num w:numId="15">
    <w:abstractNumId w:val="0"/>
  </w:num>
  <w:num w:numId="16">
    <w:abstractNumId w:val="5"/>
  </w:num>
  <w:num w:numId="17">
    <w:abstractNumId w:val="4"/>
  </w:num>
  <w:num w:numId="18">
    <w:abstractNumId w:val="3"/>
  </w:num>
  <w:num w:numId="19">
    <w:abstractNumId w:val="13"/>
  </w:num>
  <w:num w:numId="20">
    <w:abstractNumId w:val="47"/>
  </w:num>
  <w:num w:numId="21">
    <w:abstractNumId w:val="59"/>
  </w:num>
  <w:num w:numId="22">
    <w:abstractNumId w:val="60"/>
  </w:num>
  <w:num w:numId="23">
    <w:abstractNumId w:val="35"/>
  </w:num>
  <w:num w:numId="24">
    <w:abstractNumId w:val="62"/>
  </w:num>
  <w:num w:numId="25">
    <w:abstractNumId w:val="16"/>
  </w:num>
  <w:num w:numId="26">
    <w:abstractNumId w:val="39"/>
  </w:num>
  <w:num w:numId="27">
    <w:abstractNumId w:val="20"/>
  </w:num>
  <w:num w:numId="28">
    <w:abstractNumId w:val="22"/>
  </w:num>
  <w:num w:numId="29">
    <w:abstractNumId w:val="70"/>
  </w:num>
  <w:num w:numId="30">
    <w:abstractNumId w:val="72"/>
  </w:num>
  <w:num w:numId="31">
    <w:abstractNumId w:val="65"/>
  </w:num>
  <w:num w:numId="32">
    <w:abstractNumId w:val="66"/>
  </w:num>
  <w:num w:numId="33">
    <w:abstractNumId w:val="2"/>
  </w:num>
  <w:num w:numId="34">
    <w:abstractNumId w:val="58"/>
  </w:num>
  <w:num w:numId="35">
    <w:abstractNumId w:val="29"/>
  </w:num>
  <w:num w:numId="36">
    <w:abstractNumId w:val="38"/>
  </w:num>
  <w:num w:numId="37">
    <w:abstractNumId w:val="21"/>
  </w:num>
  <w:num w:numId="38">
    <w:abstractNumId w:val="50"/>
  </w:num>
  <w:num w:numId="39">
    <w:abstractNumId w:val="69"/>
  </w:num>
  <w:num w:numId="40">
    <w:abstractNumId w:val="27"/>
  </w:num>
  <w:num w:numId="41">
    <w:abstractNumId w:val="7"/>
  </w:num>
  <w:num w:numId="42">
    <w:abstractNumId w:val="55"/>
  </w:num>
  <w:num w:numId="43">
    <w:abstractNumId w:val="46"/>
  </w:num>
  <w:num w:numId="44">
    <w:abstractNumId w:val="40"/>
  </w:num>
  <w:num w:numId="45">
    <w:abstractNumId w:val="33"/>
  </w:num>
  <w:num w:numId="46">
    <w:abstractNumId w:val="52"/>
  </w:num>
  <w:num w:numId="47">
    <w:abstractNumId w:val="10"/>
    <w:lvlOverride w:ilvl="0">
      <w:startOverride w:val="1"/>
    </w:lvlOverride>
  </w:num>
  <w:num w:numId="48">
    <w:abstractNumId w:val="49"/>
  </w:num>
  <w:num w:numId="49">
    <w:abstractNumId w:val="41"/>
  </w:num>
  <w:num w:numId="50">
    <w:abstractNumId w:val="10"/>
    <w:lvlOverride w:ilvl="0">
      <w:startOverride w:val="1"/>
    </w:lvlOverride>
  </w:num>
  <w:num w:numId="51">
    <w:abstractNumId w:val="10"/>
    <w:lvlOverride w:ilvl="0">
      <w:startOverride w:val="1"/>
    </w:lvlOverride>
  </w:num>
  <w:num w:numId="52">
    <w:abstractNumId w:val="10"/>
    <w:lvlOverride w:ilvl="0">
      <w:startOverride w:val="1"/>
    </w:lvlOverride>
  </w:num>
  <w:num w:numId="53">
    <w:abstractNumId w:val="10"/>
    <w:lvlOverride w:ilvl="0">
      <w:startOverride w:val="1"/>
    </w:lvlOverride>
  </w:num>
  <w:num w:numId="54">
    <w:abstractNumId w:val="17"/>
  </w:num>
  <w:num w:numId="55">
    <w:abstractNumId w:val="36"/>
  </w:num>
  <w:num w:numId="56">
    <w:abstractNumId w:val="23"/>
  </w:num>
  <w:num w:numId="57">
    <w:abstractNumId w:val="15"/>
  </w:num>
  <w:num w:numId="58">
    <w:abstractNumId w:val="18"/>
  </w:num>
  <w:num w:numId="59">
    <w:abstractNumId w:val="67"/>
  </w:num>
  <w:num w:numId="60">
    <w:abstractNumId w:val="14"/>
  </w:num>
  <w:num w:numId="61">
    <w:abstractNumId w:val="12"/>
  </w:num>
  <w:num w:numId="62">
    <w:abstractNumId w:val="71"/>
  </w:num>
  <w:num w:numId="63">
    <w:abstractNumId w:val="43"/>
  </w:num>
  <w:num w:numId="64">
    <w:abstractNumId w:val="48"/>
  </w:num>
  <w:num w:numId="65">
    <w:abstractNumId w:val="19"/>
  </w:num>
  <w:num w:numId="66">
    <w:abstractNumId w:val="8"/>
  </w:num>
  <w:num w:numId="67">
    <w:abstractNumId w:val="44"/>
  </w:num>
  <w:num w:numId="68">
    <w:abstractNumId w:val="28"/>
  </w:num>
  <w:num w:numId="69">
    <w:abstractNumId w:val="54"/>
  </w:num>
  <w:num w:numId="70">
    <w:abstractNumId w:val="25"/>
  </w:num>
  <w:num w:numId="71">
    <w:abstractNumId w:val="30"/>
  </w:num>
  <w:num w:numId="72">
    <w:abstractNumId w:val="9"/>
  </w:num>
  <w:num w:numId="73">
    <w:abstractNumId w:val="56"/>
  </w:num>
  <w:num w:numId="74">
    <w:abstractNumId w:val="11"/>
  </w:num>
  <w:num w:numId="75">
    <w:abstractNumId w:val="68"/>
  </w:num>
  <w:num w:numId="76">
    <w:abstractNumId w:val="45"/>
  </w:num>
  <w:num w:numId="77">
    <w:abstractNumId w:val="63"/>
  </w:num>
  <w:num w:numId="78">
    <w:abstractNumId w:val="6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026"/>
    <w:rsid w:val="00000562"/>
    <w:rsid w:val="0000268F"/>
    <w:rsid w:val="000026A9"/>
    <w:rsid w:val="00003F5F"/>
    <w:rsid w:val="00004FA3"/>
    <w:rsid w:val="00005DDE"/>
    <w:rsid w:val="000070EC"/>
    <w:rsid w:val="000072FF"/>
    <w:rsid w:val="00007CB4"/>
    <w:rsid w:val="00010431"/>
    <w:rsid w:val="000120A1"/>
    <w:rsid w:val="00013928"/>
    <w:rsid w:val="00013C70"/>
    <w:rsid w:val="000179DD"/>
    <w:rsid w:val="00017AF8"/>
    <w:rsid w:val="00020F2E"/>
    <w:rsid w:val="000215DD"/>
    <w:rsid w:val="00022AEA"/>
    <w:rsid w:val="000234C9"/>
    <w:rsid w:val="00024127"/>
    <w:rsid w:val="00025574"/>
    <w:rsid w:val="00025731"/>
    <w:rsid w:val="000259BA"/>
    <w:rsid w:val="000263F7"/>
    <w:rsid w:val="000267EF"/>
    <w:rsid w:val="0002710D"/>
    <w:rsid w:val="0002717C"/>
    <w:rsid w:val="00030991"/>
    <w:rsid w:val="000312AD"/>
    <w:rsid w:val="0003253F"/>
    <w:rsid w:val="0003295C"/>
    <w:rsid w:val="00032CA9"/>
    <w:rsid w:val="00032CCE"/>
    <w:rsid w:val="00033294"/>
    <w:rsid w:val="00033F28"/>
    <w:rsid w:val="00035C0E"/>
    <w:rsid w:val="000402FD"/>
    <w:rsid w:val="0004062D"/>
    <w:rsid w:val="00040789"/>
    <w:rsid w:val="00040ACD"/>
    <w:rsid w:val="00041D72"/>
    <w:rsid w:val="00041DBE"/>
    <w:rsid w:val="00044238"/>
    <w:rsid w:val="00047079"/>
    <w:rsid w:val="00050588"/>
    <w:rsid w:val="00052D94"/>
    <w:rsid w:val="00052E79"/>
    <w:rsid w:val="00052FEE"/>
    <w:rsid w:val="0005347A"/>
    <w:rsid w:val="00053D41"/>
    <w:rsid w:val="000542BC"/>
    <w:rsid w:val="0005450B"/>
    <w:rsid w:val="00055A9D"/>
    <w:rsid w:val="00056281"/>
    <w:rsid w:val="000567D0"/>
    <w:rsid w:val="00056BB0"/>
    <w:rsid w:val="0006009F"/>
    <w:rsid w:val="000618EB"/>
    <w:rsid w:val="000627F3"/>
    <w:rsid w:val="000644B9"/>
    <w:rsid w:val="000646FE"/>
    <w:rsid w:val="00065CFD"/>
    <w:rsid w:val="00065EFC"/>
    <w:rsid w:val="00067F78"/>
    <w:rsid w:val="00070D81"/>
    <w:rsid w:val="00071E6B"/>
    <w:rsid w:val="00073628"/>
    <w:rsid w:val="000741E3"/>
    <w:rsid w:val="000753B1"/>
    <w:rsid w:val="000768C7"/>
    <w:rsid w:val="00076AF6"/>
    <w:rsid w:val="0007716D"/>
    <w:rsid w:val="000774AA"/>
    <w:rsid w:val="00081291"/>
    <w:rsid w:val="00081EEA"/>
    <w:rsid w:val="000829CA"/>
    <w:rsid w:val="0008474F"/>
    <w:rsid w:val="00085D0B"/>
    <w:rsid w:val="000877B5"/>
    <w:rsid w:val="00087BD9"/>
    <w:rsid w:val="00090625"/>
    <w:rsid w:val="000914BD"/>
    <w:rsid w:val="0009197F"/>
    <w:rsid w:val="00091A83"/>
    <w:rsid w:val="00091B08"/>
    <w:rsid w:val="00091CFC"/>
    <w:rsid w:val="00093188"/>
    <w:rsid w:val="000947B4"/>
    <w:rsid w:val="000956E1"/>
    <w:rsid w:val="000A2303"/>
    <w:rsid w:val="000A250B"/>
    <w:rsid w:val="000A34C4"/>
    <w:rsid w:val="000A42CB"/>
    <w:rsid w:val="000A4EC2"/>
    <w:rsid w:val="000A51EA"/>
    <w:rsid w:val="000A76B1"/>
    <w:rsid w:val="000A7D5F"/>
    <w:rsid w:val="000B11E4"/>
    <w:rsid w:val="000B2316"/>
    <w:rsid w:val="000B31FF"/>
    <w:rsid w:val="000B60CE"/>
    <w:rsid w:val="000B7022"/>
    <w:rsid w:val="000C110B"/>
    <w:rsid w:val="000C22D1"/>
    <w:rsid w:val="000C2E7B"/>
    <w:rsid w:val="000C2F6B"/>
    <w:rsid w:val="000C39CB"/>
    <w:rsid w:val="000C3B87"/>
    <w:rsid w:val="000C451A"/>
    <w:rsid w:val="000C47C5"/>
    <w:rsid w:val="000C5103"/>
    <w:rsid w:val="000C650F"/>
    <w:rsid w:val="000C779D"/>
    <w:rsid w:val="000C7BC6"/>
    <w:rsid w:val="000C7FBD"/>
    <w:rsid w:val="000D2800"/>
    <w:rsid w:val="000D29D1"/>
    <w:rsid w:val="000D4C6A"/>
    <w:rsid w:val="000D65EC"/>
    <w:rsid w:val="000D701D"/>
    <w:rsid w:val="000D741F"/>
    <w:rsid w:val="000D7AB2"/>
    <w:rsid w:val="000D7BAF"/>
    <w:rsid w:val="000E1CB1"/>
    <w:rsid w:val="000E27F6"/>
    <w:rsid w:val="000E3033"/>
    <w:rsid w:val="000E34F7"/>
    <w:rsid w:val="000E408E"/>
    <w:rsid w:val="000E4FA7"/>
    <w:rsid w:val="000E5559"/>
    <w:rsid w:val="000F0DD5"/>
    <w:rsid w:val="000F3AF8"/>
    <w:rsid w:val="000F4B35"/>
    <w:rsid w:val="000F57B9"/>
    <w:rsid w:val="000F5C80"/>
    <w:rsid w:val="000F6885"/>
    <w:rsid w:val="0010087C"/>
    <w:rsid w:val="001009A0"/>
    <w:rsid w:val="00102530"/>
    <w:rsid w:val="00106171"/>
    <w:rsid w:val="00106406"/>
    <w:rsid w:val="00111F4A"/>
    <w:rsid w:val="00112929"/>
    <w:rsid w:val="001133BB"/>
    <w:rsid w:val="00113EBE"/>
    <w:rsid w:val="001150E3"/>
    <w:rsid w:val="00115469"/>
    <w:rsid w:val="00115A80"/>
    <w:rsid w:val="001174F3"/>
    <w:rsid w:val="001177C6"/>
    <w:rsid w:val="00117FAF"/>
    <w:rsid w:val="0012014D"/>
    <w:rsid w:val="00120DB9"/>
    <w:rsid w:val="00120F9F"/>
    <w:rsid w:val="0012319F"/>
    <w:rsid w:val="00123F7E"/>
    <w:rsid w:val="001275FA"/>
    <w:rsid w:val="00127790"/>
    <w:rsid w:val="00127894"/>
    <w:rsid w:val="001303BA"/>
    <w:rsid w:val="00130A42"/>
    <w:rsid w:val="00130CBE"/>
    <w:rsid w:val="00131134"/>
    <w:rsid w:val="001316E7"/>
    <w:rsid w:val="00131D6C"/>
    <w:rsid w:val="00132C7A"/>
    <w:rsid w:val="00132F2E"/>
    <w:rsid w:val="001332FD"/>
    <w:rsid w:val="001335CF"/>
    <w:rsid w:val="00134274"/>
    <w:rsid w:val="001349C8"/>
    <w:rsid w:val="00134F95"/>
    <w:rsid w:val="00136F68"/>
    <w:rsid w:val="00137969"/>
    <w:rsid w:val="0014360F"/>
    <w:rsid w:val="00146552"/>
    <w:rsid w:val="00147312"/>
    <w:rsid w:val="00150195"/>
    <w:rsid w:val="0015179D"/>
    <w:rsid w:val="00154967"/>
    <w:rsid w:val="001550D9"/>
    <w:rsid w:val="00155614"/>
    <w:rsid w:val="00155637"/>
    <w:rsid w:val="00156180"/>
    <w:rsid w:val="0015729E"/>
    <w:rsid w:val="0016029D"/>
    <w:rsid w:val="001608AF"/>
    <w:rsid w:val="00161A75"/>
    <w:rsid w:val="001629ED"/>
    <w:rsid w:val="00162A07"/>
    <w:rsid w:val="00162C4C"/>
    <w:rsid w:val="00163AB8"/>
    <w:rsid w:val="00164878"/>
    <w:rsid w:val="00164A4F"/>
    <w:rsid w:val="00165113"/>
    <w:rsid w:val="00165AA7"/>
    <w:rsid w:val="00165F4E"/>
    <w:rsid w:val="001661F2"/>
    <w:rsid w:val="00166869"/>
    <w:rsid w:val="001668E0"/>
    <w:rsid w:val="00167004"/>
    <w:rsid w:val="00167C48"/>
    <w:rsid w:val="00170585"/>
    <w:rsid w:val="00170A5B"/>
    <w:rsid w:val="00170F94"/>
    <w:rsid w:val="00171831"/>
    <w:rsid w:val="00171E25"/>
    <w:rsid w:val="00172BB1"/>
    <w:rsid w:val="0017316B"/>
    <w:rsid w:val="00176590"/>
    <w:rsid w:val="00176FD3"/>
    <w:rsid w:val="001777FC"/>
    <w:rsid w:val="00180561"/>
    <w:rsid w:val="00183FBB"/>
    <w:rsid w:val="0018587B"/>
    <w:rsid w:val="00185D01"/>
    <w:rsid w:val="00190036"/>
    <w:rsid w:val="001916E1"/>
    <w:rsid w:val="001921C0"/>
    <w:rsid w:val="00192D53"/>
    <w:rsid w:val="00192EFE"/>
    <w:rsid w:val="001933BA"/>
    <w:rsid w:val="00193C0F"/>
    <w:rsid w:val="00194C5E"/>
    <w:rsid w:val="00195EA1"/>
    <w:rsid w:val="001A19C1"/>
    <w:rsid w:val="001A2728"/>
    <w:rsid w:val="001A2919"/>
    <w:rsid w:val="001A37FA"/>
    <w:rsid w:val="001A4656"/>
    <w:rsid w:val="001A59C2"/>
    <w:rsid w:val="001A5FE3"/>
    <w:rsid w:val="001A6A10"/>
    <w:rsid w:val="001A6FD4"/>
    <w:rsid w:val="001A73C3"/>
    <w:rsid w:val="001B0C8A"/>
    <w:rsid w:val="001B28FC"/>
    <w:rsid w:val="001B29BF"/>
    <w:rsid w:val="001B2DD1"/>
    <w:rsid w:val="001B3A50"/>
    <w:rsid w:val="001B5AB4"/>
    <w:rsid w:val="001B69FD"/>
    <w:rsid w:val="001B7F46"/>
    <w:rsid w:val="001C02CE"/>
    <w:rsid w:val="001C0E18"/>
    <w:rsid w:val="001C0EB4"/>
    <w:rsid w:val="001C15D1"/>
    <w:rsid w:val="001C413D"/>
    <w:rsid w:val="001C451F"/>
    <w:rsid w:val="001C7AA0"/>
    <w:rsid w:val="001C7DE8"/>
    <w:rsid w:val="001D0963"/>
    <w:rsid w:val="001D37F1"/>
    <w:rsid w:val="001D43F4"/>
    <w:rsid w:val="001D60B2"/>
    <w:rsid w:val="001D68AF"/>
    <w:rsid w:val="001D69A4"/>
    <w:rsid w:val="001E0D06"/>
    <w:rsid w:val="001E1F9B"/>
    <w:rsid w:val="001E2296"/>
    <w:rsid w:val="001E3608"/>
    <w:rsid w:val="001E3BE5"/>
    <w:rsid w:val="001E619C"/>
    <w:rsid w:val="001E66BF"/>
    <w:rsid w:val="001E6A5A"/>
    <w:rsid w:val="001F1168"/>
    <w:rsid w:val="001F151F"/>
    <w:rsid w:val="001F1D8D"/>
    <w:rsid w:val="001F37FB"/>
    <w:rsid w:val="001F39E5"/>
    <w:rsid w:val="001F3A92"/>
    <w:rsid w:val="001F41C7"/>
    <w:rsid w:val="001F4788"/>
    <w:rsid w:val="001F5241"/>
    <w:rsid w:val="001F5252"/>
    <w:rsid w:val="001F6494"/>
    <w:rsid w:val="00200885"/>
    <w:rsid w:val="002011BB"/>
    <w:rsid w:val="00201877"/>
    <w:rsid w:val="00202536"/>
    <w:rsid w:val="002026CC"/>
    <w:rsid w:val="0020354D"/>
    <w:rsid w:val="00203880"/>
    <w:rsid w:val="00204DE4"/>
    <w:rsid w:val="00205F98"/>
    <w:rsid w:val="00207292"/>
    <w:rsid w:val="0020784F"/>
    <w:rsid w:val="00210C74"/>
    <w:rsid w:val="00211E12"/>
    <w:rsid w:val="00212BF1"/>
    <w:rsid w:val="00212EC9"/>
    <w:rsid w:val="002147EB"/>
    <w:rsid w:val="00214DDA"/>
    <w:rsid w:val="00216148"/>
    <w:rsid w:val="00216265"/>
    <w:rsid w:val="00220269"/>
    <w:rsid w:val="00220AB1"/>
    <w:rsid w:val="00220AD0"/>
    <w:rsid w:val="0022177E"/>
    <w:rsid w:val="0022272A"/>
    <w:rsid w:val="002230C4"/>
    <w:rsid w:val="0022320D"/>
    <w:rsid w:val="00224862"/>
    <w:rsid w:val="002249EE"/>
    <w:rsid w:val="0022586A"/>
    <w:rsid w:val="00225C6A"/>
    <w:rsid w:val="002265FB"/>
    <w:rsid w:val="00227DE3"/>
    <w:rsid w:val="002310D8"/>
    <w:rsid w:val="00231C3D"/>
    <w:rsid w:val="0023221C"/>
    <w:rsid w:val="00232881"/>
    <w:rsid w:val="0023292D"/>
    <w:rsid w:val="00233CC5"/>
    <w:rsid w:val="00234B9D"/>
    <w:rsid w:val="00237F49"/>
    <w:rsid w:val="00240176"/>
    <w:rsid w:val="0024025E"/>
    <w:rsid w:val="002405CA"/>
    <w:rsid w:val="00240603"/>
    <w:rsid w:val="00240CAD"/>
    <w:rsid w:val="0024159B"/>
    <w:rsid w:val="00243350"/>
    <w:rsid w:val="00243427"/>
    <w:rsid w:val="00243F67"/>
    <w:rsid w:val="00245318"/>
    <w:rsid w:val="00245F94"/>
    <w:rsid w:val="00246B69"/>
    <w:rsid w:val="00247735"/>
    <w:rsid w:val="002528B7"/>
    <w:rsid w:val="00255192"/>
    <w:rsid w:val="00256066"/>
    <w:rsid w:val="00256570"/>
    <w:rsid w:val="00257FC6"/>
    <w:rsid w:val="00260028"/>
    <w:rsid w:val="002620BE"/>
    <w:rsid w:val="0026225F"/>
    <w:rsid w:val="00262ADA"/>
    <w:rsid w:val="002648B5"/>
    <w:rsid w:val="00264C53"/>
    <w:rsid w:val="0026525E"/>
    <w:rsid w:val="0026727B"/>
    <w:rsid w:val="0026779E"/>
    <w:rsid w:val="00270904"/>
    <w:rsid w:val="0027139F"/>
    <w:rsid w:val="0027154C"/>
    <w:rsid w:val="0027186E"/>
    <w:rsid w:val="002718BD"/>
    <w:rsid w:val="002723C7"/>
    <w:rsid w:val="0027318A"/>
    <w:rsid w:val="002735CF"/>
    <w:rsid w:val="00274B27"/>
    <w:rsid w:val="00274FFD"/>
    <w:rsid w:val="002751A6"/>
    <w:rsid w:val="00276616"/>
    <w:rsid w:val="002813D9"/>
    <w:rsid w:val="00281732"/>
    <w:rsid w:val="00282B01"/>
    <w:rsid w:val="00282B48"/>
    <w:rsid w:val="00283D1E"/>
    <w:rsid w:val="00283D8E"/>
    <w:rsid w:val="00285BB7"/>
    <w:rsid w:val="002868D2"/>
    <w:rsid w:val="002873B2"/>
    <w:rsid w:val="00291818"/>
    <w:rsid w:val="00292043"/>
    <w:rsid w:val="00293DFE"/>
    <w:rsid w:val="0029446F"/>
    <w:rsid w:val="00296C3E"/>
    <w:rsid w:val="00297D7D"/>
    <w:rsid w:val="002A18FB"/>
    <w:rsid w:val="002A26BB"/>
    <w:rsid w:val="002A3BEA"/>
    <w:rsid w:val="002A3F36"/>
    <w:rsid w:val="002A414A"/>
    <w:rsid w:val="002A5C69"/>
    <w:rsid w:val="002A5FCB"/>
    <w:rsid w:val="002A62AE"/>
    <w:rsid w:val="002A71AC"/>
    <w:rsid w:val="002A7B5E"/>
    <w:rsid w:val="002A7C3C"/>
    <w:rsid w:val="002B03D6"/>
    <w:rsid w:val="002B0A10"/>
    <w:rsid w:val="002B29E1"/>
    <w:rsid w:val="002B3A48"/>
    <w:rsid w:val="002B5889"/>
    <w:rsid w:val="002B5A8C"/>
    <w:rsid w:val="002B6301"/>
    <w:rsid w:val="002B69D1"/>
    <w:rsid w:val="002C2EEB"/>
    <w:rsid w:val="002C429D"/>
    <w:rsid w:val="002C49CB"/>
    <w:rsid w:val="002C4A4E"/>
    <w:rsid w:val="002C6BC1"/>
    <w:rsid w:val="002C7EDC"/>
    <w:rsid w:val="002D2055"/>
    <w:rsid w:val="002D262D"/>
    <w:rsid w:val="002D4483"/>
    <w:rsid w:val="002D5C28"/>
    <w:rsid w:val="002D5EA9"/>
    <w:rsid w:val="002D6280"/>
    <w:rsid w:val="002D66CC"/>
    <w:rsid w:val="002D6996"/>
    <w:rsid w:val="002D7172"/>
    <w:rsid w:val="002D7C83"/>
    <w:rsid w:val="002E0DC8"/>
    <w:rsid w:val="002E18E7"/>
    <w:rsid w:val="002E2690"/>
    <w:rsid w:val="002E35CF"/>
    <w:rsid w:val="002E3938"/>
    <w:rsid w:val="002E498A"/>
    <w:rsid w:val="002E5EE3"/>
    <w:rsid w:val="002E698F"/>
    <w:rsid w:val="002F02D7"/>
    <w:rsid w:val="002F1302"/>
    <w:rsid w:val="002F2477"/>
    <w:rsid w:val="002F356F"/>
    <w:rsid w:val="002F3DC0"/>
    <w:rsid w:val="002F504E"/>
    <w:rsid w:val="002F549C"/>
    <w:rsid w:val="002F6634"/>
    <w:rsid w:val="002F69D7"/>
    <w:rsid w:val="00300A5A"/>
    <w:rsid w:val="0030146E"/>
    <w:rsid w:val="003015D2"/>
    <w:rsid w:val="00301CBB"/>
    <w:rsid w:val="00302FF5"/>
    <w:rsid w:val="00303DD5"/>
    <w:rsid w:val="00305BC4"/>
    <w:rsid w:val="0030640C"/>
    <w:rsid w:val="0030666C"/>
    <w:rsid w:val="00306CC9"/>
    <w:rsid w:val="00306E26"/>
    <w:rsid w:val="003073C7"/>
    <w:rsid w:val="00307535"/>
    <w:rsid w:val="0030789E"/>
    <w:rsid w:val="00311B40"/>
    <w:rsid w:val="00312FCF"/>
    <w:rsid w:val="0031485B"/>
    <w:rsid w:val="003148A3"/>
    <w:rsid w:val="00315444"/>
    <w:rsid w:val="0031799C"/>
    <w:rsid w:val="003216E6"/>
    <w:rsid w:val="00322B74"/>
    <w:rsid w:val="0032458F"/>
    <w:rsid w:val="00330CAA"/>
    <w:rsid w:val="00330E90"/>
    <w:rsid w:val="003315B1"/>
    <w:rsid w:val="00331C91"/>
    <w:rsid w:val="00332285"/>
    <w:rsid w:val="00334717"/>
    <w:rsid w:val="003352D0"/>
    <w:rsid w:val="00336B2E"/>
    <w:rsid w:val="00336FF8"/>
    <w:rsid w:val="003402D7"/>
    <w:rsid w:val="00340903"/>
    <w:rsid w:val="003418C7"/>
    <w:rsid w:val="0034196D"/>
    <w:rsid w:val="00342AA8"/>
    <w:rsid w:val="003430DB"/>
    <w:rsid w:val="003442C3"/>
    <w:rsid w:val="00344E03"/>
    <w:rsid w:val="00345665"/>
    <w:rsid w:val="0034597D"/>
    <w:rsid w:val="0034675E"/>
    <w:rsid w:val="003467A8"/>
    <w:rsid w:val="0034791D"/>
    <w:rsid w:val="00350273"/>
    <w:rsid w:val="00351651"/>
    <w:rsid w:val="003516EE"/>
    <w:rsid w:val="00352311"/>
    <w:rsid w:val="003527F2"/>
    <w:rsid w:val="003530A7"/>
    <w:rsid w:val="00355715"/>
    <w:rsid w:val="00355AD4"/>
    <w:rsid w:val="003569AE"/>
    <w:rsid w:val="00361063"/>
    <w:rsid w:val="00361CA7"/>
    <w:rsid w:val="00362BED"/>
    <w:rsid w:val="00365F4E"/>
    <w:rsid w:val="00366361"/>
    <w:rsid w:val="00367811"/>
    <w:rsid w:val="00370F61"/>
    <w:rsid w:val="00371E47"/>
    <w:rsid w:val="00374D6A"/>
    <w:rsid w:val="00375C2F"/>
    <w:rsid w:val="00375D46"/>
    <w:rsid w:val="003806D3"/>
    <w:rsid w:val="00380A3D"/>
    <w:rsid w:val="00382C6C"/>
    <w:rsid w:val="00382CC8"/>
    <w:rsid w:val="0038370F"/>
    <w:rsid w:val="003839A2"/>
    <w:rsid w:val="00384DF3"/>
    <w:rsid w:val="00387211"/>
    <w:rsid w:val="0039194C"/>
    <w:rsid w:val="00391A0E"/>
    <w:rsid w:val="00391B0B"/>
    <w:rsid w:val="00391B72"/>
    <w:rsid w:val="003932A6"/>
    <w:rsid w:val="00394DFD"/>
    <w:rsid w:val="00397E47"/>
    <w:rsid w:val="003A5026"/>
    <w:rsid w:val="003A599B"/>
    <w:rsid w:val="003A6973"/>
    <w:rsid w:val="003A72E9"/>
    <w:rsid w:val="003A7B8A"/>
    <w:rsid w:val="003B0315"/>
    <w:rsid w:val="003B0961"/>
    <w:rsid w:val="003B118C"/>
    <w:rsid w:val="003B131C"/>
    <w:rsid w:val="003B1978"/>
    <w:rsid w:val="003B1E54"/>
    <w:rsid w:val="003B214D"/>
    <w:rsid w:val="003B2837"/>
    <w:rsid w:val="003B2DE2"/>
    <w:rsid w:val="003B3E0E"/>
    <w:rsid w:val="003B4B4E"/>
    <w:rsid w:val="003B4CE9"/>
    <w:rsid w:val="003B7331"/>
    <w:rsid w:val="003B7C1D"/>
    <w:rsid w:val="003C06FF"/>
    <w:rsid w:val="003C3026"/>
    <w:rsid w:val="003C3830"/>
    <w:rsid w:val="003C3C82"/>
    <w:rsid w:val="003C3FB6"/>
    <w:rsid w:val="003C4228"/>
    <w:rsid w:val="003C4BBE"/>
    <w:rsid w:val="003C5386"/>
    <w:rsid w:val="003C5AE4"/>
    <w:rsid w:val="003C7677"/>
    <w:rsid w:val="003C7939"/>
    <w:rsid w:val="003D0DA9"/>
    <w:rsid w:val="003D28ED"/>
    <w:rsid w:val="003D3302"/>
    <w:rsid w:val="003D36EC"/>
    <w:rsid w:val="003D38F9"/>
    <w:rsid w:val="003D50F1"/>
    <w:rsid w:val="003D583C"/>
    <w:rsid w:val="003D6307"/>
    <w:rsid w:val="003D6BC1"/>
    <w:rsid w:val="003D7431"/>
    <w:rsid w:val="003D79C1"/>
    <w:rsid w:val="003E0225"/>
    <w:rsid w:val="003E08EA"/>
    <w:rsid w:val="003E0C14"/>
    <w:rsid w:val="003E1D45"/>
    <w:rsid w:val="003E230C"/>
    <w:rsid w:val="003E23B0"/>
    <w:rsid w:val="003E28C9"/>
    <w:rsid w:val="003E3BFE"/>
    <w:rsid w:val="003E4FB5"/>
    <w:rsid w:val="003E6FD2"/>
    <w:rsid w:val="003E7B97"/>
    <w:rsid w:val="003F1575"/>
    <w:rsid w:val="003F19DF"/>
    <w:rsid w:val="003F21E7"/>
    <w:rsid w:val="003F60B6"/>
    <w:rsid w:val="003F66E7"/>
    <w:rsid w:val="003F6932"/>
    <w:rsid w:val="003F6968"/>
    <w:rsid w:val="003F73EC"/>
    <w:rsid w:val="00401A91"/>
    <w:rsid w:val="00404B9E"/>
    <w:rsid w:val="00405060"/>
    <w:rsid w:val="004058B8"/>
    <w:rsid w:val="0040746F"/>
    <w:rsid w:val="004075B7"/>
    <w:rsid w:val="004075FB"/>
    <w:rsid w:val="004100BF"/>
    <w:rsid w:val="004108F9"/>
    <w:rsid w:val="00411113"/>
    <w:rsid w:val="004128B4"/>
    <w:rsid w:val="00412CA1"/>
    <w:rsid w:val="004134D2"/>
    <w:rsid w:val="00413C06"/>
    <w:rsid w:val="00413E0C"/>
    <w:rsid w:val="00414451"/>
    <w:rsid w:val="004151AE"/>
    <w:rsid w:val="00415242"/>
    <w:rsid w:val="00416128"/>
    <w:rsid w:val="00416A74"/>
    <w:rsid w:val="0041723A"/>
    <w:rsid w:val="004174ED"/>
    <w:rsid w:val="0042178E"/>
    <w:rsid w:val="00421E72"/>
    <w:rsid w:val="00421EA2"/>
    <w:rsid w:val="0042329E"/>
    <w:rsid w:val="00423408"/>
    <w:rsid w:val="00424754"/>
    <w:rsid w:val="00425C5E"/>
    <w:rsid w:val="004270D8"/>
    <w:rsid w:val="00427119"/>
    <w:rsid w:val="004278F1"/>
    <w:rsid w:val="00431822"/>
    <w:rsid w:val="00431A27"/>
    <w:rsid w:val="00431C78"/>
    <w:rsid w:val="004320F5"/>
    <w:rsid w:val="00432C4F"/>
    <w:rsid w:val="0043363D"/>
    <w:rsid w:val="004341C4"/>
    <w:rsid w:val="00435ED3"/>
    <w:rsid w:val="00436F4E"/>
    <w:rsid w:val="00437104"/>
    <w:rsid w:val="00441C98"/>
    <w:rsid w:val="00441CEC"/>
    <w:rsid w:val="004422D2"/>
    <w:rsid w:val="00446638"/>
    <w:rsid w:val="00447F77"/>
    <w:rsid w:val="00447FE8"/>
    <w:rsid w:val="004523B3"/>
    <w:rsid w:val="00452CC2"/>
    <w:rsid w:val="004545EC"/>
    <w:rsid w:val="00454C5D"/>
    <w:rsid w:val="004558F4"/>
    <w:rsid w:val="00456585"/>
    <w:rsid w:val="00457F13"/>
    <w:rsid w:val="004608D6"/>
    <w:rsid w:val="00461CCB"/>
    <w:rsid w:val="00462C49"/>
    <w:rsid w:val="004640E8"/>
    <w:rsid w:val="00464117"/>
    <w:rsid w:val="004648CA"/>
    <w:rsid w:val="00464CAF"/>
    <w:rsid w:val="00465F1E"/>
    <w:rsid w:val="0046791F"/>
    <w:rsid w:val="00470EA1"/>
    <w:rsid w:val="0047114D"/>
    <w:rsid w:val="00471470"/>
    <w:rsid w:val="004717AD"/>
    <w:rsid w:val="00471F69"/>
    <w:rsid w:val="0047281B"/>
    <w:rsid w:val="004745E6"/>
    <w:rsid w:val="00474609"/>
    <w:rsid w:val="00475870"/>
    <w:rsid w:val="00475EBB"/>
    <w:rsid w:val="004763BD"/>
    <w:rsid w:val="0047660C"/>
    <w:rsid w:val="00476B31"/>
    <w:rsid w:val="00480453"/>
    <w:rsid w:val="00480745"/>
    <w:rsid w:val="004821C5"/>
    <w:rsid w:val="00482717"/>
    <w:rsid w:val="00482C24"/>
    <w:rsid w:val="00482E8F"/>
    <w:rsid w:val="00483CA5"/>
    <w:rsid w:val="00486777"/>
    <w:rsid w:val="00486898"/>
    <w:rsid w:val="00486D9F"/>
    <w:rsid w:val="004929DC"/>
    <w:rsid w:val="00492F57"/>
    <w:rsid w:val="00494646"/>
    <w:rsid w:val="00495A10"/>
    <w:rsid w:val="00496467"/>
    <w:rsid w:val="004973E0"/>
    <w:rsid w:val="00497F13"/>
    <w:rsid w:val="004A026C"/>
    <w:rsid w:val="004A09FF"/>
    <w:rsid w:val="004A251E"/>
    <w:rsid w:val="004A266F"/>
    <w:rsid w:val="004A2CFC"/>
    <w:rsid w:val="004A3818"/>
    <w:rsid w:val="004A4D0D"/>
    <w:rsid w:val="004A5083"/>
    <w:rsid w:val="004A56EC"/>
    <w:rsid w:val="004A6216"/>
    <w:rsid w:val="004A66A2"/>
    <w:rsid w:val="004A7525"/>
    <w:rsid w:val="004B010A"/>
    <w:rsid w:val="004B0344"/>
    <w:rsid w:val="004B0BD7"/>
    <w:rsid w:val="004B0DB0"/>
    <w:rsid w:val="004B0DBC"/>
    <w:rsid w:val="004B328A"/>
    <w:rsid w:val="004B339A"/>
    <w:rsid w:val="004B39EA"/>
    <w:rsid w:val="004B59C2"/>
    <w:rsid w:val="004C027B"/>
    <w:rsid w:val="004C02D7"/>
    <w:rsid w:val="004C0DA1"/>
    <w:rsid w:val="004C0E49"/>
    <w:rsid w:val="004C1911"/>
    <w:rsid w:val="004C1C16"/>
    <w:rsid w:val="004C22D0"/>
    <w:rsid w:val="004C3FB7"/>
    <w:rsid w:val="004C4967"/>
    <w:rsid w:val="004C5DBF"/>
    <w:rsid w:val="004C6A08"/>
    <w:rsid w:val="004C70AF"/>
    <w:rsid w:val="004D03A3"/>
    <w:rsid w:val="004D04DA"/>
    <w:rsid w:val="004D0F53"/>
    <w:rsid w:val="004D115F"/>
    <w:rsid w:val="004D29AF"/>
    <w:rsid w:val="004D2BFD"/>
    <w:rsid w:val="004D315A"/>
    <w:rsid w:val="004D360C"/>
    <w:rsid w:val="004D40A8"/>
    <w:rsid w:val="004D41A7"/>
    <w:rsid w:val="004D6B59"/>
    <w:rsid w:val="004E1856"/>
    <w:rsid w:val="004E1BE1"/>
    <w:rsid w:val="004E1DCF"/>
    <w:rsid w:val="004E44D8"/>
    <w:rsid w:val="004E512A"/>
    <w:rsid w:val="004E5A7E"/>
    <w:rsid w:val="004E69D6"/>
    <w:rsid w:val="004E7A19"/>
    <w:rsid w:val="004F05D8"/>
    <w:rsid w:val="004F06DF"/>
    <w:rsid w:val="004F13C1"/>
    <w:rsid w:val="004F1AB4"/>
    <w:rsid w:val="004F2325"/>
    <w:rsid w:val="004F31A0"/>
    <w:rsid w:val="004F4C07"/>
    <w:rsid w:val="004F4F51"/>
    <w:rsid w:val="004F71FA"/>
    <w:rsid w:val="00500CA8"/>
    <w:rsid w:val="0050232D"/>
    <w:rsid w:val="005026D5"/>
    <w:rsid w:val="00503261"/>
    <w:rsid w:val="00503385"/>
    <w:rsid w:val="00503E43"/>
    <w:rsid w:val="00510C90"/>
    <w:rsid w:val="00513294"/>
    <w:rsid w:val="00515699"/>
    <w:rsid w:val="00515A3E"/>
    <w:rsid w:val="005163E4"/>
    <w:rsid w:val="00517F86"/>
    <w:rsid w:val="00520278"/>
    <w:rsid w:val="005223B5"/>
    <w:rsid w:val="005227D6"/>
    <w:rsid w:val="005229AA"/>
    <w:rsid w:val="00524918"/>
    <w:rsid w:val="00525E8C"/>
    <w:rsid w:val="005261E8"/>
    <w:rsid w:val="00526D1E"/>
    <w:rsid w:val="0052778A"/>
    <w:rsid w:val="00527807"/>
    <w:rsid w:val="0053126E"/>
    <w:rsid w:val="00532A3D"/>
    <w:rsid w:val="005330B9"/>
    <w:rsid w:val="0053626B"/>
    <w:rsid w:val="005366E1"/>
    <w:rsid w:val="00536B67"/>
    <w:rsid w:val="005407B0"/>
    <w:rsid w:val="00540EA6"/>
    <w:rsid w:val="005412A0"/>
    <w:rsid w:val="0054157C"/>
    <w:rsid w:val="00543BF6"/>
    <w:rsid w:val="00545177"/>
    <w:rsid w:val="00545960"/>
    <w:rsid w:val="00546509"/>
    <w:rsid w:val="005513B8"/>
    <w:rsid w:val="00551EBE"/>
    <w:rsid w:val="0055232C"/>
    <w:rsid w:val="005530A7"/>
    <w:rsid w:val="0055371E"/>
    <w:rsid w:val="00554182"/>
    <w:rsid w:val="00555B0B"/>
    <w:rsid w:val="00556A0B"/>
    <w:rsid w:val="00556B1B"/>
    <w:rsid w:val="00556CDD"/>
    <w:rsid w:val="00557B69"/>
    <w:rsid w:val="00557F37"/>
    <w:rsid w:val="00561067"/>
    <w:rsid w:val="00561CDE"/>
    <w:rsid w:val="00564AEB"/>
    <w:rsid w:val="00564AED"/>
    <w:rsid w:val="00564B19"/>
    <w:rsid w:val="00565B2D"/>
    <w:rsid w:val="00565B97"/>
    <w:rsid w:val="005669AD"/>
    <w:rsid w:val="005703A2"/>
    <w:rsid w:val="005710D9"/>
    <w:rsid w:val="00571BBB"/>
    <w:rsid w:val="005720A7"/>
    <w:rsid w:val="0057254E"/>
    <w:rsid w:val="0057394C"/>
    <w:rsid w:val="00573B5C"/>
    <w:rsid w:val="00574203"/>
    <w:rsid w:val="005748B8"/>
    <w:rsid w:val="005755C9"/>
    <w:rsid w:val="00577814"/>
    <w:rsid w:val="00577BD9"/>
    <w:rsid w:val="00577D99"/>
    <w:rsid w:val="00580E07"/>
    <w:rsid w:val="00580E09"/>
    <w:rsid w:val="005826A4"/>
    <w:rsid w:val="00583C64"/>
    <w:rsid w:val="00584304"/>
    <w:rsid w:val="0058694C"/>
    <w:rsid w:val="00587C9B"/>
    <w:rsid w:val="00590D38"/>
    <w:rsid w:val="00591656"/>
    <w:rsid w:val="005928EC"/>
    <w:rsid w:val="005939B2"/>
    <w:rsid w:val="00593A94"/>
    <w:rsid w:val="00593AC4"/>
    <w:rsid w:val="00595A55"/>
    <w:rsid w:val="00596385"/>
    <w:rsid w:val="00596CA5"/>
    <w:rsid w:val="005A04E3"/>
    <w:rsid w:val="005A0EE3"/>
    <w:rsid w:val="005A2440"/>
    <w:rsid w:val="005A2DDB"/>
    <w:rsid w:val="005A39DE"/>
    <w:rsid w:val="005A4076"/>
    <w:rsid w:val="005A5D2A"/>
    <w:rsid w:val="005A6A06"/>
    <w:rsid w:val="005A6EB2"/>
    <w:rsid w:val="005B0162"/>
    <w:rsid w:val="005B099C"/>
    <w:rsid w:val="005B0EB6"/>
    <w:rsid w:val="005B11B1"/>
    <w:rsid w:val="005B186C"/>
    <w:rsid w:val="005B1CD6"/>
    <w:rsid w:val="005B1FCE"/>
    <w:rsid w:val="005B265A"/>
    <w:rsid w:val="005B26B7"/>
    <w:rsid w:val="005B3076"/>
    <w:rsid w:val="005B328D"/>
    <w:rsid w:val="005B3A19"/>
    <w:rsid w:val="005B4438"/>
    <w:rsid w:val="005B64DC"/>
    <w:rsid w:val="005B75DA"/>
    <w:rsid w:val="005C05BC"/>
    <w:rsid w:val="005C0DC7"/>
    <w:rsid w:val="005C0DCF"/>
    <w:rsid w:val="005C2295"/>
    <w:rsid w:val="005D1FB9"/>
    <w:rsid w:val="005D2F1F"/>
    <w:rsid w:val="005D3670"/>
    <w:rsid w:val="005D3A1F"/>
    <w:rsid w:val="005D3FC8"/>
    <w:rsid w:val="005D472F"/>
    <w:rsid w:val="005D584F"/>
    <w:rsid w:val="005D5CAA"/>
    <w:rsid w:val="005D63C4"/>
    <w:rsid w:val="005E02F2"/>
    <w:rsid w:val="005E451C"/>
    <w:rsid w:val="005E45B3"/>
    <w:rsid w:val="005E532B"/>
    <w:rsid w:val="005E66A5"/>
    <w:rsid w:val="005E6F8B"/>
    <w:rsid w:val="005E7FBC"/>
    <w:rsid w:val="005F25B7"/>
    <w:rsid w:val="005F27EB"/>
    <w:rsid w:val="005F2B97"/>
    <w:rsid w:val="005F301B"/>
    <w:rsid w:val="005F3C11"/>
    <w:rsid w:val="005F58F2"/>
    <w:rsid w:val="005F60B5"/>
    <w:rsid w:val="006026AD"/>
    <w:rsid w:val="006035AF"/>
    <w:rsid w:val="0060381B"/>
    <w:rsid w:val="006038CC"/>
    <w:rsid w:val="00605932"/>
    <w:rsid w:val="006061E5"/>
    <w:rsid w:val="006074B1"/>
    <w:rsid w:val="006077E5"/>
    <w:rsid w:val="00610979"/>
    <w:rsid w:val="00610F92"/>
    <w:rsid w:val="006117BC"/>
    <w:rsid w:val="00612411"/>
    <w:rsid w:val="006140C2"/>
    <w:rsid w:val="00614446"/>
    <w:rsid w:val="00614C31"/>
    <w:rsid w:val="00615837"/>
    <w:rsid w:val="0061661F"/>
    <w:rsid w:val="00616ECB"/>
    <w:rsid w:val="006202BE"/>
    <w:rsid w:val="00620C1C"/>
    <w:rsid w:val="0062176F"/>
    <w:rsid w:val="00624386"/>
    <w:rsid w:val="0062688C"/>
    <w:rsid w:val="006276FF"/>
    <w:rsid w:val="006306F0"/>
    <w:rsid w:val="00630C65"/>
    <w:rsid w:val="006310BF"/>
    <w:rsid w:val="006322A5"/>
    <w:rsid w:val="00632DD8"/>
    <w:rsid w:val="00632E87"/>
    <w:rsid w:val="00636218"/>
    <w:rsid w:val="0063751A"/>
    <w:rsid w:val="00641127"/>
    <w:rsid w:val="0064163B"/>
    <w:rsid w:val="00641A69"/>
    <w:rsid w:val="00641C64"/>
    <w:rsid w:val="00642CE9"/>
    <w:rsid w:val="00643C4D"/>
    <w:rsid w:val="00643F41"/>
    <w:rsid w:val="00643FFE"/>
    <w:rsid w:val="006446A8"/>
    <w:rsid w:val="00645405"/>
    <w:rsid w:val="00645910"/>
    <w:rsid w:val="00646CDA"/>
    <w:rsid w:val="006473BD"/>
    <w:rsid w:val="00647D17"/>
    <w:rsid w:val="00650FED"/>
    <w:rsid w:val="00651CCB"/>
    <w:rsid w:val="00652CE8"/>
    <w:rsid w:val="00652ED2"/>
    <w:rsid w:val="00654255"/>
    <w:rsid w:val="00654333"/>
    <w:rsid w:val="0065452B"/>
    <w:rsid w:val="0065484E"/>
    <w:rsid w:val="006549A9"/>
    <w:rsid w:val="00655328"/>
    <w:rsid w:val="00656066"/>
    <w:rsid w:val="006563A8"/>
    <w:rsid w:val="006568DE"/>
    <w:rsid w:val="0066067A"/>
    <w:rsid w:val="006613EF"/>
    <w:rsid w:val="0066147F"/>
    <w:rsid w:val="00662625"/>
    <w:rsid w:val="00662E5F"/>
    <w:rsid w:val="0066321B"/>
    <w:rsid w:val="006632E2"/>
    <w:rsid w:val="006638BE"/>
    <w:rsid w:val="00664A3F"/>
    <w:rsid w:val="006661C0"/>
    <w:rsid w:val="00666B8C"/>
    <w:rsid w:val="00666CD5"/>
    <w:rsid w:val="00667AFD"/>
    <w:rsid w:val="0067065C"/>
    <w:rsid w:val="00670C0B"/>
    <w:rsid w:val="00670D62"/>
    <w:rsid w:val="00673B79"/>
    <w:rsid w:val="0067498B"/>
    <w:rsid w:val="00674D9B"/>
    <w:rsid w:val="00675BFF"/>
    <w:rsid w:val="00676635"/>
    <w:rsid w:val="0067752C"/>
    <w:rsid w:val="0068163D"/>
    <w:rsid w:val="00684263"/>
    <w:rsid w:val="00684351"/>
    <w:rsid w:val="00685571"/>
    <w:rsid w:val="00686655"/>
    <w:rsid w:val="00693579"/>
    <w:rsid w:val="006942A6"/>
    <w:rsid w:val="006946EE"/>
    <w:rsid w:val="00694928"/>
    <w:rsid w:val="00694E5B"/>
    <w:rsid w:val="00694E97"/>
    <w:rsid w:val="00694F21"/>
    <w:rsid w:val="006952EB"/>
    <w:rsid w:val="006953BA"/>
    <w:rsid w:val="006961E9"/>
    <w:rsid w:val="00696268"/>
    <w:rsid w:val="00697727"/>
    <w:rsid w:val="006A1A32"/>
    <w:rsid w:val="006A1AD2"/>
    <w:rsid w:val="006A2791"/>
    <w:rsid w:val="006A3510"/>
    <w:rsid w:val="006A4B87"/>
    <w:rsid w:val="006A52DD"/>
    <w:rsid w:val="006A58CF"/>
    <w:rsid w:val="006B0AC1"/>
    <w:rsid w:val="006B109C"/>
    <w:rsid w:val="006B16A0"/>
    <w:rsid w:val="006B16DF"/>
    <w:rsid w:val="006B1CBD"/>
    <w:rsid w:val="006B246D"/>
    <w:rsid w:val="006B314A"/>
    <w:rsid w:val="006B3951"/>
    <w:rsid w:val="006B3AD5"/>
    <w:rsid w:val="006B3E28"/>
    <w:rsid w:val="006B4576"/>
    <w:rsid w:val="006C0D80"/>
    <w:rsid w:val="006C0E3C"/>
    <w:rsid w:val="006C32FC"/>
    <w:rsid w:val="006C5629"/>
    <w:rsid w:val="006C6DE9"/>
    <w:rsid w:val="006C7E0A"/>
    <w:rsid w:val="006D00C6"/>
    <w:rsid w:val="006D205E"/>
    <w:rsid w:val="006D4D6F"/>
    <w:rsid w:val="006D5798"/>
    <w:rsid w:val="006D5815"/>
    <w:rsid w:val="006D769D"/>
    <w:rsid w:val="006E0688"/>
    <w:rsid w:val="006E24A6"/>
    <w:rsid w:val="006E32B7"/>
    <w:rsid w:val="006E4FFA"/>
    <w:rsid w:val="006E68CD"/>
    <w:rsid w:val="006E6DC6"/>
    <w:rsid w:val="006E733B"/>
    <w:rsid w:val="006F05D1"/>
    <w:rsid w:val="006F0950"/>
    <w:rsid w:val="006F0F4E"/>
    <w:rsid w:val="006F1641"/>
    <w:rsid w:val="006F31C1"/>
    <w:rsid w:val="006F3D29"/>
    <w:rsid w:val="006F40A6"/>
    <w:rsid w:val="006F4355"/>
    <w:rsid w:val="006F53D8"/>
    <w:rsid w:val="006F5615"/>
    <w:rsid w:val="006F72C7"/>
    <w:rsid w:val="006F7A64"/>
    <w:rsid w:val="0070176C"/>
    <w:rsid w:val="007019E1"/>
    <w:rsid w:val="00701B4F"/>
    <w:rsid w:val="007026E4"/>
    <w:rsid w:val="007043A1"/>
    <w:rsid w:val="007053FB"/>
    <w:rsid w:val="0070575F"/>
    <w:rsid w:val="00705C24"/>
    <w:rsid w:val="0070661E"/>
    <w:rsid w:val="00707E0E"/>
    <w:rsid w:val="00710223"/>
    <w:rsid w:val="00711140"/>
    <w:rsid w:val="0071168F"/>
    <w:rsid w:val="007134A2"/>
    <w:rsid w:val="00713DEC"/>
    <w:rsid w:val="00715784"/>
    <w:rsid w:val="00717F89"/>
    <w:rsid w:val="00720A69"/>
    <w:rsid w:val="0072170B"/>
    <w:rsid w:val="00721EE1"/>
    <w:rsid w:val="00722A70"/>
    <w:rsid w:val="00722D36"/>
    <w:rsid w:val="00722EFB"/>
    <w:rsid w:val="007247FC"/>
    <w:rsid w:val="0072531A"/>
    <w:rsid w:val="007279F4"/>
    <w:rsid w:val="007314A0"/>
    <w:rsid w:val="00731C7D"/>
    <w:rsid w:val="00734187"/>
    <w:rsid w:val="007343C7"/>
    <w:rsid w:val="007350CC"/>
    <w:rsid w:val="0073626D"/>
    <w:rsid w:val="00736A27"/>
    <w:rsid w:val="00741789"/>
    <w:rsid w:val="007459B3"/>
    <w:rsid w:val="00745FB8"/>
    <w:rsid w:val="0074677E"/>
    <w:rsid w:val="00746F9F"/>
    <w:rsid w:val="00747EBC"/>
    <w:rsid w:val="00750A53"/>
    <w:rsid w:val="00750C56"/>
    <w:rsid w:val="007510B9"/>
    <w:rsid w:val="007525D9"/>
    <w:rsid w:val="007530AD"/>
    <w:rsid w:val="00753166"/>
    <w:rsid w:val="0075340D"/>
    <w:rsid w:val="00753D63"/>
    <w:rsid w:val="007576B9"/>
    <w:rsid w:val="007577C1"/>
    <w:rsid w:val="00762D77"/>
    <w:rsid w:val="007651A2"/>
    <w:rsid w:val="00765E37"/>
    <w:rsid w:val="0076649D"/>
    <w:rsid w:val="00767C75"/>
    <w:rsid w:val="00770151"/>
    <w:rsid w:val="00770CA7"/>
    <w:rsid w:val="00771969"/>
    <w:rsid w:val="00772958"/>
    <w:rsid w:val="00773461"/>
    <w:rsid w:val="0077363B"/>
    <w:rsid w:val="00773667"/>
    <w:rsid w:val="007746B7"/>
    <w:rsid w:val="00774818"/>
    <w:rsid w:val="00775DCF"/>
    <w:rsid w:val="007766BF"/>
    <w:rsid w:val="00781FAD"/>
    <w:rsid w:val="007838CA"/>
    <w:rsid w:val="007838CB"/>
    <w:rsid w:val="00783D0B"/>
    <w:rsid w:val="00784884"/>
    <w:rsid w:val="00785C2F"/>
    <w:rsid w:val="00787EE0"/>
    <w:rsid w:val="00790102"/>
    <w:rsid w:val="00790E61"/>
    <w:rsid w:val="0079128D"/>
    <w:rsid w:val="007922ED"/>
    <w:rsid w:val="00792D94"/>
    <w:rsid w:val="007951DC"/>
    <w:rsid w:val="00797A1E"/>
    <w:rsid w:val="007A2523"/>
    <w:rsid w:val="007A2698"/>
    <w:rsid w:val="007A31A1"/>
    <w:rsid w:val="007A493C"/>
    <w:rsid w:val="007A4C22"/>
    <w:rsid w:val="007A5068"/>
    <w:rsid w:val="007A56DC"/>
    <w:rsid w:val="007A5E6F"/>
    <w:rsid w:val="007A7352"/>
    <w:rsid w:val="007A743E"/>
    <w:rsid w:val="007B0049"/>
    <w:rsid w:val="007B02CF"/>
    <w:rsid w:val="007B0719"/>
    <w:rsid w:val="007B0BD2"/>
    <w:rsid w:val="007B1B0C"/>
    <w:rsid w:val="007B3588"/>
    <w:rsid w:val="007B3BB4"/>
    <w:rsid w:val="007B5B95"/>
    <w:rsid w:val="007B6DD0"/>
    <w:rsid w:val="007B7A95"/>
    <w:rsid w:val="007C4BA5"/>
    <w:rsid w:val="007C57F2"/>
    <w:rsid w:val="007C6025"/>
    <w:rsid w:val="007C6B94"/>
    <w:rsid w:val="007C79A1"/>
    <w:rsid w:val="007D0C9F"/>
    <w:rsid w:val="007D0E0C"/>
    <w:rsid w:val="007D2138"/>
    <w:rsid w:val="007D299B"/>
    <w:rsid w:val="007D2FC5"/>
    <w:rsid w:val="007D4213"/>
    <w:rsid w:val="007D6A1C"/>
    <w:rsid w:val="007D7582"/>
    <w:rsid w:val="007E1541"/>
    <w:rsid w:val="007E25B0"/>
    <w:rsid w:val="007E3B79"/>
    <w:rsid w:val="007E3E62"/>
    <w:rsid w:val="007E4380"/>
    <w:rsid w:val="007E5582"/>
    <w:rsid w:val="007E6031"/>
    <w:rsid w:val="007E62D9"/>
    <w:rsid w:val="007F0D12"/>
    <w:rsid w:val="007F3EF8"/>
    <w:rsid w:val="007F47C3"/>
    <w:rsid w:val="008000D4"/>
    <w:rsid w:val="00800794"/>
    <w:rsid w:val="0080116F"/>
    <w:rsid w:val="0080151B"/>
    <w:rsid w:val="00802015"/>
    <w:rsid w:val="008033FF"/>
    <w:rsid w:val="0080465E"/>
    <w:rsid w:val="00804989"/>
    <w:rsid w:val="0080594E"/>
    <w:rsid w:val="00805C1A"/>
    <w:rsid w:val="00806BD1"/>
    <w:rsid w:val="00810B21"/>
    <w:rsid w:val="00811D71"/>
    <w:rsid w:val="00812307"/>
    <w:rsid w:val="008124BE"/>
    <w:rsid w:val="008124C1"/>
    <w:rsid w:val="008131B9"/>
    <w:rsid w:val="00813A78"/>
    <w:rsid w:val="008144F6"/>
    <w:rsid w:val="008145D2"/>
    <w:rsid w:val="008146AE"/>
    <w:rsid w:val="00815847"/>
    <w:rsid w:val="008159C3"/>
    <w:rsid w:val="00816AA3"/>
    <w:rsid w:val="00817392"/>
    <w:rsid w:val="00820448"/>
    <w:rsid w:val="00821FA7"/>
    <w:rsid w:val="00822CAB"/>
    <w:rsid w:val="00824D20"/>
    <w:rsid w:val="0082628D"/>
    <w:rsid w:val="00827824"/>
    <w:rsid w:val="00832564"/>
    <w:rsid w:val="00834B73"/>
    <w:rsid w:val="0083568E"/>
    <w:rsid w:val="0083668E"/>
    <w:rsid w:val="00837755"/>
    <w:rsid w:val="00837AA8"/>
    <w:rsid w:val="008408C4"/>
    <w:rsid w:val="00840911"/>
    <w:rsid w:val="0084128B"/>
    <w:rsid w:val="008416D4"/>
    <w:rsid w:val="008422F2"/>
    <w:rsid w:val="00842FDC"/>
    <w:rsid w:val="00843A08"/>
    <w:rsid w:val="00843F51"/>
    <w:rsid w:val="008461B1"/>
    <w:rsid w:val="0084736F"/>
    <w:rsid w:val="008473A4"/>
    <w:rsid w:val="00850874"/>
    <w:rsid w:val="008514CD"/>
    <w:rsid w:val="00852654"/>
    <w:rsid w:val="00852FED"/>
    <w:rsid w:val="008531DD"/>
    <w:rsid w:val="0085531A"/>
    <w:rsid w:val="00861B11"/>
    <w:rsid w:val="00862649"/>
    <w:rsid w:val="00862AF8"/>
    <w:rsid w:val="0086314C"/>
    <w:rsid w:val="008634F5"/>
    <w:rsid w:val="008639DD"/>
    <w:rsid w:val="00864224"/>
    <w:rsid w:val="008656E8"/>
    <w:rsid w:val="0086689D"/>
    <w:rsid w:val="00870DD1"/>
    <w:rsid w:val="0087216D"/>
    <w:rsid w:val="0087272C"/>
    <w:rsid w:val="00872BF3"/>
    <w:rsid w:val="008762F6"/>
    <w:rsid w:val="008767BF"/>
    <w:rsid w:val="00881940"/>
    <w:rsid w:val="008826D0"/>
    <w:rsid w:val="008846CB"/>
    <w:rsid w:val="00884DC2"/>
    <w:rsid w:val="008861F1"/>
    <w:rsid w:val="008866F7"/>
    <w:rsid w:val="00886AE6"/>
    <w:rsid w:val="00887B53"/>
    <w:rsid w:val="00890599"/>
    <w:rsid w:val="00890CF4"/>
    <w:rsid w:val="00892158"/>
    <w:rsid w:val="00893646"/>
    <w:rsid w:val="00896A34"/>
    <w:rsid w:val="00896F30"/>
    <w:rsid w:val="008A0A10"/>
    <w:rsid w:val="008A0A17"/>
    <w:rsid w:val="008A31A6"/>
    <w:rsid w:val="008A323B"/>
    <w:rsid w:val="008A3465"/>
    <w:rsid w:val="008A73EF"/>
    <w:rsid w:val="008A7BD3"/>
    <w:rsid w:val="008B01F8"/>
    <w:rsid w:val="008B08F3"/>
    <w:rsid w:val="008B27AB"/>
    <w:rsid w:val="008B32D8"/>
    <w:rsid w:val="008B3FD7"/>
    <w:rsid w:val="008B48C8"/>
    <w:rsid w:val="008B4CE6"/>
    <w:rsid w:val="008B6252"/>
    <w:rsid w:val="008B69A5"/>
    <w:rsid w:val="008B798F"/>
    <w:rsid w:val="008C09C6"/>
    <w:rsid w:val="008C0E9F"/>
    <w:rsid w:val="008C1E02"/>
    <w:rsid w:val="008C3B17"/>
    <w:rsid w:val="008C3D0D"/>
    <w:rsid w:val="008C45B5"/>
    <w:rsid w:val="008C58EC"/>
    <w:rsid w:val="008C596A"/>
    <w:rsid w:val="008C5E7B"/>
    <w:rsid w:val="008C77AC"/>
    <w:rsid w:val="008D21EA"/>
    <w:rsid w:val="008D21F0"/>
    <w:rsid w:val="008D231A"/>
    <w:rsid w:val="008D44B6"/>
    <w:rsid w:val="008D51EA"/>
    <w:rsid w:val="008D5A26"/>
    <w:rsid w:val="008D67FE"/>
    <w:rsid w:val="008D73BF"/>
    <w:rsid w:val="008E0A20"/>
    <w:rsid w:val="008E30A2"/>
    <w:rsid w:val="008E56A9"/>
    <w:rsid w:val="008E65BF"/>
    <w:rsid w:val="008F062A"/>
    <w:rsid w:val="008F0B4B"/>
    <w:rsid w:val="008F1A84"/>
    <w:rsid w:val="008F2708"/>
    <w:rsid w:val="008F28EA"/>
    <w:rsid w:val="008F3A1E"/>
    <w:rsid w:val="008F3FEC"/>
    <w:rsid w:val="008F53F1"/>
    <w:rsid w:val="008F5CA0"/>
    <w:rsid w:val="008F5D35"/>
    <w:rsid w:val="008F6C75"/>
    <w:rsid w:val="008F6E71"/>
    <w:rsid w:val="008F708D"/>
    <w:rsid w:val="008F7A54"/>
    <w:rsid w:val="00900BDA"/>
    <w:rsid w:val="009012BF"/>
    <w:rsid w:val="009016D3"/>
    <w:rsid w:val="00901FAB"/>
    <w:rsid w:val="009025BA"/>
    <w:rsid w:val="0090318C"/>
    <w:rsid w:val="009033E5"/>
    <w:rsid w:val="00903475"/>
    <w:rsid w:val="009036B0"/>
    <w:rsid w:val="00904CA2"/>
    <w:rsid w:val="009055B4"/>
    <w:rsid w:val="00905E17"/>
    <w:rsid w:val="009068F3"/>
    <w:rsid w:val="00910A6F"/>
    <w:rsid w:val="00911BDA"/>
    <w:rsid w:val="00911BE8"/>
    <w:rsid w:val="00915364"/>
    <w:rsid w:val="00917074"/>
    <w:rsid w:val="009178C8"/>
    <w:rsid w:val="00920022"/>
    <w:rsid w:val="009205A8"/>
    <w:rsid w:val="009215E7"/>
    <w:rsid w:val="009221AF"/>
    <w:rsid w:val="009228C3"/>
    <w:rsid w:val="00926218"/>
    <w:rsid w:val="00927D1C"/>
    <w:rsid w:val="00931549"/>
    <w:rsid w:val="00931BBD"/>
    <w:rsid w:val="009320F6"/>
    <w:rsid w:val="009326EA"/>
    <w:rsid w:val="00932F65"/>
    <w:rsid w:val="009342A9"/>
    <w:rsid w:val="009355CA"/>
    <w:rsid w:val="0093720D"/>
    <w:rsid w:val="00941E44"/>
    <w:rsid w:val="0094245B"/>
    <w:rsid w:val="00944384"/>
    <w:rsid w:val="00944C26"/>
    <w:rsid w:val="009450EA"/>
    <w:rsid w:val="00945A53"/>
    <w:rsid w:val="00945B68"/>
    <w:rsid w:val="00945F31"/>
    <w:rsid w:val="0094729E"/>
    <w:rsid w:val="009508E1"/>
    <w:rsid w:val="0095144A"/>
    <w:rsid w:val="00953C30"/>
    <w:rsid w:val="00954730"/>
    <w:rsid w:val="00954D4A"/>
    <w:rsid w:val="00955271"/>
    <w:rsid w:val="00961818"/>
    <w:rsid w:val="009657E3"/>
    <w:rsid w:val="009658A2"/>
    <w:rsid w:val="009673C9"/>
    <w:rsid w:val="00967BD6"/>
    <w:rsid w:val="009701A6"/>
    <w:rsid w:val="0097057A"/>
    <w:rsid w:val="0097182F"/>
    <w:rsid w:val="009719CD"/>
    <w:rsid w:val="0097225D"/>
    <w:rsid w:val="00972A3C"/>
    <w:rsid w:val="00972BBD"/>
    <w:rsid w:val="00973253"/>
    <w:rsid w:val="00973566"/>
    <w:rsid w:val="0097372F"/>
    <w:rsid w:val="0097380F"/>
    <w:rsid w:val="00973DEB"/>
    <w:rsid w:val="00974269"/>
    <w:rsid w:val="00974BEB"/>
    <w:rsid w:val="00980023"/>
    <w:rsid w:val="00980159"/>
    <w:rsid w:val="00980C4A"/>
    <w:rsid w:val="009816D1"/>
    <w:rsid w:val="00982671"/>
    <w:rsid w:val="0098298F"/>
    <w:rsid w:val="00983C25"/>
    <w:rsid w:val="009848A3"/>
    <w:rsid w:val="00986287"/>
    <w:rsid w:val="0099104D"/>
    <w:rsid w:val="009926AF"/>
    <w:rsid w:val="00992A7A"/>
    <w:rsid w:val="00992C9B"/>
    <w:rsid w:val="00992E96"/>
    <w:rsid w:val="0099384C"/>
    <w:rsid w:val="009947C0"/>
    <w:rsid w:val="0099489B"/>
    <w:rsid w:val="00996247"/>
    <w:rsid w:val="00997C0D"/>
    <w:rsid w:val="00997EE1"/>
    <w:rsid w:val="009A04E5"/>
    <w:rsid w:val="009A094C"/>
    <w:rsid w:val="009A0A68"/>
    <w:rsid w:val="009A34C6"/>
    <w:rsid w:val="009A3E7A"/>
    <w:rsid w:val="009A3E7C"/>
    <w:rsid w:val="009A4042"/>
    <w:rsid w:val="009A432E"/>
    <w:rsid w:val="009A4532"/>
    <w:rsid w:val="009A505F"/>
    <w:rsid w:val="009A5CFE"/>
    <w:rsid w:val="009A5E81"/>
    <w:rsid w:val="009B0D26"/>
    <w:rsid w:val="009B10A9"/>
    <w:rsid w:val="009B16CE"/>
    <w:rsid w:val="009B3725"/>
    <w:rsid w:val="009B3CF5"/>
    <w:rsid w:val="009B5276"/>
    <w:rsid w:val="009B5417"/>
    <w:rsid w:val="009B5F19"/>
    <w:rsid w:val="009B6391"/>
    <w:rsid w:val="009C0C23"/>
    <w:rsid w:val="009C1514"/>
    <w:rsid w:val="009C259F"/>
    <w:rsid w:val="009C332B"/>
    <w:rsid w:val="009C52C2"/>
    <w:rsid w:val="009C55FD"/>
    <w:rsid w:val="009C6CE7"/>
    <w:rsid w:val="009C7A36"/>
    <w:rsid w:val="009C7CBE"/>
    <w:rsid w:val="009D026A"/>
    <w:rsid w:val="009D6133"/>
    <w:rsid w:val="009D61E2"/>
    <w:rsid w:val="009D7B8E"/>
    <w:rsid w:val="009E03D5"/>
    <w:rsid w:val="009E0F61"/>
    <w:rsid w:val="009E19D7"/>
    <w:rsid w:val="009E204A"/>
    <w:rsid w:val="009E2D86"/>
    <w:rsid w:val="009E41D1"/>
    <w:rsid w:val="009E4826"/>
    <w:rsid w:val="009E626E"/>
    <w:rsid w:val="009F2829"/>
    <w:rsid w:val="009F3753"/>
    <w:rsid w:val="009F5733"/>
    <w:rsid w:val="009F5E0F"/>
    <w:rsid w:val="00A00DC7"/>
    <w:rsid w:val="00A0118C"/>
    <w:rsid w:val="00A05623"/>
    <w:rsid w:val="00A1048D"/>
    <w:rsid w:val="00A11FB6"/>
    <w:rsid w:val="00A12999"/>
    <w:rsid w:val="00A138BD"/>
    <w:rsid w:val="00A213B1"/>
    <w:rsid w:val="00A21B38"/>
    <w:rsid w:val="00A21C26"/>
    <w:rsid w:val="00A227F6"/>
    <w:rsid w:val="00A23576"/>
    <w:rsid w:val="00A239DE"/>
    <w:rsid w:val="00A25372"/>
    <w:rsid w:val="00A25D7E"/>
    <w:rsid w:val="00A30C77"/>
    <w:rsid w:val="00A30E1E"/>
    <w:rsid w:val="00A319E4"/>
    <w:rsid w:val="00A3521E"/>
    <w:rsid w:val="00A3622C"/>
    <w:rsid w:val="00A36EA0"/>
    <w:rsid w:val="00A401FD"/>
    <w:rsid w:val="00A40BF6"/>
    <w:rsid w:val="00A410B0"/>
    <w:rsid w:val="00A414CC"/>
    <w:rsid w:val="00A41A62"/>
    <w:rsid w:val="00A435F1"/>
    <w:rsid w:val="00A438CF"/>
    <w:rsid w:val="00A43944"/>
    <w:rsid w:val="00A44A3A"/>
    <w:rsid w:val="00A45C95"/>
    <w:rsid w:val="00A47078"/>
    <w:rsid w:val="00A475B3"/>
    <w:rsid w:val="00A4777A"/>
    <w:rsid w:val="00A47AF0"/>
    <w:rsid w:val="00A47C8B"/>
    <w:rsid w:val="00A508FB"/>
    <w:rsid w:val="00A520F5"/>
    <w:rsid w:val="00A53406"/>
    <w:rsid w:val="00A54B60"/>
    <w:rsid w:val="00A54D4F"/>
    <w:rsid w:val="00A5554E"/>
    <w:rsid w:val="00A564FE"/>
    <w:rsid w:val="00A576EA"/>
    <w:rsid w:val="00A6024C"/>
    <w:rsid w:val="00A6039A"/>
    <w:rsid w:val="00A60D8E"/>
    <w:rsid w:val="00A61808"/>
    <w:rsid w:val="00A61F28"/>
    <w:rsid w:val="00A627EC"/>
    <w:rsid w:val="00A62A51"/>
    <w:rsid w:val="00A62C46"/>
    <w:rsid w:val="00A62EFC"/>
    <w:rsid w:val="00A63BF2"/>
    <w:rsid w:val="00A63D50"/>
    <w:rsid w:val="00A645D3"/>
    <w:rsid w:val="00A65003"/>
    <w:rsid w:val="00A65392"/>
    <w:rsid w:val="00A65C38"/>
    <w:rsid w:val="00A70A44"/>
    <w:rsid w:val="00A70C48"/>
    <w:rsid w:val="00A73644"/>
    <w:rsid w:val="00A7366B"/>
    <w:rsid w:val="00A76BD9"/>
    <w:rsid w:val="00A80A88"/>
    <w:rsid w:val="00A8242A"/>
    <w:rsid w:val="00A83605"/>
    <w:rsid w:val="00A845C4"/>
    <w:rsid w:val="00A845F4"/>
    <w:rsid w:val="00A85213"/>
    <w:rsid w:val="00A85591"/>
    <w:rsid w:val="00A8613C"/>
    <w:rsid w:val="00A868D8"/>
    <w:rsid w:val="00A87155"/>
    <w:rsid w:val="00A879D0"/>
    <w:rsid w:val="00A87C70"/>
    <w:rsid w:val="00A87DF2"/>
    <w:rsid w:val="00A91271"/>
    <w:rsid w:val="00A930F7"/>
    <w:rsid w:val="00A936B0"/>
    <w:rsid w:val="00A936EE"/>
    <w:rsid w:val="00A93E8F"/>
    <w:rsid w:val="00A93FE9"/>
    <w:rsid w:val="00A945BD"/>
    <w:rsid w:val="00A94D1B"/>
    <w:rsid w:val="00A96080"/>
    <w:rsid w:val="00A962C9"/>
    <w:rsid w:val="00AA18F7"/>
    <w:rsid w:val="00AA1D31"/>
    <w:rsid w:val="00AA2688"/>
    <w:rsid w:val="00AA31CF"/>
    <w:rsid w:val="00AA3C64"/>
    <w:rsid w:val="00AA419D"/>
    <w:rsid w:val="00AA7F6F"/>
    <w:rsid w:val="00AB0513"/>
    <w:rsid w:val="00AB0B8F"/>
    <w:rsid w:val="00AB27BC"/>
    <w:rsid w:val="00AB3673"/>
    <w:rsid w:val="00AB3700"/>
    <w:rsid w:val="00AB67B9"/>
    <w:rsid w:val="00AB6B91"/>
    <w:rsid w:val="00AB6BD2"/>
    <w:rsid w:val="00AB7389"/>
    <w:rsid w:val="00AB760A"/>
    <w:rsid w:val="00AB7A99"/>
    <w:rsid w:val="00AB7E4A"/>
    <w:rsid w:val="00AC0526"/>
    <w:rsid w:val="00AC1495"/>
    <w:rsid w:val="00AC1B2C"/>
    <w:rsid w:val="00AC2E29"/>
    <w:rsid w:val="00AC2EF7"/>
    <w:rsid w:val="00AC4CCE"/>
    <w:rsid w:val="00AC5FEE"/>
    <w:rsid w:val="00AC6A9F"/>
    <w:rsid w:val="00AC6D60"/>
    <w:rsid w:val="00AC6F74"/>
    <w:rsid w:val="00AC75C8"/>
    <w:rsid w:val="00AD00AD"/>
    <w:rsid w:val="00AD0619"/>
    <w:rsid w:val="00AD11A7"/>
    <w:rsid w:val="00AD36D7"/>
    <w:rsid w:val="00AD45E5"/>
    <w:rsid w:val="00AD5000"/>
    <w:rsid w:val="00AD50DC"/>
    <w:rsid w:val="00AD5C86"/>
    <w:rsid w:val="00AD6FA8"/>
    <w:rsid w:val="00AD71B6"/>
    <w:rsid w:val="00AE07FC"/>
    <w:rsid w:val="00AE0927"/>
    <w:rsid w:val="00AE1736"/>
    <w:rsid w:val="00AE1D69"/>
    <w:rsid w:val="00AE204B"/>
    <w:rsid w:val="00AE3B3D"/>
    <w:rsid w:val="00AE453E"/>
    <w:rsid w:val="00AE555A"/>
    <w:rsid w:val="00AE6CEA"/>
    <w:rsid w:val="00AE7423"/>
    <w:rsid w:val="00AF1911"/>
    <w:rsid w:val="00AF328E"/>
    <w:rsid w:val="00AF4862"/>
    <w:rsid w:val="00AF4CEA"/>
    <w:rsid w:val="00AF540B"/>
    <w:rsid w:val="00B005C2"/>
    <w:rsid w:val="00B00A1F"/>
    <w:rsid w:val="00B00E55"/>
    <w:rsid w:val="00B0191D"/>
    <w:rsid w:val="00B027DD"/>
    <w:rsid w:val="00B04602"/>
    <w:rsid w:val="00B05622"/>
    <w:rsid w:val="00B05FBA"/>
    <w:rsid w:val="00B078F8"/>
    <w:rsid w:val="00B10693"/>
    <w:rsid w:val="00B11EF1"/>
    <w:rsid w:val="00B12E9D"/>
    <w:rsid w:val="00B14C7F"/>
    <w:rsid w:val="00B15387"/>
    <w:rsid w:val="00B157E4"/>
    <w:rsid w:val="00B15FB2"/>
    <w:rsid w:val="00B1658A"/>
    <w:rsid w:val="00B201B1"/>
    <w:rsid w:val="00B205C7"/>
    <w:rsid w:val="00B233A9"/>
    <w:rsid w:val="00B238FF"/>
    <w:rsid w:val="00B244C5"/>
    <w:rsid w:val="00B24535"/>
    <w:rsid w:val="00B24889"/>
    <w:rsid w:val="00B2585E"/>
    <w:rsid w:val="00B26FE8"/>
    <w:rsid w:val="00B30547"/>
    <w:rsid w:val="00B31A2F"/>
    <w:rsid w:val="00B31F21"/>
    <w:rsid w:val="00B334CC"/>
    <w:rsid w:val="00B358FE"/>
    <w:rsid w:val="00B4027F"/>
    <w:rsid w:val="00B42038"/>
    <w:rsid w:val="00B446CE"/>
    <w:rsid w:val="00B44D0D"/>
    <w:rsid w:val="00B4590D"/>
    <w:rsid w:val="00B45B34"/>
    <w:rsid w:val="00B46302"/>
    <w:rsid w:val="00B466CA"/>
    <w:rsid w:val="00B469D0"/>
    <w:rsid w:val="00B5130C"/>
    <w:rsid w:val="00B546FD"/>
    <w:rsid w:val="00B54D3D"/>
    <w:rsid w:val="00B61AFE"/>
    <w:rsid w:val="00B627D6"/>
    <w:rsid w:val="00B62FAA"/>
    <w:rsid w:val="00B63096"/>
    <w:rsid w:val="00B66147"/>
    <w:rsid w:val="00B66CF7"/>
    <w:rsid w:val="00B7029F"/>
    <w:rsid w:val="00B714BD"/>
    <w:rsid w:val="00B720CD"/>
    <w:rsid w:val="00B74DBF"/>
    <w:rsid w:val="00B74F2E"/>
    <w:rsid w:val="00B755C1"/>
    <w:rsid w:val="00B75C12"/>
    <w:rsid w:val="00B76046"/>
    <w:rsid w:val="00B77C43"/>
    <w:rsid w:val="00B80D45"/>
    <w:rsid w:val="00B80EBB"/>
    <w:rsid w:val="00B815E9"/>
    <w:rsid w:val="00B81C1B"/>
    <w:rsid w:val="00B82BD3"/>
    <w:rsid w:val="00B83327"/>
    <w:rsid w:val="00B84720"/>
    <w:rsid w:val="00B84C8B"/>
    <w:rsid w:val="00B85DE1"/>
    <w:rsid w:val="00B860D2"/>
    <w:rsid w:val="00B861A0"/>
    <w:rsid w:val="00B866FA"/>
    <w:rsid w:val="00B87179"/>
    <w:rsid w:val="00B87D46"/>
    <w:rsid w:val="00B913C7"/>
    <w:rsid w:val="00B9160F"/>
    <w:rsid w:val="00B91B6E"/>
    <w:rsid w:val="00B92827"/>
    <w:rsid w:val="00B92978"/>
    <w:rsid w:val="00B93FEE"/>
    <w:rsid w:val="00B948CD"/>
    <w:rsid w:val="00B9530E"/>
    <w:rsid w:val="00B95BBA"/>
    <w:rsid w:val="00B97C89"/>
    <w:rsid w:val="00BA1685"/>
    <w:rsid w:val="00BA22C9"/>
    <w:rsid w:val="00BA3AF0"/>
    <w:rsid w:val="00BA7DF7"/>
    <w:rsid w:val="00BB050A"/>
    <w:rsid w:val="00BB0C6B"/>
    <w:rsid w:val="00BB1833"/>
    <w:rsid w:val="00BB1A13"/>
    <w:rsid w:val="00BB2B54"/>
    <w:rsid w:val="00BB3058"/>
    <w:rsid w:val="00BB3471"/>
    <w:rsid w:val="00BB3B5B"/>
    <w:rsid w:val="00BB3BD5"/>
    <w:rsid w:val="00BB4398"/>
    <w:rsid w:val="00BB45AC"/>
    <w:rsid w:val="00BB497B"/>
    <w:rsid w:val="00BB5083"/>
    <w:rsid w:val="00BB60CE"/>
    <w:rsid w:val="00BB6E1F"/>
    <w:rsid w:val="00BB6F9B"/>
    <w:rsid w:val="00BB7473"/>
    <w:rsid w:val="00BB74B5"/>
    <w:rsid w:val="00BB79AE"/>
    <w:rsid w:val="00BC24A2"/>
    <w:rsid w:val="00BC2C0C"/>
    <w:rsid w:val="00BC416A"/>
    <w:rsid w:val="00BC4312"/>
    <w:rsid w:val="00BC5E1A"/>
    <w:rsid w:val="00BC7D15"/>
    <w:rsid w:val="00BC7FB8"/>
    <w:rsid w:val="00BD0037"/>
    <w:rsid w:val="00BD0960"/>
    <w:rsid w:val="00BD379E"/>
    <w:rsid w:val="00BD44FD"/>
    <w:rsid w:val="00BD45DF"/>
    <w:rsid w:val="00BD5DED"/>
    <w:rsid w:val="00BD5EF7"/>
    <w:rsid w:val="00BD61C3"/>
    <w:rsid w:val="00BD791C"/>
    <w:rsid w:val="00BE00EF"/>
    <w:rsid w:val="00BE09B8"/>
    <w:rsid w:val="00BE38B4"/>
    <w:rsid w:val="00BE45CB"/>
    <w:rsid w:val="00BE4D34"/>
    <w:rsid w:val="00BE613E"/>
    <w:rsid w:val="00BE62BF"/>
    <w:rsid w:val="00BE68BF"/>
    <w:rsid w:val="00BE6A4D"/>
    <w:rsid w:val="00BE7F9F"/>
    <w:rsid w:val="00BF07B2"/>
    <w:rsid w:val="00BF25C5"/>
    <w:rsid w:val="00BF2BCE"/>
    <w:rsid w:val="00BF2CAF"/>
    <w:rsid w:val="00BF5F8D"/>
    <w:rsid w:val="00C00E2C"/>
    <w:rsid w:val="00C0330B"/>
    <w:rsid w:val="00C03B8F"/>
    <w:rsid w:val="00C03E57"/>
    <w:rsid w:val="00C03E6A"/>
    <w:rsid w:val="00C05680"/>
    <w:rsid w:val="00C05EBB"/>
    <w:rsid w:val="00C06382"/>
    <w:rsid w:val="00C06604"/>
    <w:rsid w:val="00C071EA"/>
    <w:rsid w:val="00C07A92"/>
    <w:rsid w:val="00C07F32"/>
    <w:rsid w:val="00C07FE9"/>
    <w:rsid w:val="00C107D7"/>
    <w:rsid w:val="00C1107E"/>
    <w:rsid w:val="00C11B53"/>
    <w:rsid w:val="00C125D2"/>
    <w:rsid w:val="00C12BEC"/>
    <w:rsid w:val="00C151A7"/>
    <w:rsid w:val="00C163C7"/>
    <w:rsid w:val="00C1653E"/>
    <w:rsid w:val="00C16802"/>
    <w:rsid w:val="00C16EF0"/>
    <w:rsid w:val="00C170CC"/>
    <w:rsid w:val="00C17581"/>
    <w:rsid w:val="00C17B61"/>
    <w:rsid w:val="00C212E8"/>
    <w:rsid w:val="00C26091"/>
    <w:rsid w:val="00C2643A"/>
    <w:rsid w:val="00C27C7D"/>
    <w:rsid w:val="00C27F55"/>
    <w:rsid w:val="00C30A98"/>
    <w:rsid w:val="00C30E86"/>
    <w:rsid w:val="00C312D6"/>
    <w:rsid w:val="00C32333"/>
    <w:rsid w:val="00C32526"/>
    <w:rsid w:val="00C3289E"/>
    <w:rsid w:val="00C33C89"/>
    <w:rsid w:val="00C3494A"/>
    <w:rsid w:val="00C36D59"/>
    <w:rsid w:val="00C40083"/>
    <w:rsid w:val="00C40913"/>
    <w:rsid w:val="00C417E6"/>
    <w:rsid w:val="00C417E9"/>
    <w:rsid w:val="00C41B38"/>
    <w:rsid w:val="00C42A70"/>
    <w:rsid w:val="00C42E25"/>
    <w:rsid w:val="00C43244"/>
    <w:rsid w:val="00C43441"/>
    <w:rsid w:val="00C43A77"/>
    <w:rsid w:val="00C44D04"/>
    <w:rsid w:val="00C4595A"/>
    <w:rsid w:val="00C47C73"/>
    <w:rsid w:val="00C5082C"/>
    <w:rsid w:val="00C50F35"/>
    <w:rsid w:val="00C515A0"/>
    <w:rsid w:val="00C51C4E"/>
    <w:rsid w:val="00C5484C"/>
    <w:rsid w:val="00C54F9D"/>
    <w:rsid w:val="00C57293"/>
    <w:rsid w:val="00C57C5B"/>
    <w:rsid w:val="00C61868"/>
    <w:rsid w:val="00C62059"/>
    <w:rsid w:val="00C627B4"/>
    <w:rsid w:val="00C6442A"/>
    <w:rsid w:val="00C66D67"/>
    <w:rsid w:val="00C71512"/>
    <w:rsid w:val="00C71958"/>
    <w:rsid w:val="00C7315C"/>
    <w:rsid w:val="00C734FE"/>
    <w:rsid w:val="00C74388"/>
    <w:rsid w:val="00C75816"/>
    <w:rsid w:val="00C7609E"/>
    <w:rsid w:val="00C80620"/>
    <w:rsid w:val="00C811BE"/>
    <w:rsid w:val="00C81481"/>
    <w:rsid w:val="00C81AB0"/>
    <w:rsid w:val="00C82158"/>
    <w:rsid w:val="00C82A96"/>
    <w:rsid w:val="00C83B08"/>
    <w:rsid w:val="00C855F6"/>
    <w:rsid w:val="00C90692"/>
    <w:rsid w:val="00C90F69"/>
    <w:rsid w:val="00C918A1"/>
    <w:rsid w:val="00C928F2"/>
    <w:rsid w:val="00C930BA"/>
    <w:rsid w:val="00C93780"/>
    <w:rsid w:val="00C9409B"/>
    <w:rsid w:val="00C95E5F"/>
    <w:rsid w:val="00C97D6A"/>
    <w:rsid w:val="00CA0C67"/>
    <w:rsid w:val="00CA0E9F"/>
    <w:rsid w:val="00CA25F0"/>
    <w:rsid w:val="00CA2977"/>
    <w:rsid w:val="00CA411A"/>
    <w:rsid w:val="00CA4C01"/>
    <w:rsid w:val="00CA53D1"/>
    <w:rsid w:val="00CA5576"/>
    <w:rsid w:val="00CA5855"/>
    <w:rsid w:val="00CA68BE"/>
    <w:rsid w:val="00CA7E7B"/>
    <w:rsid w:val="00CB01A4"/>
    <w:rsid w:val="00CB0A7B"/>
    <w:rsid w:val="00CB11C2"/>
    <w:rsid w:val="00CB375A"/>
    <w:rsid w:val="00CB3826"/>
    <w:rsid w:val="00CB3B09"/>
    <w:rsid w:val="00CB3C45"/>
    <w:rsid w:val="00CB3DC6"/>
    <w:rsid w:val="00CB45B6"/>
    <w:rsid w:val="00CB4885"/>
    <w:rsid w:val="00CB4E7B"/>
    <w:rsid w:val="00CB7153"/>
    <w:rsid w:val="00CB729C"/>
    <w:rsid w:val="00CC13FB"/>
    <w:rsid w:val="00CC1413"/>
    <w:rsid w:val="00CC317A"/>
    <w:rsid w:val="00CC4519"/>
    <w:rsid w:val="00CC4802"/>
    <w:rsid w:val="00CC6CF0"/>
    <w:rsid w:val="00CC70FA"/>
    <w:rsid w:val="00CC73F3"/>
    <w:rsid w:val="00CC7BD7"/>
    <w:rsid w:val="00CC7F77"/>
    <w:rsid w:val="00CD1521"/>
    <w:rsid w:val="00CD20CD"/>
    <w:rsid w:val="00CD2EDA"/>
    <w:rsid w:val="00CD3D8D"/>
    <w:rsid w:val="00CD5E44"/>
    <w:rsid w:val="00CD6730"/>
    <w:rsid w:val="00CD6C74"/>
    <w:rsid w:val="00CD7698"/>
    <w:rsid w:val="00CD77D2"/>
    <w:rsid w:val="00CD784C"/>
    <w:rsid w:val="00CE0434"/>
    <w:rsid w:val="00CE0C3A"/>
    <w:rsid w:val="00CE2AE8"/>
    <w:rsid w:val="00CE41F0"/>
    <w:rsid w:val="00CE4417"/>
    <w:rsid w:val="00CE54C5"/>
    <w:rsid w:val="00CE6899"/>
    <w:rsid w:val="00CE7068"/>
    <w:rsid w:val="00CE73B4"/>
    <w:rsid w:val="00CE7E65"/>
    <w:rsid w:val="00CF1E28"/>
    <w:rsid w:val="00CF2E02"/>
    <w:rsid w:val="00CF3A93"/>
    <w:rsid w:val="00CF4414"/>
    <w:rsid w:val="00CF4C36"/>
    <w:rsid w:val="00D00759"/>
    <w:rsid w:val="00D00784"/>
    <w:rsid w:val="00D0118A"/>
    <w:rsid w:val="00D02EB9"/>
    <w:rsid w:val="00D02F73"/>
    <w:rsid w:val="00D03E57"/>
    <w:rsid w:val="00D04027"/>
    <w:rsid w:val="00D04258"/>
    <w:rsid w:val="00D0445E"/>
    <w:rsid w:val="00D061A9"/>
    <w:rsid w:val="00D07469"/>
    <w:rsid w:val="00D1095E"/>
    <w:rsid w:val="00D109DC"/>
    <w:rsid w:val="00D11061"/>
    <w:rsid w:val="00D11084"/>
    <w:rsid w:val="00D1220B"/>
    <w:rsid w:val="00D122A7"/>
    <w:rsid w:val="00D12CA7"/>
    <w:rsid w:val="00D1365C"/>
    <w:rsid w:val="00D13ED5"/>
    <w:rsid w:val="00D13EDE"/>
    <w:rsid w:val="00D14A7E"/>
    <w:rsid w:val="00D155A8"/>
    <w:rsid w:val="00D15B1A"/>
    <w:rsid w:val="00D169A9"/>
    <w:rsid w:val="00D16FAF"/>
    <w:rsid w:val="00D20091"/>
    <w:rsid w:val="00D2335A"/>
    <w:rsid w:val="00D237F3"/>
    <w:rsid w:val="00D23B6C"/>
    <w:rsid w:val="00D244F1"/>
    <w:rsid w:val="00D2775F"/>
    <w:rsid w:val="00D3022E"/>
    <w:rsid w:val="00D302E3"/>
    <w:rsid w:val="00D31652"/>
    <w:rsid w:val="00D339FF"/>
    <w:rsid w:val="00D33FA5"/>
    <w:rsid w:val="00D346AB"/>
    <w:rsid w:val="00D34E40"/>
    <w:rsid w:val="00D3594E"/>
    <w:rsid w:val="00D359B2"/>
    <w:rsid w:val="00D35DD0"/>
    <w:rsid w:val="00D362A3"/>
    <w:rsid w:val="00D36374"/>
    <w:rsid w:val="00D36EA3"/>
    <w:rsid w:val="00D37745"/>
    <w:rsid w:val="00D37B23"/>
    <w:rsid w:val="00D40273"/>
    <w:rsid w:val="00D40905"/>
    <w:rsid w:val="00D4238B"/>
    <w:rsid w:val="00D439E0"/>
    <w:rsid w:val="00D458ED"/>
    <w:rsid w:val="00D4612B"/>
    <w:rsid w:val="00D464DB"/>
    <w:rsid w:val="00D46B04"/>
    <w:rsid w:val="00D521EE"/>
    <w:rsid w:val="00D52402"/>
    <w:rsid w:val="00D53B15"/>
    <w:rsid w:val="00D54367"/>
    <w:rsid w:val="00D546F8"/>
    <w:rsid w:val="00D55902"/>
    <w:rsid w:val="00D56495"/>
    <w:rsid w:val="00D567C4"/>
    <w:rsid w:val="00D61C82"/>
    <w:rsid w:val="00D61FFC"/>
    <w:rsid w:val="00D635F5"/>
    <w:rsid w:val="00D63A1E"/>
    <w:rsid w:val="00D65B23"/>
    <w:rsid w:val="00D66821"/>
    <w:rsid w:val="00D67912"/>
    <w:rsid w:val="00D71DDE"/>
    <w:rsid w:val="00D72972"/>
    <w:rsid w:val="00D72EA6"/>
    <w:rsid w:val="00D762C2"/>
    <w:rsid w:val="00D763C4"/>
    <w:rsid w:val="00D76DBB"/>
    <w:rsid w:val="00D77147"/>
    <w:rsid w:val="00D80A19"/>
    <w:rsid w:val="00D80A2D"/>
    <w:rsid w:val="00D80ADB"/>
    <w:rsid w:val="00D81BE9"/>
    <w:rsid w:val="00D82A3F"/>
    <w:rsid w:val="00D8415C"/>
    <w:rsid w:val="00D855AC"/>
    <w:rsid w:val="00D85784"/>
    <w:rsid w:val="00D90080"/>
    <w:rsid w:val="00D91618"/>
    <w:rsid w:val="00D91DCB"/>
    <w:rsid w:val="00D91E32"/>
    <w:rsid w:val="00D92193"/>
    <w:rsid w:val="00D92DE5"/>
    <w:rsid w:val="00D93365"/>
    <w:rsid w:val="00D9485E"/>
    <w:rsid w:val="00D94B36"/>
    <w:rsid w:val="00D95E5C"/>
    <w:rsid w:val="00D96C3A"/>
    <w:rsid w:val="00D97050"/>
    <w:rsid w:val="00DA0154"/>
    <w:rsid w:val="00DA1659"/>
    <w:rsid w:val="00DA498F"/>
    <w:rsid w:val="00DA4F2D"/>
    <w:rsid w:val="00DA5B21"/>
    <w:rsid w:val="00DA651D"/>
    <w:rsid w:val="00DB0F31"/>
    <w:rsid w:val="00DB2FD7"/>
    <w:rsid w:val="00DB3AFA"/>
    <w:rsid w:val="00DB52FB"/>
    <w:rsid w:val="00DB5804"/>
    <w:rsid w:val="00DB61EA"/>
    <w:rsid w:val="00DB72CC"/>
    <w:rsid w:val="00DB7B45"/>
    <w:rsid w:val="00DC0417"/>
    <w:rsid w:val="00DC1380"/>
    <w:rsid w:val="00DC3BA9"/>
    <w:rsid w:val="00DC47A7"/>
    <w:rsid w:val="00DC4F10"/>
    <w:rsid w:val="00DC5650"/>
    <w:rsid w:val="00DC63FF"/>
    <w:rsid w:val="00DC6591"/>
    <w:rsid w:val="00DC65CD"/>
    <w:rsid w:val="00DC6DAB"/>
    <w:rsid w:val="00DC7140"/>
    <w:rsid w:val="00DD1E6A"/>
    <w:rsid w:val="00DD2937"/>
    <w:rsid w:val="00DD40A3"/>
    <w:rsid w:val="00DD5A51"/>
    <w:rsid w:val="00DD6B3F"/>
    <w:rsid w:val="00DD6D10"/>
    <w:rsid w:val="00DE0736"/>
    <w:rsid w:val="00DE2FEB"/>
    <w:rsid w:val="00DE4BB4"/>
    <w:rsid w:val="00DE4E9D"/>
    <w:rsid w:val="00DE5308"/>
    <w:rsid w:val="00DE6EDB"/>
    <w:rsid w:val="00DE787B"/>
    <w:rsid w:val="00DE7E5F"/>
    <w:rsid w:val="00DF013F"/>
    <w:rsid w:val="00DF13B0"/>
    <w:rsid w:val="00DF28FA"/>
    <w:rsid w:val="00DF3A53"/>
    <w:rsid w:val="00DF3D0F"/>
    <w:rsid w:val="00DF4D56"/>
    <w:rsid w:val="00DF5A8D"/>
    <w:rsid w:val="00DF615D"/>
    <w:rsid w:val="00DF6173"/>
    <w:rsid w:val="00DF7D2E"/>
    <w:rsid w:val="00DF7D8C"/>
    <w:rsid w:val="00E00312"/>
    <w:rsid w:val="00E008E4"/>
    <w:rsid w:val="00E00E7E"/>
    <w:rsid w:val="00E033CC"/>
    <w:rsid w:val="00E0371E"/>
    <w:rsid w:val="00E05FD4"/>
    <w:rsid w:val="00E06AE1"/>
    <w:rsid w:val="00E0735F"/>
    <w:rsid w:val="00E07ADF"/>
    <w:rsid w:val="00E10E7D"/>
    <w:rsid w:val="00E113D8"/>
    <w:rsid w:val="00E114EA"/>
    <w:rsid w:val="00E11F42"/>
    <w:rsid w:val="00E12078"/>
    <w:rsid w:val="00E15639"/>
    <w:rsid w:val="00E15CA4"/>
    <w:rsid w:val="00E17BF4"/>
    <w:rsid w:val="00E21A12"/>
    <w:rsid w:val="00E21FD8"/>
    <w:rsid w:val="00E222FC"/>
    <w:rsid w:val="00E237A3"/>
    <w:rsid w:val="00E24E63"/>
    <w:rsid w:val="00E253BE"/>
    <w:rsid w:val="00E25F44"/>
    <w:rsid w:val="00E276C7"/>
    <w:rsid w:val="00E30774"/>
    <w:rsid w:val="00E32CE2"/>
    <w:rsid w:val="00E32DD9"/>
    <w:rsid w:val="00E3330E"/>
    <w:rsid w:val="00E33E2D"/>
    <w:rsid w:val="00E342BD"/>
    <w:rsid w:val="00E34603"/>
    <w:rsid w:val="00E34F24"/>
    <w:rsid w:val="00E34FD8"/>
    <w:rsid w:val="00E35C90"/>
    <w:rsid w:val="00E401F3"/>
    <w:rsid w:val="00E41F27"/>
    <w:rsid w:val="00E43D46"/>
    <w:rsid w:val="00E4416F"/>
    <w:rsid w:val="00E446DC"/>
    <w:rsid w:val="00E461DE"/>
    <w:rsid w:val="00E47185"/>
    <w:rsid w:val="00E47E96"/>
    <w:rsid w:val="00E5021E"/>
    <w:rsid w:val="00E50B7F"/>
    <w:rsid w:val="00E50BB2"/>
    <w:rsid w:val="00E52953"/>
    <w:rsid w:val="00E53243"/>
    <w:rsid w:val="00E53FBA"/>
    <w:rsid w:val="00E54332"/>
    <w:rsid w:val="00E54D8D"/>
    <w:rsid w:val="00E5597D"/>
    <w:rsid w:val="00E57156"/>
    <w:rsid w:val="00E5771A"/>
    <w:rsid w:val="00E61010"/>
    <w:rsid w:val="00E6124A"/>
    <w:rsid w:val="00E62E43"/>
    <w:rsid w:val="00E6321C"/>
    <w:rsid w:val="00E6432D"/>
    <w:rsid w:val="00E645A3"/>
    <w:rsid w:val="00E64864"/>
    <w:rsid w:val="00E65ED6"/>
    <w:rsid w:val="00E67109"/>
    <w:rsid w:val="00E679C2"/>
    <w:rsid w:val="00E70D19"/>
    <w:rsid w:val="00E71BA6"/>
    <w:rsid w:val="00E72337"/>
    <w:rsid w:val="00E726DD"/>
    <w:rsid w:val="00E73400"/>
    <w:rsid w:val="00E73EC6"/>
    <w:rsid w:val="00E747BE"/>
    <w:rsid w:val="00E750B4"/>
    <w:rsid w:val="00E7542A"/>
    <w:rsid w:val="00E776DF"/>
    <w:rsid w:val="00E777E5"/>
    <w:rsid w:val="00E824EE"/>
    <w:rsid w:val="00E843DE"/>
    <w:rsid w:val="00E8476C"/>
    <w:rsid w:val="00E85015"/>
    <w:rsid w:val="00E8558A"/>
    <w:rsid w:val="00E8635D"/>
    <w:rsid w:val="00E86D39"/>
    <w:rsid w:val="00E87BE3"/>
    <w:rsid w:val="00E91030"/>
    <w:rsid w:val="00E9145E"/>
    <w:rsid w:val="00E91A81"/>
    <w:rsid w:val="00E9214A"/>
    <w:rsid w:val="00E93034"/>
    <w:rsid w:val="00E949C8"/>
    <w:rsid w:val="00E95790"/>
    <w:rsid w:val="00E97218"/>
    <w:rsid w:val="00EA72A3"/>
    <w:rsid w:val="00EB04C3"/>
    <w:rsid w:val="00EB12E3"/>
    <w:rsid w:val="00EB2BCC"/>
    <w:rsid w:val="00EB320D"/>
    <w:rsid w:val="00EB694E"/>
    <w:rsid w:val="00EB75C8"/>
    <w:rsid w:val="00EB7748"/>
    <w:rsid w:val="00EC109B"/>
    <w:rsid w:val="00EC1EA5"/>
    <w:rsid w:val="00EC2A68"/>
    <w:rsid w:val="00EC4543"/>
    <w:rsid w:val="00EC4556"/>
    <w:rsid w:val="00EC570B"/>
    <w:rsid w:val="00EC5F89"/>
    <w:rsid w:val="00EC7A5A"/>
    <w:rsid w:val="00EC7E8D"/>
    <w:rsid w:val="00ED0180"/>
    <w:rsid w:val="00ED111B"/>
    <w:rsid w:val="00ED17CC"/>
    <w:rsid w:val="00ED2F27"/>
    <w:rsid w:val="00ED39D4"/>
    <w:rsid w:val="00ED5015"/>
    <w:rsid w:val="00ED575E"/>
    <w:rsid w:val="00ED587A"/>
    <w:rsid w:val="00ED5D9E"/>
    <w:rsid w:val="00EE0073"/>
    <w:rsid w:val="00EE0FB9"/>
    <w:rsid w:val="00EE289E"/>
    <w:rsid w:val="00EE59BF"/>
    <w:rsid w:val="00EE63B8"/>
    <w:rsid w:val="00EE7A0D"/>
    <w:rsid w:val="00EE7D58"/>
    <w:rsid w:val="00EF2559"/>
    <w:rsid w:val="00EF306B"/>
    <w:rsid w:val="00EF3276"/>
    <w:rsid w:val="00EF36E9"/>
    <w:rsid w:val="00EF44CF"/>
    <w:rsid w:val="00EF54B4"/>
    <w:rsid w:val="00EF60A4"/>
    <w:rsid w:val="00EF6CA9"/>
    <w:rsid w:val="00EF722D"/>
    <w:rsid w:val="00EF7B01"/>
    <w:rsid w:val="00F00896"/>
    <w:rsid w:val="00F0089F"/>
    <w:rsid w:val="00F05201"/>
    <w:rsid w:val="00F07B6D"/>
    <w:rsid w:val="00F10CF5"/>
    <w:rsid w:val="00F13317"/>
    <w:rsid w:val="00F13AA7"/>
    <w:rsid w:val="00F1509A"/>
    <w:rsid w:val="00F15590"/>
    <w:rsid w:val="00F17112"/>
    <w:rsid w:val="00F231E5"/>
    <w:rsid w:val="00F2387A"/>
    <w:rsid w:val="00F23CED"/>
    <w:rsid w:val="00F242BD"/>
    <w:rsid w:val="00F24514"/>
    <w:rsid w:val="00F247C1"/>
    <w:rsid w:val="00F24948"/>
    <w:rsid w:val="00F24C0B"/>
    <w:rsid w:val="00F250A1"/>
    <w:rsid w:val="00F266EC"/>
    <w:rsid w:val="00F2776A"/>
    <w:rsid w:val="00F27E29"/>
    <w:rsid w:val="00F3090A"/>
    <w:rsid w:val="00F32DAE"/>
    <w:rsid w:val="00F34011"/>
    <w:rsid w:val="00F3702D"/>
    <w:rsid w:val="00F37801"/>
    <w:rsid w:val="00F37F51"/>
    <w:rsid w:val="00F37FAC"/>
    <w:rsid w:val="00F4013F"/>
    <w:rsid w:val="00F409FF"/>
    <w:rsid w:val="00F4222A"/>
    <w:rsid w:val="00F42B4D"/>
    <w:rsid w:val="00F42BA4"/>
    <w:rsid w:val="00F42DF0"/>
    <w:rsid w:val="00F430B3"/>
    <w:rsid w:val="00F44CEF"/>
    <w:rsid w:val="00F455F7"/>
    <w:rsid w:val="00F4663D"/>
    <w:rsid w:val="00F46925"/>
    <w:rsid w:val="00F477E0"/>
    <w:rsid w:val="00F47FA6"/>
    <w:rsid w:val="00F50478"/>
    <w:rsid w:val="00F50720"/>
    <w:rsid w:val="00F51619"/>
    <w:rsid w:val="00F541B2"/>
    <w:rsid w:val="00F548D4"/>
    <w:rsid w:val="00F559EC"/>
    <w:rsid w:val="00F56CDB"/>
    <w:rsid w:val="00F56F43"/>
    <w:rsid w:val="00F60709"/>
    <w:rsid w:val="00F61362"/>
    <w:rsid w:val="00F6370F"/>
    <w:rsid w:val="00F63B5C"/>
    <w:rsid w:val="00F63E85"/>
    <w:rsid w:val="00F668A5"/>
    <w:rsid w:val="00F72C90"/>
    <w:rsid w:val="00F75888"/>
    <w:rsid w:val="00F77426"/>
    <w:rsid w:val="00F806F7"/>
    <w:rsid w:val="00F80C8F"/>
    <w:rsid w:val="00F83BEA"/>
    <w:rsid w:val="00F83C59"/>
    <w:rsid w:val="00F840B1"/>
    <w:rsid w:val="00F84B21"/>
    <w:rsid w:val="00F84DF3"/>
    <w:rsid w:val="00F853B8"/>
    <w:rsid w:val="00F85C61"/>
    <w:rsid w:val="00F86AB2"/>
    <w:rsid w:val="00F87C2C"/>
    <w:rsid w:val="00F909BA"/>
    <w:rsid w:val="00F92D72"/>
    <w:rsid w:val="00F93D63"/>
    <w:rsid w:val="00F9673A"/>
    <w:rsid w:val="00F96F85"/>
    <w:rsid w:val="00FA0C4D"/>
    <w:rsid w:val="00FA161C"/>
    <w:rsid w:val="00FA233A"/>
    <w:rsid w:val="00FA345E"/>
    <w:rsid w:val="00FA3E5D"/>
    <w:rsid w:val="00FA458D"/>
    <w:rsid w:val="00FA47CC"/>
    <w:rsid w:val="00FA6483"/>
    <w:rsid w:val="00FA66B7"/>
    <w:rsid w:val="00FA7691"/>
    <w:rsid w:val="00FB178B"/>
    <w:rsid w:val="00FB1A21"/>
    <w:rsid w:val="00FB2BF5"/>
    <w:rsid w:val="00FB3931"/>
    <w:rsid w:val="00FB70F9"/>
    <w:rsid w:val="00FC07B2"/>
    <w:rsid w:val="00FC2B06"/>
    <w:rsid w:val="00FC2D12"/>
    <w:rsid w:val="00FC2E22"/>
    <w:rsid w:val="00FC3FE3"/>
    <w:rsid w:val="00FC4880"/>
    <w:rsid w:val="00FC4E12"/>
    <w:rsid w:val="00FC5601"/>
    <w:rsid w:val="00FC574D"/>
    <w:rsid w:val="00FC61F1"/>
    <w:rsid w:val="00FC640A"/>
    <w:rsid w:val="00FC67A3"/>
    <w:rsid w:val="00FC70A3"/>
    <w:rsid w:val="00FD1CC6"/>
    <w:rsid w:val="00FD2A56"/>
    <w:rsid w:val="00FD3036"/>
    <w:rsid w:val="00FD408A"/>
    <w:rsid w:val="00FD5CF9"/>
    <w:rsid w:val="00FE02FC"/>
    <w:rsid w:val="00FE1648"/>
    <w:rsid w:val="00FE1BE9"/>
    <w:rsid w:val="00FE2580"/>
    <w:rsid w:val="00FE2FC4"/>
    <w:rsid w:val="00FE3CE2"/>
    <w:rsid w:val="00FE4017"/>
    <w:rsid w:val="00FE4A9D"/>
    <w:rsid w:val="00FE5B47"/>
    <w:rsid w:val="00FE5C14"/>
    <w:rsid w:val="00FE6014"/>
    <w:rsid w:val="00FE6EA6"/>
    <w:rsid w:val="00FE738E"/>
    <w:rsid w:val="00FE77D6"/>
    <w:rsid w:val="00FE7BCE"/>
    <w:rsid w:val="00FF036A"/>
    <w:rsid w:val="00FF468A"/>
    <w:rsid w:val="00FF4A01"/>
    <w:rsid w:val="00FF4D51"/>
    <w:rsid w:val="00FF6466"/>
    <w:rsid w:val="00FF64E5"/>
    <w:rsid w:val="00FF66EC"/>
    <w:rsid w:val="00FF6A40"/>
    <w:rsid w:val="00FF7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F9373"/>
  <w15:docId w15:val="{A6406EC9-D427-4337-8EBA-8079D44E4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A5026"/>
    <w:pPr>
      <w:spacing w:after="120" w:line="288" w:lineRule="auto"/>
      <w:ind w:firstLine="720"/>
      <w:jc w:val="both"/>
    </w:pPr>
    <w:rPr>
      <w:rFonts w:ascii="Times New Roman" w:eastAsia="Times New Roman" w:hAnsi="Times New Roman" w:cs="Times New Roman"/>
      <w:snapToGrid w:val="0"/>
      <w:color w:val="000000"/>
      <w:sz w:val="24"/>
      <w:szCs w:val="20"/>
    </w:rPr>
  </w:style>
  <w:style w:type="paragraph" w:styleId="11">
    <w:name w:val="heading 1"/>
    <w:aliases w:val="h1,Level 1 Topic Heading,H1,Section,1,app heading 1,ITT t1,II+,I,H11,H12,H13,H14,H15,H16,H17,H18,H111,H121,H131,H141,H151,H161,H171,H19,H112,H122,H132,H142,H152,H162,H172,H181,H1111,H1211,H1311,H1411,H1511,H1611,H1711,H110,H113,H123,H133,P1"/>
    <w:basedOn w:val="a3"/>
    <w:next w:val="a3"/>
    <w:link w:val="13"/>
    <w:uiPriority w:val="9"/>
    <w:qFormat/>
    <w:rsid w:val="003A5026"/>
    <w:pPr>
      <w:keepNext/>
      <w:pageBreakBefore/>
      <w:numPr>
        <w:numId w:val="67"/>
      </w:numPr>
      <w:suppressAutoHyphens/>
      <w:spacing w:before="240"/>
      <w:outlineLvl w:val="0"/>
    </w:pPr>
    <w:rPr>
      <w:b/>
      <w:sz w:val="32"/>
      <w:szCs w:val="28"/>
      <w:lang w:eastAsia="ru-RU"/>
    </w:rPr>
  </w:style>
  <w:style w:type="paragraph" w:styleId="21">
    <w:name w:val="heading 2"/>
    <w:aliases w:val="H2,h2,Level 2 Topic Heading,H21,Major,2,Heading 2 Hidden,CHS,H2-Heading 2,l2,Header2,22,heading2,list2,A,A.B.C.,list 2,Heading2,Heading Indent No L2,UNDERRUBRIK 1-2,Fonctionnalité,Titre 21,t2.T2,Table2,ITT t2,H2-Heading 21,Header 21,l21,h21"/>
    <w:basedOn w:val="a3"/>
    <w:next w:val="a3"/>
    <w:link w:val="23"/>
    <w:uiPriority w:val="9"/>
    <w:qFormat/>
    <w:rsid w:val="003A5026"/>
    <w:pPr>
      <w:keepNext/>
      <w:numPr>
        <w:ilvl w:val="1"/>
        <w:numId w:val="67"/>
      </w:numPr>
      <w:spacing w:before="240"/>
      <w:outlineLvl w:val="1"/>
    </w:pPr>
    <w:rPr>
      <w:b/>
      <w:sz w:val="28"/>
      <w:szCs w:val="24"/>
      <w:lang w:eastAsia="ru-RU"/>
    </w:rPr>
  </w:style>
  <w:style w:type="paragraph" w:styleId="33">
    <w:name w:val="heading 3"/>
    <w:aliases w:val="H3,Map,h3,Level 3 Topic Heading,H31,Minor,H32,H33,H34,H35,H36,H37,H38,H39,H310,H311,H312,H313,H314,3,Level 1 - 1,h31,h32,h33,h34,h35,h36,h37,h38,h39,h310,h311,h321,h331,h341,h351,h361,h371,h381,h312,h322,h332,h342,h352,h362,h372,h382,h313"/>
    <w:basedOn w:val="a3"/>
    <w:next w:val="a3"/>
    <w:link w:val="35"/>
    <w:qFormat/>
    <w:rsid w:val="003A5026"/>
    <w:pPr>
      <w:keepNext/>
      <w:numPr>
        <w:ilvl w:val="2"/>
        <w:numId w:val="67"/>
      </w:numPr>
      <w:tabs>
        <w:tab w:val="left" w:pos="1843"/>
      </w:tabs>
      <w:spacing w:before="240" w:after="240" w:line="240" w:lineRule="atLeast"/>
      <w:outlineLvl w:val="2"/>
    </w:pPr>
    <w:rPr>
      <w:b/>
      <w:i/>
      <w:sz w:val="26"/>
      <w:szCs w:val="24"/>
      <w:lang w:eastAsia="ru-RU"/>
    </w:rPr>
  </w:style>
  <w:style w:type="paragraph" w:styleId="42">
    <w:name w:val="heading 4"/>
    <w:aliases w:val="h4,Level 4 Topic Heading,H4,Sub-Minor,Case Sub-Header,heading4,4,I4,l4,I41,41,l41,heading41,(Shift Ctrl 4),Titre 41,t4.T4,4heading,a.,4 dash,d,4 dash1,d1,31,h41,a.1,4 dash2,d2,32,h42,a.2,4 dash3,d3,33,h43,a.3,4 dash4,d4,34,h44,a.4,4 dash5,d5"/>
    <w:basedOn w:val="a3"/>
    <w:next w:val="a3"/>
    <w:link w:val="43"/>
    <w:qFormat/>
    <w:rsid w:val="003A5026"/>
    <w:pPr>
      <w:keepNext/>
      <w:spacing w:before="120"/>
      <w:ind w:firstLine="0"/>
      <w:jc w:val="left"/>
      <w:outlineLvl w:val="3"/>
    </w:pPr>
    <w:rPr>
      <w:b/>
      <w:bCs/>
      <w:szCs w:val="28"/>
      <w:lang w:eastAsia="ru-RU"/>
    </w:rPr>
  </w:style>
  <w:style w:type="paragraph" w:styleId="52">
    <w:name w:val="heading 5"/>
    <w:aliases w:val="h5,Level 5 Topic Heading,H5,PIM 5,5,ITT t5,PA Pico Section,h51,H51,h52,test,Block Label,Level 3 - i,heading 5"/>
    <w:basedOn w:val="a3"/>
    <w:next w:val="a3"/>
    <w:link w:val="53"/>
    <w:qFormat/>
    <w:rsid w:val="003A5026"/>
    <w:pPr>
      <w:keepNext/>
      <w:numPr>
        <w:ilvl w:val="4"/>
        <w:numId w:val="67"/>
      </w:numPr>
      <w:spacing w:before="240"/>
      <w:jc w:val="left"/>
      <w:outlineLvl w:val="4"/>
    </w:pPr>
    <w:rPr>
      <w:b/>
      <w:bCs/>
      <w:i/>
      <w:iCs/>
      <w:szCs w:val="26"/>
      <w:lang w:eastAsia="ru-RU"/>
    </w:rPr>
  </w:style>
  <w:style w:type="paragraph" w:styleId="6">
    <w:name w:val="heading 6"/>
    <w:aliases w:val="PIM 6,Gliederung6"/>
    <w:basedOn w:val="a3"/>
    <w:next w:val="a3"/>
    <w:link w:val="60"/>
    <w:qFormat/>
    <w:rsid w:val="003A5026"/>
    <w:pPr>
      <w:keepNext/>
      <w:numPr>
        <w:ilvl w:val="5"/>
        <w:numId w:val="67"/>
      </w:numPr>
      <w:spacing w:before="240" w:after="60"/>
      <w:outlineLvl w:val="5"/>
    </w:pPr>
    <w:rPr>
      <w:b/>
      <w:bCs/>
      <w:sz w:val="22"/>
      <w:szCs w:val="22"/>
      <w:lang w:eastAsia="ru-RU"/>
    </w:rPr>
  </w:style>
  <w:style w:type="paragraph" w:styleId="7">
    <w:name w:val="heading 7"/>
    <w:basedOn w:val="11"/>
    <w:next w:val="a3"/>
    <w:link w:val="70"/>
    <w:qFormat/>
    <w:rsid w:val="003A5026"/>
    <w:pPr>
      <w:keepNext w:val="0"/>
      <w:keepLines/>
      <w:pageBreakBefore w:val="0"/>
      <w:numPr>
        <w:numId w:val="0"/>
      </w:numPr>
      <w:suppressAutoHyphens w:val="0"/>
      <w:spacing w:after="200"/>
      <w:ind w:firstLine="720"/>
      <w:contextualSpacing/>
      <w:outlineLvl w:val="6"/>
    </w:pPr>
    <w:rPr>
      <w:b w:val="0"/>
      <w:bCs/>
      <w:snapToGrid/>
      <w:color w:val="auto"/>
      <w:sz w:val="24"/>
      <w:szCs w:val="24"/>
      <w:lang w:eastAsia="en-US"/>
    </w:rPr>
  </w:style>
  <w:style w:type="paragraph" w:styleId="8">
    <w:name w:val="heading 8"/>
    <w:basedOn w:val="11"/>
    <w:next w:val="a3"/>
    <w:link w:val="80"/>
    <w:qFormat/>
    <w:rsid w:val="003A5026"/>
    <w:pPr>
      <w:keepLines/>
      <w:pageBreakBefore w:val="0"/>
      <w:numPr>
        <w:numId w:val="0"/>
      </w:numPr>
      <w:suppressAutoHyphens w:val="0"/>
      <w:spacing w:after="200"/>
      <w:ind w:firstLine="720"/>
      <w:contextualSpacing/>
      <w:jc w:val="left"/>
      <w:outlineLvl w:val="7"/>
    </w:pPr>
    <w:rPr>
      <w:b w:val="0"/>
      <w:bCs/>
      <w:iCs/>
      <w:snapToGrid/>
      <w:color w:val="auto"/>
      <w:kern w:val="32"/>
      <w:sz w:val="24"/>
      <w:szCs w:val="24"/>
      <w:lang w:eastAsia="en-US"/>
    </w:rPr>
  </w:style>
  <w:style w:type="paragraph" w:styleId="9">
    <w:name w:val="heading 9"/>
    <w:basedOn w:val="11"/>
    <w:next w:val="a3"/>
    <w:link w:val="90"/>
    <w:qFormat/>
    <w:rsid w:val="003A5026"/>
    <w:pPr>
      <w:keepLines/>
      <w:pageBreakBefore w:val="0"/>
      <w:numPr>
        <w:numId w:val="0"/>
      </w:numPr>
      <w:suppressAutoHyphens w:val="0"/>
      <w:ind w:firstLine="720"/>
      <w:contextualSpacing/>
      <w:outlineLvl w:val="8"/>
    </w:pPr>
    <w:rPr>
      <w:rFonts w:cs="Arial"/>
      <w:b w:val="0"/>
      <w:bCs/>
      <w:snapToGrid/>
      <w:color w:val="auto"/>
      <w:kern w:val="32"/>
      <w:sz w:val="24"/>
      <w:szCs w:val="24"/>
      <w:lang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3">
    <w:name w:val="Заголовок 1 Знак"/>
    <w:aliases w:val="h1 Знак,Level 1 Topic Heading Знак,H1 Знак,Section Знак,1 Знак,app heading 1 Знак,ITT t1 Знак,II+ Знак,I Знак,H11 Знак,H12 Знак,H13 Знак,H14 Знак,H15 Знак,H16 Знак,H17 Знак,H18 Знак,H111 Знак,H121 Знак,H131 Знак,H141 Знак,H151 Знак"/>
    <w:basedOn w:val="a4"/>
    <w:link w:val="11"/>
    <w:uiPriority w:val="9"/>
    <w:rsid w:val="003A5026"/>
    <w:rPr>
      <w:rFonts w:ascii="Times New Roman" w:eastAsia="Times New Roman" w:hAnsi="Times New Roman" w:cs="Times New Roman"/>
      <w:b/>
      <w:snapToGrid w:val="0"/>
      <w:color w:val="000000"/>
      <w:sz w:val="32"/>
      <w:szCs w:val="28"/>
      <w:lang w:eastAsia="ru-RU"/>
    </w:rPr>
  </w:style>
  <w:style w:type="character" w:customStyle="1" w:styleId="23">
    <w:name w:val="Заголовок 2 Знак"/>
    <w:aliases w:val="H2 Знак,h2 Знак,Level 2 Topic Heading Знак,H21 Знак,Major Знак,2 Знак,Heading 2 Hidden Знак,CHS Знак,H2-Heading 2 Знак,l2 Знак,Header2 Знак,22 Знак,heading2 Знак,list2 Знак,A Знак,A.B.C. Знак,list 2 Знак,Heading2 Знак,Titre 21 Знак"/>
    <w:basedOn w:val="a4"/>
    <w:link w:val="21"/>
    <w:uiPriority w:val="9"/>
    <w:rsid w:val="003A5026"/>
    <w:rPr>
      <w:rFonts w:ascii="Times New Roman" w:eastAsia="Times New Roman" w:hAnsi="Times New Roman" w:cs="Times New Roman"/>
      <w:b/>
      <w:snapToGrid w:val="0"/>
      <w:color w:val="000000"/>
      <w:sz w:val="28"/>
      <w:szCs w:val="24"/>
      <w:lang w:eastAsia="ru-RU"/>
    </w:rPr>
  </w:style>
  <w:style w:type="character" w:customStyle="1" w:styleId="35">
    <w:name w:val="Заголовок 3 Знак"/>
    <w:aliases w:val="H3 Знак,Map Знак,h3 Знак,Level 3 Topic Heading Знак,H31 Знак,Minor Знак,H32 Знак,H33 Знак,H34 Знак,H35 Знак,H36 Знак,H37 Знак,H38 Знак,H39 Знак,H310 Знак,H311 Знак,H312 Знак,H313 Знак,H314 Знак,3 Знак,Level 1 - 1 Знак,h31 Знак,h32 Знак"/>
    <w:basedOn w:val="a4"/>
    <w:link w:val="33"/>
    <w:rsid w:val="003A5026"/>
    <w:rPr>
      <w:rFonts w:ascii="Times New Roman" w:eastAsia="Times New Roman" w:hAnsi="Times New Roman" w:cs="Times New Roman"/>
      <w:b/>
      <w:i/>
      <w:snapToGrid w:val="0"/>
      <w:color w:val="000000"/>
      <w:sz w:val="26"/>
      <w:szCs w:val="24"/>
      <w:lang w:eastAsia="ru-RU"/>
    </w:rPr>
  </w:style>
  <w:style w:type="character" w:customStyle="1" w:styleId="43">
    <w:name w:val="Заголовок 4 Знак"/>
    <w:aliases w:val="h4 Знак,Level 4 Topic Heading Знак,H4 Знак,Sub-Minor Знак,Case Sub-Header Знак,heading4 Знак,4 Знак,I4 Знак,l4 Знак,I41 Знак,41 Знак,l41 Знак,heading41 Знак,(Shift Ctrl 4) Знак,Titre 41 Знак,t4.T4 Знак,4heading Знак,a. Знак,4 dash Знак"/>
    <w:basedOn w:val="a4"/>
    <w:link w:val="42"/>
    <w:rsid w:val="003A5026"/>
    <w:rPr>
      <w:rFonts w:ascii="Times New Roman" w:eastAsia="Times New Roman" w:hAnsi="Times New Roman" w:cs="Times New Roman"/>
      <w:b/>
      <w:bCs/>
      <w:snapToGrid w:val="0"/>
      <w:color w:val="000000"/>
      <w:sz w:val="24"/>
      <w:szCs w:val="28"/>
      <w:lang w:eastAsia="ru-RU"/>
    </w:rPr>
  </w:style>
  <w:style w:type="character" w:customStyle="1" w:styleId="53">
    <w:name w:val="Заголовок 5 Знак"/>
    <w:aliases w:val="h5 Знак,Level 5 Topic Heading Знак,H5 Знак,PIM 5 Знак,5 Знак,ITT t5 Знак,PA Pico Section Знак,h51 Знак,H51 Знак,h52 Знак,test Знак,Block Label Знак,Level 3 - i Знак,heading 5 Знак"/>
    <w:basedOn w:val="a4"/>
    <w:link w:val="52"/>
    <w:rsid w:val="003A5026"/>
    <w:rPr>
      <w:rFonts w:ascii="Times New Roman" w:eastAsia="Times New Roman" w:hAnsi="Times New Roman" w:cs="Times New Roman"/>
      <w:b/>
      <w:bCs/>
      <w:i/>
      <w:iCs/>
      <w:snapToGrid w:val="0"/>
      <w:color w:val="000000"/>
      <w:sz w:val="24"/>
      <w:szCs w:val="26"/>
      <w:lang w:eastAsia="ru-RU"/>
    </w:rPr>
  </w:style>
  <w:style w:type="character" w:customStyle="1" w:styleId="60">
    <w:name w:val="Заголовок 6 Знак"/>
    <w:aliases w:val="PIM 6 Знак,Gliederung6 Знак"/>
    <w:basedOn w:val="a4"/>
    <w:link w:val="6"/>
    <w:rsid w:val="003A5026"/>
    <w:rPr>
      <w:rFonts w:ascii="Times New Roman" w:eastAsia="Times New Roman" w:hAnsi="Times New Roman" w:cs="Times New Roman"/>
      <w:b/>
      <w:bCs/>
      <w:snapToGrid w:val="0"/>
      <w:color w:val="000000"/>
      <w:lang w:eastAsia="ru-RU"/>
    </w:rPr>
  </w:style>
  <w:style w:type="character" w:customStyle="1" w:styleId="70">
    <w:name w:val="Заголовок 7 Знак"/>
    <w:basedOn w:val="a4"/>
    <w:link w:val="7"/>
    <w:rsid w:val="003A5026"/>
    <w:rPr>
      <w:rFonts w:ascii="Times New Roman" w:eastAsia="Times New Roman" w:hAnsi="Times New Roman" w:cs="Times New Roman"/>
      <w:bCs/>
      <w:sz w:val="24"/>
      <w:szCs w:val="24"/>
    </w:rPr>
  </w:style>
  <w:style w:type="character" w:customStyle="1" w:styleId="80">
    <w:name w:val="Заголовок 8 Знак"/>
    <w:basedOn w:val="a4"/>
    <w:link w:val="8"/>
    <w:rsid w:val="003A5026"/>
    <w:rPr>
      <w:rFonts w:ascii="Times New Roman" w:eastAsia="Times New Roman" w:hAnsi="Times New Roman" w:cs="Times New Roman"/>
      <w:bCs/>
      <w:iCs/>
      <w:kern w:val="32"/>
      <w:sz w:val="24"/>
      <w:szCs w:val="24"/>
    </w:rPr>
  </w:style>
  <w:style w:type="character" w:customStyle="1" w:styleId="90">
    <w:name w:val="Заголовок 9 Знак"/>
    <w:basedOn w:val="a4"/>
    <w:link w:val="9"/>
    <w:rsid w:val="003A5026"/>
    <w:rPr>
      <w:rFonts w:ascii="Times New Roman" w:eastAsia="Times New Roman" w:hAnsi="Times New Roman" w:cs="Arial"/>
      <w:bCs/>
      <w:kern w:val="32"/>
      <w:sz w:val="24"/>
      <w:szCs w:val="24"/>
    </w:rPr>
  </w:style>
  <w:style w:type="paragraph" w:styleId="a7">
    <w:name w:val="header"/>
    <w:basedOn w:val="a3"/>
    <w:link w:val="a8"/>
    <w:unhideWhenUsed/>
    <w:rsid w:val="003A5026"/>
    <w:pPr>
      <w:tabs>
        <w:tab w:val="center" w:pos="4677"/>
        <w:tab w:val="right" w:pos="9355"/>
      </w:tabs>
      <w:spacing w:after="0" w:line="240" w:lineRule="auto"/>
      <w:ind w:firstLine="0"/>
      <w:jc w:val="left"/>
    </w:pPr>
    <w:rPr>
      <w:rFonts w:ascii="Calibri" w:eastAsia="Calibri" w:hAnsi="Calibri"/>
      <w:snapToGrid/>
      <w:color w:val="auto"/>
      <w:sz w:val="22"/>
      <w:szCs w:val="22"/>
    </w:rPr>
  </w:style>
  <w:style w:type="character" w:customStyle="1" w:styleId="a8">
    <w:name w:val="Верхний колонтитул Знак"/>
    <w:basedOn w:val="a4"/>
    <w:link w:val="a7"/>
    <w:rsid w:val="003A5026"/>
    <w:rPr>
      <w:rFonts w:ascii="Calibri" w:eastAsia="Calibri" w:hAnsi="Calibri" w:cs="Times New Roman"/>
    </w:rPr>
  </w:style>
  <w:style w:type="paragraph" w:styleId="a9">
    <w:name w:val="footer"/>
    <w:basedOn w:val="a3"/>
    <w:link w:val="aa"/>
    <w:uiPriority w:val="99"/>
    <w:unhideWhenUsed/>
    <w:rsid w:val="003A5026"/>
    <w:pPr>
      <w:tabs>
        <w:tab w:val="center" w:pos="4677"/>
        <w:tab w:val="right" w:pos="9355"/>
      </w:tabs>
      <w:spacing w:after="0" w:line="240" w:lineRule="auto"/>
      <w:ind w:firstLine="0"/>
      <w:jc w:val="left"/>
    </w:pPr>
    <w:rPr>
      <w:rFonts w:ascii="Calibri" w:eastAsia="Calibri" w:hAnsi="Calibri"/>
      <w:snapToGrid/>
      <w:color w:val="auto"/>
      <w:sz w:val="22"/>
      <w:szCs w:val="22"/>
    </w:rPr>
  </w:style>
  <w:style w:type="character" w:customStyle="1" w:styleId="aa">
    <w:name w:val="Нижний колонтитул Знак"/>
    <w:basedOn w:val="a4"/>
    <w:link w:val="a9"/>
    <w:uiPriority w:val="99"/>
    <w:rsid w:val="003A5026"/>
    <w:rPr>
      <w:rFonts w:ascii="Calibri" w:eastAsia="Calibri" w:hAnsi="Calibri" w:cs="Times New Roman"/>
    </w:rPr>
  </w:style>
  <w:style w:type="paragraph" w:styleId="ab">
    <w:name w:val="Balloon Text"/>
    <w:basedOn w:val="a3"/>
    <w:link w:val="ac"/>
    <w:semiHidden/>
    <w:unhideWhenUsed/>
    <w:rsid w:val="003A5026"/>
    <w:pPr>
      <w:spacing w:after="0" w:line="240" w:lineRule="auto"/>
      <w:ind w:firstLine="0"/>
      <w:jc w:val="left"/>
    </w:pPr>
    <w:rPr>
      <w:rFonts w:ascii="Tahoma" w:eastAsia="Calibri" w:hAnsi="Tahoma" w:cs="Tahoma"/>
      <w:snapToGrid/>
      <w:color w:val="auto"/>
      <w:sz w:val="16"/>
      <w:szCs w:val="16"/>
    </w:rPr>
  </w:style>
  <w:style w:type="character" w:customStyle="1" w:styleId="ac">
    <w:name w:val="Текст выноски Знак"/>
    <w:basedOn w:val="a4"/>
    <w:link w:val="ab"/>
    <w:semiHidden/>
    <w:rsid w:val="003A5026"/>
    <w:rPr>
      <w:rFonts w:ascii="Tahoma" w:eastAsia="Calibri" w:hAnsi="Tahoma" w:cs="Tahoma"/>
      <w:sz w:val="16"/>
      <w:szCs w:val="16"/>
    </w:rPr>
  </w:style>
  <w:style w:type="paragraph" w:customStyle="1" w:styleId="14">
    <w:name w:val="_штамп_1"/>
    <w:link w:val="1Char1"/>
    <w:rsid w:val="003A5026"/>
    <w:pPr>
      <w:suppressAutoHyphens/>
      <w:spacing w:after="0" w:line="240" w:lineRule="auto"/>
    </w:pPr>
    <w:rPr>
      <w:rFonts w:ascii="Arial" w:eastAsia="Times New Roman" w:hAnsi="Arial" w:cs="Times New Roman"/>
      <w:i/>
      <w:sz w:val="16"/>
      <w:szCs w:val="20"/>
    </w:rPr>
  </w:style>
  <w:style w:type="paragraph" w:customStyle="1" w:styleId="1Char">
    <w:name w:val="_штамп_1 Char"/>
    <w:link w:val="1CharChar1"/>
    <w:rsid w:val="003A5026"/>
    <w:pPr>
      <w:suppressAutoHyphens/>
      <w:spacing w:after="0" w:line="240" w:lineRule="auto"/>
      <w:ind w:left="-85" w:right="-85"/>
    </w:pPr>
    <w:rPr>
      <w:rFonts w:ascii="Arial" w:eastAsia="Times New Roman" w:hAnsi="Arial" w:cs="Times New Roman"/>
      <w:i/>
      <w:sz w:val="16"/>
      <w:szCs w:val="20"/>
      <w:lang w:eastAsia="ru-RU"/>
    </w:rPr>
  </w:style>
  <w:style w:type="character" w:customStyle="1" w:styleId="1CharChar1">
    <w:name w:val="_штамп_1 Char Char1"/>
    <w:basedOn w:val="a4"/>
    <w:link w:val="1Char"/>
    <w:rsid w:val="003A5026"/>
    <w:rPr>
      <w:rFonts w:ascii="Arial" w:eastAsia="Times New Roman" w:hAnsi="Arial" w:cs="Times New Roman"/>
      <w:i/>
      <w:sz w:val="16"/>
      <w:szCs w:val="20"/>
      <w:lang w:eastAsia="ru-RU"/>
    </w:rPr>
  </w:style>
  <w:style w:type="character" w:customStyle="1" w:styleId="1Char1">
    <w:name w:val="_штамп_1 Char1"/>
    <w:basedOn w:val="a4"/>
    <w:link w:val="14"/>
    <w:rsid w:val="003A5026"/>
    <w:rPr>
      <w:rFonts w:ascii="Arial" w:eastAsia="Times New Roman" w:hAnsi="Arial" w:cs="Times New Roman"/>
      <w:i/>
      <w:sz w:val="16"/>
      <w:szCs w:val="20"/>
    </w:rPr>
  </w:style>
  <w:style w:type="paragraph" w:customStyle="1" w:styleId="ad">
    <w:name w:val="Знак Знак Знак Знак"/>
    <w:basedOn w:val="a3"/>
    <w:rsid w:val="003A5026"/>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DocumentCodeGOST">
    <w:name w:val="Document Code GOST"/>
    <w:rsid w:val="003A5026"/>
    <w:pPr>
      <w:spacing w:after="0" w:line="240" w:lineRule="auto"/>
      <w:jc w:val="center"/>
    </w:pPr>
    <w:rPr>
      <w:rFonts w:ascii="Arial" w:eastAsia="Times New Roman" w:hAnsi="Arial" w:cs="Times New Roman"/>
      <w:sz w:val="28"/>
      <w:szCs w:val="20"/>
    </w:rPr>
  </w:style>
  <w:style w:type="paragraph" w:customStyle="1" w:styleId="ae">
    <w:name w:val="_номер_страницы"/>
    <w:rsid w:val="003A5026"/>
    <w:pPr>
      <w:spacing w:after="0" w:line="240" w:lineRule="auto"/>
      <w:jc w:val="center"/>
    </w:pPr>
    <w:rPr>
      <w:rFonts w:ascii="Arial" w:eastAsia="Times New Roman" w:hAnsi="Arial" w:cs="Times New Roman"/>
      <w:w w:val="85"/>
      <w:sz w:val="20"/>
      <w:szCs w:val="20"/>
    </w:rPr>
  </w:style>
  <w:style w:type="paragraph" w:customStyle="1" w:styleId="ProgramName">
    <w:name w:val="Program Name"/>
    <w:basedOn w:val="a3"/>
    <w:next w:val="a3"/>
    <w:rsid w:val="003A5026"/>
    <w:pPr>
      <w:keepLines/>
      <w:spacing w:after="0"/>
      <w:ind w:firstLine="0"/>
      <w:jc w:val="center"/>
    </w:pPr>
    <w:rPr>
      <w:b/>
      <w:bCs/>
      <w:caps/>
      <w:snapToGrid/>
      <w:color w:val="auto"/>
      <w:sz w:val="28"/>
      <w:szCs w:val="28"/>
    </w:rPr>
  </w:style>
  <w:style w:type="paragraph" w:customStyle="1" w:styleId="SystemName">
    <w:name w:val="System Name"/>
    <w:basedOn w:val="a3"/>
    <w:next w:val="a3"/>
    <w:rsid w:val="003A5026"/>
    <w:pPr>
      <w:keepLines/>
      <w:spacing w:before="1080" w:after="0"/>
      <w:ind w:firstLine="0"/>
      <w:jc w:val="center"/>
    </w:pPr>
    <w:rPr>
      <w:b/>
      <w:caps/>
      <w:snapToGrid/>
      <w:color w:val="auto"/>
      <w:sz w:val="28"/>
      <w:szCs w:val="28"/>
      <w:lang w:val="en-US"/>
    </w:rPr>
  </w:style>
  <w:style w:type="paragraph" w:customStyle="1" w:styleId="DocumentName">
    <w:name w:val="Document Name"/>
    <w:basedOn w:val="a3"/>
    <w:rsid w:val="003A5026"/>
    <w:pPr>
      <w:suppressAutoHyphens/>
      <w:spacing w:before="120"/>
      <w:ind w:left="170" w:right="170" w:firstLine="0"/>
      <w:jc w:val="center"/>
    </w:pPr>
    <w:rPr>
      <w:b/>
      <w:snapToGrid/>
      <w:color w:val="auto"/>
      <w:sz w:val="32"/>
      <w:szCs w:val="36"/>
      <w:lang w:eastAsia="ru-RU"/>
    </w:rPr>
  </w:style>
  <w:style w:type="paragraph" w:customStyle="1" w:styleId="DocumentCode">
    <w:name w:val="Document Code"/>
    <w:basedOn w:val="a3"/>
    <w:rsid w:val="003A5026"/>
    <w:pPr>
      <w:suppressAutoHyphens/>
      <w:spacing w:before="120"/>
      <w:ind w:left="170" w:right="170" w:firstLine="0"/>
      <w:jc w:val="center"/>
    </w:pPr>
    <w:rPr>
      <w:snapToGrid/>
      <w:color w:val="auto"/>
      <w:szCs w:val="24"/>
      <w:lang w:eastAsia="ru-RU"/>
    </w:rPr>
  </w:style>
  <w:style w:type="paragraph" w:customStyle="1" w:styleId="Confirmation">
    <w:name w:val="Confirmation"/>
    <w:rsid w:val="003A5026"/>
    <w:pPr>
      <w:keepNext/>
      <w:spacing w:before="120" w:after="120" w:line="240" w:lineRule="auto"/>
      <w:jc w:val="center"/>
    </w:pPr>
    <w:rPr>
      <w:rFonts w:ascii="Times New Roman" w:eastAsia="Times New Roman" w:hAnsi="Times New Roman" w:cs="Times New Roman"/>
      <w:b/>
      <w:caps/>
      <w:sz w:val="24"/>
      <w:szCs w:val="28"/>
    </w:rPr>
  </w:style>
  <w:style w:type="paragraph" w:customStyle="1" w:styleId="Confirmationtext">
    <w:name w:val="Confirmation text"/>
    <w:basedOn w:val="a3"/>
    <w:rsid w:val="003A5026"/>
    <w:pPr>
      <w:keepLines/>
      <w:widowControl w:val="0"/>
      <w:spacing w:before="60" w:after="60"/>
      <w:ind w:firstLine="0"/>
      <w:jc w:val="center"/>
    </w:pPr>
    <w:rPr>
      <w:snapToGrid/>
      <w:color w:val="auto"/>
      <w:szCs w:val="24"/>
    </w:rPr>
  </w:style>
  <w:style w:type="paragraph" w:customStyle="1" w:styleId="ShortSystemName">
    <w:name w:val="Short System Name"/>
    <w:next w:val="a3"/>
    <w:rsid w:val="003A5026"/>
    <w:pPr>
      <w:spacing w:before="120" w:after="120" w:line="288" w:lineRule="auto"/>
      <w:jc w:val="center"/>
    </w:pPr>
    <w:rPr>
      <w:rFonts w:ascii="Times New Roman" w:eastAsia="Times New Roman" w:hAnsi="Times New Roman" w:cs="Times New Roman"/>
      <w:b/>
      <w:bCs/>
      <w:caps/>
      <w:sz w:val="28"/>
      <w:szCs w:val="28"/>
    </w:rPr>
  </w:style>
  <w:style w:type="paragraph" w:customStyle="1" w:styleId="TableofContents">
    <w:name w:val="Table of Contents"/>
    <w:basedOn w:val="a3"/>
    <w:next w:val="a3"/>
    <w:link w:val="TableofContents0"/>
    <w:rsid w:val="003A5026"/>
    <w:pPr>
      <w:keepNext/>
      <w:keepLines/>
      <w:pageBreakBefore/>
      <w:suppressAutoHyphens/>
      <w:spacing w:before="600" w:after="360"/>
      <w:ind w:firstLine="0"/>
      <w:jc w:val="center"/>
    </w:pPr>
    <w:rPr>
      <w:b/>
      <w:bCs/>
      <w:snapToGrid/>
      <w:color w:val="auto"/>
      <w:sz w:val="28"/>
      <w:szCs w:val="28"/>
    </w:rPr>
  </w:style>
  <w:style w:type="character" w:styleId="af">
    <w:name w:val="page number"/>
    <w:basedOn w:val="a4"/>
    <w:rsid w:val="003A5026"/>
    <w:rPr>
      <w:rFonts w:ascii="Arial" w:hAnsi="Arial"/>
      <w:i/>
      <w:noProof w:val="0"/>
      <w:snapToGrid/>
      <w:color w:val="auto"/>
      <w:sz w:val="16"/>
    </w:rPr>
  </w:style>
  <w:style w:type="paragraph" w:customStyle="1" w:styleId="af0">
    <w:name w:val="_штамп_надпись"/>
    <w:semiHidden/>
    <w:rsid w:val="003A5026"/>
    <w:pPr>
      <w:spacing w:after="0" w:line="240" w:lineRule="auto"/>
      <w:ind w:left="57" w:right="57"/>
      <w:jc w:val="center"/>
    </w:pPr>
    <w:rPr>
      <w:rFonts w:ascii="Arial" w:eastAsia="Times New Roman" w:hAnsi="Arial" w:cs="Times New Roman"/>
      <w:sz w:val="16"/>
      <w:szCs w:val="20"/>
    </w:rPr>
  </w:style>
  <w:style w:type="paragraph" w:styleId="15">
    <w:name w:val="toc 1"/>
    <w:basedOn w:val="a3"/>
    <w:next w:val="a3"/>
    <w:uiPriority w:val="39"/>
    <w:rsid w:val="003A5026"/>
    <w:pPr>
      <w:spacing w:before="120" w:after="0"/>
      <w:jc w:val="left"/>
    </w:pPr>
    <w:rPr>
      <w:rFonts w:asciiTheme="minorHAnsi" w:hAnsiTheme="minorHAnsi"/>
      <w:b/>
      <w:szCs w:val="24"/>
    </w:rPr>
  </w:style>
  <w:style w:type="character" w:styleId="af1">
    <w:name w:val="Hyperlink"/>
    <w:basedOn w:val="a4"/>
    <w:uiPriority w:val="99"/>
    <w:rsid w:val="003A5026"/>
    <w:rPr>
      <w:color w:val="0000FF"/>
      <w:u w:val="single"/>
    </w:rPr>
  </w:style>
  <w:style w:type="paragraph" w:styleId="24">
    <w:name w:val="toc 2"/>
    <w:basedOn w:val="a3"/>
    <w:next w:val="11"/>
    <w:uiPriority w:val="39"/>
    <w:rsid w:val="003A5026"/>
    <w:pPr>
      <w:spacing w:after="0"/>
      <w:ind w:left="240"/>
      <w:jc w:val="left"/>
    </w:pPr>
    <w:rPr>
      <w:rFonts w:asciiTheme="minorHAnsi" w:hAnsiTheme="minorHAnsi"/>
      <w:b/>
      <w:sz w:val="22"/>
      <w:szCs w:val="22"/>
    </w:rPr>
  </w:style>
  <w:style w:type="paragraph" w:customStyle="1" w:styleId="16">
    <w:name w:val="Стиль1"/>
    <w:basedOn w:val="a3"/>
    <w:link w:val="17"/>
    <w:qFormat/>
    <w:rsid w:val="003A5026"/>
    <w:pPr>
      <w:ind w:firstLine="567"/>
    </w:pPr>
    <w:rPr>
      <w:b/>
      <w:i/>
      <w:lang w:eastAsia="ru-RU"/>
    </w:rPr>
  </w:style>
  <w:style w:type="table" w:styleId="af2">
    <w:name w:val="Table Grid"/>
    <w:basedOn w:val="a5"/>
    <w:uiPriority w:val="59"/>
    <w:rsid w:val="003A5026"/>
    <w:pPr>
      <w:spacing w:before="20" w:after="20" w:line="240" w:lineRule="auto"/>
    </w:pPr>
    <w:rPr>
      <w:rFonts w:ascii="Times New Roman" w:eastAsia="Calibri" w:hAnsi="Times New Roman" w:cs="Times New Roman"/>
      <w:sz w:val="24"/>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tblStylePr w:type="firstRow">
      <w:pPr>
        <w:wordWrap/>
        <w:spacing w:beforeLines="40" w:beforeAutospacing="0" w:afterLines="40" w:afterAutospacing="0" w:line="240" w:lineRule="auto"/>
        <w:ind w:leftChars="0" w:left="0" w:rightChars="0" w:right="0" w:firstLineChars="0" w:firstLine="0"/>
        <w:jc w:val="center"/>
        <w:outlineLvl w:val="9"/>
      </w:pPr>
      <w:rPr>
        <w:rFonts w:ascii="Times New Roman" w:hAnsi="Times New Roman"/>
        <w:b/>
        <w:i w:val="0"/>
        <w:sz w:val="24"/>
        <w:u w:val="none"/>
      </w:rPr>
    </w:tblStylePr>
  </w:style>
  <w:style w:type="character" w:customStyle="1" w:styleId="17">
    <w:name w:val="Стиль1 Знак"/>
    <w:basedOn w:val="a4"/>
    <w:link w:val="16"/>
    <w:rsid w:val="003A5026"/>
    <w:rPr>
      <w:rFonts w:ascii="Times New Roman" w:eastAsia="Times New Roman" w:hAnsi="Times New Roman" w:cs="Times New Roman"/>
      <w:b/>
      <w:i/>
      <w:snapToGrid w:val="0"/>
      <w:color w:val="000000"/>
      <w:sz w:val="24"/>
      <w:szCs w:val="20"/>
      <w:lang w:eastAsia="ru-RU"/>
    </w:rPr>
  </w:style>
  <w:style w:type="paragraph" w:styleId="af3">
    <w:name w:val="List Paragraph"/>
    <w:aliases w:val="Абзац маркированнный,Table-Normal,RSHB_Table-Normal,Предусловия,Bullet List,FooterText,numbered,Нумерованный список_ФТ"/>
    <w:basedOn w:val="a3"/>
    <w:link w:val="af4"/>
    <w:uiPriority w:val="34"/>
    <w:qFormat/>
    <w:rsid w:val="003A5026"/>
    <w:pPr>
      <w:ind w:firstLine="0"/>
      <w:contextualSpacing/>
    </w:pPr>
    <w:rPr>
      <w:lang w:eastAsia="ru-RU"/>
    </w:rPr>
  </w:style>
  <w:style w:type="paragraph" w:styleId="36">
    <w:name w:val="toc 3"/>
    <w:basedOn w:val="a3"/>
    <w:next w:val="a3"/>
    <w:autoRedefine/>
    <w:uiPriority w:val="39"/>
    <w:unhideWhenUsed/>
    <w:rsid w:val="003A5026"/>
    <w:pPr>
      <w:spacing w:after="0"/>
      <w:ind w:left="480"/>
      <w:jc w:val="left"/>
    </w:pPr>
    <w:rPr>
      <w:rFonts w:asciiTheme="minorHAnsi" w:hAnsiTheme="minorHAnsi"/>
      <w:sz w:val="22"/>
      <w:szCs w:val="22"/>
    </w:rPr>
  </w:style>
  <w:style w:type="paragraph" w:styleId="af5">
    <w:name w:val="List Bullet"/>
    <w:aliases w:val="UL,Indent 1"/>
    <w:basedOn w:val="a3"/>
    <w:link w:val="af6"/>
    <w:rsid w:val="003A5026"/>
    <w:pPr>
      <w:keepLines/>
      <w:spacing w:after="60"/>
      <w:ind w:firstLine="0"/>
    </w:pPr>
    <w:rPr>
      <w:snapToGrid/>
      <w:color w:val="auto"/>
      <w:szCs w:val="24"/>
    </w:rPr>
  </w:style>
  <w:style w:type="paragraph" w:customStyle="1" w:styleId="25">
    <w:name w:val="Стиль2"/>
    <w:basedOn w:val="af5"/>
    <w:link w:val="26"/>
    <w:qFormat/>
    <w:rsid w:val="003A5026"/>
    <w:pPr>
      <w:ind w:right="284"/>
    </w:pPr>
  </w:style>
  <w:style w:type="paragraph" w:customStyle="1" w:styleId="TableText">
    <w:name w:val="Table_Text"/>
    <w:rsid w:val="003A5026"/>
    <w:pPr>
      <w:spacing w:before="40" w:after="40" w:line="288" w:lineRule="auto"/>
    </w:pPr>
    <w:rPr>
      <w:rFonts w:ascii="Times New Roman" w:eastAsia="Times New Roman" w:hAnsi="Times New Roman" w:cs="Times New Roman"/>
      <w:snapToGrid w:val="0"/>
      <w:color w:val="000000"/>
    </w:rPr>
  </w:style>
  <w:style w:type="character" w:customStyle="1" w:styleId="af6">
    <w:name w:val="Маркированный список Знак"/>
    <w:aliases w:val="UL Знак,Indent 1 Знак"/>
    <w:basedOn w:val="a4"/>
    <w:link w:val="af5"/>
    <w:rsid w:val="003A5026"/>
    <w:rPr>
      <w:rFonts w:ascii="Times New Roman" w:eastAsia="Times New Roman" w:hAnsi="Times New Roman" w:cs="Times New Roman"/>
      <w:sz w:val="24"/>
      <w:szCs w:val="24"/>
    </w:rPr>
  </w:style>
  <w:style w:type="character" w:customStyle="1" w:styleId="26">
    <w:name w:val="Стиль2 Знак"/>
    <w:basedOn w:val="af6"/>
    <w:link w:val="25"/>
    <w:rsid w:val="003A5026"/>
    <w:rPr>
      <w:rFonts w:ascii="Times New Roman" w:eastAsia="Times New Roman" w:hAnsi="Times New Roman" w:cs="Times New Roman"/>
      <w:sz w:val="24"/>
      <w:szCs w:val="24"/>
    </w:rPr>
  </w:style>
  <w:style w:type="paragraph" w:customStyle="1" w:styleId="31">
    <w:name w:val="Стиль3"/>
    <w:basedOn w:val="af5"/>
    <w:link w:val="37"/>
    <w:qFormat/>
    <w:rsid w:val="003A5026"/>
    <w:pPr>
      <w:numPr>
        <w:numId w:val="4"/>
      </w:numPr>
    </w:pPr>
  </w:style>
  <w:style w:type="character" w:customStyle="1" w:styleId="37">
    <w:name w:val="Стиль3 Знак"/>
    <w:basedOn w:val="af6"/>
    <w:link w:val="31"/>
    <w:rsid w:val="003A5026"/>
    <w:rPr>
      <w:rFonts w:ascii="Times New Roman" w:eastAsia="Times New Roman" w:hAnsi="Times New Roman" w:cs="Times New Roman"/>
      <w:sz w:val="24"/>
      <w:szCs w:val="24"/>
    </w:rPr>
  </w:style>
  <w:style w:type="paragraph" w:styleId="a2">
    <w:name w:val="List Number"/>
    <w:rsid w:val="003A5026"/>
    <w:pPr>
      <w:numPr>
        <w:numId w:val="1"/>
      </w:numPr>
      <w:spacing w:after="60" w:line="288" w:lineRule="auto"/>
      <w:ind w:right="284"/>
      <w:jc w:val="both"/>
    </w:pPr>
    <w:rPr>
      <w:rFonts w:ascii="Times New Roman" w:eastAsia="Times New Roman" w:hAnsi="Times New Roman" w:cs="Times New Roman"/>
      <w:sz w:val="24"/>
      <w:szCs w:val="24"/>
    </w:rPr>
  </w:style>
  <w:style w:type="paragraph" w:styleId="22">
    <w:name w:val="List Number 2"/>
    <w:basedOn w:val="a2"/>
    <w:rsid w:val="003A5026"/>
    <w:pPr>
      <w:keepLines/>
      <w:numPr>
        <w:ilvl w:val="1"/>
      </w:numPr>
    </w:pPr>
  </w:style>
  <w:style w:type="paragraph" w:customStyle="1" w:styleId="Appendix">
    <w:name w:val="Appendix"/>
    <w:next w:val="a3"/>
    <w:rsid w:val="003A5026"/>
    <w:pPr>
      <w:keepNext/>
      <w:keepLines/>
      <w:pageBreakBefore/>
      <w:numPr>
        <w:numId w:val="2"/>
      </w:numPr>
      <w:suppressAutoHyphens/>
      <w:spacing w:before="360" w:after="240" w:line="288" w:lineRule="auto"/>
      <w:jc w:val="center"/>
      <w:outlineLvl w:val="0"/>
    </w:pPr>
    <w:rPr>
      <w:rFonts w:ascii="Arial" w:eastAsia="Times New Roman" w:hAnsi="Arial" w:cs="Times New Roman"/>
      <w:b/>
      <w:bCs/>
      <w:caps/>
      <w:sz w:val="32"/>
      <w:szCs w:val="32"/>
    </w:rPr>
  </w:style>
  <w:style w:type="paragraph" w:customStyle="1" w:styleId="AppHeading1">
    <w:name w:val="App_Heading 1"/>
    <w:basedOn w:val="Appendix"/>
    <w:next w:val="a3"/>
    <w:rsid w:val="003A5026"/>
    <w:pPr>
      <w:pageBreakBefore w:val="0"/>
      <w:numPr>
        <w:ilvl w:val="1"/>
      </w:numPr>
      <w:jc w:val="left"/>
      <w:outlineLvl w:val="1"/>
    </w:pPr>
    <w:rPr>
      <w:bCs w:val="0"/>
      <w:caps w:val="0"/>
      <w:sz w:val="28"/>
      <w:szCs w:val="28"/>
    </w:rPr>
  </w:style>
  <w:style w:type="paragraph" w:customStyle="1" w:styleId="AppHeading2">
    <w:name w:val="App_Heading 2"/>
    <w:basedOn w:val="Appendix"/>
    <w:next w:val="a3"/>
    <w:rsid w:val="003A5026"/>
    <w:pPr>
      <w:pageBreakBefore w:val="0"/>
      <w:numPr>
        <w:ilvl w:val="2"/>
      </w:numPr>
      <w:jc w:val="left"/>
      <w:outlineLvl w:val="2"/>
    </w:pPr>
    <w:rPr>
      <w:caps w:val="0"/>
      <w:sz w:val="28"/>
      <w:szCs w:val="28"/>
    </w:rPr>
  </w:style>
  <w:style w:type="paragraph" w:customStyle="1" w:styleId="AppHeading3">
    <w:name w:val="App_Heading 3"/>
    <w:basedOn w:val="Appendix"/>
    <w:next w:val="a3"/>
    <w:rsid w:val="003A5026"/>
    <w:pPr>
      <w:pageBreakBefore w:val="0"/>
      <w:numPr>
        <w:ilvl w:val="3"/>
      </w:numPr>
      <w:spacing w:before="240" w:after="200"/>
      <w:jc w:val="left"/>
      <w:outlineLvl w:val="3"/>
    </w:pPr>
    <w:rPr>
      <w:caps w:val="0"/>
      <w:sz w:val="26"/>
      <w:szCs w:val="26"/>
    </w:rPr>
  </w:style>
  <w:style w:type="paragraph" w:customStyle="1" w:styleId="AppHeading4">
    <w:name w:val="App_Heading 4"/>
    <w:basedOn w:val="Appendix"/>
    <w:next w:val="a3"/>
    <w:rsid w:val="003A5026"/>
    <w:pPr>
      <w:pageBreakBefore w:val="0"/>
      <w:numPr>
        <w:ilvl w:val="4"/>
      </w:numPr>
      <w:spacing w:before="240" w:after="200"/>
      <w:jc w:val="left"/>
      <w:outlineLvl w:val="4"/>
    </w:pPr>
    <w:rPr>
      <w:caps w:val="0"/>
      <w:sz w:val="24"/>
      <w:szCs w:val="24"/>
    </w:rPr>
  </w:style>
  <w:style w:type="paragraph" w:styleId="44">
    <w:name w:val="toc 4"/>
    <w:basedOn w:val="a3"/>
    <w:next w:val="a3"/>
    <w:autoRedefine/>
    <w:unhideWhenUsed/>
    <w:rsid w:val="003A5026"/>
    <w:pPr>
      <w:spacing w:after="0"/>
      <w:ind w:left="720"/>
      <w:jc w:val="left"/>
    </w:pPr>
    <w:rPr>
      <w:rFonts w:asciiTheme="minorHAnsi" w:hAnsiTheme="minorHAnsi"/>
      <w:sz w:val="20"/>
    </w:rPr>
  </w:style>
  <w:style w:type="paragraph" w:styleId="af7">
    <w:name w:val="Normal (Web)"/>
    <w:basedOn w:val="a3"/>
    <w:uiPriority w:val="99"/>
    <w:unhideWhenUsed/>
    <w:rsid w:val="003A5026"/>
    <w:pPr>
      <w:spacing w:before="100" w:beforeAutospacing="1" w:after="100" w:afterAutospacing="1" w:line="240" w:lineRule="auto"/>
      <w:ind w:firstLine="0"/>
      <w:jc w:val="left"/>
    </w:pPr>
    <w:rPr>
      <w:snapToGrid/>
      <w:color w:val="auto"/>
      <w:szCs w:val="24"/>
      <w:lang w:eastAsia="ru-RU"/>
    </w:rPr>
  </w:style>
  <w:style w:type="character" w:customStyle="1" w:styleId="goog-gtc-translatable">
    <w:name w:val="goog-gtc-translatable"/>
    <w:basedOn w:val="a4"/>
    <w:rsid w:val="003A5026"/>
  </w:style>
  <w:style w:type="paragraph" w:customStyle="1" w:styleId="af8">
    <w:name w:val="Осн. текст ГОСТ"/>
    <w:basedOn w:val="a3"/>
    <w:link w:val="af9"/>
    <w:qFormat/>
    <w:rsid w:val="003A5026"/>
    <w:pPr>
      <w:spacing w:after="0" w:line="240" w:lineRule="auto"/>
      <w:ind w:firstLine="680"/>
    </w:pPr>
    <w:rPr>
      <w:rFonts w:ascii="ГОСТ тип А" w:hAnsi="ГОСТ тип А"/>
      <w:snapToGrid/>
      <w:color w:val="auto"/>
      <w:szCs w:val="24"/>
      <w:lang w:eastAsia="ru-RU"/>
    </w:rPr>
  </w:style>
  <w:style w:type="character" w:customStyle="1" w:styleId="af9">
    <w:name w:val="Осн. текст ГОСТ Знак"/>
    <w:basedOn w:val="a4"/>
    <w:link w:val="af8"/>
    <w:rsid w:val="003A5026"/>
    <w:rPr>
      <w:rFonts w:ascii="ГОСТ тип А" w:eastAsia="Times New Roman" w:hAnsi="ГОСТ тип А" w:cs="Times New Roman"/>
      <w:sz w:val="24"/>
      <w:szCs w:val="24"/>
      <w:lang w:eastAsia="ru-RU"/>
    </w:rPr>
  </w:style>
  <w:style w:type="paragraph" w:customStyle="1" w:styleId="12">
    <w:name w:val="Спис. ур 1 ГОСТ"/>
    <w:basedOn w:val="af5"/>
    <w:link w:val="18"/>
    <w:qFormat/>
    <w:rsid w:val="003A5026"/>
    <w:pPr>
      <w:numPr>
        <w:numId w:val="3"/>
      </w:numPr>
    </w:pPr>
  </w:style>
  <w:style w:type="paragraph" w:customStyle="1" w:styleId="27">
    <w:name w:val="Спис. ур 2 ГОСТ"/>
    <w:basedOn w:val="af5"/>
    <w:link w:val="28"/>
    <w:qFormat/>
    <w:rsid w:val="003A5026"/>
    <w:pPr>
      <w:tabs>
        <w:tab w:val="num" w:pos="1701"/>
      </w:tabs>
      <w:ind w:left="1276" w:firstLine="142"/>
    </w:pPr>
    <w:rPr>
      <w:rFonts w:ascii="ГОСТ тип А" w:hAnsi="ГОСТ тип А"/>
    </w:rPr>
  </w:style>
  <w:style w:type="character" w:customStyle="1" w:styleId="18">
    <w:name w:val="Спис. ур 1 ГОСТ Знак"/>
    <w:basedOn w:val="af6"/>
    <w:link w:val="12"/>
    <w:rsid w:val="003A5026"/>
    <w:rPr>
      <w:rFonts w:ascii="Times New Roman" w:eastAsia="Times New Roman" w:hAnsi="Times New Roman" w:cs="Times New Roman"/>
      <w:sz w:val="24"/>
      <w:szCs w:val="24"/>
    </w:rPr>
  </w:style>
  <w:style w:type="character" w:customStyle="1" w:styleId="28">
    <w:name w:val="Спис. ур 2 ГОСТ Знак"/>
    <w:basedOn w:val="af6"/>
    <w:link w:val="27"/>
    <w:rsid w:val="003A5026"/>
    <w:rPr>
      <w:rFonts w:ascii="ГОСТ тип А" w:eastAsia="Times New Roman" w:hAnsi="ГОСТ тип А" w:cs="Times New Roman"/>
      <w:sz w:val="24"/>
      <w:szCs w:val="24"/>
    </w:rPr>
  </w:style>
  <w:style w:type="character" w:styleId="afa">
    <w:name w:val="annotation reference"/>
    <w:basedOn w:val="a4"/>
    <w:uiPriority w:val="99"/>
    <w:unhideWhenUsed/>
    <w:rsid w:val="003A5026"/>
    <w:rPr>
      <w:sz w:val="16"/>
      <w:szCs w:val="16"/>
    </w:rPr>
  </w:style>
  <w:style w:type="paragraph" w:styleId="afb">
    <w:name w:val="annotation text"/>
    <w:basedOn w:val="a3"/>
    <w:link w:val="afc"/>
    <w:unhideWhenUsed/>
    <w:rsid w:val="003A5026"/>
    <w:pPr>
      <w:spacing w:line="240" w:lineRule="auto"/>
    </w:pPr>
    <w:rPr>
      <w:sz w:val="20"/>
    </w:rPr>
  </w:style>
  <w:style w:type="character" w:customStyle="1" w:styleId="afc">
    <w:name w:val="Текст примечания Знак"/>
    <w:basedOn w:val="a4"/>
    <w:link w:val="afb"/>
    <w:rsid w:val="003A5026"/>
    <w:rPr>
      <w:rFonts w:ascii="Times New Roman" w:eastAsia="Times New Roman" w:hAnsi="Times New Roman" w:cs="Times New Roman"/>
      <w:snapToGrid w:val="0"/>
      <w:color w:val="000000"/>
      <w:sz w:val="20"/>
      <w:szCs w:val="20"/>
    </w:rPr>
  </w:style>
  <w:style w:type="paragraph" w:styleId="afd">
    <w:name w:val="annotation subject"/>
    <w:basedOn w:val="afb"/>
    <w:next w:val="afb"/>
    <w:link w:val="afe"/>
    <w:semiHidden/>
    <w:unhideWhenUsed/>
    <w:rsid w:val="003A5026"/>
    <w:rPr>
      <w:b/>
      <w:bCs/>
    </w:rPr>
  </w:style>
  <w:style w:type="character" w:customStyle="1" w:styleId="afe">
    <w:name w:val="Тема примечания Знак"/>
    <w:basedOn w:val="afc"/>
    <w:link w:val="afd"/>
    <w:semiHidden/>
    <w:rsid w:val="003A5026"/>
    <w:rPr>
      <w:rFonts w:ascii="Times New Roman" w:eastAsia="Times New Roman" w:hAnsi="Times New Roman" w:cs="Times New Roman"/>
      <w:b/>
      <w:bCs/>
      <w:snapToGrid w:val="0"/>
      <w:color w:val="000000"/>
      <w:sz w:val="20"/>
      <w:szCs w:val="20"/>
    </w:rPr>
  </w:style>
  <w:style w:type="paragraph" w:customStyle="1" w:styleId="aff">
    <w:name w:val="!!! марк список"/>
    <w:basedOn w:val="31"/>
    <w:link w:val="aff0"/>
    <w:rsid w:val="003A5026"/>
  </w:style>
  <w:style w:type="paragraph" w:customStyle="1" w:styleId="aff1">
    <w:name w:val="!!! марк сптсок"/>
    <w:basedOn w:val="25"/>
    <w:link w:val="aff2"/>
    <w:rsid w:val="003A5026"/>
    <w:rPr>
      <w:lang w:eastAsia="ru-RU"/>
    </w:rPr>
  </w:style>
  <w:style w:type="character" w:customStyle="1" w:styleId="aff0">
    <w:name w:val="!!! марк список Знак"/>
    <w:basedOn w:val="37"/>
    <w:link w:val="aff"/>
    <w:rsid w:val="003A5026"/>
    <w:rPr>
      <w:rFonts w:ascii="Times New Roman" w:eastAsia="Times New Roman" w:hAnsi="Times New Roman" w:cs="Times New Roman"/>
      <w:sz w:val="24"/>
      <w:szCs w:val="24"/>
    </w:rPr>
  </w:style>
  <w:style w:type="character" w:customStyle="1" w:styleId="aff2">
    <w:name w:val="!!! марк сптсок Знак"/>
    <w:basedOn w:val="26"/>
    <w:link w:val="aff1"/>
    <w:rsid w:val="003A5026"/>
    <w:rPr>
      <w:rFonts w:ascii="Times New Roman" w:eastAsia="Times New Roman" w:hAnsi="Times New Roman" w:cs="Times New Roman"/>
      <w:sz w:val="24"/>
      <w:szCs w:val="24"/>
      <w:lang w:eastAsia="ru-RU"/>
    </w:rPr>
  </w:style>
  <w:style w:type="paragraph" w:customStyle="1" w:styleId="aff3">
    <w:name w:val="!!! текст"/>
    <w:basedOn w:val="a3"/>
    <w:link w:val="aff4"/>
    <w:rsid w:val="003A5026"/>
  </w:style>
  <w:style w:type="character" w:customStyle="1" w:styleId="aff4">
    <w:name w:val="!!! текст Знак"/>
    <w:basedOn w:val="a4"/>
    <w:link w:val="aff3"/>
    <w:rsid w:val="003A5026"/>
    <w:rPr>
      <w:rFonts w:ascii="Times New Roman" w:eastAsia="Times New Roman" w:hAnsi="Times New Roman" w:cs="Times New Roman"/>
      <w:snapToGrid w:val="0"/>
      <w:color w:val="000000"/>
      <w:sz w:val="24"/>
      <w:szCs w:val="20"/>
    </w:rPr>
  </w:style>
  <w:style w:type="paragraph" w:styleId="aff5">
    <w:name w:val="caption"/>
    <w:aliases w:val="Назв табл"/>
    <w:basedOn w:val="a3"/>
    <w:next w:val="a3"/>
    <w:link w:val="aff6"/>
    <w:unhideWhenUsed/>
    <w:qFormat/>
    <w:rsid w:val="003A5026"/>
    <w:pPr>
      <w:keepNext/>
      <w:spacing w:after="200" w:line="240" w:lineRule="auto"/>
      <w:ind w:firstLine="0"/>
      <w:jc w:val="right"/>
    </w:pPr>
    <w:rPr>
      <w:bCs/>
      <w:color w:val="auto"/>
      <w:szCs w:val="24"/>
    </w:rPr>
  </w:style>
  <w:style w:type="paragraph" w:customStyle="1" w:styleId="aff7">
    <w:name w:val="!!! таблица"/>
    <w:basedOn w:val="aff3"/>
    <w:link w:val="aff8"/>
    <w:rsid w:val="003A5026"/>
    <w:pPr>
      <w:ind w:firstLine="0"/>
      <w:jc w:val="left"/>
    </w:pPr>
    <w:rPr>
      <w:snapToGrid/>
      <w:szCs w:val="24"/>
      <w:lang w:eastAsia="ru-RU"/>
    </w:rPr>
  </w:style>
  <w:style w:type="character" w:customStyle="1" w:styleId="aff8">
    <w:name w:val="!!! таблица Знак"/>
    <w:basedOn w:val="aff4"/>
    <w:link w:val="aff7"/>
    <w:rsid w:val="003A5026"/>
    <w:rPr>
      <w:rFonts w:ascii="Times New Roman" w:eastAsia="Times New Roman" w:hAnsi="Times New Roman" w:cs="Times New Roman"/>
      <w:snapToGrid/>
      <w:color w:val="000000"/>
      <w:sz w:val="24"/>
      <w:szCs w:val="24"/>
      <w:lang w:eastAsia="ru-RU"/>
    </w:rPr>
  </w:style>
  <w:style w:type="paragraph" w:customStyle="1" w:styleId="aff9">
    <w:name w:val="!!!марк список"/>
    <w:basedOn w:val="25"/>
    <w:link w:val="affa"/>
    <w:rsid w:val="003A5026"/>
    <w:pPr>
      <w:tabs>
        <w:tab w:val="left" w:pos="993"/>
      </w:tabs>
      <w:ind w:right="0" w:firstLine="709"/>
    </w:pPr>
    <w:rPr>
      <w:lang w:eastAsia="ru-RU"/>
    </w:rPr>
  </w:style>
  <w:style w:type="character" w:customStyle="1" w:styleId="affa">
    <w:name w:val="!!!марк список Знак"/>
    <w:basedOn w:val="26"/>
    <w:link w:val="aff9"/>
    <w:rsid w:val="003A5026"/>
    <w:rPr>
      <w:rFonts w:ascii="Times New Roman" w:eastAsia="Times New Roman" w:hAnsi="Times New Roman" w:cs="Times New Roman"/>
      <w:sz w:val="24"/>
      <w:szCs w:val="24"/>
      <w:lang w:eastAsia="ru-RU"/>
    </w:rPr>
  </w:style>
  <w:style w:type="paragraph" w:customStyle="1" w:styleId="affb">
    <w:name w:val="!!!картинки"/>
    <w:basedOn w:val="aff3"/>
    <w:link w:val="affc"/>
    <w:rsid w:val="003A5026"/>
    <w:pPr>
      <w:spacing w:after="0"/>
      <w:ind w:firstLine="0"/>
      <w:jc w:val="center"/>
    </w:pPr>
    <w:rPr>
      <w:rFonts w:eastAsia="Calibri"/>
      <w:noProof/>
      <w:snapToGrid/>
      <w:lang w:eastAsia="ru-RU"/>
    </w:rPr>
  </w:style>
  <w:style w:type="character" w:customStyle="1" w:styleId="affc">
    <w:name w:val="!!!картинки Знак"/>
    <w:basedOn w:val="aff4"/>
    <w:link w:val="affb"/>
    <w:rsid w:val="003A5026"/>
    <w:rPr>
      <w:rFonts w:ascii="Times New Roman" w:eastAsia="Calibri" w:hAnsi="Times New Roman" w:cs="Times New Roman"/>
      <w:noProof/>
      <w:snapToGrid/>
      <w:color w:val="000000"/>
      <w:sz w:val="24"/>
      <w:szCs w:val="20"/>
      <w:lang w:eastAsia="ru-RU"/>
    </w:rPr>
  </w:style>
  <w:style w:type="numbering" w:styleId="111111">
    <w:name w:val="Outline List 2"/>
    <w:basedOn w:val="a6"/>
    <w:rsid w:val="003A5026"/>
    <w:pPr>
      <w:numPr>
        <w:numId w:val="5"/>
      </w:numPr>
    </w:pPr>
  </w:style>
  <w:style w:type="paragraph" w:customStyle="1" w:styleId="TableText0">
    <w:name w:val="Table Text"/>
    <w:rsid w:val="003A5026"/>
    <w:pPr>
      <w:keepLines/>
      <w:spacing w:before="40" w:after="40" w:line="288" w:lineRule="auto"/>
    </w:pPr>
    <w:rPr>
      <w:rFonts w:ascii="Times New Roman" w:eastAsia="Times New Roman" w:hAnsi="Times New Roman" w:cs="Times New Roman"/>
      <w:szCs w:val="24"/>
      <w:lang w:eastAsia="ru-RU"/>
    </w:rPr>
  </w:style>
  <w:style w:type="paragraph" w:styleId="4">
    <w:name w:val="List Number 4"/>
    <w:basedOn w:val="a3"/>
    <w:semiHidden/>
    <w:rsid w:val="003A5026"/>
    <w:pPr>
      <w:numPr>
        <w:numId w:val="6"/>
      </w:numPr>
      <w:suppressAutoHyphens/>
      <w:spacing w:after="0"/>
      <w:ind w:right="170"/>
    </w:pPr>
    <w:rPr>
      <w:rFonts w:ascii="Arial" w:hAnsi="Arial"/>
      <w:snapToGrid/>
      <w:color w:val="auto"/>
      <w:szCs w:val="24"/>
      <w:lang w:eastAsia="ru-RU"/>
    </w:rPr>
  </w:style>
  <w:style w:type="paragraph" w:customStyle="1" w:styleId="affd">
    <w:name w:val="Обычный_таблицы"/>
    <w:basedOn w:val="a3"/>
    <w:link w:val="affe"/>
    <w:rsid w:val="003A5026"/>
    <w:pPr>
      <w:spacing w:before="60" w:after="60" w:line="240" w:lineRule="auto"/>
      <w:ind w:firstLine="0"/>
    </w:pPr>
    <w:rPr>
      <w:rFonts w:ascii="Arial" w:hAnsi="Arial"/>
      <w:color w:val="auto"/>
      <w:sz w:val="20"/>
      <w:lang w:val="en-US"/>
    </w:rPr>
  </w:style>
  <w:style w:type="character" w:customStyle="1" w:styleId="affe">
    <w:name w:val="Обычный_таблицы Знак"/>
    <w:basedOn w:val="a4"/>
    <w:link w:val="affd"/>
    <w:rsid w:val="003A5026"/>
    <w:rPr>
      <w:rFonts w:ascii="Arial" w:eastAsia="Times New Roman" w:hAnsi="Arial" w:cs="Times New Roman"/>
      <w:snapToGrid w:val="0"/>
      <w:sz w:val="20"/>
      <w:szCs w:val="20"/>
      <w:lang w:val="en-US"/>
    </w:rPr>
  </w:style>
  <w:style w:type="paragraph" w:customStyle="1" w:styleId="Iiina">
    <w:name w:val="I?i.i.na."/>
    <w:basedOn w:val="a3"/>
    <w:rsid w:val="003A5026"/>
    <w:pPr>
      <w:keepNext/>
      <w:spacing w:before="40" w:after="240" w:line="240" w:lineRule="auto"/>
      <w:ind w:firstLine="0"/>
    </w:pPr>
    <w:rPr>
      <w:snapToGrid/>
      <w:color w:val="auto"/>
      <w:lang w:eastAsia="ru-RU"/>
    </w:rPr>
  </w:style>
  <w:style w:type="paragraph" w:customStyle="1" w:styleId="TableCaption">
    <w:name w:val="Table_Caption"/>
    <w:basedOn w:val="a3"/>
    <w:next w:val="a3"/>
    <w:link w:val="TableCaptionChar"/>
    <w:rsid w:val="003A5026"/>
    <w:pPr>
      <w:keepNext/>
      <w:keepLines/>
      <w:spacing w:before="360" w:after="240"/>
      <w:ind w:left="2297" w:right="284" w:hanging="1293"/>
      <w:jc w:val="left"/>
    </w:pPr>
    <w:rPr>
      <w:snapToGrid/>
      <w:color w:val="auto"/>
      <w:szCs w:val="24"/>
    </w:rPr>
  </w:style>
  <w:style w:type="character" w:customStyle="1" w:styleId="TableCaptionChar">
    <w:name w:val="Table_Caption Char"/>
    <w:basedOn w:val="a4"/>
    <w:link w:val="TableCaption"/>
    <w:locked/>
    <w:rsid w:val="003A5026"/>
    <w:rPr>
      <w:rFonts w:ascii="Times New Roman" w:eastAsia="Times New Roman" w:hAnsi="Times New Roman" w:cs="Times New Roman"/>
      <w:sz w:val="24"/>
      <w:szCs w:val="24"/>
    </w:rPr>
  </w:style>
  <w:style w:type="paragraph" w:customStyle="1" w:styleId="afff">
    <w:name w:val="Обычный ТП"/>
    <w:basedOn w:val="a3"/>
    <w:link w:val="afff0"/>
    <w:rsid w:val="003A5026"/>
    <w:pPr>
      <w:tabs>
        <w:tab w:val="num" w:pos="1440"/>
      </w:tabs>
      <w:spacing w:after="0" w:line="360" w:lineRule="auto"/>
    </w:pPr>
    <w:rPr>
      <w:snapToGrid/>
      <w:color w:val="auto"/>
      <w:szCs w:val="24"/>
      <w:lang w:eastAsia="ru-RU"/>
    </w:rPr>
  </w:style>
  <w:style w:type="character" w:customStyle="1" w:styleId="afff0">
    <w:name w:val="Обычный ТП Знак"/>
    <w:basedOn w:val="a4"/>
    <w:link w:val="afff"/>
    <w:rsid w:val="003A5026"/>
    <w:rPr>
      <w:rFonts w:ascii="Times New Roman" w:eastAsia="Times New Roman" w:hAnsi="Times New Roman" w:cs="Times New Roman"/>
      <w:sz w:val="24"/>
      <w:szCs w:val="24"/>
      <w:lang w:eastAsia="ru-RU"/>
    </w:rPr>
  </w:style>
  <w:style w:type="paragraph" w:styleId="afff1">
    <w:name w:val="Note Heading"/>
    <w:basedOn w:val="a3"/>
    <w:next w:val="a3"/>
    <w:link w:val="afff2"/>
    <w:semiHidden/>
    <w:rsid w:val="003A5026"/>
    <w:pPr>
      <w:ind w:left="284" w:right="284"/>
    </w:pPr>
  </w:style>
  <w:style w:type="character" w:customStyle="1" w:styleId="afff2">
    <w:name w:val="Заголовок записки Знак"/>
    <w:basedOn w:val="a4"/>
    <w:link w:val="afff1"/>
    <w:semiHidden/>
    <w:rsid w:val="003A5026"/>
    <w:rPr>
      <w:rFonts w:ascii="Times New Roman" w:eastAsia="Times New Roman" w:hAnsi="Times New Roman" w:cs="Times New Roman"/>
      <w:snapToGrid w:val="0"/>
      <w:color w:val="000000"/>
      <w:sz w:val="24"/>
      <w:szCs w:val="20"/>
    </w:rPr>
  </w:style>
  <w:style w:type="paragraph" w:customStyle="1" w:styleId="Drawing">
    <w:name w:val="Drawing"/>
    <w:next w:val="aff5"/>
    <w:rsid w:val="003A5026"/>
    <w:pPr>
      <w:keepNext/>
      <w:spacing w:before="360" w:after="240" w:line="288" w:lineRule="auto"/>
      <w:ind w:left="284" w:right="284"/>
      <w:jc w:val="center"/>
    </w:pPr>
    <w:rPr>
      <w:rFonts w:ascii="Times New Roman" w:eastAsia="Times New Roman" w:hAnsi="Times New Roman" w:cs="Times New Roman"/>
      <w:sz w:val="24"/>
      <w:szCs w:val="24"/>
    </w:rPr>
  </w:style>
  <w:style w:type="paragraph" w:customStyle="1" w:styleId="afff3">
    <w:name w:val="Имя класса"/>
    <w:basedOn w:val="a3"/>
    <w:link w:val="afff4"/>
    <w:autoRedefine/>
    <w:rsid w:val="003A5026"/>
    <w:pPr>
      <w:tabs>
        <w:tab w:val="num" w:pos="720"/>
      </w:tabs>
      <w:spacing w:after="0" w:line="360" w:lineRule="auto"/>
      <w:ind w:left="720" w:hanging="360"/>
    </w:pPr>
    <w:rPr>
      <w:b/>
      <w:snapToGrid/>
      <w:color w:val="000080"/>
      <w:szCs w:val="24"/>
      <w:lang w:val="en-US" w:eastAsia="ru-RU"/>
    </w:rPr>
  </w:style>
  <w:style w:type="character" w:customStyle="1" w:styleId="afff4">
    <w:name w:val="Имя класса Знак"/>
    <w:basedOn w:val="a4"/>
    <w:link w:val="afff3"/>
    <w:rsid w:val="003A5026"/>
    <w:rPr>
      <w:rFonts w:ascii="Times New Roman" w:eastAsia="Times New Roman" w:hAnsi="Times New Roman" w:cs="Times New Roman"/>
      <w:b/>
      <w:color w:val="000080"/>
      <w:sz w:val="24"/>
      <w:szCs w:val="24"/>
      <w:lang w:val="en-US" w:eastAsia="ru-RU"/>
    </w:rPr>
  </w:style>
  <w:style w:type="character" w:customStyle="1" w:styleId="Comment">
    <w:name w:val="Comment"/>
    <w:rsid w:val="003A5026"/>
    <w:rPr>
      <w:color w:val="0000FF"/>
    </w:rPr>
  </w:style>
  <w:style w:type="paragraph" w:styleId="2">
    <w:name w:val="List Bullet 2"/>
    <w:basedOn w:val="a3"/>
    <w:unhideWhenUsed/>
    <w:rsid w:val="003A5026"/>
    <w:pPr>
      <w:numPr>
        <w:numId w:val="7"/>
      </w:numPr>
      <w:spacing w:after="0" w:line="240" w:lineRule="auto"/>
      <w:contextualSpacing/>
    </w:pPr>
    <w:rPr>
      <w:rFonts w:ascii="ГОСТ тип А" w:hAnsi="ГОСТ тип А"/>
      <w:i/>
      <w:snapToGrid/>
      <w:color w:val="auto"/>
      <w:sz w:val="28"/>
      <w:lang w:eastAsia="ru-RU"/>
    </w:rPr>
  </w:style>
  <w:style w:type="paragraph" w:customStyle="1" w:styleId="34">
    <w:name w:val="Спис. ур 3 ГОСТ"/>
    <w:basedOn w:val="27"/>
    <w:link w:val="38"/>
    <w:qFormat/>
    <w:rsid w:val="003A5026"/>
    <w:pPr>
      <w:keepLines w:val="0"/>
      <w:numPr>
        <w:numId w:val="8"/>
      </w:numPr>
      <w:spacing w:before="120" w:after="0"/>
      <w:ind w:left="2137" w:hanging="357"/>
    </w:pPr>
    <w:rPr>
      <w:rFonts w:ascii="Times New Roman" w:hAnsi="Times New Roman"/>
    </w:rPr>
  </w:style>
  <w:style w:type="character" w:customStyle="1" w:styleId="38">
    <w:name w:val="Спис. ур 3 ГОСТ Знак"/>
    <w:basedOn w:val="28"/>
    <w:link w:val="34"/>
    <w:rsid w:val="003A5026"/>
    <w:rPr>
      <w:rFonts w:ascii="Times New Roman" w:eastAsia="Times New Roman" w:hAnsi="Times New Roman" w:cs="Times New Roman"/>
      <w:sz w:val="24"/>
      <w:szCs w:val="24"/>
    </w:rPr>
  </w:style>
  <w:style w:type="paragraph" w:customStyle="1" w:styleId="afff5">
    <w:name w:val="!Осн. текст ГОСТ"/>
    <w:basedOn w:val="a3"/>
    <w:link w:val="afff6"/>
    <w:qFormat/>
    <w:rsid w:val="003A5026"/>
    <w:pPr>
      <w:spacing w:before="120" w:after="0"/>
      <w:ind w:firstLine="680"/>
    </w:pPr>
    <w:rPr>
      <w:rFonts w:ascii="ГОСТ тип А" w:hAnsi="ГОСТ тип А"/>
      <w:snapToGrid/>
      <w:color w:val="auto"/>
      <w:szCs w:val="24"/>
      <w:lang w:eastAsia="ru-RU"/>
    </w:rPr>
  </w:style>
  <w:style w:type="character" w:customStyle="1" w:styleId="afff6">
    <w:name w:val="!Осн. текст ГОСТ Знак"/>
    <w:basedOn w:val="a4"/>
    <w:link w:val="afff5"/>
    <w:rsid w:val="003A5026"/>
    <w:rPr>
      <w:rFonts w:ascii="ГОСТ тип А" w:eastAsia="Times New Roman" w:hAnsi="ГОСТ тип А" w:cs="Times New Roman"/>
      <w:sz w:val="24"/>
      <w:szCs w:val="24"/>
      <w:lang w:eastAsia="ru-RU"/>
    </w:rPr>
  </w:style>
  <w:style w:type="paragraph" w:customStyle="1" w:styleId="-">
    <w:name w:val="Спк циф-скоб ГОСТ"/>
    <w:qFormat/>
    <w:rsid w:val="003A5026"/>
    <w:pPr>
      <w:numPr>
        <w:numId w:val="9"/>
      </w:numPr>
      <w:spacing w:after="0" w:line="264" w:lineRule="auto"/>
    </w:pPr>
    <w:rPr>
      <w:rFonts w:ascii="ГОСТ тип А" w:eastAsia="Times New Roman" w:hAnsi="ГОСТ тип А" w:cs="Times New Roman"/>
      <w:sz w:val="24"/>
    </w:rPr>
  </w:style>
  <w:style w:type="paragraph" w:customStyle="1" w:styleId="afff7">
    <w:name w:val="Выд абзац"/>
    <w:basedOn w:val="afff8"/>
    <w:link w:val="afff9"/>
    <w:qFormat/>
    <w:rsid w:val="003A5026"/>
    <w:pPr>
      <w:ind w:firstLine="284"/>
    </w:pPr>
    <w:rPr>
      <w:b/>
      <w:i/>
      <w:lang w:eastAsia="ru-RU"/>
    </w:rPr>
  </w:style>
  <w:style w:type="character" w:customStyle="1" w:styleId="afff9">
    <w:name w:val="Выд абзац Знак"/>
    <w:basedOn w:val="afff6"/>
    <w:link w:val="afff7"/>
    <w:rsid w:val="003A5026"/>
    <w:rPr>
      <w:rFonts w:ascii="Times New Roman" w:eastAsia="Times New Roman" w:hAnsi="Times New Roman" w:cs="Times New Roman"/>
      <w:b/>
      <w:i/>
      <w:snapToGrid w:val="0"/>
      <w:color w:val="000000"/>
      <w:sz w:val="24"/>
      <w:szCs w:val="20"/>
      <w:lang w:eastAsia="ru-RU"/>
    </w:rPr>
  </w:style>
  <w:style w:type="character" w:customStyle="1" w:styleId="apple-converted-space">
    <w:name w:val="apple-converted-space"/>
    <w:basedOn w:val="a4"/>
    <w:rsid w:val="003A5026"/>
  </w:style>
  <w:style w:type="paragraph" w:customStyle="1" w:styleId="TableText1">
    <w:name w:val="TableText"/>
    <w:basedOn w:val="a3"/>
    <w:semiHidden/>
    <w:rsid w:val="003A5026"/>
    <w:pPr>
      <w:keepLines/>
      <w:spacing w:before="40" w:after="40"/>
      <w:ind w:firstLine="0"/>
      <w:jc w:val="left"/>
    </w:pPr>
    <w:rPr>
      <w:snapToGrid/>
      <w:color w:val="auto"/>
      <w:sz w:val="22"/>
      <w:szCs w:val="22"/>
    </w:rPr>
  </w:style>
  <w:style w:type="paragraph" w:customStyle="1" w:styleId="ENDLIST">
    <w:name w:val="ENDLIST"/>
    <w:basedOn w:val="Confirmationtext"/>
    <w:semiHidden/>
    <w:rsid w:val="003A5026"/>
    <w:pPr>
      <w:pageBreakBefore/>
      <w:spacing w:before="40" w:after="40"/>
    </w:pPr>
    <w:rPr>
      <w:caps/>
    </w:rPr>
  </w:style>
  <w:style w:type="paragraph" w:customStyle="1" w:styleId="afffa">
    <w:name w:val="Табл. название"/>
    <w:basedOn w:val="a3"/>
    <w:link w:val="afffb"/>
    <w:qFormat/>
    <w:rsid w:val="003A5026"/>
    <w:pPr>
      <w:ind w:firstLine="0"/>
      <w:jc w:val="center"/>
    </w:pPr>
    <w:rPr>
      <w:b/>
    </w:rPr>
  </w:style>
  <w:style w:type="character" w:customStyle="1" w:styleId="afffb">
    <w:name w:val="Табл. название Знак"/>
    <w:basedOn w:val="a4"/>
    <w:link w:val="afffa"/>
    <w:rsid w:val="003A5026"/>
    <w:rPr>
      <w:rFonts w:ascii="Times New Roman" w:eastAsia="Times New Roman" w:hAnsi="Times New Roman" w:cs="Times New Roman"/>
      <w:b/>
      <w:snapToGrid w:val="0"/>
      <w:color w:val="000000"/>
      <w:sz w:val="24"/>
      <w:szCs w:val="20"/>
    </w:rPr>
  </w:style>
  <w:style w:type="paragraph" w:styleId="afffc">
    <w:name w:val="Message Header"/>
    <w:basedOn w:val="a3"/>
    <w:link w:val="afffd"/>
    <w:semiHidden/>
    <w:rsid w:val="003A5026"/>
    <w:pPr>
      <w:pBdr>
        <w:top w:val="single" w:sz="6" w:space="1" w:color="auto"/>
        <w:left w:val="single" w:sz="6" w:space="1" w:color="auto"/>
        <w:bottom w:val="single" w:sz="6" w:space="1" w:color="auto"/>
        <w:right w:val="single" w:sz="6" w:space="1" w:color="auto"/>
      </w:pBdr>
      <w:shd w:val="pct20" w:color="auto" w:fill="auto"/>
      <w:ind w:left="1134" w:right="284" w:hanging="1134"/>
    </w:pPr>
    <w:rPr>
      <w:rFonts w:ascii="Arial" w:hAnsi="Arial" w:cs="Arial"/>
      <w:szCs w:val="24"/>
    </w:rPr>
  </w:style>
  <w:style w:type="character" w:customStyle="1" w:styleId="afffd">
    <w:name w:val="Шапка Знак"/>
    <w:basedOn w:val="a4"/>
    <w:link w:val="afffc"/>
    <w:semiHidden/>
    <w:rsid w:val="003A5026"/>
    <w:rPr>
      <w:rFonts w:ascii="Arial" w:eastAsia="Times New Roman" w:hAnsi="Arial" w:cs="Arial"/>
      <w:snapToGrid w:val="0"/>
      <w:color w:val="000000"/>
      <w:sz w:val="24"/>
      <w:szCs w:val="24"/>
      <w:shd w:val="pct20" w:color="auto" w:fill="auto"/>
    </w:rPr>
  </w:style>
  <w:style w:type="paragraph" w:customStyle="1" w:styleId="afffe">
    <w:name w:val="Знак"/>
    <w:basedOn w:val="a3"/>
    <w:rsid w:val="003A5026"/>
    <w:pPr>
      <w:spacing w:before="100" w:beforeAutospacing="1" w:after="100" w:afterAutospacing="1" w:line="240" w:lineRule="auto"/>
      <w:ind w:firstLine="0"/>
      <w:jc w:val="left"/>
    </w:pPr>
    <w:rPr>
      <w:rFonts w:ascii="Tahoma" w:hAnsi="Tahoma"/>
      <w:snapToGrid/>
      <w:color w:val="auto"/>
      <w:sz w:val="20"/>
      <w:lang w:val="en-US"/>
    </w:rPr>
  </w:style>
  <w:style w:type="paragraph" w:styleId="affff">
    <w:name w:val="endnote text"/>
    <w:basedOn w:val="a3"/>
    <w:link w:val="affff0"/>
    <w:semiHidden/>
    <w:unhideWhenUsed/>
    <w:rsid w:val="003A5026"/>
    <w:pPr>
      <w:spacing w:after="0" w:line="240" w:lineRule="auto"/>
    </w:pPr>
    <w:rPr>
      <w:sz w:val="20"/>
    </w:rPr>
  </w:style>
  <w:style w:type="character" w:customStyle="1" w:styleId="affff0">
    <w:name w:val="Текст концевой сноски Знак"/>
    <w:basedOn w:val="a4"/>
    <w:link w:val="affff"/>
    <w:semiHidden/>
    <w:rsid w:val="003A5026"/>
    <w:rPr>
      <w:rFonts w:ascii="Times New Roman" w:eastAsia="Times New Roman" w:hAnsi="Times New Roman" w:cs="Times New Roman"/>
      <w:snapToGrid w:val="0"/>
      <w:color w:val="000000"/>
      <w:sz w:val="20"/>
      <w:szCs w:val="20"/>
    </w:rPr>
  </w:style>
  <w:style w:type="character" w:styleId="affff1">
    <w:name w:val="endnote reference"/>
    <w:basedOn w:val="a4"/>
    <w:semiHidden/>
    <w:unhideWhenUsed/>
    <w:rsid w:val="003A5026"/>
    <w:rPr>
      <w:vertAlign w:val="superscript"/>
    </w:rPr>
  </w:style>
  <w:style w:type="paragraph" w:styleId="affff2">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
    <w:basedOn w:val="a3"/>
    <w:link w:val="affff3"/>
    <w:uiPriority w:val="99"/>
    <w:unhideWhenUsed/>
    <w:rsid w:val="003A5026"/>
    <w:pPr>
      <w:spacing w:after="0" w:line="240" w:lineRule="auto"/>
    </w:pPr>
    <w:rPr>
      <w:sz w:val="20"/>
    </w:rPr>
  </w:style>
  <w:style w:type="character" w:customStyle="1" w:styleId="affff3">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
    <w:basedOn w:val="a4"/>
    <w:link w:val="affff2"/>
    <w:uiPriority w:val="99"/>
    <w:rsid w:val="003A5026"/>
    <w:rPr>
      <w:rFonts w:ascii="Times New Roman" w:eastAsia="Times New Roman" w:hAnsi="Times New Roman" w:cs="Times New Roman"/>
      <w:snapToGrid w:val="0"/>
      <w:color w:val="000000"/>
      <w:sz w:val="20"/>
      <w:szCs w:val="20"/>
    </w:rPr>
  </w:style>
  <w:style w:type="character" w:styleId="affff4">
    <w:name w:val="footnote reference"/>
    <w:basedOn w:val="a4"/>
    <w:uiPriority w:val="99"/>
    <w:unhideWhenUsed/>
    <w:rsid w:val="003A5026"/>
    <w:rPr>
      <w:vertAlign w:val="superscript"/>
    </w:rPr>
  </w:style>
  <w:style w:type="paragraph" w:customStyle="1" w:styleId="10">
    <w:name w:val="Спис 1 ур"/>
    <w:basedOn w:val="a3"/>
    <w:link w:val="19"/>
    <w:qFormat/>
    <w:rsid w:val="003A5026"/>
    <w:pPr>
      <w:keepLines/>
      <w:numPr>
        <w:numId w:val="10"/>
      </w:numPr>
      <w:spacing w:after="0" w:line="240" w:lineRule="auto"/>
      <w:ind w:left="782" w:hanging="357"/>
    </w:pPr>
    <w:rPr>
      <w:snapToGrid/>
      <w:color w:val="auto"/>
      <w:szCs w:val="24"/>
      <w:lang w:eastAsia="ru-RU"/>
    </w:rPr>
  </w:style>
  <w:style w:type="character" w:customStyle="1" w:styleId="19">
    <w:name w:val="Список 1 ур Знак"/>
    <w:basedOn w:val="a4"/>
    <w:link w:val="10"/>
    <w:rsid w:val="003A5026"/>
    <w:rPr>
      <w:rFonts w:ascii="Times New Roman" w:eastAsia="Times New Roman" w:hAnsi="Times New Roman" w:cs="Times New Roman"/>
      <w:sz w:val="24"/>
      <w:szCs w:val="24"/>
      <w:lang w:eastAsia="ru-RU"/>
    </w:rPr>
  </w:style>
  <w:style w:type="character" w:styleId="affff5">
    <w:name w:val="FollowedHyperlink"/>
    <w:basedOn w:val="a4"/>
    <w:semiHidden/>
    <w:unhideWhenUsed/>
    <w:rsid w:val="003A5026"/>
    <w:rPr>
      <w:color w:val="800080"/>
      <w:u w:val="single"/>
    </w:rPr>
  </w:style>
  <w:style w:type="paragraph" w:customStyle="1" w:styleId="xl63">
    <w:name w:val="xl63"/>
    <w:basedOn w:val="a3"/>
    <w:rsid w:val="003A502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4">
    <w:name w:val="xl64"/>
    <w:basedOn w:val="a3"/>
    <w:rsid w:val="003A502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5">
    <w:name w:val="xl65"/>
    <w:basedOn w:val="a3"/>
    <w:rsid w:val="003A5026"/>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ind w:firstLine="0"/>
      <w:jc w:val="left"/>
    </w:pPr>
    <w:rPr>
      <w:b/>
      <w:bCs/>
      <w:i/>
      <w:iCs/>
      <w:snapToGrid/>
      <w:szCs w:val="24"/>
      <w:lang w:eastAsia="ru-RU"/>
    </w:rPr>
  </w:style>
  <w:style w:type="paragraph" w:customStyle="1" w:styleId="xl66">
    <w:name w:val="xl66"/>
    <w:basedOn w:val="a3"/>
    <w:rsid w:val="003A5026"/>
    <w:pPr>
      <w:pBdr>
        <w:top w:val="single" w:sz="12" w:space="0" w:color="auto"/>
        <w:left w:val="single" w:sz="4" w:space="0" w:color="auto"/>
        <w:bottom w:val="single" w:sz="4" w:space="0" w:color="auto"/>
        <w:right w:val="single" w:sz="4" w:space="0" w:color="auto"/>
      </w:pBdr>
      <w:shd w:val="clear" w:color="000000" w:fill="808000"/>
      <w:spacing w:before="100" w:beforeAutospacing="1" w:after="100" w:afterAutospacing="1" w:line="240" w:lineRule="auto"/>
      <w:ind w:firstLine="0"/>
      <w:jc w:val="left"/>
    </w:pPr>
    <w:rPr>
      <w:b/>
      <w:bCs/>
      <w:snapToGrid/>
      <w:szCs w:val="24"/>
      <w:lang w:eastAsia="ru-RU"/>
    </w:rPr>
  </w:style>
  <w:style w:type="paragraph" w:customStyle="1" w:styleId="xl67">
    <w:name w:val="xl67"/>
    <w:basedOn w:val="a3"/>
    <w:rsid w:val="003A5026"/>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8">
    <w:name w:val="xl68"/>
    <w:basedOn w:val="a3"/>
    <w:rsid w:val="003A5026"/>
    <w:pP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69">
    <w:name w:val="xl69"/>
    <w:basedOn w:val="a3"/>
    <w:rsid w:val="003A502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0">
    <w:name w:val="xl70"/>
    <w:basedOn w:val="a3"/>
    <w:rsid w:val="003A502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1">
    <w:name w:val="xl71"/>
    <w:basedOn w:val="a3"/>
    <w:rsid w:val="003A5026"/>
    <w:pPr>
      <w:pBdr>
        <w:top w:val="single" w:sz="4"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2">
    <w:name w:val="xl72"/>
    <w:basedOn w:val="a3"/>
    <w:rsid w:val="003A5026"/>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3">
    <w:name w:val="xl73"/>
    <w:basedOn w:val="a3"/>
    <w:rsid w:val="003A5026"/>
    <w:pPr>
      <w:pBdr>
        <w:top w:val="single" w:sz="4" w:space="0" w:color="auto"/>
        <w:left w:val="single" w:sz="4" w:space="0" w:color="auto"/>
        <w:bottom w:val="single" w:sz="4" w:space="0" w:color="auto"/>
        <w:right w:val="single" w:sz="4" w:space="0" w:color="auto"/>
      </w:pBdr>
      <w:shd w:val="clear" w:color="000000" w:fill="FF8080"/>
      <w:spacing w:before="100" w:beforeAutospacing="1" w:after="100" w:afterAutospacing="1" w:line="240" w:lineRule="auto"/>
      <w:ind w:firstLine="0"/>
      <w:jc w:val="left"/>
    </w:pPr>
    <w:rPr>
      <w:b/>
      <w:bCs/>
      <w:i/>
      <w:iCs/>
      <w:snapToGrid/>
      <w:szCs w:val="24"/>
      <w:lang w:eastAsia="ru-RU"/>
    </w:rPr>
  </w:style>
  <w:style w:type="paragraph" w:customStyle="1" w:styleId="xl74">
    <w:name w:val="xl74"/>
    <w:basedOn w:val="a3"/>
    <w:rsid w:val="003A5026"/>
    <w:pPr>
      <w:pBdr>
        <w:top w:val="single" w:sz="4" w:space="0" w:color="auto"/>
        <w:left w:val="single" w:sz="4" w:space="0" w:color="auto"/>
        <w:bottom w:val="single" w:sz="4" w:space="0" w:color="auto"/>
        <w:right w:val="single" w:sz="4" w:space="0" w:color="auto"/>
      </w:pBdr>
      <w:shd w:val="clear" w:color="000000" w:fill="FF8080"/>
      <w:spacing w:before="100" w:beforeAutospacing="1" w:after="100" w:afterAutospacing="1" w:line="240" w:lineRule="auto"/>
      <w:ind w:firstLine="0"/>
      <w:jc w:val="left"/>
    </w:pPr>
    <w:rPr>
      <w:b/>
      <w:bCs/>
      <w:snapToGrid/>
      <w:color w:val="auto"/>
      <w:szCs w:val="24"/>
      <w:lang w:eastAsia="ru-RU"/>
    </w:rPr>
  </w:style>
  <w:style w:type="paragraph" w:customStyle="1" w:styleId="xl75">
    <w:name w:val="xl75"/>
    <w:basedOn w:val="a3"/>
    <w:rsid w:val="003A5026"/>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center"/>
    </w:pPr>
    <w:rPr>
      <w:snapToGrid/>
      <w:color w:val="auto"/>
      <w:szCs w:val="24"/>
      <w:lang w:eastAsia="ru-RU"/>
    </w:rPr>
  </w:style>
  <w:style w:type="paragraph" w:customStyle="1" w:styleId="xl76">
    <w:name w:val="xl76"/>
    <w:basedOn w:val="a3"/>
    <w:rsid w:val="003A5026"/>
    <w:pPr>
      <w:pBdr>
        <w:top w:val="single" w:sz="8" w:space="0" w:color="auto"/>
        <w:left w:val="single" w:sz="8"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77">
    <w:name w:val="xl77"/>
    <w:basedOn w:val="a3"/>
    <w:rsid w:val="003A5026"/>
    <w:pPr>
      <w:pBdr>
        <w:top w:val="single" w:sz="8"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78">
    <w:name w:val="xl78"/>
    <w:basedOn w:val="a3"/>
    <w:rsid w:val="003A5026"/>
    <w:pPr>
      <w:pBdr>
        <w:top w:val="single" w:sz="12" w:space="0" w:color="auto"/>
        <w:left w:val="single" w:sz="8" w:space="0" w:color="auto"/>
        <w:bottom w:val="single" w:sz="4" w:space="0" w:color="auto"/>
        <w:right w:val="single" w:sz="4" w:space="0" w:color="auto"/>
      </w:pBdr>
      <w:shd w:val="clear" w:color="000000" w:fill="808000"/>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79">
    <w:name w:val="xl79"/>
    <w:basedOn w:val="a3"/>
    <w:rsid w:val="003A5026"/>
    <w:pPr>
      <w:pBdr>
        <w:top w:val="single" w:sz="12" w:space="0" w:color="auto"/>
        <w:left w:val="single" w:sz="4" w:space="0" w:color="auto"/>
        <w:bottom w:val="single" w:sz="4" w:space="0" w:color="auto"/>
        <w:right w:val="single" w:sz="8" w:space="0" w:color="auto"/>
      </w:pBdr>
      <w:shd w:val="clear" w:color="000000" w:fill="808000"/>
      <w:spacing w:before="100" w:beforeAutospacing="1" w:after="100" w:afterAutospacing="1" w:line="240" w:lineRule="auto"/>
      <w:ind w:firstLine="0"/>
      <w:jc w:val="left"/>
    </w:pPr>
    <w:rPr>
      <w:snapToGrid/>
      <w:color w:val="auto"/>
      <w:szCs w:val="24"/>
      <w:lang w:eastAsia="ru-RU"/>
    </w:rPr>
  </w:style>
  <w:style w:type="paragraph" w:customStyle="1" w:styleId="xl80">
    <w:name w:val="xl80"/>
    <w:basedOn w:val="a3"/>
    <w:rsid w:val="003A5026"/>
    <w:pPr>
      <w:pBdr>
        <w:top w:val="single" w:sz="4" w:space="0" w:color="auto"/>
        <w:left w:val="single" w:sz="8" w:space="0" w:color="auto"/>
        <w:bottom w:val="single" w:sz="4" w:space="0" w:color="auto"/>
        <w:right w:val="single" w:sz="4" w:space="0" w:color="auto"/>
      </w:pBdr>
      <w:shd w:val="clear" w:color="000000" w:fill="FF8080"/>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1">
    <w:name w:val="xl81"/>
    <w:basedOn w:val="a3"/>
    <w:rsid w:val="003A5026"/>
    <w:pPr>
      <w:pBdr>
        <w:top w:val="single" w:sz="4" w:space="0" w:color="auto"/>
        <w:left w:val="single" w:sz="4" w:space="0" w:color="auto"/>
        <w:bottom w:val="single" w:sz="4" w:space="0" w:color="auto"/>
        <w:right w:val="single" w:sz="8" w:space="0" w:color="auto"/>
      </w:pBdr>
      <w:shd w:val="clear" w:color="000000" w:fill="FF8080"/>
      <w:spacing w:before="100" w:beforeAutospacing="1" w:after="100" w:afterAutospacing="1" w:line="240" w:lineRule="auto"/>
      <w:ind w:firstLine="0"/>
      <w:jc w:val="left"/>
    </w:pPr>
    <w:rPr>
      <w:snapToGrid/>
      <w:color w:val="auto"/>
      <w:szCs w:val="24"/>
      <w:lang w:eastAsia="ru-RU"/>
    </w:rPr>
  </w:style>
  <w:style w:type="paragraph" w:customStyle="1" w:styleId="xl82">
    <w:name w:val="xl82"/>
    <w:basedOn w:val="a3"/>
    <w:rsid w:val="003A5026"/>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3">
    <w:name w:val="xl83"/>
    <w:basedOn w:val="a3"/>
    <w:rsid w:val="003A5026"/>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4">
    <w:name w:val="xl84"/>
    <w:basedOn w:val="a3"/>
    <w:rsid w:val="003A5026"/>
    <w:pPr>
      <w:pBdr>
        <w:top w:val="single" w:sz="4" w:space="0" w:color="auto"/>
        <w:left w:val="single" w:sz="4" w:space="0" w:color="auto"/>
        <w:bottom w:val="single" w:sz="12"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5">
    <w:name w:val="xl85"/>
    <w:basedOn w:val="a3"/>
    <w:rsid w:val="003A5026"/>
    <w:pPr>
      <w:pBdr>
        <w:top w:val="single" w:sz="4" w:space="0" w:color="auto"/>
        <w:left w:val="single" w:sz="8" w:space="0" w:color="auto"/>
        <w:bottom w:val="single" w:sz="12"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6">
    <w:name w:val="xl86"/>
    <w:basedOn w:val="a3"/>
    <w:rsid w:val="003A5026"/>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7">
    <w:name w:val="xl87"/>
    <w:basedOn w:val="a3"/>
    <w:rsid w:val="003A5026"/>
    <w:pPr>
      <w:pBdr>
        <w:top w:val="single" w:sz="4" w:space="0" w:color="auto"/>
        <w:left w:val="single" w:sz="4" w:space="0" w:color="auto"/>
        <w:bottom w:val="single" w:sz="4" w:space="0" w:color="auto"/>
        <w:right w:val="single" w:sz="8" w:space="0" w:color="auto"/>
      </w:pBdr>
      <w:shd w:val="clear" w:color="000000" w:fill="FF8080"/>
      <w:spacing w:before="100" w:beforeAutospacing="1" w:after="100" w:afterAutospacing="1" w:line="240" w:lineRule="auto"/>
      <w:ind w:firstLine="0"/>
      <w:jc w:val="left"/>
    </w:pPr>
    <w:rPr>
      <w:snapToGrid/>
      <w:color w:val="auto"/>
      <w:szCs w:val="24"/>
      <w:lang w:eastAsia="ru-RU"/>
    </w:rPr>
  </w:style>
  <w:style w:type="paragraph" w:customStyle="1" w:styleId="xl88">
    <w:name w:val="xl88"/>
    <w:basedOn w:val="a3"/>
    <w:rsid w:val="003A5026"/>
    <w:pPr>
      <w:pBdr>
        <w:top w:val="single" w:sz="4" w:space="0" w:color="auto"/>
        <w:left w:val="single" w:sz="8"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9">
    <w:name w:val="xl89"/>
    <w:basedOn w:val="a3"/>
    <w:rsid w:val="003A5026"/>
    <w:pPr>
      <w:pBdr>
        <w:top w:val="single" w:sz="4"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0">
    <w:name w:val="xl90"/>
    <w:basedOn w:val="a3"/>
    <w:rsid w:val="003A5026"/>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91">
    <w:name w:val="xl91"/>
    <w:basedOn w:val="a3"/>
    <w:rsid w:val="003A5026"/>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ind w:firstLine="0"/>
      <w:jc w:val="left"/>
    </w:pPr>
    <w:rPr>
      <w:snapToGrid/>
      <w:color w:val="auto"/>
      <w:szCs w:val="24"/>
      <w:lang w:eastAsia="ru-RU"/>
    </w:rPr>
  </w:style>
  <w:style w:type="paragraph" w:customStyle="1" w:styleId="xl92">
    <w:name w:val="xl92"/>
    <w:basedOn w:val="a3"/>
    <w:rsid w:val="003A5026"/>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textAlignment w:val="center"/>
    </w:pPr>
    <w:rPr>
      <w:snapToGrid/>
      <w:color w:val="auto"/>
      <w:szCs w:val="24"/>
      <w:lang w:eastAsia="ru-RU"/>
    </w:rPr>
  </w:style>
  <w:style w:type="paragraph" w:customStyle="1" w:styleId="xl93">
    <w:name w:val="xl93"/>
    <w:basedOn w:val="a3"/>
    <w:rsid w:val="003A5026"/>
    <w:pPr>
      <w:pBdr>
        <w:left w:val="single" w:sz="8" w:space="0" w:color="auto"/>
        <w:bottom w:val="single" w:sz="8"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94">
    <w:name w:val="xl94"/>
    <w:basedOn w:val="a3"/>
    <w:rsid w:val="003A5026"/>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5">
    <w:name w:val="xl95"/>
    <w:basedOn w:val="a3"/>
    <w:rsid w:val="003A5026"/>
    <w:pPr>
      <w:pBdr>
        <w:bottom w:val="single" w:sz="8"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6">
    <w:name w:val="xl96"/>
    <w:basedOn w:val="a3"/>
    <w:rsid w:val="003A5026"/>
    <w:pPr>
      <w:pBdr>
        <w:top w:val="single" w:sz="8"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7">
    <w:name w:val="xl97"/>
    <w:basedOn w:val="a3"/>
    <w:rsid w:val="003A5026"/>
    <w:pPr>
      <w:pBdr>
        <w:top w:val="single" w:sz="4"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8">
    <w:name w:val="xl98"/>
    <w:basedOn w:val="a3"/>
    <w:rsid w:val="003A5026"/>
    <w:pPr>
      <w:pBdr>
        <w:top w:val="single" w:sz="4"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9">
    <w:name w:val="xl99"/>
    <w:basedOn w:val="a3"/>
    <w:rsid w:val="003A5026"/>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affff6">
    <w:name w:val="!!!Назв"/>
    <w:basedOn w:val="aff3"/>
    <w:next w:val="aff1"/>
    <w:link w:val="affff7"/>
    <w:rsid w:val="003A5026"/>
    <w:rPr>
      <w:i/>
    </w:rPr>
  </w:style>
  <w:style w:type="character" w:customStyle="1" w:styleId="affff7">
    <w:name w:val="!!!Назв Знак"/>
    <w:basedOn w:val="aff4"/>
    <w:link w:val="affff6"/>
    <w:rsid w:val="003A5026"/>
    <w:rPr>
      <w:rFonts w:ascii="Times New Roman" w:eastAsia="Times New Roman" w:hAnsi="Times New Roman" w:cs="Times New Roman"/>
      <w:i/>
      <w:snapToGrid w:val="0"/>
      <w:color w:val="000000"/>
      <w:sz w:val="24"/>
      <w:szCs w:val="20"/>
    </w:rPr>
  </w:style>
  <w:style w:type="paragraph" w:customStyle="1" w:styleId="-6">
    <w:name w:val="!Заг-безномера"/>
    <w:basedOn w:val="TableofContents"/>
    <w:link w:val="-7"/>
    <w:qFormat/>
    <w:rsid w:val="003A5026"/>
  </w:style>
  <w:style w:type="paragraph" w:customStyle="1" w:styleId="afff8">
    <w:name w:val="!Осн_текст"/>
    <w:basedOn w:val="a3"/>
    <w:link w:val="affff8"/>
    <w:qFormat/>
    <w:rsid w:val="003A5026"/>
    <w:pPr>
      <w:spacing w:before="120"/>
      <w:contextualSpacing/>
    </w:pPr>
  </w:style>
  <w:style w:type="character" w:customStyle="1" w:styleId="TableofContents0">
    <w:name w:val="Table of Contents Знак"/>
    <w:basedOn w:val="a4"/>
    <w:link w:val="TableofContents"/>
    <w:rsid w:val="003A5026"/>
    <w:rPr>
      <w:rFonts w:ascii="Times New Roman" w:eastAsia="Times New Roman" w:hAnsi="Times New Roman" w:cs="Times New Roman"/>
      <w:b/>
      <w:bCs/>
      <w:sz w:val="28"/>
      <w:szCs w:val="28"/>
    </w:rPr>
  </w:style>
  <w:style w:type="character" w:customStyle="1" w:styleId="-7">
    <w:name w:val="!Заг-безномера Знак"/>
    <w:basedOn w:val="TableofContents0"/>
    <w:link w:val="-6"/>
    <w:rsid w:val="003A5026"/>
    <w:rPr>
      <w:rFonts w:ascii="Times New Roman" w:eastAsia="Times New Roman" w:hAnsi="Times New Roman" w:cs="Times New Roman"/>
      <w:b/>
      <w:bCs/>
      <w:sz w:val="28"/>
      <w:szCs w:val="28"/>
    </w:rPr>
  </w:style>
  <w:style w:type="paragraph" w:customStyle="1" w:styleId="-8">
    <w:name w:val="!Табл-шапка"/>
    <w:basedOn w:val="a3"/>
    <w:link w:val="-9"/>
    <w:qFormat/>
    <w:rsid w:val="003A5026"/>
    <w:pPr>
      <w:spacing w:beforeLines="40" w:afterLines="40"/>
      <w:ind w:firstLine="0"/>
      <w:jc w:val="center"/>
    </w:pPr>
    <w:rPr>
      <w:b/>
    </w:rPr>
  </w:style>
  <w:style w:type="character" w:customStyle="1" w:styleId="affff8">
    <w:name w:val="!Осн_текст Знак"/>
    <w:basedOn w:val="a4"/>
    <w:link w:val="afff8"/>
    <w:rsid w:val="003A5026"/>
    <w:rPr>
      <w:rFonts w:ascii="Times New Roman" w:eastAsia="Times New Roman" w:hAnsi="Times New Roman" w:cs="Times New Roman"/>
      <w:snapToGrid w:val="0"/>
      <w:color w:val="000000"/>
      <w:sz w:val="24"/>
      <w:szCs w:val="20"/>
    </w:rPr>
  </w:style>
  <w:style w:type="paragraph" w:customStyle="1" w:styleId="-5">
    <w:name w:val="!Табл-номер"/>
    <w:basedOn w:val="af3"/>
    <w:link w:val="-a"/>
    <w:qFormat/>
    <w:rsid w:val="003A5026"/>
    <w:pPr>
      <w:numPr>
        <w:numId w:val="11"/>
      </w:numPr>
      <w:spacing w:before="20"/>
      <w:jc w:val="left"/>
    </w:pPr>
  </w:style>
  <w:style w:type="character" w:customStyle="1" w:styleId="-9">
    <w:name w:val="!Табл-шапка Знак"/>
    <w:basedOn w:val="a4"/>
    <w:link w:val="-8"/>
    <w:rsid w:val="003A5026"/>
    <w:rPr>
      <w:rFonts w:ascii="Times New Roman" w:eastAsia="Times New Roman" w:hAnsi="Times New Roman" w:cs="Times New Roman"/>
      <w:b/>
      <w:snapToGrid w:val="0"/>
      <w:color w:val="000000"/>
      <w:sz w:val="24"/>
      <w:szCs w:val="20"/>
    </w:rPr>
  </w:style>
  <w:style w:type="paragraph" w:customStyle="1" w:styleId="-10">
    <w:name w:val="!Заг-1"/>
    <w:basedOn w:val="11"/>
    <w:link w:val="-11"/>
    <w:qFormat/>
    <w:rsid w:val="003A5026"/>
  </w:style>
  <w:style w:type="character" w:customStyle="1" w:styleId="af4">
    <w:name w:val="Абзац списка Знак"/>
    <w:aliases w:val="Абзац маркированнный Знак,Table-Normal Знак,RSHB_Table-Normal Знак,Предусловия Знак,Bullet List Знак,FooterText Знак,numbered Знак,Нумерованный список_ФТ Знак"/>
    <w:basedOn w:val="a4"/>
    <w:link w:val="af3"/>
    <w:uiPriority w:val="34"/>
    <w:rsid w:val="003A5026"/>
    <w:rPr>
      <w:rFonts w:ascii="Times New Roman" w:eastAsia="Times New Roman" w:hAnsi="Times New Roman" w:cs="Times New Roman"/>
      <w:snapToGrid w:val="0"/>
      <w:color w:val="000000"/>
      <w:sz w:val="24"/>
      <w:szCs w:val="20"/>
      <w:lang w:eastAsia="ru-RU"/>
    </w:rPr>
  </w:style>
  <w:style w:type="character" w:customStyle="1" w:styleId="-a">
    <w:name w:val="!Табл-номер Знак"/>
    <w:basedOn w:val="af4"/>
    <w:link w:val="-5"/>
    <w:rsid w:val="003A5026"/>
    <w:rPr>
      <w:rFonts w:ascii="Times New Roman" w:eastAsia="Times New Roman" w:hAnsi="Times New Roman" w:cs="Times New Roman"/>
      <w:snapToGrid w:val="0"/>
      <w:color w:val="000000"/>
      <w:sz w:val="24"/>
      <w:szCs w:val="20"/>
      <w:lang w:eastAsia="ru-RU"/>
    </w:rPr>
  </w:style>
  <w:style w:type="paragraph" w:customStyle="1" w:styleId="-20">
    <w:name w:val="!Заг-2"/>
    <w:basedOn w:val="21"/>
    <w:link w:val="-21"/>
    <w:qFormat/>
    <w:rsid w:val="003A5026"/>
  </w:style>
  <w:style w:type="character" w:customStyle="1" w:styleId="-11">
    <w:name w:val="!Заг-1 Знак"/>
    <w:basedOn w:val="13"/>
    <w:link w:val="-10"/>
    <w:rsid w:val="003A5026"/>
    <w:rPr>
      <w:rFonts w:ascii="Times New Roman" w:eastAsia="Times New Roman" w:hAnsi="Times New Roman" w:cs="Times New Roman"/>
      <w:b/>
      <w:snapToGrid w:val="0"/>
      <w:color w:val="000000"/>
      <w:sz w:val="32"/>
      <w:szCs w:val="28"/>
      <w:lang w:eastAsia="ru-RU"/>
    </w:rPr>
  </w:style>
  <w:style w:type="paragraph" w:customStyle="1" w:styleId="-b">
    <w:name w:val="!Табл-текст"/>
    <w:basedOn w:val="aff7"/>
    <w:link w:val="-c"/>
    <w:qFormat/>
    <w:rsid w:val="003A5026"/>
    <w:pPr>
      <w:spacing w:before="20"/>
    </w:pPr>
  </w:style>
  <w:style w:type="character" w:customStyle="1" w:styleId="-21">
    <w:name w:val="!Заг-2 Знак"/>
    <w:basedOn w:val="23"/>
    <w:link w:val="-20"/>
    <w:rsid w:val="003A5026"/>
    <w:rPr>
      <w:rFonts w:ascii="Times New Roman" w:eastAsia="Times New Roman" w:hAnsi="Times New Roman" w:cs="Times New Roman"/>
      <w:b/>
      <w:snapToGrid w:val="0"/>
      <w:color w:val="000000"/>
      <w:sz w:val="28"/>
      <w:szCs w:val="24"/>
      <w:lang w:eastAsia="ru-RU"/>
    </w:rPr>
  </w:style>
  <w:style w:type="paragraph" w:customStyle="1" w:styleId="-d">
    <w:name w:val="!Табл-загол"/>
    <w:basedOn w:val="afffa"/>
    <w:link w:val="-e"/>
    <w:qFormat/>
    <w:rsid w:val="003A5026"/>
    <w:pPr>
      <w:jc w:val="right"/>
    </w:pPr>
  </w:style>
  <w:style w:type="character" w:customStyle="1" w:styleId="-c">
    <w:name w:val="!Табл-текст Знак"/>
    <w:basedOn w:val="aff8"/>
    <w:link w:val="-b"/>
    <w:rsid w:val="003A5026"/>
    <w:rPr>
      <w:rFonts w:ascii="Times New Roman" w:eastAsia="Times New Roman" w:hAnsi="Times New Roman" w:cs="Times New Roman"/>
      <w:snapToGrid/>
      <w:color w:val="000000"/>
      <w:sz w:val="24"/>
      <w:szCs w:val="24"/>
      <w:lang w:eastAsia="ru-RU"/>
    </w:rPr>
  </w:style>
  <w:style w:type="paragraph" w:customStyle="1" w:styleId="-1">
    <w:name w:val="!Марк-1"/>
    <w:basedOn w:val="12"/>
    <w:link w:val="-12"/>
    <w:qFormat/>
    <w:rsid w:val="003A5026"/>
    <w:pPr>
      <w:numPr>
        <w:numId w:val="63"/>
      </w:numPr>
      <w:spacing w:before="120"/>
    </w:pPr>
    <w:rPr>
      <w:lang w:eastAsia="ru-RU"/>
    </w:rPr>
  </w:style>
  <w:style w:type="character" w:customStyle="1" w:styleId="-e">
    <w:name w:val="!Табл-загол Знак"/>
    <w:basedOn w:val="afffb"/>
    <w:link w:val="-d"/>
    <w:rsid w:val="003A5026"/>
    <w:rPr>
      <w:rFonts w:ascii="Times New Roman" w:eastAsia="Times New Roman" w:hAnsi="Times New Roman" w:cs="Times New Roman"/>
      <w:b/>
      <w:snapToGrid w:val="0"/>
      <w:color w:val="000000"/>
      <w:sz w:val="24"/>
      <w:szCs w:val="20"/>
    </w:rPr>
  </w:style>
  <w:style w:type="paragraph" w:customStyle="1" w:styleId="-2">
    <w:name w:val="!Марк-2"/>
    <w:basedOn w:val="31"/>
    <w:link w:val="-22"/>
    <w:qFormat/>
    <w:rsid w:val="003A5026"/>
    <w:pPr>
      <w:numPr>
        <w:numId w:val="58"/>
      </w:numPr>
    </w:pPr>
  </w:style>
  <w:style w:type="character" w:customStyle="1" w:styleId="-12">
    <w:name w:val="!Марк-1 Знак"/>
    <w:basedOn w:val="aff2"/>
    <w:link w:val="-1"/>
    <w:rsid w:val="003A5026"/>
    <w:rPr>
      <w:rFonts w:ascii="Times New Roman" w:eastAsia="Times New Roman" w:hAnsi="Times New Roman" w:cs="Times New Roman"/>
      <w:sz w:val="24"/>
      <w:szCs w:val="24"/>
      <w:lang w:eastAsia="ru-RU"/>
    </w:rPr>
  </w:style>
  <w:style w:type="paragraph" w:customStyle="1" w:styleId="-f">
    <w:name w:val="!Рис-полож"/>
    <w:basedOn w:val="affb"/>
    <w:link w:val="-f0"/>
    <w:qFormat/>
    <w:rsid w:val="003A5026"/>
  </w:style>
  <w:style w:type="character" w:customStyle="1" w:styleId="-22">
    <w:name w:val="!Марк-2 Знак"/>
    <w:basedOn w:val="37"/>
    <w:link w:val="-2"/>
    <w:rsid w:val="003A5026"/>
    <w:rPr>
      <w:rFonts w:ascii="Times New Roman" w:eastAsia="Times New Roman" w:hAnsi="Times New Roman" w:cs="Times New Roman"/>
      <w:sz w:val="24"/>
      <w:szCs w:val="24"/>
    </w:rPr>
  </w:style>
  <w:style w:type="paragraph" w:customStyle="1" w:styleId="-f1">
    <w:name w:val="!Рис-загол"/>
    <w:basedOn w:val="aff5"/>
    <w:link w:val="-f2"/>
    <w:qFormat/>
    <w:rsid w:val="003A5026"/>
  </w:style>
  <w:style w:type="character" w:customStyle="1" w:styleId="-f0">
    <w:name w:val="!Рис-полож Знак"/>
    <w:basedOn w:val="affc"/>
    <w:link w:val="-f"/>
    <w:rsid w:val="003A5026"/>
    <w:rPr>
      <w:rFonts w:ascii="Times New Roman" w:eastAsia="Calibri" w:hAnsi="Times New Roman" w:cs="Times New Roman"/>
      <w:noProof/>
      <w:snapToGrid/>
      <w:color w:val="000000"/>
      <w:sz w:val="24"/>
      <w:szCs w:val="20"/>
      <w:lang w:eastAsia="ru-RU"/>
    </w:rPr>
  </w:style>
  <w:style w:type="paragraph" w:customStyle="1" w:styleId="-40">
    <w:name w:val="!Заг-4"/>
    <w:basedOn w:val="52"/>
    <w:link w:val="-41"/>
    <w:qFormat/>
    <w:rsid w:val="003A5026"/>
    <w:pPr>
      <w:numPr>
        <w:ilvl w:val="3"/>
      </w:numPr>
    </w:pPr>
  </w:style>
  <w:style w:type="character" w:customStyle="1" w:styleId="aff6">
    <w:name w:val="Название объекта Знак"/>
    <w:aliases w:val="Назв табл Знак"/>
    <w:basedOn w:val="a4"/>
    <w:link w:val="aff5"/>
    <w:rsid w:val="003A5026"/>
    <w:rPr>
      <w:rFonts w:ascii="Times New Roman" w:eastAsia="Times New Roman" w:hAnsi="Times New Roman" w:cs="Times New Roman"/>
      <w:bCs/>
      <w:snapToGrid w:val="0"/>
      <w:sz w:val="24"/>
      <w:szCs w:val="24"/>
    </w:rPr>
  </w:style>
  <w:style w:type="character" w:customStyle="1" w:styleId="-f2">
    <w:name w:val="!Рис-загол Знак"/>
    <w:basedOn w:val="aff6"/>
    <w:link w:val="-f1"/>
    <w:rsid w:val="003A5026"/>
    <w:rPr>
      <w:rFonts w:ascii="Times New Roman" w:eastAsia="Times New Roman" w:hAnsi="Times New Roman" w:cs="Times New Roman"/>
      <w:bCs/>
      <w:snapToGrid w:val="0"/>
      <w:sz w:val="24"/>
      <w:szCs w:val="24"/>
    </w:rPr>
  </w:style>
  <w:style w:type="paragraph" w:customStyle="1" w:styleId="-3">
    <w:name w:val="!Марк-3"/>
    <w:basedOn w:val="af3"/>
    <w:link w:val="-30"/>
    <w:qFormat/>
    <w:rsid w:val="003A5026"/>
    <w:pPr>
      <w:numPr>
        <w:numId w:val="55"/>
      </w:numPr>
    </w:pPr>
  </w:style>
  <w:style w:type="character" w:customStyle="1" w:styleId="-41">
    <w:name w:val="!Заг-4 Знак"/>
    <w:basedOn w:val="43"/>
    <w:link w:val="-40"/>
    <w:rsid w:val="003A5026"/>
    <w:rPr>
      <w:rFonts w:ascii="Times New Roman" w:eastAsia="Times New Roman" w:hAnsi="Times New Roman" w:cs="Times New Roman"/>
      <w:b/>
      <w:bCs/>
      <w:i/>
      <w:iCs/>
      <w:snapToGrid w:val="0"/>
      <w:color w:val="000000"/>
      <w:sz w:val="24"/>
      <w:szCs w:val="26"/>
      <w:lang w:eastAsia="ru-RU"/>
    </w:rPr>
  </w:style>
  <w:style w:type="paragraph" w:customStyle="1" w:styleId="-4">
    <w:name w:val="!Марк-4"/>
    <w:basedOn w:val="af3"/>
    <w:link w:val="-42"/>
    <w:qFormat/>
    <w:rsid w:val="003A5026"/>
    <w:pPr>
      <w:numPr>
        <w:numId w:val="12"/>
      </w:numPr>
    </w:pPr>
  </w:style>
  <w:style w:type="character" w:customStyle="1" w:styleId="-30">
    <w:name w:val="!Марк-3 Знак"/>
    <w:basedOn w:val="af4"/>
    <w:link w:val="-3"/>
    <w:rsid w:val="003A5026"/>
    <w:rPr>
      <w:rFonts w:ascii="Times New Roman" w:eastAsia="Times New Roman" w:hAnsi="Times New Roman" w:cs="Times New Roman"/>
      <w:snapToGrid w:val="0"/>
      <w:color w:val="000000"/>
      <w:sz w:val="24"/>
      <w:szCs w:val="20"/>
      <w:lang w:eastAsia="ru-RU"/>
    </w:rPr>
  </w:style>
  <w:style w:type="paragraph" w:customStyle="1" w:styleId="-50">
    <w:name w:val="!Заг-5"/>
    <w:basedOn w:val="52"/>
    <w:link w:val="-51"/>
    <w:qFormat/>
    <w:rsid w:val="003A5026"/>
  </w:style>
  <w:style w:type="character" w:customStyle="1" w:styleId="-42">
    <w:name w:val="!Марк-4 Знак"/>
    <w:basedOn w:val="af4"/>
    <w:link w:val="-4"/>
    <w:rsid w:val="003A5026"/>
    <w:rPr>
      <w:rFonts w:ascii="Times New Roman" w:eastAsia="Times New Roman" w:hAnsi="Times New Roman" w:cs="Times New Roman"/>
      <w:snapToGrid w:val="0"/>
      <w:color w:val="000000"/>
      <w:sz w:val="24"/>
      <w:szCs w:val="20"/>
      <w:lang w:eastAsia="ru-RU"/>
    </w:rPr>
  </w:style>
  <w:style w:type="paragraph" w:customStyle="1" w:styleId="affff9">
    <w:name w:val="!Нумер"/>
    <w:basedOn w:val="af3"/>
    <w:link w:val="affffa"/>
    <w:qFormat/>
    <w:rsid w:val="003A5026"/>
  </w:style>
  <w:style w:type="character" w:customStyle="1" w:styleId="-51">
    <w:name w:val="!Заг-5 Знак"/>
    <w:basedOn w:val="53"/>
    <w:link w:val="-50"/>
    <w:rsid w:val="003A5026"/>
    <w:rPr>
      <w:rFonts w:ascii="Times New Roman" w:eastAsia="Times New Roman" w:hAnsi="Times New Roman" w:cs="Times New Roman"/>
      <w:b/>
      <w:bCs/>
      <w:i/>
      <w:iCs/>
      <w:snapToGrid w:val="0"/>
      <w:color w:val="000000"/>
      <w:sz w:val="24"/>
      <w:szCs w:val="26"/>
      <w:lang w:eastAsia="ru-RU"/>
    </w:rPr>
  </w:style>
  <w:style w:type="paragraph" w:customStyle="1" w:styleId="-0">
    <w:name w:val="!Нумер-скоб"/>
    <w:basedOn w:val="af3"/>
    <w:link w:val="-f3"/>
    <w:qFormat/>
    <w:rsid w:val="003A5026"/>
    <w:pPr>
      <w:numPr>
        <w:numId w:val="14"/>
      </w:numPr>
    </w:pPr>
  </w:style>
  <w:style w:type="character" w:customStyle="1" w:styleId="affffa">
    <w:name w:val="!Нумер Знак"/>
    <w:basedOn w:val="af4"/>
    <w:link w:val="affff9"/>
    <w:rsid w:val="003A5026"/>
    <w:rPr>
      <w:rFonts w:ascii="Times New Roman" w:eastAsia="Times New Roman" w:hAnsi="Times New Roman" w:cs="Times New Roman"/>
      <w:snapToGrid w:val="0"/>
      <w:color w:val="000000"/>
      <w:sz w:val="24"/>
      <w:szCs w:val="20"/>
      <w:lang w:eastAsia="ru-RU"/>
    </w:rPr>
  </w:style>
  <w:style w:type="paragraph" w:customStyle="1" w:styleId="-31">
    <w:name w:val="!Заг-3"/>
    <w:basedOn w:val="33"/>
    <w:link w:val="-32"/>
    <w:qFormat/>
    <w:rsid w:val="003A5026"/>
  </w:style>
  <w:style w:type="character" w:customStyle="1" w:styleId="-f3">
    <w:name w:val="!Нумер-скоб Знак"/>
    <w:basedOn w:val="af4"/>
    <w:link w:val="-0"/>
    <w:rsid w:val="003A5026"/>
    <w:rPr>
      <w:rFonts w:ascii="Times New Roman" w:eastAsia="Times New Roman" w:hAnsi="Times New Roman" w:cs="Times New Roman"/>
      <w:snapToGrid w:val="0"/>
      <w:color w:val="000000"/>
      <w:sz w:val="24"/>
      <w:szCs w:val="20"/>
      <w:lang w:eastAsia="ru-RU"/>
    </w:rPr>
  </w:style>
  <w:style w:type="character" w:customStyle="1" w:styleId="-32">
    <w:name w:val="!Заг-3 Знак"/>
    <w:basedOn w:val="35"/>
    <w:link w:val="-31"/>
    <w:rsid w:val="003A5026"/>
    <w:rPr>
      <w:rFonts w:ascii="Times New Roman" w:eastAsia="Times New Roman" w:hAnsi="Times New Roman" w:cs="Times New Roman"/>
      <w:b/>
      <w:i/>
      <w:snapToGrid w:val="0"/>
      <w:color w:val="000000"/>
      <w:sz w:val="26"/>
      <w:szCs w:val="24"/>
      <w:lang w:eastAsia="ru-RU"/>
    </w:rPr>
  </w:style>
  <w:style w:type="paragraph" w:customStyle="1" w:styleId="company">
    <w:name w:val="company"/>
    <w:basedOn w:val="a3"/>
    <w:semiHidden/>
    <w:rsid w:val="003A5026"/>
    <w:pPr>
      <w:keepLines/>
      <w:widowControl w:val="0"/>
      <w:spacing w:after="240" w:line="240" w:lineRule="auto"/>
      <w:ind w:firstLine="0"/>
      <w:jc w:val="center"/>
    </w:pPr>
    <w:rPr>
      <w:rFonts w:ascii="Times New Roman Bold" w:hAnsi="Times New Roman Bold"/>
      <w:b/>
      <w:bCs/>
      <w:caps/>
      <w:snapToGrid/>
      <w:color w:val="auto"/>
      <w:szCs w:val="24"/>
    </w:rPr>
  </w:style>
  <w:style w:type="paragraph" w:styleId="54">
    <w:name w:val="toc 5"/>
    <w:basedOn w:val="a3"/>
    <w:next w:val="a3"/>
    <w:autoRedefine/>
    <w:rsid w:val="003A5026"/>
    <w:pPr>
      <w:spacing w:after="0"/>
      <w:ind w:left="960"/>
      <w:jc w:val="left"/>
    </w:pPr>
    <w:rPr>
      <w:rFonts w:asciiTheme="minorHAnsi" w:hAnsiTheme="minorHAnsi"/>
      <w:sz w:val="20"/>
    </w:rPr>
  </w:style>
  <w:style w:type="paragraph" w:styleId="61">
    <w:name w:val="toc 6"/>
    <w:basedOn w:val="a3"/>
    <w:next w:val="a3"/>
    <w:autoRedefine/>
    <w:semiHidden/>
    <w:rsid w:val="003A5026"/>
    <w:pPr>
      <w:spacing w:after="0"/>
      <w:ind w:left="1200"/>
      <w:jc w:val="left"/>
    </w:pPr>
    <w:rPr>
      <w:rFonts w:asciiTheme="minorHAnsi" w:hAnsiTheme="minorHAnsi"/>
      <w:sz w:val="20"/>
    </w:rPr>
  </w:style>
  <w:style w:type="paragraph" w:styleId="71">
    <w:name w:val="toc 7"/>
    <w:basedOn w:val="a3"/>
    <w:next w:val="a3"/>
    <w:autoRedefine/>
    <w:semiHidden/>
    <w:rsid w:val="003A5026"/>
    <w:pPr>
      <w:spacing w:after="0"/>
      <w:ind w:left="1440"/>
      <w:jc w:val="left"/>
    </w:pPr>
    <w:rPr>
      <w:rFonts w:asciiTheme="minorHAnsi" w:hAnsiTheme="minorHAnsi"/>
      <w:sz w:val="20"/>
    </w:rPr>
  </w:style>
  <w:style w:type="paragraph" w:styleId="81">
    <w:name w:val="toc 8"/>
    <w:basedOn w:val="a3"/>
    <w:next w:val="a3"/>
    <w:autoRedefine/>
    <w:semiHidden/>
    <w:rsid w:val="003A5026"/>
    <w:pPr>
      <w:spacing w:after="0"/>
      <w:ind w:left="1680"/>
      <w:jc w:val="left"/>
    </w:pPr>
    <w:rPr>
      <w:rFonts w:asciiTheme="minorHAnsi" w:hAnsiTheme="minorHAnsi"/>
      <w:sz w:val="20"/>
    </w:rPr>
  </w:style>
  <w:style w:type="paragraph" w:styleId="91">
    <w:name w:val="toc 9"/>
    <w:basedOn w:val="a3"/>
    <w:next w:val="a3"/>
    <w:autoRedefine/>
    <w:semiHidden/>
    <w:rsid w:val="003A5026"/>
    <w:pPr>
      <w:spacing w:after="0"/>
      <w:ind w:left="1920"/>
      <w:jc w:val="left"/>
    </w:pPr>
    <w:rPr>
      <w:rFonts w:asciiTheme="minorHAnsi" w:hAnsiTheme="minorHAnsi"/>
      <w:sz w:val="20"/>
    </w:rPr>
  </w:style>
  <w:style w:type="paragraph" w:styleId="affffb">
    <w:name w:val="Document Map"/>
    <w:basedOn w:val="a3"/>
    <w:link w:val="affffc"/>
    <w:semiHidden/>
    <w:rsid w:val="003A5026"/>
    <w:pPr>
      <w:keepLines/>
      <w:shd w:val="clear" w:color="auto" w:fill="000080"/>
    </w:pPr>
    <w:rPr>
      <w:rFonts w:ascii="Tahoma" w:hAnsi="Tahoma" w:cs="Tahoma"/>
      <w:snapToGrid/>
      <w:color w:val="auto"/>
      <w:szCs w:val="24"/>
    </w:rPr>
  </w:style>
  <w:style w:type="character" w:customStyle="1" w:styleId="affffc">
    <w:name w:val="Схема документа Знак"/>
    <w:basedOn w:val="a4"/>
    <w:link w:val="affffb"/>
    <w:semiHidden/>
    <w:rsid w:val="003A5026"/>
    <w:rPr>
      <w:rFonts w:ascii="Tahoma" w:eastAsia="Times New Roman" w:hAnsi="Tahoma" w:cs="Tahoma"/>
      <w:sz w:val="24"/>
      <w:szCs w:val="24"/>
      <w:shd w:val="clear" w:color="auto" w:fill="000080"/>
    </w:rPr>
  </w:style>
  <w:style w:type="numbering" w:customStyle="1" w:styleId="415OutlineNumbering">
    <w:name w:val="4_1_5 Outline Numbering"/>
    <w:basedOn w:val="a6"/>
    <w:rsid w:val="003A5026"/>
    <w:pPr>
      <w:numPr>
        <w:numId w:val="26"/>
      </w:numPr>
    </w:pPr>
  </w:style>
  <w:style w:type="paragraph" w:customStyle="1" w:styleId="Table">
    <w:name w:val="Table"/>
    <w:basedOn w:val="a3"/>
    <w:next w:val="a3"/>
    <w:semiHidden/>
    <w:rsid w:val="003A5026"/>
    <w:pPr>
      <w:keepLines/>
      <w:tabs>
        <w:tab w:val="num" w:pos="927"/>
      </w:tabs>
      <w:ind w:left="360" w:hanging="360"/>
      <w:jc w:val="left"/>
    </w:pPr>
    <w:rPr>
      <w:snapToGrid/>
      <w:color w:val="auto"/>
      <w:szCs w:val="24"/>
    </w:rPr>
  </w:style>
  <w:style w:type="paragraph" w:styleId="affffd">
    <w:name w:val="Block Text"/>
    <w:basedOn w:val="a3"/>
    <w:semiHidden/>
    <w:rsid w:val="003A5026"/>
    <w:pPr>
      <w:keepLines/>
      <w:ind w:left="1440" w:right="1440"/>
    </w:pPr>
    <w:rPr>
      <w:snapToGrid/>
      <w:color w:val="auto"/>
      <w:szCs w:val="24"/>
    </w:rPr>
  </w:style>
  <w:style w:type="paragraph" w:styleId="affffe">
    <w:name w:val="Body Text"/>
    <w:basedOn w:val="a3"/>
    <w:link w:val="afffff"/>
    <w:semiHidden/>
    <w:rsid w:val="003A5026"/>
    <w:pPr>
      <w:keepLines/>
    </w:pPr>
    <w:rPr>
      <w:snapToGrid/>
      <w:color w:val="auto"/>
      <w:szCs w:val="24"/>
    </w:rPr>
  </w:style>
  <w:style w:type="character" w:customStyle="1" w:styleId="afffff">
    <w:name w:val="Основной текст Знак"/>
    <w:basedOn w:val="a4"/>
    <w:link w:val="affffe"/>
    <w:semiHidden/>
    <w:rsid w:val="003A5026"/>
    <w:rPr>
      <w:rFonts w:ascii="Times New Roman" w:eastAsia="Times New Roman" w:hAnsi="Times New Roman" w:cs="Times New Roman"/>
      <w:sz w:val="24"/>
      <w:szCs w:val="24"/>
    </w:rPr>
  </w:style>
  <w:style w:type="paragraph" w:styleId="afffff0">
    <w:name w:val="Body Text Indent"/>
    <w:basedOn w:val="a3"/>
    <w:link w:val="afffff1"/>
    <w:semiHidden/>
    <w:rsid w:val="003A5026"/>
    <w:pPr>
      <w:keepLines/>
      <w:ind w:left="283"/>
    </w:pPr>
    <w:rPr>
      <w:snapToGrid/>
      <w:color w:val="auto"/>
      <w:szCs w:val="24"/>
    </w:rPr>
  </w:style>
  <w:style w:type="character" w:customStyle="1" w:styleId="afffff1">
    <w:name w:val="Основной текст с отступом Знак"/>
    <w:basedOn w:val="a4"/>
    <w:link w:val="afffff0"/>
    <w:semiHidden/>
    <w:rsid w:val="003A5026"/>
    <w:rPr>
      <w:rFonts w:ascii="Times New Roman" w:eastAsia="Times New Roman" w:hAnsi="Times New Roman" w:cs="Times New Roman"/>
      <w:sz w:val="24"/>
      <w:szCs w:val="24"/>
    </w:rPr>
  </w:style>
  <w:style w:type="paragraph" w:styleId="29">
    <w:name w:val="Body Text Indent 2"/>
    <w:basedOn w:val="a3"/>
    <w:link w:val="2a"/>
    <w:semiHidden/>
    <w:rsid w:val="003A5026"/>
    <w:pPr>
      <w:keepLines/>
      <w:spacing w:line="480" w:lineRule="auto"/>
      <w:ind w:left="283"/>
    </w:pPr>
    <w:rPr>
      <w:snapToGrid/>
      <w:color w:val="auto"/>
      <w:szCs w:val="24"/>
    </w:rPr>
  </w:style>
  <w:style w:type="character" w:customStyle="1" w:styleId="2a">
    <w:name w:val="Основной текст с отступом 2 Знак"/>
    <w:basedOn w:val="a4"/>
    <w:link w:val="29"/>
    <w:semiHidden/>
    <w:rsid w:val="003A5026"/>
    <w:rPr>
      <w:rFonts w:ascii="Times New Roman" w:eastAsia="Times New Roman" w:hAnsi="Times New Roman" w:cs="Times New Roman"/>
      <w:sz w:val="24"/>
      <w:szCs w:val="24"/>
    </w:rPr>
  </w:style>
  <w:style w:type="paragraph" w:styleId="afffff2">
    <w:name w:val="List"/>
    <w:basedOn w:val="a3"/>
    <w:semiHidden/>
    <w:rsid w:val="003A5026"/>
    <w:pPr>
      <w:keepLines/>
      <w:ind w:left="283" w:hanging="283"/>
    </w:pPr>
    <w:rPr>
      <w:snapToGrid/>
      <w:color w:val="auto"/>
      <w:szCs w:val="24"/>
    </w:rPr>
  </w:style>
  <w:style w:type="numbering" w:customStyle="1" w:styleId="416OutlineNumbering">
    <w:name w:val="4_1_6 Outline Numbering"/>
    <w:basedOn w:val="a6"/>
    <w:rsid w:val="003A5026"/>
    <w:pPr>
      <w:numPr>
        <w:numId w:val="27"/>
      </w:numPr>
    </w:pPr>
  </w:style>
  <w:style w:type="paragraph" w:styleId="afffff3">
    <w:name w:val="table of figures"/>
    <w:basedOn w:val="a3"/>
    <w:next w:val="a3"/>
    <w:semiHidden/>
    <w:rsid w:val="003A5026"/>
    <w:pPr>
      <w:keepLines/>
      <w:ind w:left="560" w:hanging="560"/>
      <w:jc w:val="left"/>
    </w:pPr>
    <w:rPr>
      <w:smallCaps/>
      <w:snapToGrid/>
      <w:color w:val="auto"/>
      <w:sz w:val="20"/>
    </w:rPr>
  </w:style>
  <w:style w:type="paragraph" w:styleId="1a">
    <w:name w:val="index 1"/>
    <w:basedOn w:val="a3"/>
    <w:next w:val="a3"/>
    <w:autoRedefine/>
    <w:semiHidden/>
    <w:rsid w:val="003A5026"/>
    <w:pPr>
      <w:keepLines/>
      <w:ind w:left="280" w:hanging="280"/>
      <w:jc w:val="left"/>
    </w:pPr>
    <w:rPr>
      <w:snapToGrid/>
      <w:color w:val="auto"/>
      <w:sz w:val="20"/>
    </w:rPr>
  </w:style>
  <w:style w:type="paragraph" w:styleId="2b">
    <w:name w:val="index 2"/>
    <w:basedOn w:val="a3"/>
    <w:next w:val="a3"/>
    <w:autoRedefine/>
    <w:semiHidden/>
    <w:rsid w:val="003A5026"/>
    <w:pPr>
      <w:keepLines/>
      <w:ind w:left="560" w:hanging="280"/>
      <w:jc w:val="left"/>
    </w:pPr>
    <w:rPr>
      <w:snapToGrid/>
      <w:color w:val="auto"/>
      <w:sz w:val="20"/>
    </w:rPr>
  </w:style>
  <w:style w:type="paragraph" w:styleId="39">
    <w:name w:val="index 3"/>
    <w:basedOn w:val="a3"/>
    <w:next w:val="a3"/>
    <w:autoRedefine/>
    <w:semiHidden/>
    <w:rsid w:val="003A5026"/>
    <w:pPr>
      <w:keepLines/>
      <w:ind w:left="840" w:hanging="280"/>
      <w:jc w:val="left"/>
    </w:pPr>
    <w:rPr>
      <w:snapToGrid/>
      <w:color w:val="auto"/>
      <w:sz w:val="20"/>
    </w:rPr>
  </w:style>
  <w:style w:type="paragraph" w:styleId="45">
    <w:name w:val="index 4"/>
    <w:basedOn w:val="a3"/>
    <w:next w:val="a3"/>
    <w:autoRedefine/>
    <w:semiHidden/>
    <w:rsid w:val="003A5026"/>
    <w:pPr>
      <w:keepLines/>
      <w:ind w:left="1120" w:hanging="280"/>
      <w:jc w:val="left"/>
    </w:pPr>
    <w:rPr>
      <w:snapToGrid/>
      <w:color w:val="auto"/>
      <w:sz w:val="20"/>
    </w:rPr>
  </w:style>
  <w:style w:type="paragraph" w:styleId="55">
    <w:name w:val="index 5"/>
    <w:basedOn w:val="a3"/>
    <w:next w:val="a3"/>
    <w:autoRedefine/>
    <w:semiHidden/>
    <w:rsid w:val="003A5026"/>
    <w:pPr>
      <w:keepLines/>
      <w:ind w:left="1400" w:hanging="280"/>
      <w:jc w:val="left"/>
    </w:pPr>
    <w:rPr>
      <w:snapToGrid/>
      <w:color w:val="auto"/>
      <w:sz w:val="20"/>
    </w:rPr>
  </w:style>
  <w:style w:type="paragraph" w:styleId="62">
    <w:name w:val="index 6"/>
    <w:basedOn w:val="a3"/>
    <w:next w:val="a3"/>
    <w:autoRedefine/>
    <w:semiHidden/>
    <w:rsid w:val="003A5026"/>
    <w:pPr>
      <w:keepLines/>
      <w:ind w:left="1680" w:hanging="280"/>
      <w:jc w:val="left"/>
    </w:pPr>
    <w:rPr>
      <w:snapToGrid/>
      <w:color w:val="auto"/>
      <w:sz w:val="20"/>
    </w:rPr>
  </w:style>
  <w:style w:type="paragraph" w:styleId="72">
    <w:name w:val="index 7"/>
    <w:basedOn w:val="a3"/>
    <w:next w:val="a3"/>
    <w:autoRedefine/>
    <w:semiHidden/>
    <w:rsid w:val="003A5026"/>
    <w:pPr>
      <w:keepLines/>
      <w:ind w:left="1960" w:hanging="280"/>
      <w:jc w:val="left"/>
    </w:pPr>
    <w:rPr>
      <w:snapToGrid/>
      <w:color w:val="auto"/>
      <w:sz w:val="20"/>
    </w:rPr>
  </w:style>
  <w:style w:type="paragraph" w:styleId="82">
    <w:name w:val="index 8"/>
    <w:basedOn w:val="a3"/>
    <w:next w:val="a3"/>
    <w:autoRedefine/>
    <w:semiHidden/>
    <w:rsid w:val="003A5026"/>
    <w:pPr>
      <w:keepLines/>
      <w:ind w:left="2240" w:hanging="280"/>
      <w:jc w:val="left"/>
    </w:pPr>
    <w:rPr>
      <w:snapToGrid/>
      <w:color w:val="auto"/>
      <w:sz w:val="20"/>
    </w:rPr>
  </w:style>
  <w:style w:type="paragraph" w:styleId="92">
    <w:name w:val="index 9"/>
    <w:basedOn w:val="a3"/>
    <w:next w:val="a3"/>
    <w:autoRedefine/>
    <w:semiHidden/>
    <w:rsid w:val="003A5026"/>
    <w:pPr>
      <w:keepLines/>
      <w:ind w:left="2520" w:hanging="280"/>
      <w:jc w:val="left"/>
    </w:pPr>
    <w:rPr>
      <w:snapToGrid/>
      <w:color w:val="auto"/>
      <w:sz w:val="20"/>
    </w:rPr>
  </w:style>
  <w:style w:type="paragraph" w:styleId="afffff4">
    <w:name w:val="index heading"/>
    <w:basedOn w:val="a3"/>
    <w:next w:val="1a"/>
    <w:semiHidden/>
    <w:rsid w:val="003A5026"/>
    <w:pPr>
      <w:keepLines/>
      <w:spacing w:before="120"/>
      <w:jc w:val="left"/>
    </w:pPr>
    <w:rPr>
      <w:b/>
      <w:bCs/>
      <w:i/>
      <w:iCs/>
      <w:snapToGrid/>
      <w:color w:val="auto"/>
      <w:sz w:val="20"/>
    </w:rPr>
  </w:style>
  <w:style w:type="paragraph" w:styleId="3a">
    <w:name w:val="Body Text Indent 3"/>
    <w:basedOn w:val="a3"/>
    <w:link w:val="3b"/>
    <w:semiHidden/>
    <w:rsid w:val="003A5026"/>
    <w:pPr>
      <w:keepLines/>
      <w:ind w:left="283"/>
    </w:pPr>
    <w:rPr>
      <w:snapToGrid/>
      <w:color w:val="auto"/>
      <w:sz w:val="16"/>
      <w:szCs w:val="16"/>
    </w:rPr>
  </w:style>
  <w:style w:type="character" w:customStyle="1" w:styleId="3b">
    <w:name w:val="Основной текст с отступом 3 Знак"/>
    <w:basedOn w:val="a4"/>
    <w:link w:val="3a"/>
    <w:semiHidden/>
    <w:rsid w:val="003A5026"/>
    <w:rPr>
      <w:rFonts w:ascii="Times New Roman" w:eastAsia="Times New Roman" w:hAnsi="Times New Roman" w:cs="Times New Roman"/>
      <w:sz w:val="16"/>
      <w:szCs w:val="16"/>
    </w:rPr>
  </w:style>
  <w:style w:type="numbering" w:customStyle="1" w:styleId="417OutlineNumbering">
    <w:name w:val="4_1_7 Outline Numbering"/>
    <w:basedOn w:val="a6"/>
    <w:rsid w:val="003A5026"/>
    <w:pPr>
      <w:numPr>
        <w:numId w:val="28"/>
      </w:numPr>
    </w:pPr>
  </w:style>
  <w:style w:type="numbering" w:customStyle="1" w:styleId="418OutlineNumbering">
    <w:name w:val="4_1_8 Outline Numbering"/>
    <w:basedOn w:val="a6"/>
    <w:rsid w:val="003A5026"/>
    <w:pPr>
      <w:numPr>
        <w:numId w:val="29"/>
      </w:numPr>
    </w:pPr>
  </w:style>
  <w:style w:type="numbering" w:customStyle="1" w:styleId="419OutlineNumbering">
    <w:name w:val="4_1_9 Outline Numbering"/>
    <w:basedOn w:val="418OutlineNumbering"/>
    <w:rsid w:val="003A5026"/>
    <w:pPr>
      <w:numPr>
        <w:numId w:val="30"/>
      </w:numPr>
    </w:pPr>
  </w:style>
  <w:style w:type="numbering" w:customStyle="1" w:styleId="4110OutlineNumbering">
    <w:name w:val="4_1_10 Outline Numbering"/>
    <w:basedOn w:val="419OutlineNumbering"/>
    <w:rsid w:val="003A5026"/>
    <w:pPr>
      <w:numPr>
        <w:numId w:val="31"/>
      </w:numPr>
    </w:pPr>
  </w:style>
  <w:style w:type="numbering" w:customStyle="1" w:styleId="433OutlineNumbering">
    <w:name w:val="4_3_3 Outline Numbering"/>
    <w:basedOn w:val="a6"/>
    <w:rsid w:val="003A5026"/>
    <w:pPr>
      <w:numPr>
        <w:numId w:val="32"/>
      </w:numPr>
    </w:pPr>
  </w:style>
  <w:style w:type="numbering" w:customStyle="1" w:styleId="61Numbered">
    <w:name w:val="6_1 Numbered"/>
    <w:basedOn w:val="a6"/>
    <w:rsid w:val="003A5026"/>
    <w:pPr>
      <w:numPr>
        <w:numId w:val="22"/>
      </w:numPr>
    </w:pPr>
  </w:style>
  <w:style w:type="paragraph" w:styleId="30">
    <w:name w:val="List Bullet 3"/>
    <w:basedOn w:val="a3"/>
    <w:semiHidden/>
    <w:rsid w:val="003A5026"/>
    <w:pPr>
      <w:keepLines/>
      <w:numPr>
        <w:numId w:val="16"/>
      </w:numPr>
      <w:spacing w:after="60"/>
    </w:pPr>
    <w:rPr>
      <w:snapToGrid/>
      <w:color w:val="auto"/>
      <w:szCs w:val="24"/>
    </w:rPr>
  </w:style>
  <w:style w:type="paragraph" w:styleId="afffff5">
    <w:name w:val="List Continue"/>
    <w:basedOn w:val="a3"/>
    <w:rsid w:val="003A5026"/>
    <w:pPr>
      <w:keepLines/>
      <w:spacing w:after="60"/>
      <w:ind w:left="1077" w:firstLine="0"/>
    </w:pPr>
    <w:rPr>
      <w:snapToGrid/>
      <w:color w:val="auto"/>
      <w:szCs w:val="24"/>
    </w:rPr>
  </w:style>
  <w:style w:type="paragraph" w:styleId="2c">
    <w:name w:val="List Continue 2"/>
    <w:basedOn w:val="a3"/>
    <w:rsid w:val="003A5026"/>
    <w:pPr>
      <w:keepLines/>
      <w:spacing w:after="60"/>
      <w:ind w:left="1435" w:firstLine="0"/>
    </w:pPr>
    <w:rPr>
      <w:snapToGrid/>
      <w:color w:val="auto"/>
      <w:szCs w:val="24"/>
    </w:rPr>
  </w:style>
  <w:style w:type="paragraph" w:customStyle="1" w:styleId="ListNote">
    <w:name w:val="List Note"/>
    <w:basedOn w:val="a3"/>
    <w:next w:val="a2"/>
    <w:semiHidden/>
    <w:rsid w:val="003A5026"/>
    <w:pPr>
      <w:keepLines/>
      <w:tabs>
        <w:tab w:val="left" w:pos="2495"/>
      </w:tabs>
      <w:spacing w:after="60"/>
      <w:ind w:left="2495" w:hanging="1418"/>
    </w:pPr>
    <w:rPr>
      <w:snapToGrid/>
      <w:color w:val="auto"/>
      <w:sz w:val="20"/>
    </w:rPr>
  </w:style>
  <w:style w:type="paragraph" w:customStyle="1" w:styleId="Note">
    <w:name w:val="Note"/>
    <w:basedOn w:val="a3"/>
    <w:next w:val="a3"/>
    <w:semiHidden/>
    <w:rsid w:val="003A5026"/>
    <w:pPr>
      <w:keepLines/>
      <w:tabs>
        <w:tab w:val="left" w:pos="2126"/>
      </w:tabs>
      <w:ind w:left="2160" w:hanging="1440"/>
    </w:pPr>
    <w:rPr>
      <w:snapToGrid/>
      <w:color w:val="auto"/>
      <w:sz w:val="22"/>
    </w:rPr>
  </w:style>
  <w:style w:type="paragraph" w:styleId="40">
    <w:name w:val="List Bullet 4"/>
    <w:basedOn w:val="a3"/>
    <w:semiHidden/>
    <w:rsid w:val="003A5026"/>
    <w:pPr>
      <w:keepLines/>
      <w:numPr>
        <w:numId w:val="17"/>
      </w:numPr>
      <w:spacing w:after="40"/>
      <w:ind w:left="2149" w:hanging="357"/>
    </w:pPr>
    <w:rPr>
      <w:snapToGrid/>
      <w:color w:val="auto"/>
      <w:szCs w:val="24"/>
    </w:rPr>
  </w:style>
  <w:style w:type="paragraph" w:styleId="50">
    <w:name w:val="List Bullet 5"/>
    <w:basedOn w:val="a3"/>
    <w:semiHidden/>
    <w:rsid w:val="003A5026"/>
    <w:pPr>
      <w:keepLines/>
      <w:numPr>
        <w:numId w:val="18"/>
      </w:numPr>
      <w:spacing w:after="40"/>
    </w:pPr>
    <w:rPr>
      <w:snapToGrid/>
      <w:color w:val="auto"/>
      <w:szCs w:val="24"/>
    </w:rPr>
  </w:style>
  <w:style w:type="paragraph" w:styleId="3c">
    <w:name w:val="List Continue 3"/>
    <w:basedOn w:val="a3"/>
    <w:rsid w:val="003A5026"/>
    <w:pPr>
      <w:keepLines/>
      <w:spacing w:after="60"/>
      <w:ind w:left="1792" w:firstLine="0"/>
    </w:pPr>
    <w:rPr>
      <w:snapToGrid/>
      <w:color w:val="auto"/>
      <w:szCs w:val="24"/>
    </w:rPr>
  </w:style>
  <w:style w:type="paragraph" w:styleId="46">
    <w:name w:val="List Continue 4"/>
    <w:basedOn w:val="a3"/>
    <w:semiHidden/>
    <w:rsid w:val="003A5026"/>
    <w:pPr>
      <w:keepLines/>
      <w:spacing w:after="40"/>
      <w:ind w:left="2149" w:firstLine="0"/>
    </w:pPr>
    <w:rPr>
      <w:snapToGrid/>
      <w:color w:val="auto"/>
      <w:szCs w:val="24"/>
    </w:rPr>
  </w:style>
  <w:style w:type="paragraph" w:styleId="56">
    <w:name w:val="List Continue 5"/>
    <w:basedOn w:val="a3"/>
    <w:semiHidden/>
    <w:rsid w:val="003A5026"/>
    <w:pPr>
      <w:keepLines/>
      <w:spacing w:after="40"/>
      <w:ind w:left="2506" w:firstLine="0"/>
    </w:pPr>
    <w:rPr>
      <w:snapToGrid/>
      <w:color w:val="auto"/>
      <w:szCs w:val="24"/>
    </w:rPr>
  </w:style>
  <w:style w:type="paragraph" w:customStyle="1" w:styleId="311outline">
    <w:name w:val="3.1.1_outline"/>
    <w:rsid w:val="003A5026"/>
    <w:pPr>
      <w:keepLines/>
      <w:numPr>
        <w:ilvl w:val="3"/>
        <w:numId w:val="34"/>
      </w:numPr>
      <w:spacing w:after="120" w:line="288" w:lineRule="auto"/>
      <w:jc w:val="both"/>
    </w:pPr>
    <w:rPr>
      <w:rFonts w:ascii="Times New Roman" w:eastAsia="Times New Roman" w:hAnsi="Times New Roman" w:cs="Times New Roman"/>
      <w:sz w:val="24"/>
      <w:szCs w:val="24"/>
      <w:lang w:val="en-US"/>
    </w:rPr>
  </w:style>
  <w:style w:type="paragraph" w:styleId="3">
    <w:name w:val="List Number 3"/>
    <w:basedOn w:val="a2"/>
    <w:rsid w:val="003A5026"/>
    <w:pPr>
      <w:keepLines/>
      <w:numPr>
        <w:numId w:val="33"/>
      </w:numPr>
      <w:ind w:right="0"/>
    </w:pPr>
  </w:style>
  <w:style w:type="paragraph" w:styleId="5">
    <w:name w:val="List Number 5"/>
    <w:basedOn w:val="a2"/>
    <w:semiHidden/>
    <w:rsid w:val="003A5026"/>
    <w:pPr>
      <w:keepLines/>
      <w:numPr>
        <w:numId w:val="15"/>
      </w:numPr>
      <w:ind w:right="0"/>
    </w:pPr>
  </w:style>
  <w:style w:type="paragraph" w:styleId="afffff6">
    <w:name w:val="Normal Indent"/>
    <w:basedOn w:val="a3"/>
    <w:semiHidden/>
    <w:rsid w:val="003A5026"/>
    <w:pPr>
      <w:keepLines/>
      <w:ind w:left="708"/>
    </w:pPr>
    <w:rPr>
      <w:snapToGrid/>
      <w:color w:val="auto"/>
      <w:szCs w:val="24"/>
    </w:rPr>
  </w:style>
  <w:style w:type="table" w:styleId="1b">
    <w:name w:val="Table Grid 1"/>
    <w:basedOn w:val="a5"/>
    <w:rsid w:val="003A5026"/>
    <w:pPr>
      <w:keepLines/>
      <w:spacing w:before="40" w:after="40" w:line="288"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Autospacing="0" w:afterLines="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2d">
    <w:name w:val="Body Text 2"/>
    <w:basedOn w:val="a3"/>
    <w:link w:val="2e"/>
    <w:semiHidden/>
    <w:rsid w:val="003A5026"/>
    <w:pPr>
      <w:keepLines/>
      <w:spacing w:line="480" w:lineRule="auto"/>
    </w:pPr>
    <w:rPr>
      <w:snapToGrid/>
      <w:color w:val="auto"/>
      <w:szCs w:val="24"/>
    </w:rPr>
  </w:style>
  <w:style w:type="character" w:customStyle="1" w:styleId="2e">
    <w:name w:val="Основной текст 2 Знак"/>
    <w:basedOn w:val="a4"/>
    <w:link w:val="2d"/>
    <w:semiHidden/>
    <w:rsid w:val="003A5026"/>
    <w:rPr>
      <w:rFonts w:ascii="Times New Roman" w:eastAsia="Times New Roman" w:hAnsi="Times New Roman" w:cs="Times New Roman"/>
      <w:sz w:val="24"/>
      <w:szCs w:val="24"/>
    </w:rPr>
  </w:style>
  <w:style w:type="paragraph" w:styleId="3d">
    <w:name w:val="Body Text 3"/>
    <w:basedOn w:val="a3"/>
    <w:link w:val="3e"/>
    <w:semiHidden/>
    <w:rsid w:val="003A5026"/>
    <w:pPr>
      <w:keepLines/>
    </w:pPr>
    <w:rPr>
      <w:snapToGrid/>
      <w:color w:val="auto"/>
      <w:sz w:val="16"/>
      <w:szCs w:val="16"/>
    </w:rPr>
  </w:style>
  <w:style w:type="character" w:customStyle="1" w:styleId="3e">
    <w:name w:val="Основной текст 3 Знак"/>
    <w:basedOn w:val="a4"/>
    <w:link w:val="3d"/>
    <w:semiHidden/>
    <w:rsid w:val="003A5026"/>
    <w:rPr>
      <w:rFonts w:ascii="Times New Roman" w:eastAsia="Times New Roman" w:hAnsi="Times New Roman" w:cs="Times New Roman"/>
      <w:sz w:val="16"/>
      <w:szCs w:val="16"/>
    </w:rPr>
  </w:style>
  <w:style w:type="paragraph" w:styleId="afffff7">
    <w:name w:val="Body Text First Indent"/>
    <w:basedOn w:val="affffe"/>
    <w:link w:val="afffff8"/>
    <w:semiHidden/>
    <w:rsid w:val="003A5026"/>
    <w:pPr>
      <w:ind w:firstLine="210"/>
    </w:pPr>
  </w:style>
  <w:style w:type="character" w:customStyle="1" w:styleId="afffff8">
    <w:name w:val="Красная строка Знак"/>
    <w:basedOn w:val="afffff"/>
    <w:link w:val="afffff7"/>
    <w:semiHidden/>
    <w:rsid w:val="003A5026"/>
    <w:rPr>
      <w:rFonts w:ascii="Times New Roman" w:eastAsia="Times New Roman" w:hAnsi="Times New Roman" w:cs="Times New Roman"/>
      <w:sz w:val="24"/>
      <w:szCs w:val="24"/>
    </w:rPr>
  </w:style>
  <w:style w:type="paragraph" w:styleId="2f">
    <w:name w:val="Body Text First Indent 2"/>
    <w:basedOn w:val="afffff0"/>
    <w:link w:val="2f0"/>
    <w:semiHidden/>
    <w:rsid w:val="003A5026"/>
    <w:pPr>
      <w:ind w:firstLine="210"/>
    </w:pPr>
  </w:style>
  <w:style w:type="character" w:customStyle="1" w:styleId="2f0">
    <w:name w:val="Красная строка 2 Знак"/>
    <w:basedOn w:val="afffff1"/>
    <w:link w:val="2f"/>
    <w:semiHidden/>
    <w:rsid w:val="003A5026"/>
    <w:rPr>
      <w:rFonts w:ascii="Times New Roman" w:eastAsia="Times New Roman" w:hAnsi="Times New Roman" w:cs="Times New Roman"/>
      <w:sz w:val="24"/>
      <w:szCs w:val="24"/>
    </w:rPr>
  </w:style>
  <w:style w:type="paragraph" w:styleId="afffff9">
    <w:name w:val="Closing"/>
    <w:basedOn w:val="a3"/>
    <w:link w:val="afffffa"/>
    <w:semiHidden/>
    <w:rsid w:val="003A5026"/>
    <w:pPr>
      <w:keepLines/>
      <w:ind w:left="4252"/>
    </w:pPr>
    <w:rPr>
      <w:snapToGrid/>
      <w:color w:val="auto"/>
      <w:szCs w:val="24"/>
    </w:rPr>
  </w:style>
  <w:style w:type="character" w:customStyle="1" w:styleId="afffffa">
    <w:name w:val="Прощание Знак"/>
    <w:basedOn w:val="a4"/>
    <w:link w:val="afffff9"/>
    <w:semiHidden/>
    <w:rsid w:val="003A5026"/>
    <w:rPr>
      <w:rFonts w:ascii="Times New Roman" w:eastAsia="Times New Roman" w:hAnsi="Times New Roman" w:cs="Times New Roman"/>
      <w:sz w:val="24"/>
      <w:szCs w:val="24"/>
    </w:rPr>
  </w:style>
  <w:style w:type="paragraph" w:styleId="afffffb">
    <w:name w:val="Date"/>
    <w:basedOn w:val="a3"/>
    <w:next w:val="a3"/>
    <w:link w:val="afffffc"/>
    <w:semiHidden/>
    <w:rsid w:val="003A5026"/>
    <w:pPr>
      <w:keepLines/>
    </w:pPr>
    <w:rPr>
      <w:snapToGrid/>
      <w:color w:val="auto"/>
      <w:szCs w:val="24"/>
    </w:rPr>
  </w:style>
  <w:style w:type="character" w:customStyle="1" w:styleId="afffffc">
    <w:name w:val="Дата Знак"/>
    <w:basedOn w:val="a4"/>
    <w:link w:val="afffffb"/>
    <w:semiHidden/>
    <w:rsid w:val="003A5026"/>
    <w:rPr>
      <w:rFonts w:ascii="Times New Roman" w:eastAsia="Times New Roman" w:hAnsi="Times New Roman" w:cs="Times New Roman"/>
      <w:sz w:val="24"/>
      <w:szCs w:val="24"/>
    </w:rPr>
  </w:style>
  <w:style w:type="paragraph" w:styleId="afffffd">
    <w:name w:val="E-mail Signature"/>
    <w:basedOn w:val="a3"/>
    <w:link w:val="afffffe"/>
    <w:semiHidden/>
    <w:rsid w:val="003A5026"/>
    <w:pPr>
      <w:keepLines/>
    </w:pPr>
    <w:rPr>
      <w:snapToGrid/>
      <w:color w:val="auto"/>
      <w:szCs w:val="24"/>
    </w:rPr>
  </w:style>
  <w:style w:type="character" w:customStyle="1" w:styleId="afffffe">
    <w:name w:val="Электронная подпись Знак"/>
    <w:basedOn w:val="a4"/>
    <w:link w:val="afffffd"/>
    <w:semiHidden/>
    <w:rsid w:val="003A5026"/>
    <w:rPr>
      <w:rFonts w:ascii="Times New Roman" w:eastAsia="Times New Roman" w:hAnsi="Times New Roman" w:cs="Times New Roman"/>
      <w:sz w:val="24"/>
      <w:szCs w:val="24"/>
    </w:rPr>
  </w:style>
  <w:style w:type="character" w:styleId="affffff">
    <w:name w:val="Emphasis"/>
    <w:qFormat/>
    <w:rsid w:val="003A5026"/>
    <w:rPr>
      <w:i/>
      <w:iCs/>
    </w:rPr>
  </w:style>
  <w:style w:type="paragraph" w:styleId="affffff0">
    <w:name w:val="envelope address"/>
    <w:basedOn w:val="a3"/>
    <w:semiHidden/>
    <w:rsid w:val="003A5026"/>
    <w:pPr>
      <w:keepLines/>
      <w:framePr w:w="7920" w:h="1980" w:hRule="exact" w:hSpace="180" w:wrap="auto" w:hAnchor="page" w:xAlign="center" w:yAlign="bottom"/>
      <w:ind w:left="2880"/>
    </w:pPr>
    <w:rPr>
      <w:rFonts w:ascii="Arial" w:hAnsi="Arial" w:cs="Arial"/>
      <w:snapToGrid/>
      <w:color w:val="auto"/>
      <w:szCs w:val="24"/>
    </w:rPr>
  </w:style>
  <w:style w:type="paragraph" w:styleId="2f1">
    <w:name w:val="envelope return"/>
    <w:basedOn w:val="a3"/>
    <w:semiHidden/>
    <w:rsid w:val="003A5026"/>
    <w:pPr>
      <w:keepLines/>
    </w:pPr>
    <w:rPr>
      <w:rFonts w:ascii="Arial" w:hAnsi="Arial" w:cs="Arial"/>
      <w:snapToGrid/>
      <w:color w:val="auto"/>
      <w:sz w:val="20"/>
    </w:rPr>
  </w:style>
  <w:style w:type="character" w:styleId="HTML">
    <w:name w:val="HTML Acronym"/>
    <w:basedOn w:val="a4"/>
    <w:semiHidden/>
    <w:rsid w:val="003A5026"/>
  </w:style>
  <w:style w:type="paragraph" w:styleId="HTML0">
    <w:name w:val="HTML Address"/>
    <w:basedOn w:val="a3"/>
    <w:link w:val="HTML1"/>
    <w:semiHidden/>
    <w:rsid w:val="003A5026"/>
    <w:pPr>
      <w:keepLines/>
    </w:pPr>
    <w:rPr>
      <w:i/>
      <w:iCs/>
      <w:snapToGrid/>
      <w:color w:val="auto"/>
      <w:szCs w:val="24"/>
    </w:rPr>
  </w:style>
  <w:style w:type="character" w:customStyle="1" w:styleId="HTML1">
    <w:name w:val="Адрес HTML Знак"/>
    <w:basedOn w:val="a4"/>
    <w:link w:val="HTML0"/>
    <w:semiHidden/>
    <w:rsid w:val="003A5026"/>
    <w:rPr>
      <w:rFonts w:ascii="Times New Roman" w:eastAsia="Times New Roman" w:hAnsi="Times New Roman" w:cs="Times New Roman"/>
      <w:i/>
      <w:iCs/>
      <w:sz w:val="24"/>
      <w:szCs w:val="24"/>
    </w:rPr>
  </w:style>
  <w:style w:type="character" w:styleId="HTML2">
    <w:name w:val="HTML Cite"/>
    <w:semiHidden/>
    <w:rsid w:val="003A5026"/>
    <w:rPr>
      <w:i/>
      <w:iCs/>
    </w:rPr>
  </w:style>
  <w:style w:type="character" w:styleId="HTML3">
    <w:name w:val="HTML Code"/>
    <w:semiHidden/>
    <w:rsid w:val="003A5026"/>
    <w:rPr>
      <w:rFonts w:ascii="Courier New" w:hAnsi="Courier New" w:cs="Courier New"/>
      <w:sz w:val="20"/>
      <w:szCs w:val="20"/>
    </w:rPr>
  </w:style>
  <w:style w:type="character" w:styleId="HTML4">
    <w:name w:val="HTML Definition"/>
    <w:semiHidden/>
    <w:rsid w:val="003A5026"/>
    <w:rPr>
      <w:i/>
      <w:iCs/>
    </w:rPr>
  </w:style>
  <w:style w:type="character" w:styleId="HTML5">
    <w:name w:val="HTML Keyboard"/>
    <w:semiHidden/>
    <w:rsid w:val="003A5026"/>
    <w:rPr>
      <w:rFonts w:ascii="Courier New" w:hAnsi="Courier New" w:cs="Courier New"/>
      <w:sz w:val="20"/>
      <w:szCs w:val="20"/>
    </w:rPr>
  </w:style>
  <w:style w:type="paragraph" w:styleId="HTML6">
    <w:name w:val="HTML Preformatted"/>
    <w:basedOn w:val="a3"/>
    <w:link w:val="HTML7"/>
    <w:uiPriority w:val="99"/>
    <w:semiHidden/>
    <w:rsid w:val="003A5026"/>
    <w:pPr>
      <w:keepLines/>
    </w:pPr>
    <w:rPr>
      <w:rFonts w:ascii="Courier New" w:hAnsi="Courier New" w:cs="Courier New"/>
      <w:snapToGrid/>
      <w:color w:val="auto"/>
      <w:sz w:val="20"/>
    </w:rPr>
  </w:style>
  <w:style w:type="character" w:customStyle="1" w:styleId="HTML7">
    <w:name w:val="Стандартный HTML Знак"/>
    <w:basedOn w:val="a4"/>
    <w:link w:val="HTML6"/>
    <w:uiPriority w:val="99"/>
    <w:semiHidden/>
    <w:rsid w:val="003A5026"/>
    <w:rPr>
      <w:rFonts w:ascii="Courier New" w:eastAsia="Times New Roman" w:hAnsi="Courier New" w:cs="Courier New"/>
      <w:sz w:val="20"/>
      <w:szCs w:val="20"/>
    </w:rPr>
  </w:style>
  <w:style w:type="character" w:styleId="HTML8">
    <w:name w:val="HTML Sample"/>
    <w:semiHidden/>
    <w:rsid w:val="003A5026"/>
    <w:rPr>
      <w:rFonts w:ascii="Courier New" w:hAnsi="Courier New" w:cs="Courier New"/>
    </w:rPr>
  </w:style>
  <w:style w:type="character" w:styleId="HTML9">
    <w:name w:val="HTML Typewriter"/>
    <w:semiHidden/>
    <w:rsid w:val="003A5026"/>
    <w:rPr>
      <w:rFonts w:ascii="Courier New" w:hAnsi="Courier New" w:cs="Courier New"/>
      <w:sz w:val="20"/>
      <w:szCs w:val="20"/>
    </w:rPr>
  </w:style>
  <w:style w:type="character" w:styleId="HTMLa">
    <w:name w:val="HTML Variable"/>
    <w:semiHidden/>
    <w:rsid w:val="003A5026"/>
    <w:rPr>
      <w:i/>
      <w:iCs/>
    </w:rPr>
  </w:style>
  <w:style w:type="character" w:styleId="affffff1">
    <w:name w:val="line number"/>
    <w:basedOn w:val="a4"/>
    <w:semiHidden/>
    <w:rsid w:val="003A5026"/>
  </w:style>
  <w:style w:type="paragraph" w:styleId="affffff2">
    <w:name w:val="Plain Text"/>
    <w:basedOn w:val="a3"/>
    <w:link w:val="affffff3"/>
    <w:semiHidden/>
    <w:rsid w:val="003A5026"/>
    <w:pPr>
      <w:keepLines/>
    </w:pPr>
    <w:rPr>
      <w:rFonts w:ascii="Courier New" w:hAnsi="Courier New" w:cs="Courier New"/>
      <w:snapToGrid/>
      <w:color w:val="auto"/>
      <w:sz w:val="20"/>
    </w:rPr>
  </w:style>
  <w:style w:type="character" w:customStyle="1" w:styleId="affffff3">
    <w:name w:val="Текст Знак"/>
    <w:basedOn w:val="a4"/>
    <w:link w:val="affffff2"/>
    <w:semiHidden/>
    <w:rsid w:val="003A5026"/>
    <w:rPr>
      <w:rFonts w:ascii="Courier New" w:eastAsia="Times New Roman" w:hAnsi="Courier New" w:cs="Courier New"/>
      <w:sz w:val="20"/>
      <w:szCs w:val="20"/>
    </w:rPr>
  </w:style>
  <w:style w:type="paragraph" w:styleId="affffff4">
    <w:name w:val="Salutation"/>
    <w:basedOn w:val="a3"/>
    <w:next w:val="a3"/>
    <w:link w:val="affffff5"/>
    <w:semiHidden/>
    <w:rsid w:val="003A5026"/>
    <w:pPr>
      <w:keepLines/>
    </w:pPr>
    <w:rPr>
      <w:snapToGrid/>
      <w:color w:val="auto"/>
      <w:szCs w:val="24"/>
    </w:rPr>
  </w:style>
  <w:style w:type="character" w:customStyle="1" w:styleId="affffff5">
    <w:name w:val="Приветствие Знак"/>
    <w:basedOn w:val="a4"/>
    <w:link w:val="affffff4"/>
    <w:semiHidden/>
    <w:rsid w:val="003A5026"/>
    <w:rPr>
      <w:rFonts w:ascii="Times New Roman" w:eastAsia="Times New Roman" w:hAnsi="Times New Roman" w:cs="Times New Roman"/>
      <w:sz w:val="24"/>
      <w:szCs w:val="24"/>
    </w:rPr>
  </w:style>
  <w:style w:type="paragraph" w:styleId="affffff6">
    <w:name w:val="Signature"/>
    <w:basedOn w:val="a3"/>
    <w:link w:val="affffff7"/>
    <w:semiHidden/>
    <w:rsid w:val="003A5026"/>
    <w:pPr>
      <w:keepLines/>
      <w:ind w:left="4252"/>
    </w:pPr>
    <w:rPr>
      <w:snapToGrid/>
      <w:color w:val="auto"/>
      <w:szCs w:val="24"/>
    </w:rPr>
  </w:style>
  <w:style w:type="character" w:customStyle="1" w:styleId="affffff7">
    <w:name w:val="Подпись Знак"/>
    <w:basedOn w:val="a4"/>
    <w:link w:val="affffff6"/>
    <w:semiHidden/>
    <w:rsid w:val="003A5026"/>
    <w:rPr>
      <w:rFonts w:ascii="Times New Roman" w:eastAsia="Times New Roman" w:hAnsi="Times New Roman" w:cs="Times New Roman"/>
      <w:sz w:val="24"/>
      <w:szCs w:val="24"/>
    </w:rPr>
  </w:style>
  <w:style w:type="table" w:styleId="1c">
    <w:name w:val="Table 3D effects 1"/>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
    <w:name w:val="Table 3D effects 3"/>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d">
    <w:name w:val="Table Classic 1"/>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0">
    <w:name w:val="Table Classic 3"/>
    <w:basedOn w:val="a5"/>
    <w:semiHidden/>
    <w:rsid w:val="003A5026"/>
    <w:pPr>
      <w:spacing w:after="0" w:line="360" w:lineRule="auto"/>
      <w:ind w:firstLine="720"/>
      <w:jc w:val="both"/>
    </w:pPr>
    <w:rPr>
      <w:rFonts w:ascii="Times New Roman" w:eastAsia="Times New Roman" w:hAnsi="Times New Roman" w:cs="Times New Roman"/>
      <w:color w:val="000080"/>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7">
    <w:name w:val="Table Classic 4"/>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e">
    <w:name w:val="Table Colorful 1"/>
    <w:basedOn w:val="a5"/>
    <w:semiHidden/>
    <w:rsid w:val="003A5026"/>
    <w:pPr>
      <w:spacing w:after="0" w:line="360" w:lineRule="auto"/>
      <w:ind w:firstLine="720"/>
      <w:jc w:val="both"/>
    </w:pPr>
    <w:rPr>
      <w:rFonts w:ascii="Times New Roman" w:eastAsia="Times New Roman" w:hAnsi="Times New Roman" w:cs="Times New Roman"/>
      <w:color w:val="FFFFFF"/>
      <w:sz w:val="20"/>
      <w:szCs w:val="20"/>
      <w:lang w:eastAsia="ru-RU"/>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
    <w:name w:val="Table Columns 1"/>
    <w:basedOn w:val="a5"/>
    <w:semiHidden/>
    <w:rsid w:val="003A5026"/>
    <w:pPr>
      <w:spacing w:after="0" w:line="360" w:lineRule="auto"/>
      <w:ind w:firstLine="720"/>
      <w:jc w:val="both"/>
    </w:pPr>
    <w:rPr>
      <w:rFonts w:ascii="Times New Roman" w:eastAsia="Times New Roman" w:hAnsi="Times New Roman" w:cs="Times New Roman"/>
      <w:b/>
      <w:bCs/>
      <w:sz w:val="20"/>
      <w:szCs w:val="20"/>
      <w:lang w:eastAsia="ru-RU"/>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5"/>
    <w:semiHidden/>
    <w:rsid w:val="003A5026"/>
    <w:pPr>
      <w:spacing w:after="0" w:line="360" w:lineRule="auto"/>
      <w:ind w:firstLine="720"/>
      <w:jc w:val="both"/>
    </w:pPr>
    <w:rPr>
      <w:rFonts w:ascii="Times New Roman" w:eastAsia="Times New Roman" w:hAnsi="Times New Roman" w:cs="Times New Roman"/>
      <w:b/>
      <w:bCs/>
      <w:sz w:val="20"/>
      <w:szCs w:val="20"/>
      <w:lang w:eastAsia="ru-RU"/>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2">
    <w:name w:val="Table Columns 3"/>
    <w:basedOn w:val="a5"/>
    <w:semiHidden/>
    <w:rsid w:val="003A5026"/>
    <w:pPr>
      <w:spacing w:after="0" w:line="360" w:lineRule="auto"/>
      <w:ind w:firstLine="720"/>
      <w:jc w:val="both"/>
    </w:pPr>
    <w:rPr>
      <w:rFonts w:ascii="Times New Roman" w:eastAsia="Times New Roman" w:hAnsi="Times New Roman" w:cs="Times New Roman"/>
      <w:b/>
      <w:bCs/>
      <w:sz w:val="20"/>
      <w:szCs w:val="20"/>
      <w:lang w:eastAsia="ru-RU"/>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f8">
    <w:name w:val="Table Contemporary"/>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9">
    <w:name w:val="Table Elegant"/>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6">
    <w:name w:val="Table Grid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3">
    <w:name w:val="Table Grid 3"/>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9">
    <w:name w:val="Table Grid 4"/>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semiHidden/>
    <w:rsid w:val="003A5026"/>
    <w:pPr>
      <w:spacing w:after="0" w:line="360" w:lineRule="auto"/>
      <w:ind w:firstLine="720"/>
      <w:jc w:val="both"/>
    </w:pPr>
    <w:rPr>
      <w:rFonts w:ascii="Times New Roman" w:eastAsia="Times New Roman" w:hAnsi="Times New Roman" w:cs="Times New Roman"/>
      <w:b/>
      <w:bCs/>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3">
    <w:name w:val="Table List 4"/>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2">
    <w:name w:val="Table List 5"/>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0">
    <w:name w:val="Table List 6"/>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0">
    <w:name w:val="Table List 7"/>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0">
    <w:name w:val="Table List 8"/>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a">
    <w:name w:val="Table Professional"/>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0">
    <w:name w:val="Table Simple 1"/>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7">
    <w:name w:val="Table Simple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1">
    <w:name w:val="Table Subtle 1"/>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8">
    <w:name w:val="Table Subtle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b">
    <w:name w:val="Table Theme"/>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Web 1"/>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3">
    <w:name w:val="Table Web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3">
    <w:name w:val="Table Web 3"/>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c">
    <w:name w:val="Strong"/>
    <w:uiPriority w:val="22"/>
    <w:qFormat/>
    <w:rsid w:val="003A5026"/>
    <w:rPr>
      <w:b/>
      <w:bCs/>
    </w:rPr>
  </w:style>
  <w:style w:type="paragraph" w:styleId="affffffd">
    <w:name w:val="Title"/>
    <w:basedOn w:val="a3"/>
    <w:link w:val="affffffe"/>
    <w:uiPriority w:val="10"/>
    <w:qFormat/>
    <w:rsid w:val="003A5026"/>
    <w:pPr>
      <w:keepLines/>
      <w:spacing w:before="360"/>
      <w:jc w:val="center"/>
      <w:outlineLvl w:val="0"/>
    </w:pPr>
    <w:rPr>
      <w:rFonts w:ascii="Arial" w:hAnsi="Arial" w:cs="Arial"/>
      <w:b/>
      <w:bCs/>
      <w:snapToGrid/>
      <w:color w:val="auto"/>
      <w:kern w:val="28"/>
      <w:sz w:val="32"/>
      <w:szCs w:val="32"/>
    </w:rPr>
  </w:style>
  <w:style w:type="character" w:customStyle="1" w:styleId="affffffe">
    <w:name w:val="Название Знак"/>
    <w:basedOn w:val="a4"/>
    <w:link w:val="affffffd"/>
    <w:uiPriority w:val="10"/>
    <w:rsid w:val="003A5026"/>
    <w:rPr>
      <w:rFonts w:ascii="Arial" w:eastAsia="Times New Roman" w:hAnsi="Arial" w:cs="Arial"/>
      <w:b/>
      <w:bCs/>
      <w:kern w:val="28"/>
      <w:sz w:val="32"/>
      <w:szCs w:val="32"/>
    </w:rPr>
  </w:style>
  <w:style w:type="table" w:styleId="-14">
    <w:name w:val="Table List 1"/>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List 2"/>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4">
    <w:name w:val="Table List 3"/>
    <w:basedOn w:val="a5"/>
    <w:semiHidden/>
    <w:rsid w:val="003A5026"/>
    <w:pPr>
      <w:spacing w:after="0" w:line="360" w:lineRule="auto"/>
      <w:ind w:firstLine="720"/>
      <w:jc w:val="both"/>
    </w:pPr>
    <w:rPr>
      <w:rFonts w:ascii="Times New Roman" w:eastAsia="Times New Roman" w:hAnsi="Times New Roman" w:cs="Times New Roman"/>
      <w:sz w:val="20"/>
      <w:szCs w:val="20"/>
      <w:lang w:eastAsia="ru-RU"/>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rsid w:val="003A5026"/>
    <w:pPr>
      <w:keepLines/>
      <w:numPr>
        <w:numId w:val="20"/>
      </w:numPr>
      <w:spacing w:after="40" w:line="288" w:lineRule="auto"/>
    </w:pPr>
    <w:rPr>
      <w:rFonts w:ascii="Times New Roman" w:eastAsia="Times New Roman" w:hAnsi="Times New Roman" w:cs="Times New Roman"/>
      <w:snapToGrid w:val="0"/>
    </w:rPr>
  </w:style>
  <w:style w:type="paragraph" w:customStyle="1" w:styleId="TableListBullet2">
    <w:name w:val="Table List Bullet 2"/>
    <w:basedOn w:val="TableListBullet"/>
    <w:rsid w:val="003A5026"/>
    <w:pPr>
      <w:numPr>
        <w:numId w:val="19"/>
      </w:numPr>
      <w:tabs>
        <w:tab w:val="left" w:pos="567"/>
      </w:tabs>
    </w:pPr>
    <w:rPr>
      <w:rFonts w:eastAsia="Batang"/>
    </w:rPr>
  </w:style>
  <w:style w:type="paragraph" w:customStyle="1" w:styleId="TableHeading">
    <w:name w:val="TableHeading"/>
    <w:basedOn w:val="TableText1"/>
    <w:next w:val="TableText0"/>
    <w:semiHidden/>
    <w:rsid w:val="003A5026"/>
    <w:pPr>
      <w:spacing w:before="60" w:after="60"/>
      <w:jc w:val="center"/>
    </w:pPr>
    <w:rPr>
      <w:b/>
    </w:rPr>
  </w:style>
  <w:style w:type="paragraph" w:styleId="2f9">
    <w:name w:val="List 2"/>
    <w:basedOn w:val="a3"/>
    <w:semiHidden/>
    <w:rsid w:val="003A5026"/>
    <w:pPr>
      <w:keepLines/>
      <w:ind w:left="566" w:hanging="283"/>
    </w:pPr>
    <w:rPr>
      <w:snapToGrid/>
      <w:color w:val="auto"/>
      <w:szCs w:val="24"/>
    </w:rPr>
  </w:style>
  <w:style w:type="paragraph" w:styleId="3f5">
    <w:name w:val="List 3"/>
    <w:basedOn w:val="a3"/>
    <w:semiHidden/>
    <w:rsid w:val="003A5026"/>
    <w:pPr>
      <w:keepLines/>
      <w:ind w:left="849" w:hanging="283"/>
    </w:pPr>
    <w:rPr>
      <w:snapToGrid/>
      <w:color w:val="auto"/>
      <w:szCs w:val="24"/>
    </w:rPr>
  </w:style>
  <w:style w:type="paragraph" w:styleId="4a">
    <w:name w:val="List 4"/>
    <w:basedOn w:val="a3"/>
    <w:semiHidden/>
    <w:rsid w:val="003A5026"/>
    <w:pPr>
      <w:keepLines/>
      <w:ind w:left="1132" w:hanging="283"/>
    </w:pPr>
    <w:rPr>
      <w:snapToGrid/>
      <w:color w:val="auto"/>
      <w:szCs w:val="24"/>
    </w:rPr>
  </w:style>
  <w:style w:type="paragraph" w:styleId="59">
    <w:name w:val="List 5"/>
    <w:basedOn w:val="a3"/>
    <w:semiHidden/>
    <w:rsid w:val="003A5026"/>
    <w:pPr>
      <w:keepLines/>
      <w:ind w:left="1415" w:hanging="283"/>
    </w:pPr>
    <w:rPr>
      <w:snapToGrid/>
      <w:color w:val="auto"/>
      <w:szCs w:val="24"/>
    </w:rPr>
  </w:style>
  <w:style w:type="paragraph" w:customStyle="1" w:styleId="TableListNumber">
    <w:name w:val="Table List Number"/>
    <w:rsid w:val="003A5026"/>
    <w:pPr>
      <w:keepLines/>
      <w:framePr w:hSpace="180" w:wrap="around" w:hAnchor="margin" w:x="576" w:y="541"/>
      <w:numPr>
        <w:numId w:val="21"/>
      </w:numPr>
      <w:spacing w:after="40" w:line="288" w:lineRule="auto"/>
    </w:pPr>
    <w:rPr>
      <w:rFonts w:ascii="Times New Roman" w:eastAsia="Times New Roman" w:hAnsi="Times New Roman" w:cs="Times New Roman"/>
    </w:rPr>
  </w:style>
  <w:style w:type="paragraph" w:customStyle="1" w:styleId="312outline">
    <w:name w:val="3.1.2_outline"/>
    <w:rsid w:val="003A5026"/>
    <w:pPr>
      <w:keepLines/>
      <w:numPr>
        <w:ilvl w:val="3"/>
        <w:numId w:val="35"/>
      </w:numPr>
      <w:spacing w:after="120" w:line="288" w:lineRule="auto"/>
      <w:jc w:val="both"/>
    </w:pPr>
    <w:rPr>
      <w:rFonts w:ascii="Times New Roman" w:eastAsia="Times New Roman" w:hAnsi="Times New Roman" w:cs="Times New Roman"/>
      <w:sz w:val="24"/>
      <w:szCs w:val="24"/>
    </w:rPr>
  </w:style>
  <w:style w:type="paragraph" w:customStyle="1" w:styleId="321outline">
    <w:name w:val="3.2.1_outline"/>
    <w:rsid w:val="003A5026"/>
    <w:pPr>
      <w:keepLines/>
      <w:numPr>
        <w:ilvl w:val="3"/>
        <w:numId w:val="36"/>
      </w:numPr>
      <w:spacing w:after="120" w:line="288" w:lineRule="auto"/>
      <w:jc w:val="both"/>
    </w:pPr>
    <w:rPr>
      <w:rFonts w:ascii="Times New Roman" w:eastAsia="Times New Roman" w:hAnsi="Times New Roman" w:cs="Times New Roman"/>
      <w:sz w:val="24"/>
      <w:szCs w:val="24"/>
    </w:rPr>
  </w:style>
  <w:style w:type="paragraph" w:customStyle="1" w:styleId="322outline">
    <w:name w:val="3.2.2_outline"/>
    <w:rsid w:val="003A5026"/>
    <w:pPr>
      <w:keepLines/>
      <w:numPr>
        <w:ilvl w:val="3"/>
        <w:numId w:val="37"/>
      </w:numPr>
      <w:spacing w:after="120" w:line="288" w:lineRule="auto"/>
      <w:jc w:val="both"/>
    </w:pPr>
    <w:rPr>
      <w:rFonts w:ascii="Times New Roman" w:eastAsia="Times New Roman" w:hAnsi="Times New Roman" w:cs="Times New Roman"/>
      <w:sz w:val="24"/>
      <w:szCs w:val="24"/>
    </w:rPr>
  </w:style>
  <w:style w:type="paragraph" w:customStyle="1" w:styleId="331outline">
    <w:name w:val="3.3.1_outline"/>
    <w:rsid w:val="003A5026"/>
    <w:pPr>
      <w:keepLines/>
      <w:numPr>
        <w:ilvl w:val="3"/>
        <w:numId w:val="38"/>
      </w:numPr>
      <w:spacing w:after="120" w:line="288" w:lineRule="auto"/>
      <w:jc w:val="both"/>
    </w:pPr>
    <w:rPr>
      <w:rFonts w:ascii="Times New Roman" w:eastAsia="Times New Roman" w:hAnsi="Times New Roman" w:cs="Times New Roman"/>
      <w:sz w:val="24"/>
      <w:szCs w:val="24"/>
    </w:rPr>
  </w:style>
  <w:style w:type="numbering" w:customStyle="1" w:styleId="62Numbered">
    <w:name w:val="6_2 Numbered"/>
    <w:basedOn w:val="a6"/>
    <w:rsid w:val="003A5026"/>
    <w:pPr>
      <w:numPr>
        <w:numId w:val="23"/>
      </w:numPr>
    </w:pPr>
  </w:style>
  <w:style w:type="numbering" w:customStyle="1" w:styleId="71Numbered">
    <w:name w:val="7_1 Numbered"/>
    <w:basedOn w:val="a6"/>
    <w:rsid w:val="003A5026"/>
    <w:pPr>
      <w:numPr>
        <w:numId w:val="24"/>
      </w:numPr>
    </w:pPr>
  </w:style>
  <w:style w:type="numbering" w:customStyle="1" w:styleId="81Numbered">
    <w:name w:val="8_1 Numbered"/>
    <w:basedOn w:val="a6"/>
    <w:rsid w:val="003A5026"/>
    <w:pPr>
      <w:numPr>
        <w:numId w:val="25"/>
      </w:numPr>
    </w:pPr>
  </w:style>
  <w:style w:type="paragraph" w:customStyle="1" w:styleId="332outline">
    <w:name w:val="3.3.2_outline"/>
    <w:rsid w:val="003A5026"/>
    <w:pPr>
      <w:keepLines/>
      <w:numPr>
        <w:ilvl w:val="3"/>
        <w:numId w:val="39"/>
      </w:numPr>
      <w:spacing w:after="120" w:line="288" w:lineRule="auto"/>
      <w:jc w:val="both"/>
    </w:pPr>
    <w:rPr>
      <w:rFonts w:ascii="Times New Roman" w:eastAsia="Times New Roman" w:hAnsi="Times New Roman" w:cs="Times New Roman"/>
      <w:sz w:val="24"/>
      <w:szCs w:val="24"/>
    </w:rPr>
  </w:style>
  <w:style w:type="paragraph" w:customStyle="1" w:styleId="333outline">
    <w:name w:val="3.3.3_outline"/>
    <w:rsid w:val="003A5026"/>
    <w:pPr>
      <w:keepLines/>
      <w:numPr>
        <w:ilvl w:val="3"/>
        <w:numId w:val="40"/>
      </w:numPr>
      <w:spacing w:after="120" w:line="288" w:lineRule="auto"/>
      <w:jc w:val="both"/>
    </w:pPr>
    <w:rPr>
      <w:rFonts w:ascii="Times New Roman" w:eastAsia="Times New Roman" w:hAnsi="Times New Roman" w:cs="Times New Roman"/>
      <w:sz w:val="24"/>
      <w:szCs w:val="24"/>
    </w:rPr>
  </w:style>
  <w:style w:type="paragraph" w:customStyle="1" w:styleId="334outline">
    <w:name w:val="3.3.4_outline"/>
    <w:rsid w:val="003A5026"/>
    <w:pPr>
      <w:keepLines/>
      <w:numPr>
        <w:ilvl w:val="3"/>
        <w:numId w:val="41"/>
      </w:numPr>
      <w:spacing w:after="120" w:line="288" w:lineRule="auto"/>
      <w:jc w:val="both"/>
    </w:pPr>
    <w:rPr>
      <w:rFonts w:ascii="Times New Roman" w:eastAsia="Times New Roman" w:hAnsi="Times New Roman" w:cs="Times New Roman"/>
      <w:sz w:val="24"/>
      <w:szCs w:val="24"/>
    </w:rPr>
  </w:style>
  <w:style w:type="paragraph" w:customStyle="1" w:styleId="6outline">
    <w:name w:val="6_outline"/>
    <w:rsid w:val="003A5026"/>
    <w:pPr>
      <w:keepLines/>
      <w:numPr>
        <w:ilvl w:val="1"/>
        <w:numId w:val="42"/>
      </w:numPr>
      <w:spacing w:after="120" w:line="288" w:lineRule="auto"/>
      <w:jc w:val="both"/>
    </w:pPr>
    <w:rPr>
      <w:rFonts w:ascii="Times New Roman" w:eastAsia="Times New Roman" w:hAnsi="Times New Roman" w:cs="Times New Roman"/>
      <w:sz w:val="24"/>
      <w:szCs w:val="24"/>
    </w:rPr>
  </w:style>
  <w:style w:type="numbering" w:styleId="1ai">
    <w:name w:val="Outline List 1"/>
    <w:basedOn w:val="a6"/>
    <w:semiHidden/>
    <w:rsid w:val="003A5026"/>
    <w:pPr>
      <w:numPr>
        <w:numId w:val="43"/>
      </w:numPr>
    </w:pPr>
  </w:style>
  <w:style w:type="paragraph" w:styleId="afffffff">
    <w:name w:val="Subtitle"/>
    <w:basedOn w:val="a3"/>
    <w:link w:val="afffffff0"/>
    <w:qFormat/>
    <w:rsid w:val="003A5026"/>
    <w:pPr>
      <w:keepLines/>
      <w:spacing w:after="60"/>
      <w:jc w:val="center"/>
      <w:outlineLvl w:val="1"/>
    </w:pPr>
    <w:rPr>
      <w:rFonts w:ascii="Arial" w:hAnsi="Arial" w:cs="Arial"/>
      <w:snapToGrid/>
      <w:color w:val="auto"/>
      <w:szCs w:val="24"/>
    </w:rPr>
  </w:style>
  <w:style w:type="character" w:customStyle="1" w:styleId="afffffff0">
    <w:name w:val="Подзаголовок Знак"/>
    <w:basedOn w:val="a4"/>
    <w:link w:val="afffffff"/>
    <w:rsid w:val="003A5026"/>
    <w:rPr>
      <w:rFonts w:ascii="Arial" w:eastAsia="Times New Roman" w:hAnsi="Arial" w:cs="Arial"/>
      <w:sz w:val="24"/>
      <w:szCs w:val="24"/>
    </w:rPr>
  </w:style>
  <w:style w:type="numbering" w:styleId="a1">
    <w:name w:val="Outline List 3"/>
    <w:basedOn w:val="a6"/>
    <w:semiHidden/>
    <w:rsid w:val="003A5026"/>
    <w:pPr>
      <w:numPr>
        <w:numId w:val="44"/>
      </w:numPr>
    </w:pPr>
  </w:style>
  <w:style w:type="paragraph" w:customStyle="1" w:styleId="TableofAcronyms">
    <w:name w:val="Table of Acronyms"/>
    <w:next w:val="a3"/>
    <w:rsid w:val="003A5026"/>
    <w:pPr>
      <w:keepNext/>
      <w:keepLines/>
      <w:pageBreakBefore/>
      <w:suppressAutoHyphens/>
      <w:spacing w:before="360" w:after="240" w:line="288" w:lineRule="auto"/>
      <w:jc w:val="center"/>
      <w:outlineLvl w:val="0"/>
    </w:pPr>
    <w:rPr>
      <w:rFonts w:ascii="Times New Roman" w:eastAsia="Times New Roman" w:hAnsi="Times New Roman" w:cs="Times New Roman"/>
      <w:b/>
      <w:kern w:val="32"/>
      <w:sz w:val="28"/>
      <w:szCs w:val="24"/>
    </w:rPr>
  </w:style>
  <w:style w:type="paragraph" w:customStyle="1" w:styleId="afffffff1">
    <w:name w:val="Маркер"/>
    <w:basedOn w:val="a3"/>
    <w:rsid w:val="003A5026"/>
    <w:pPr>
      <w:keepLines/>
      <w:tabs>
        <w:tab w:val="num" w:pos="720"/>
        <w:tab w:val="left" w:pos="1134"/>
      </w:tabs>
      <w:spacing w:after="60"/>
      <w:ind w:left="720" w:firstLine="567"/>
    </w:pPr>
    <w:rPr>
      <w:snapToGrid/>
      <w:color w:val="auto"/>
      <w:szCs w:val="24"/>
    </w:rPr>
  </w:style>
  <w:style w:type="paragraph" w:customStyle="1" w:styleId="-61">
    <w:name w:val="пункт-6"/>
    <w:basedOn w:val="a3"/>
    <w:rsid w:val="003A5026"/>
    <w:pPr>
      <w:tabs>
        <w:tab w:val="num" w:pos="2866"/>
      </w:tabs>
      <w:spacing w:after="0" w:line="360" w:lineRule="auto"/>
      <w:ind w:left="2866" w:hanging="360"/>
    </w:pPr>
    <w:rPr>
      <w:snapToGrid/>
      <w:color w:val="auto"/>
      <w:szCs w:val="28"/>
      <w:lang w:eastAsia="ru-RU"/>
    </w:rPr>
  </w:style>
  <w:style w:type="paragraph" w:customStyle="1" w:styleId="TextTable">
    <w:name w:val="Text Table"/>
    <w:basedOn w:val="a3"/>
    <w:rsid w:val="003A5026"/>
    <w:pPr>
      <w:keepLines/>
      <w:spacing w:before="40" w:after="40"/>
      <w:ind w:firstLine="0"/>
      <w:jc w:val="left"/>
    </w:pPr>
    <w:rPr>
      <w:snapToGrid/>
      <w:color w:val="auto"/>
      <w:sz w:val="22"/>
      <w:szCs w:val="22"/>
    </w:rPr>
  </w:style>
  <w:style w:type="paragraph" w:customStyle="1" w:styleId="Default">
    <w:name w:val="Default"/>
    <w:rsid w:val="003A5026"/>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1">
    <w:name w:val="Заг 1 ГОСТ"/>
    <w:basedOn w:val="11"/>
    <w:next w:val="20"/>
    <w:qFormat/>
    <w:rsid w:val="003A5026"/>
    <w:pPr>
      <w:numPr>
        <w:numId w:val="45"/>
      </w:numPr>
      <w:spacing w:before="120" w:after="240"/>
      <w:jc w:val="left"/>
    </w:pPr>
    <w:rPr>
      <w:rFonts w:ascii="ГОСТ тип А" w:hAnsi="ГОСТ тип А"/>
      <w:snapToGrid/>
      <w:color w:val="auto"/>
      <w:szCs w:val="32"/>
    </w:rPr>
  </w:style>
  <w:style w:type="paragraph" w:customStyle="1" w:styleId="20">
    <w:name w:val="Заг 2 ГОСТ"/>
    <w:basedOn w:val="21"/>
    <w:next w:val="afff5"/>
    <w:link w:val="2fa"/>
    <w:qFormat/>
    <w:rsid w:val="003A5026"/>
    <w:pPr>
      <w:numPr>
        <w:numId w:val="45"/>
      </w:numPr>
      <w:suppressAutoHyphens/>
      <w:spacing w:before="120"/>
      <w:jc w:val="left"/>
    </w:pPr>
    <w:rPr>
      <w:rFonts w:ascii="ГОСТ тип А" w:hAnsi="ГОСТ тип А" w:cs="Arial"/>
      <w:bCs/>
      <w:iCs/>
      <w:snapToGrid/>
      <w:color w:val="auto"/>
      <w:szCs w:val="28"/>
    </w:rPr>
  </w:style>
  <w:style w:type="paragraph" w:customStyle="1" w:styleId="51">
    <w:name w:val="Заг 5 ГОСТ"/>
    <w:basedOn w:val="41"/>
    <w:next w:val="afff5"/>
    <w:qFormat/>
    <w:rsid w:val="003A5026"/>
    <w:pPr>
      <w:numPr>
        <w:ilvl w:val="4"/>
      </w:numPr>
      <w:tabs>
        <w:tab w:val="num" w:pos="360"/>
      </w:tabs>
      <w:ind w:left="1584" w:hanging="504"/>
    </w:pPr>
    <w:rPr>
      <w:i w:val="0"/>
    </w:rPr>
  </w:style>
  <w:style w:type="paragraph" w:customStyle="1" w:styleId="32">
    <w:name w:val="Заг 3 ГОСТ"/>
    <w:basedOn w:val="20"/>
    <w:next w:val="afff5"/>
    <w:link w:val="3f6"/>
    <w:qFormat/>
    <w:rsid w:val="003A5026"/>
    <w:pPr>
      <w:numPr>
        <w:ilvl w:val="2"/>
      </w:numPr>
      <w:outlineLvl w:val="2"/>
    </w:pPr>
    <w:rPr>
      <w:b w:val="0"/>
    </w:rPr>
  </w:style>
  <w:style w:type="character" w:customStyle="1" w:styleId="3f6">
    <w:name w:val="Заг 3 ГОСТ Знак"/>
    <w:basedOn w:val="a4"/>
    <w:link w:val="32"/>
    <w:rsid w:val="003A5026"/>
    <w:rPr>
      <w:rFonts w:ascii="ГОСТ тип А" w:eastAsia="Times New Roman" w:hAnsi="ГОСТ тип А" w:cs="Arial"/>
      <w:bCs/>
      <w:iCs/>
      <w:sz w:val="28"/>
      <w:szCs w:val="28"/>
      <w:lang w:eastAsia="ru-RU"/>
    </w:rPr>
  </w:style>
  <w:style w:type="paragraph" w:customStyle="1" w:styleId="41">
    <w:name w:val="Заг 4 ГОСТ"/>
    <w:basedOn w:val="32"/>
    <w:next w:val="afff5"/>
    <w:qFormat/>
    <w:rsid w:val="003A5026"/>
    <w:pPr>
      <w:numPr>
        <w:ilvl w:val="3"/>
      </w:numPr>
      <w:tabs>
        <w:tab w:val="num" w:pos="360"/>
      </w:tabs>
      <w:ind w:left="1584" w:hanging="504"/>
      <w:outlineLvl w:val="9"/>
    </w:pPr>
    <w:rPr>
      <w:i/>
    </w:rPr>
  </w:style>
  <w:style w:type="paragraph" w:customStyle="1" w:styleId="2fb">
    <w:name w:val="заголовок 2"/>
    <w:basedOn w:val="a3"/>
    <w:next w:val="a3"/>
    <w:link w:val="2fc"/>
    <w:rsid w:val="003A5026"/>
    <w:pPr>
      <w:keepNext/>
      <w:tabs>
        <w:tab w:val="num" w:pos="567"/>
      </w:tabs>
      <w:spacing w:after="0" w:line="240" w:lineRule="auto"/>
      <w:ind w:left="567" w:hanging="283"/>
      <w:jc w:val="left"/>
    </w:pPr>
    <w:rPr>
      <w:b/>
      <w:snapToGrid/>
      <w:color w:val="auto"/>
      <w:sz w:val="28"/>
      <w:szCs w:val="28"/>
      <w:lang w:eastAsia="ru-RU"/>
    </w:rPr>
  </w:style>
  <w:style w:type="character" w:customStyle="1" w:styleId="2fc">
    <w:name w:val="заголовок 2 Знак"/>
    <w:basedOn w:val="a4"/>
    <w:link w:val="2fb"/>
    <w:rsid w:val="003A5026"/>
    <w:rPr>
      <w:rFonts w:ascii="Times New Roman" w:eastAsia="Times New Roman" w:hAnsi="Times New Roman" w:cs="Times New Roman"/>
      <w:b/>
      <w:sz w:val="28"/>
      <w:szCs w:val="28"/>
      <w:lang w:eastAsia="ru-RU"/>
    </w:rPr>
  </w:style>
  <w:style w:type="paragraph" w:customStyle="1" w:styleId="Twordtitleoboz">
    <w:name w:val="Tword_title_oboz"/>
    <w:basedOn w:val="a3"/>
    <w:rsid w:val="003A5026"/>
    <w:pPr>
      <w:widowControl w:val="0"/>
      <w:adjustRightInd w:val="0"/>
      <w:spacing w:after="0" w:line="240" w:lineRule="auto"/>
      <w:ind w:firstLine="0"/>
      <w:jc w:val="center"/>
      <w:textAlignment w:val="baseline"/>
    </w:pPr>
    <w:rPr>
      <w:rFonts w:ascii="ISOCPEUR" w:hAnsi="ISOCPEUR" w:cs="Arial"/>
      <w:i/>
      <w:snapToGrid/>
      <w:color w:val="auto"/>
      <w:sz w:val="38"/>
      <w:szCs w:val="32"/>
      <w:lang w:eastAsia="ru-RU"/>
    </w:rPr>
  </w:style>
  <w:style w:type="paragraph" w:customStyle="1" w:styleId="Twordsign">
    <w:name w:val="Tword_sign"/>
    <w:basedOn w:val="a3"/>
    <w:rsid w:val="003A5026"/>
    <w:pPr>
      <w:framePr w:hSpace="180" w:wrap="around" w:vAnchor="page" w:hAnchor="margin" w:y="2556"/>
      <w:widowControl w:val="0"/>
      <w:adjustRightInd w:val="0"/>
      <w:spacing w:after="0" w:line="360" w:lineRule="auto"/>
      <w:ind w:firstLine="0"/>
      <w:jc w:val="left"/>
      <w:textAlignment w:val="baseline"/>
    </w:pPr>
    <w:rPr>
      <w:rFonts w:ascii="ISOCPEUR" w:hAnsi="ISOCPEUR"/>
      <w:i/>
      <w:snapToGrid/>
      <w:color w:val="auto"/>
      <w:sz w:val="28"/>
      <w:szCs w:val="24"/>
      <w:lang w:eastAsia="ru-RU"/>
    </w:rPr>
  </w:style>
  <w:style w:type="paragraph" w:customStyle="1" w:styleId="Twordstatus">
    <w:name w:val="Tword_status"/>
    <w:basedOn w:val="a3"/>
    <w:rsid w:val="003A5026"/>
    <w:pPr>
      <w:widowControl w:val="0"/>
      <w:adjustRightInd w:val="0"/>
      <w:spacing w:after="0" w:line="360" w:lineRule="auto"/>
      <w:ind w:firstLine="0"/>
      <w:jc w:val="left"/>
      <w:textAlignment w:val="baseline"/>
    </w:pPr>
    <w:rPr>
      <w:rFonts w:ascii="ISOCPEUR" w:hAnsi="ISOCPEUR"/>
      <w:i/>
      <w:snapToGrid/>
      <w:color w:val="auto"/>
      <w:sz w:val="28"/>
      <w:lang w:eastAsia="ru-RU"/>
    </w:rPr>
  </w:style>
  <w:style w:type="paragraph" w:customStyle="1" w:styleId="St">
    <w:name w:val="St"/>
    <w:basedOn w:val="a3"/>
    <w:qFormat/>
    <w:rsid w:val="003A5026"/>
    <w:pPr>
      <w:spacing w:after="0" w:line="276" w:lineRule="auto"/>
      <w:ind w:firstLine="709"/>
      <w:jc w:val="left"/>
    </w:pPr>
    <w:rPr>
      <w:rFonts w:eastAsia="Calibri"/>
      <w:snapToGrid/>
      <w:color w:val="auto"/>
      <w:szCs w:val="22"/>
    </w:rPr>
  </w:style>
  <w:style w:type="paragraph" w:customStyle="1" w:styleId="Head1">
    <w:name w:val="Head_1"/>
    <w:basedOn w:val="11"/>
    <w:qFormat/>
    <w:rsid w:val="003A5026"/>
    <w:pPr>
      <w:keepLines/>
      <w:pageBreakBefore w:val="0"/>
      <w:numPr>
        <w:numId w:val="46"/>
      </w:numPr>
      <w:suppressAutoHyphens w:val="0"/>
      <w:spacing w:before="480" w:after="360" w:line="276" w:lineRule="auto"/>
      <w:jc w:val="left"/>
    </w:pPr>
    <w:rPr>
      <w:bCs/>
      <w:snapToGrid/>
      <w:color w:val="auto"/>
      <w:lang w:eastAsia="en-US"/>
    </w:rPr>
  </w:style>
  <w:style w:type="paragraph" w:customStyle="1" w:styleId="Head2">
    <w:name w:val="Head_2"/>
    <w:basedOn w:val="Head1"/>
    <w:qFormat/>
    <w:rsid w:val="003A5026"/>
    <w:pPr>
      <w:numPr>
        <w:ilvl w:val="1"/>
      </w:numPr>
      <w:spacing w:before="360" w:after="240"/>
    </w:pPr>
    <w:rPr>
      <w:sz w:val="28"/>
    </w:rPr>
  </w:style>
  <w:style w:type="paragraph" w:customStyle="1" w:styleId="Head3">
    <w:name w:val="Head_3"/>
    <w:basedOn w:val="Head2"/>
    <w:rsid w:val="003A5026"/>
    <w:pPr>
      <w:numPr>
        <w:ilvl w:val="2"/>
      </w:numPr>
      <w:spacing w:before="240" w:after="120"/>
    </w:pPr>
    <w:rPr>
      <w:sz w:val="26"/>
    </w:rPr>
  </w:style>
  <w:style w:type="paragraph" w:customStyle="1" w:styleId="Numlist4">
    <w:name w:val="Num_list_4"/>
    <w:basedOn w:val="St"/>
    <w:rsid w:val="003A5026"/>
    <w:pPr>
      <w:numPr>
        <w:ilvl w:val="3"/>
        <w:numId w:val="46"/>
      </w:numPr>
    </w:pPr>
  </w:style>
  <w:style w:type="paragraph" w:customStyle="1" w:styleId="Head5">
    <w:name w:val="Head_5"/>
    <w:basedOn w:val="Numlist4"/>
    <w:rsid w:val="003A5026"/>
    <w:pPr>
      <w:numPr>
        <w:ilvl w:val="4"/>
      </w:numPr>
    </w:pPr>
  </w:style>
  <w:style w:type="character" w:customStyle="1" w:styleId="StyleHeading2AutoChar">
    <w:name w:val="Style Heading 2 + Auto Char"/>
    <w:basedOn w:val="a4"/>
    <w:link w:val="StyleHeading2Auto"/>
    <w:semiHidden/>
    <w:locked/>
    <w:rsid w:val="003A5026"/>
    <w:rPr>
      <w:rFonts w:ascii="Arial" w:hAnsi="Arial" w:cs="Arial"/>
      <w:snapToGrid w:val="0"/>
      <w:sz w:val="24"/>
      <w:szCs w:val="24"/>
    </w:rPr>
  </w:style>
  <w:style w:type="paragraph" w:customStyle="1" w:styleId="StyleHeading2Auto">
    <w:name w:val="Style Heading 2 + Auto"/>
    <w:basedOn w:val="21"/>
    <w:link w:val="StyleHeading2AutoChar"/>
    <w:semiHidden/>
    <w:rsid w:val="003A5026"/>
    <w:pPr>
      <w:keepNext w:val="0"/>
      <w:numPr>
        <w:numId w:val="48"/>
      </w:numPr>
      <w:snapToGrid w:val="0"/>
      <w:spacing w:before="0" w:after="0"/>
      <w:ind w:left="170" w:right="170" w:firstLine="720"/>
    </w:pPr>
    <w:rPr>
      <w:rFonts w:ascii="Arial" w:eastAsiaTheme="minorHAnsi" w:hAnsi="Arial" w:cs="Arial"/>
      <w:b w:val="0"/>
      <w:color w:val="auto"/>
      <w:sz w:val="24"/>
      <w:lang w:eastAsia="en-US"/>
    </w:rPr>
  </w:style>
  <w:style w:type="paragraph" w:customStyle="1" w:styleId="afffffff2">
    <w:name w:val="!!!Перечень сокращений"/>
    <w:basedOn w:val="-10"/>
    <w:link w:val="afffffff3"/>
    <w:qFormat/>
    <w:rsid w:val="003A5026"/>
    <w:pPr>
      <w:numPr>
        <w:numId w:val="0"/>
      </w:numPr>
      <w:jc w:val="center"/>
    </w:pPr>
  </w:style>
  <w:style w:type="character" w:customStyle="1" w:styleId="afffffff3">
    <w:name w:val="!!!Перечень сокращений Знак"/>
    <w:basedOn w:val="-11"/>
    <w:link w:val="afffffff2"/>
    <w:rsid w:val="003A5026"/>
    <w:rPr>
      <w:rFonts w:ascii="Times New Roman" w:eastAsia="Times New Roman" w:hAnsi="Times New Roman" w:cs="Times New Roman"/>
      <w:b/>
      <w:snapToGrid w:val="0"/>
      <w:color w:val="000000"/>
      <w:sz w:val="32"/>
      <w:szCs w:val="28"/>
      <w:lang w:eastAsia="ru-RU"/>
    </w:rPr>
  </w:style>
  <w:style w:type="paragraph" w:customStyle="1" w:styleId="afffffff4">
    <w:name w:val="Перечень"/>
    <w:basedOn w:val="11"/>
    <w:next w:val="a3"/>
    <w:semiHidden/>
    <w:rsid w:val="003A5026"/>
    <w:pPr>
      <w:keepLines/>
      <w:numPr>
        <w:numId w:val="0"/>
      </w:numPr>
      <w:spacing w:before="480" w:after="360"/>
      <w:jc w:val="center"/>
      <w:outlineLvl w:val="9"/>
    </w:pPr>
    <w:rPr>
      <w:snapToGrid/>
      <w:color w:val="auto"/>
      <w:kern w:val="32"/>
      <w:sz w:val="28"/>
      <w:szCs w:val="24"/>
      <w:lang w:eastAsia="en-US"/>
    </w:rPr>
  </w:style>
  <w:style w:type="paragraph" w:customStyle="1" w:styleId="BodyText14">
    <w:name w:val="BodyText 14"/>
    <w:basedOn w:val="afffff0"/>
    <w:link w:val="BodyText14Char"/>
    <w:qFormat/>
    <w:rsid w:val="003A5026"/>
    <w:pPr>
      <w:keepLines w:val="0"/>
      <w:spacing w:after="0" w:line="360" w:lineRule="auto"/>
      <w:ind w:left="0"/>
    </w:pPr>
    <w:rPr>
      <w:sz w:val="28"/>
      <w:szCs w:val="28"/>
      <w:lang w:eastAsia="ru-RU"/>
    </w:rPr>
  </w:style>
  <w:style w:type="character" w:customStyle="1" w:styleId="BodyText14Char">
    <w:name w:val="BodyText 14 Char"/>
    <w:basedOn w:val="a4"/>
    <w:link w:val="BodyText14"/>
    <w:rsid w:val="003A5026"/>
    <w:rPr>
      <w:rFonts w:ascii="Times New Roman" w:eastAsia="Times New Roman" w:hAnsi="Times New Roman" w:cs="Times New Roman"/>
      <w:sz w:val="28"/>
      <w:szCs w:val="28"/>
      <w:lang w:eastAsia="ru-RU"/>
    </w:rPr>
  </w:style>
  <w:style w:type="paragraph" w:customStyle="1" w:styleId="1f2">
    <w:name w:val="Основной текст1"/>
    <w:basedOn w:val="a3"/>
    <w:link w:val="Char"/>
    <w:rsid w:val="003A5026"/>
    <w:pPr>
      <w:spacing w:after="0" w:line="360" w:lineRule="auto"/>
      <w:ind w:firstLine="709"/>
    </w:pPr>
    <w:rPr>
      <w:snapToGrid/>
      <w:color w:val="auto"/>
      <w:szCs w:val="24"/>
      <w:lang w:eastAsia="ru-RU"/>
    </w:rPr>
  </w:style>
  <w:style w:type="character" w:customStyle="1" w:styleId="Char">
    <w:name w:val="Основной текст Char"/>
    <w:basedOn w:val="a4"/>
    <w:link w:val="1f2"/>
    <w:rsid w:val="003A5026"/>
    <w:rPr>
      <w:rFonts w:ascii="Times New Roman" w:eastAsia="Times New Roman" w:hAnsi="Times New Roman" w:cs="Times New Roman"/>
      <w:sz w:val="24"/>
      <w:szCs w:val="24"/>
      <w:lang w:eastAsia="ru-RU"/>
    </w:rPr>
  </w:style>
  <w:style w:type="paragraph" w:customStyle="1" w:styleId="BAC">
    <w:name w:val="BAC абзац основной"/>
    <w:basedOn w:val="a3"/>
    <w:link w:val="BAC0"/>
    <w:rsid w:val="003A5026"/>
    <w:pPr>
      <w:spacing w:before="120" w:line="240" w:lineRule="auto"/>
      <w:ind w:left="1134" w:firstLine="0"/>
    </w:pPr>
    <w:rPr>
      <w:snapToGrid/>
      <w:color w:val="auto"/>
      <w:lang w:eastAsia="ru-RU"/>
    </w:rPr>
  </w:style>
  <w:style w:type="numbering" w:customStyle="1" w:styleId="BAC1">
    <w:name w:val="BAC список маркер1"/>
    <w:basedOn w:val="a6"/>
    <w:rsid w:val="003A5026"/>
    <w:pPr>
      <w:numPr>
        <w:numId w:val="54"/>
      </w:numPr>
    </w:pPr>
  </w:style>
  <w:style w:type="character" w:customStyle="1" w:styleId="BAC0">
    <w:name w:val="BAC абзац основной Знак"/>
    <w:link w:val="BAC"/>
    <w:rsid w:val="003A5026"/>
    <w:rPr>
      <w:rFonts w:ascii="Times New Roman" w:eastAsia="Times New Roman" w:hAnsi="Times New Roman" w:cs="Times New Roman"/>
      <w:sz w:val="24"/>
      <w:szCs w:val="20"/>
      <w:lang w:eastAsia="ru-RU"/>
    </w:rPr>
  </w:style>
  <w:style w:type="paragraph" w:customStyle="1" w:styleId="afffffff5">
    <w:name w:val="Текст в таблице"/>
    <w:basedOn w:val="a3"/>
    <w:rsid w:val="003A5026"/>
    <w:pPr>
      <w:keepLines/>
      <w:spacing w:after="0"/>
      <w:ind w:firstLine="0"/>
      <w:jc w:val="left"/>
    </w:pPr>
    <w:rPr>
      <w:snapToGrid/>
      <w:color w:val="auto"/>
      <w:sz w:val="22"/>
      <w:szCs w:val="22"/>
    </w:rPr>
  </w:style>
  <w:style w:type="paragraph" w:customStyle="1" w:styleId="afffffff6">
    <w:name w:val="ГС_Основной_текст"/>
    <w:link w:val="afffffff7"/>
    <w:rsid w:val="003A5026"/>
    <w:pPr>
      <w:tabs>
        <w:tab w:val="left" w:pos="851"/>
      </w:tabs>
      <w:snapToGrid w:val="0"/>
      <w:spacing w:before="60" w:after="60" w:line="360" w:lineRule="auto"/>
      <w:ind w:firstLine="851"/>
      <w:contextualSpacing/>
      <w:jc w:val="both"/>
    </w:pPr>
    <w:rPr>
      <w:rFonts w:ascii="Times New Roman" w:eastAsia="Times New Roman" w:hAnsi="Times New Roman" w:cs="Times New Roman"/>
      <w:sz w:val="24"/>
      <w:szCs w:val="24"/>
      <w:lang w:eastAsia="ru-RU"/>
    </w:rPr>
  </w:style>
  <w:style w:type="paragraph" w:styleId="afffffff8">
    <w:name w:val="Revision"/>
    <w:hidden/>
    <w:uiPriority w:val="99"/>
    <w:semiHidden/>
    <w:rsid w:val="003A5026"/>
    <w:pPr>
      <w:spacing w:after="0" w:line="240" w:lineRule="auto"/>
    </w:pPr>
    <w:rPr>
      <w:rFonts w:ascii="Times New Roman" w:eastAsia="Times New Roman" w:hAnsi="Times New Roman" w:cs="Times New Roman"/>
      <w:snapToGrid w:val="0"/>
      <w:color w:val="000000"/>
      <w:sz w:val="24"/>
      <w:szCs w:val="20"/>
    </w:rPr>
  </w:style>
  <w:style w:type="character" w:customStyle="1" w:styleId="afffffff7">
    <w:name w:val="ГС_Основной_текст Знак"/>
    <w:link w:val="afffffff6"/>
    <w:rsid w:val="003A5026"/>
    <w:rPr>
      <w:rFonts w:ascii="Times New Roman" w:eastAsia="Times New Roman" w:hAnsi="Times New Roman" w:cs="Times New Roman"/>
      <w:sz w:val="24"/>
      <w:szCs w:val="24"/>
      <w:lang w:eastAsia="ru-RU"/>
    </w:rPr>
  </w:style>
  <w:style w:type="paragraph" w:customStyle="1" w:styleId="a">
    <w:name w:val="ГС_Список_марк"/>
    <w:rsid w:val="003A5026"/>
    <w:pPr>
      <w:numPr>
        <w:numId w:val="60"/>
      </w:numPr>
      <w:spacing w:after="60" w:line="360" w:lineRule="auto"/>
      <w:jc w:val="both"/>
    </w:pPr>
    <w:rPr>
      <w:rFonts w:ascii="Times New Roman" w:eastAsia="Times New Roman" w:hAnsi="Times New Roman" w:cs="Times New Roman"/>
      <w:sz w:val="24"/>
      <w:szCs w:val="20"/>
      <w:lang w:eastAsia="ru-RU"/>
    </w:rPr>
  </w:style>
  <w:style w:type="paragraph" w:customStyle="1" w:styleId="123">
    <w:name w:val="ГС_СписМелк123"/>
    <w:basedOn w:val="a3"/>
    <w:rsid w:val="003A5026"/>
    <w:pPr>
      <w:numPr>
        <w:numId w:val="59"/>
      </w:numPr>
      <w:tabs>
        <w:tab w:val="left" w:pos="284"/>
        <w:tab w:val="left" w:pos="567"/>
        <w:tab w:val="left" w:pos="851"/>
        <w:tab w:val="left" w:pos="1134"/>
      </w:tabs>
      <w:spacing w:before="40" w:after="40" w:line="240" w:lineRule="auto"/>
      <w:jc w:val="left"/>
    </w:pPr>
    <w:rPr>
      <w:snapToGrid/>
      <w:color w:val="auto"/>
      <w:sz w:val="20"/>
      <w:lang w:eastAsia="ru-RU"/>
    </w:rPr>
  </w:style>
  <w:style w:type="paragraph" w:customStyle="1" w:styleId="-15">
    <w:name w:val="-1"/>
    <w:basedOn w:val="a3"/>
    <w:rsid w:val="003A5026"/>
    <w:pPr>
      <w:spacing w:after="0" w:line="240" w:lineRule="auto"/>
      <w:ind w:firstLine="0"/>
      <w:jc w:val="left"/>
    </w:pPr>
    <w:rPr>
      <w:snapToGrid/>
      <w:color w:val="auto"/>
      <w:szCs w:val="24"/>
      <w:lang w:eastAsia="ru-RU"/>
    </w:rPr>
  </w:style>
  <w:style w:type="paragraph" w:customStyle="1" w:styleId="afffffff9">
    <w:name w:val="a"/>
    <w:basedOn w:val="a3"/>
    <w:rsid w:val="003A5026"/>
    <w:pPr>
      <w:snapToGrid w:val="0"/>
      <w:spacing w:before="120"/>
    </w:pPr>
    <w:rPr>
      <w:snapToGrid/>
      <w:szCs w:val="24"/>
      <w:lang w:eastAsia="ru-RU"/>
    </w:rPr>
  </w:style>
  <w:style w:type="paragraph" w:customStyle="1" w:styleId="2fd">
    <w:name w:val="!! марк сп ур 2"/>
    <w:basedOn w:val="af5"/>
    <w:link w:val="2fe"/>
    <w:qFormat/>
    <w:rsid w:val="003A5026"/>
    <w:pPr>
      <w:tabs>
        <w:tab w:val="num" w:pos="1560"/>
      </w:tabs>
      <w:ind w:left="1560" w:hanging="426"/>
    </w:pPr>
  </w:style>
  <w:style w:type="character" w:customStyle="1" w:styleId="2fe">
    <w:name w:val="!! марк сп ур 2 Знак"/>
    <w:basedOn w:val="af6"/>
    <w:link w:val="2fd"/>
    <w:rsid w:val="003A5026"/>
    <w:rPr>
      <w:rFonts w:ascii="Times New Roman" w:eastAsia="Times New Roman" w:hAnsi="Times New Roman" w:cs="Times New Roman"/>
      <w:sz w:val="24"/>
      <w:szCs w:val="24"/>
    </w:rPr>
  </w:style>
  <w:style w:type="character" w:customStyle="1" w:styleId="2fa">
    <w:name w:val="Заг 2 ГОСТ Знак"/>
    <w:basedOn w:val="a4"/>
    <w:link w:val="20"/>
    <w:rsid w:val="003A5026"/>
    <w:rPr>
      <w:rFonts w:ascii="ГОСТ тип А" w:eastAsia="Times New Roman" w:hAnsi="ГОСТ тип А" w:cs="Arial"/>
      <w:b/>
      <w:bCs/>
      <w:iCs/>
      <w:sz w:val="28"/>
      <w:szCs w:val="28"/>
      <w:lang w:eastAsia="ru-RU"/>
    </w:rPr>
  </w:style>
  <w:style w:type="paragraph" w:customStyle="1" w:styleId="afffffffa">
    <w:name w:val="шапка тбл"/>
    <w:basedOn w:val="afff7"/>
    <w:link w:val="afffffffb"/>
    <w:qFormat/>
    <w:rsid w:val="003A5026"/>
    <w:pPr>
      <w:spacing w:before="60" w:after="60" w:line="240" w:lineRule="auto"/>
      <w:ind w:firstLine="0"/>
      <w:contextualSpacing w:val="0"/>
      <w:jc w:val="center"/>
    </w:pPr>
    <w:rPr>
      <w:rFonts w:ascii="ГОСТ тип А" w:hAnsi="ГОСТ тип А"/>
      <w:i w:val="0"/>
      <w:snapToGrid/>
      <w:color w:val="auto"/>
      <w:szCs w:val="24"/>
    </w:rPr>
  </w:style>
  <w:style w:type="character" w:customStyle="1" w:styleId="afffffffb">
    <w:name w:val="шапка тбл Знак"/>
    <w:basedOn w:val="a4"/>
    <w:link w:val="afffffffa"/>
    <w:rsid w:val="003A5026"/>
    <w:rPr>
      <w:rFonts w:ascii="ГОСТ тип А" w:eastAsia="Times New Roman" w:hAnsi="ГОСТ тип А" w:cs="Times New Roman"/>
      <w:b/>
      <w:sz w:val="24"/>
      <w:szCs w:val="24"/>
      <w:lang w:eastAsia="ru-RU"/>
    </w:rPr>
  </w:style>
  <w:style w:type="character" w:customStyle="1" w:styleId="2ff">
    <w:name w:val="Основной текст (2)_"/>
    <w:basedOn w:val="a4"/>
    <w:link w:val="2ff0"/>
    <w:rsid w:val="003A5026"/>
    <w:rPr>
      <w:rFonts w:ascii="Times New Roman" w:eastAsia="Times New Roman" w:hAnsi="Times New Roman"/>
      <w:b/>
      <w:bCs/>
      <w:sz w:val="27"/>
      <w:szCs w:val="27"/>
      <w:shd w:val="clear" w:color="auto" w:fill="FFFFFF"/>
    </w:rPr>
  </w:style>
  <w:style w:type="character" w:customStyle="1" w:styleId="5a">
    <w:name w:val="Заголовок №5_"/>
    <w:basedOn w:val="a4"/>
    <w:link w:val="5b"/>
    <w:rsid w:val="003A5026"/>
    <w:rPr>
      <w:rFonts w:ascii="Times New Roman" w:eastAsia="Times New Roman" w:hAnsi="Times New Roman"/>
      <w:b/>
      <w:bCs/>
      <w:sz w:val="27"/>
      <w:szCs w:val="27"/>
      <w:shd w:val="clear" w:color="auto" w:fill="FFFFFF"/>
    </w:rPr>
  </w:style>
  <w:style w:type="character" w:customStyle="1" w:styleId="afffffffc">
    <w:name w:val="Основной текст_"/>
    <w:basedOn w:val="a4"/>
    <w:link w:val="3f7"/>
    <w:rsid w:val="003A5026"/>
    <w:rPr>
      <w:rFonts w:ascii="Times New Roman" w:eastAsia="Times New Roman" w:hAnsi="Times New Roman"/>
      <w:sz w:val="25"/>
      <w:szCs w:val="25"/>
      <w:shd w:val="clear" w:color="auto" w:fill="FFFFFF"/>
    </w:rPr>
  </w:style>
  <w:style w:type="paragraph" w:customStyle="1" w:styleId="2ff0">
    <w:name w:val="Основной текст (2)"/>
    <w:basedOn w:val="a3"/>
    <w:link w:val="2ff"/>
    <w:rsid w:val="003A5026"/>
    <w:pPr>
      <w:widowControl w:val="0"/>
      <w:shd w:val="clear" w:color="auto" w:fill="FFFFFF"/>
      <w:spacing w:before="240" w:line="360" w:lineRule="exact"/>
      <w:ind w:firstLine="0"/>
      <w:jc w:val="left"/>
    </w:pPr>
    <w:rPr>
      <w:rFonts w:cstheme="minorBidi"/>
      <w:b/>
      <w:bCs/>
      <w:snapToGrid/>
      <w:color w:val="auto"/>
      <w:sz w:val="27"/>
      <w:szCs w:val="27"/>
    </w:rPr>
  </w:style>
  <w:style w:type="paragraph" w:customStyle="1" w:styleId="5b">
    <w:name w:val="Заголовок №5"/>
    <w:basedOn w:val="a3"/>
    <w:link w:val="5a"/>
    <w:rsid w:val="003A5026"/>
    <w:pPr>
      <w:widowControl w:val="0"/>
      <w:shd w:val="clear" w:color="auto" w:fill="FFFFFF"/>
      <w:spacing w:after="240" w:line="0" w:lineRule="atLeast"/>
      <w:ind w:firstLine="0"/>
      <w:outlineLvl w:val="4"/>
    </w:pPr>
    <w:rPr>
      <w:rFonts w:cstheme="minorBidi"/>
      <w:b/>
      <w:bCs/>
      <w:snapToGrid/>
      <w:color w:val="auto"/>
      <w:sz w:val="27"/>
      <w:szCs w:val="27"/>
    </w:rPr>
  </w:style>
  <w:style w:type="paragraph" w:customStyle="1" w:styleId="3f7">
    <w:name w:val="Основной текст3"/>
    <w:basedOn w:val="a3"/>
    <w:link w:val="afffffffc"/>
    <w:rsid w:val="003A5026"/>
    <w:pPr>
      <w:widowControl w:val="0"/>
      <w:shd w:val="clear" w:color="auto" w:fill="FFFFFF"/>
      <w:spacing w:before="360" w:after="180" w:line="355" w:lineRule="exact"/>
      <w:ind w:hanging="540"/>
    </w:pPr>
    <w:rPr>
      <w:rFonts w:cstheme="minorBidi"/>
      <w:snapToGrid/>
      <w:color w:val="auto"/>
      <w:sz w:val="25"/>
      <w:szCs w:val="25"/>
    </w:rPr>
  </w:style>
  <w:style w:type="paragraph" w:customStyle="1" w:styleId="a0">
    <w:name w:val="_Список многоуровневый.маркированный"/>
    <w:basedOn w:val="a3"/>
    <w:qFormat/>
    <w:rsid w:val="003A5026"/>
    <w:pPr>
      <w:numPr>
        <w:numId w:val="65"/>
      </w:numPr>
      <w:spacing w:before="120" w:after="0" w:line="240" w:lineRule="auto"/>
    </w:pPr>
    <w:rPr>
      <w:snapToGrid/>
      <w:color w:val="auto"/>
      <w:szCs w:val="24"/>
      <w:lang w:eastAsia="ru-RU"/>
    </w:rPr>
  </w:style>
  <w:style w:type="paragraph" w:styleId="afffffffd">
    <w:name w:val="TOC Heading"/>
    <w:basedOn w:val="11"/>
    <w:next w:val="a3"/>
    <w:uiPriority w:val="39"/>
    <w:unhideWhenUsed/>
    <w:qFormat/>
    <w:rsid w:val="003A5026"/>
    <w:pPr>
      <w:keepLines/>
      <w:pageBreakBefore w:val="0"/>
      <w:numPr>
        <w:numId w:val="0"/>
      </w:numPr>
      <w:suppressAutoHyphens w:val="0"/>
      <w:spacing w:before="480" w:after="0" w:line="276" w:lineRule="auto"/>
      <w:jc w:val="left"/>
      <w:outlineLvl w:val="9"/>
    </w:pPr>
    <w:rPr>
      <w:rFonts w:asciiTheme="majorHAnsi" w:eastAsiaTheme="majorEastAsia" w:hAnsiTheme="majorHAnsi" w:cstheme="majorBidi"/>
      <w:bCs/>
      <w:snapToGrid/>
      <w:color w:val="365F91" w:themeColor="accent1" w:themeShade="BF"/>
      <w:sz w:val="28"/>
      <w:lang w:val="en-US" w:eastAsia="en-US"/>
    </w:rPr>
  </w:style>
  <w:style w:type="paragraph" w:customStyle="1" w:styleId="OL1">
    <w:name w:val="_OL_1"/>
    <w:link w:val="OL10"/>
    <w:qFormat/>
    <w:rsid w:val="003A5026"/>
    <w:pPr>
      <w:numPr>
        <w:numId w:val="66"/>
      </w:numPr>
      <w:spacing w:before="120" w:after="120" w:line="288" w:lineRule="auto"/>
      <w:contextualSpacing/>
    </w:pPr>
    <w:rPr>
      <w:rFonts w:ascii="Arial" w:eastAsia="Times New Roman" w:hAnsi="Arial" w:cs="Arial"/>
      <w:sz w:val="20"/>
      <w:szCs w:val="20"/>
    </w:rPr>
  </w:style>
  <w:style w:type="character" w:customStyle="1" w:styleId="OL10">
    <w:name w:val="_OL_1 Знак"/>
    <w:basedOn w:val="a4"/>
    <w:link w:val="OL1"/>
    <w:rsid w:val="003A5026"/>
    <w:rPr>
      <w:rFonts w:ascii="Arial" w:eastAsia="Times New Roman" w:hAnsi="Arial" w:cs="Arial"/>
      <w:sz w:val="20"/>
      <w:szCs w:val="20"/>
    </w:rPr>
  </w:style>
  <w:style w:type="paragraph" w:customStyle="1" w:styleId="OL2">
    <w:name w:val="_OL_2"/>
    <w:qFormat/>
    <w:rsid w:val="003A5026"/>
    <w:pPr>
      <w:numPr>
        <w:ilvl w:val="1"/>
        <w:numId w:val="66"/>
      </w:numPr>
      <w:spacing w:before="120" w:after="120" w:line="288" w:lineRule="auto"/>
      <w:ind w:left="1559" w:hanging="567"/>
    </w:pPr>
    <w:rPr>
      <w:rFonts w:ascii="Arial" w:eastAsia="Times New Roman" w:hAnsi="Arial" w:cs="Arial"/>
      <w:sz w:val="20"/>
      <w:szCs w:val="20"/>
    </w:rPr>
  </w:style>
  <w:style w:type="paragraph" w:customStyle="1" w:styleId="OL3">
    <w:name w:val="_OL_3"/>
    <w:qFormat/>
    <w:rsid w:val="003A5026"/>
    <w:pPr>
      <w:numPr>
        <w:ilvl w:val="2"/>
        <w:numId w:val="66"/>
      </w:numPr>
      <w:spacing w:before="120" w:after="120" w:line="288" w:lineRule="auto"/>
      <w:ind w:left="2268" w:hanging="709"/>
      <w:contextualSpacing/>
    </w:pPr>
    <w:rPr>
      <w:rFonts w:ascii="Arial" w:eastAsia="Times New Roman" w:hAnsi="Arial" w:cs="Arial"/>
      <w:sz w:val="20"/>
      <w:szCs w:val="20"/>
    </w:rPr>
  </w:style>
  <w:style w:type="paragraph" w:customStyle="1" w:styleId="OL4">
    <w:name w:val="_OL_4"/>
    <w:qFormat/>
    <w:rsid w:val="003A5026"/>
    <w:pPr>
      <w:numPr>
        <w:ilvl w:val="3"/>
        <w:numId w:val="66"/>
      </w:numPr>
      <w:spacing w:before="120" w:after="120" w:line="288" w:lineRule="auto"/>
      <w:ind w:left="3119" w:hanging="851"/>
      <w:contextualSpacing/>
    </w:pPr>
    <w:rPr>
      <w:rFonts w:ascii="Arial" w:eastAsia="Times New Roman" w:hAnsi="Arial" w:cs="Arial"/>
      <w:sz w:val="20"/>
      <w:szCs w:val="20"/>
    </w:rPr>
  </w:style>
  <w:style w:type="paragraph" w:customStyle="1" w:styleId="OL5">
    <w:name w:val="_OL_5"/>
    <w:qFormat/>
    <w:rsid w:val="003A5026"/>
    <w:pPr>
      <w:numPr>
        <w:ilvl w:val="4"/>
        <w:numId w:val="66"/>
      </w:numPr>
      <w:spacing w:before="120" w:after="120" w:line="288" w:lineRule="auto"/>
      <w:ind w:left="4253" w:hanging="1134"/>
      <w:contextualSpacing/>
    </w:pPr>
    <w:rPr>
      <w:rFonts w:ascii="Arial" w:eastAsia="Times New Roman" w:hAnsi="Arial" w:cs="Arial"/>
      <w:sz w:val="20"/>
      <w:szCs w:val="20"/>
    </w:rPr>
  </w:style>
  <w:style w:type="paragraph" w:customStyle="1" w:styleId="ListParagraph1">
    <w:name w:val="List Paragraph1"/>
    <w:basedOn w:val="a3"/>
    <w:rsid w:val="003A5026"/>
    <w:pPr>
      <w:keepLines/>
      <w:ind w:left="720"/>
      <w:contextualSpacing/>
    </w:pPr>
    <w:rPr>
      <w:rFonts w:eastAsia="Calibri"/>
      <w:snapToGrid/>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C2AECF23A7DE8A40959EFA999D97B8D1" ma:contentTypeVersion="0" ma:contentTypeDescription="Создание документа." ma:contentTypeScope="" ma:versionID="69cb807486f766b99235625f6618508d">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51A792-568D-4BD1-B35E-16E7B2982FF2}">
  <ds:schemaRefs>
    <ds:schemaRef ds:uri="http://www.w3.org/XML/1998/namespace"/>
    <ds:schemaRef ds:uri="http://schemas.microsoft.com/office/2006/documentManagement/types"/>
    <ds:schemaRef ds:uri="http://purl.org/dc/dcmitype/"/>
    <ds:schemaRef ds:uri="http://purl.org/dc/terms/"/>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133543CE-8E0E-4E91-B477-0D84BB872444}">
  <ds:schemaRefs>
    <ds:schemaRef ds:uri="http://schemas.microsoft.com/sharepoint/v3/contenttype/forms"/>
  </ds:schemaRefs>
</ds:datastoreItem>
</file>

<file path=customXml/itemProps3.xml><?xml version="1.0" encoding="utf-8"?>
<ds:datastoreItem xmlns:ds="http://schemas.openxmlformats.org/officeDocument/2006/customXml" ds:itemID="{238FEB02-9524-4D50-BE17-8D5E3B4CCA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16205</Words>
  <Characters>92372</Characters>
  <Application>Microsoft Office Word</Application>
  <DocSecurity>4</DocSecurity>
  <Lines>769</Lines>
  <Paragraphs>216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Panferov Dmitry</dc:creator>
  <cp:lastModifiedBy>Kalimullin Rinat</cp:lastModifiedBy>
  <cp:revision>2</cp:revision>
  <cp:lastPrinted>2016-04-12T11:49:00Z</cp:lastPrinted>
  <dcterms:created xsi:type="dcterms:W3CDTF">2016-11-24T08:56:00Z</dcterms:created>
  <dcterms:modified xsi:type="dcterms:W3CDTF">2016-11-24T08:56:00Z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0x010100C2AECF23A7DE8A40959EFA999D97B8D1</vt:lpwstr>
  </property>
</Properties>
</file>