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1324" w:rsidRDefault="00171324" w:rsidP="00171324">
      <w:pPr>
        <w:ind w:left="5529"/>
        <w:jc w:val="right"/>
        <w:rPr>
          <w:b/>
          <w:lang w:val="en-US"/>
        </w:rPr>
      </w:pPr>
      <w:r w:rsidRPr="004A28B7">
        <w:rPr>
          <w:noProof/>
          <w:sz w:val="28"/>
          <w:szCs w:val="28"/>
        </w:rPr>
        <w:drawing>
          <wp:anchor distT="0" distB="0" distL="114300" distR="114300" simplePos="0" relativeHeight="251659264" behindDoc="0" locked="0" layoutInCell="1" allowOverlap="1" wp14:anchorId="361803F7" wp14:editId="525CEE20">
            <wp:simplePos x="0" y="0"/>
            <wp:positionH relativeFrom="column">
              <wp:posOffset>-908685</wp:posOffset>
            </wp:positionH>
            <wp:positionV relativeFrom="paragraph">
              <wp:posOffset>-1175385</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171324" w:rsidRDefault="00171324" w:rsidP="00171324">
      <w:pPr>
        <w:ind w:left="5529"/>
        <w:jc w:val="right"/>
        <w:rPr>
          <w:b/>
          <w:lang w:val="en-US"/>
        </w:rPr>
      </w:pPr>
    </w:p>
    <w:p w:rsidR="00A95CB3" w:rsidRDefault="00A95CB3" w:rsidP="00B424F4">
      <w:pPr>
        <w:jc w:val="center"/>
        <w:rPr>
          <w:b/>
          <w:sz w:val="28"/>
          <w:szCs w:val="28"/>
          <w:u w:val="single"/>
        </w:rPr>
      </w:pPr>
    </w:p>
    <w:p w:rsidR="00215816" w:rsidRDefault="00215816" w:rsidP="00B424F4">
      <w:pPr>
        <w:jc w:val="center"/>
        <w:rPr>
          <w:b/>
          <w:sz w:val="28"/>
          <w:szCs w:val="28"/>
          <w:u w:val="single"/>
        </w:rPr>
      </w:pPr>
    </w:p>
    <w:p w:rsidR="00215816" w:rsidRDefault="00215816" w:rsidP="00B424F4">
      <w:pPr>
        <w:jc w:val="center"/>
        <w:rPr>
          <w:b/>
          <w:sz w:val="18"/>
        </w:rPr>
      </w:pPr>
    </w:p>
    <w:p w:rsidR="00F4788B" w:rsidRDefault="00F4788B" w:rsidP="00B424F4">
      <w:pPr>
        <w:jc w:val="center"/>
        <w:rPr>
          <w:b/>
          <w:sz w:val="18"/>
        </w:rPr>
      </w:pPr>
    </w:p>
    <w:p w:rsidR="00F4788B" w:rsidRDefault="00F4788B" w:rsidP="00B424F4">
      <w:pPr>
        <w:jc w:val="center"/>
        <w:rPr>
          <w:b/>
          <w:sz w:val="18"/>
        </w:rPr>
      </w:pPr>
    </w:p>
    <w:p w:rsidR="00F4788B" w:rsidRDefault="00F4788B" w:rsidP="00B424F4">
      <w:pPr>
        <w:jc w:val="center"/>
        <w:rPr>
          <w:b/>
          <w:sz w:val="18"/>
        </w:rPr>
      </w:pPr>
    </w:p>
    <w:p w:rsidR="00F4788B" w:rsidRDefault="00F4788B" w:rsidP="00B424F4">
      <w:pPr>
        <w:jc w:val="center"/>
        <w:rPr>
          <w:b/>
          <w:sz w:val="18"/>
        </w:rPr>
      </w:pPr>
    </w:p>
    <w:p w:rsidR="00F4788B" w:rsidRDefault="00F4788B" w:rsidP="00B424F4">
      <w:pPr>
        <w:jc w:val="center"/>
        <w:rPr>
          <w:b/>
          <w:sz w:val="18"/>
        </w:rPr>
      </w:pPr>
    </w:p>
    <w:p w:rsidR="00F4788B" w:rsidRDefault="00F4788B" w:rsidP="00B424F4">
      <w:pPr>
        <w:jc w:val="center"/>
        <w:rPr>
          <w:b/>
          <w:sz w:val="28"/>
          <w:szCs w:val="28"/>
          <w:u w:val="single"/>
        </w:rPr>
      </w:pPr>
      <w:bookmarkStart w:id="0" w:name="_GoBack"/>
      <w:bookmarkEnd w:id="0"/>
    </w:p>
    <w:p w:rsidR="00A95CB3" w:rsidRDefault="00A95CB3" w:rsidP="00B424F4">
      <w:pPr>
        <w:jc w:val="center"/>
        <w:rPr>
          <w:b/>
          <w:sz w:val="28"/>
          <w:szCs w:val="28"/>
          <w:u w:val="single"/>
        </w:rPr>
      </w:pPr>
    </w:p>
    <w:p w:rsidR="00A95CB3" w:rsidRDefault="00A95CB3" w:rsidP="00B424F4">
      <w:pPr>
        <w:jc w:val="center"/>
        <w:rPr>
          <w:b/>
          <w:sz w:val="28"/>
          <w:szCs w:val="28"/>
          <w:u w:val="single"/>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proofErr w:type="gramStart"/>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w:t>
      </w:r>
      <w:proofErr w:type="gramEnd"/>
      <w:r w:rsidR="004940F2" w:rsidRPr="00794817">
        <w:rPr>
          <w:b/>
          <w:sz w:val="28"/>
          <w:szCs w:val="28"/>
        </w:rPr>
        <w:t xml:space="preserve">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C64CDB" w:rsidRPr="00C4302F" w:rsidRDefault="00273909" w:rsidP="00C64CDB">
      <w:pPr>
        <w:jc w:val="center"/>
        <w:rPr>
          <w:sz w:val="28"/>
          <w:szCs w:val="28"/>
        </w:rPr>
      </w:pPr>
      <w:r w:rsidRPr="00880012">
        <w:rPr>
          <w:sz w:val="28"/>
          <w:szCs w:val="28"/>
        </w:rPr>
        <w:t>на разработку проекта организации дорожного движения (ПОДД) на период эксплуатации улично-дорожной сети инновационного центра «Сколково»</w:t>
      </w:r>
    </w:p>
    <w:p w:rsidR="00C64CDB" w:rsidRPr="005820ED" w:rsidRDefault="00C64CDB" w:rsidP="00C64CDB">
      <w:pPr>
        <w:jc w:val="center"/>
        <w:rPr>
          <w:rFonts w:eastAsia="Calibri"/>
          <w:sz w:val="28"/>
          <w:szCs w:val="28"/>
        </w:rPr>
      </w:pPr>
      <w:r w:rsidRPr="005820ED">
        <w:rPr>
          <w:rFonts w:eastAsia="Calibri"/>
          <w:sz w:val="28"/>
          <w:szCs w:val="28"/>
        </w:rPr>
        <w:t xml:space="preserve">для нужд </w:t>
      </w:r>
    </w:p>
    <w:p w:rsidR="00C64CDB" w:rsidRPr="00C4302F" w:rsidRDefault="00C64CDB" w:rsidP="00C64CDB">
      <w:pPr>
        <w:jc w:val="center"/>
        <w:rPr>
          <w:rFonts w:eastAsia="Calibri"/>
          <w:sz w:val="28"/>
          <w:szCs w:val="28"/>
        </w:rPr>
      </w:pPr>
      <w:r w:rsidRPr="00C4302F">
        <w:rPr>
          <w:sz w:val="28"/>
          <w:szCs w:val="28"/>
        </w:rPr>
        <w:t>Некоммерческой организации Фонд развития Центра разработки и коммерциализации новых технологий</w:t>
      </w:r>
    </w:p>
    <w:p w:rsidR="00B52BD5" w:rsidRPr="007851D0" w:rsidRDefault="00B52BD5" w:rsidP="00157AEB">
      <w:pPr>
        <w:jc w:val="center"/>
        <w:rPr>
          <w:b/>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1</w:t>
      </w:r>
      <w:r w:rsidR="00531FA5">
        <w:rPr>
          <w:b/>
        </w:rPr>
        <w:t>6</w:t>
      </w:r>
      <w:r w:rsidR="00157AEB" w:rsidRPr="00157AEB">
        <w:rPr>
          <w:b/>
        </w:rPr>
        <w:t>-5010</w:t>
      </w:r>
      <w:r w:rsidR="00273909">
        <w:rPr>
          <w:b/>
        </w:rPr>
        <w:t>6</w:t>
      </w:r>
      <w:r w:rsidR="00157AEB" w:rsidRPr="00157AEB">
        <w:rPr>
          <w:b/>
        </w:rPr>
        <w:t>/</w:t>
      </w:r>
      <w:r w:rsidR="003B2AF2">
        <w:rPr>
          <w:b/>
        </w:rPr>
        <w:t>0</w:t>
      </w:r>
      <w:r w:rsidR="00531FA5">
        <w:rPr>
          <w:b/>
        </w:rPr>
        <w:t>3</w:t>
      </w:r>
      <w:r w:rsidR="00157AEB" w:rsidRPr="00157AEB">
        <w:rPr>
          <w:b/>
        </w:rPr>
        <w:t xml:space="preserve"> от </w:t>
      </w:r>
      <w:r w:rsidR="00273909">
        <w:rPr>
          <w:b/>
        </w:rPr>
        <w:t>15</w:t>
      </w:r>
      <w:r w:rsidR="00157AEB" w:rsidRPr="00157AEB">
        <w:rPr>
          <w:b/>
        </w:rPr>
        <w:t>.</w:t>
      </w:r>
      <w:r w:rsidR="00273909">
        <w:rPr>
          <w:b/>
        </w:rPr>
        <w:t>11</w:t>
      </w:r>
      <w:r w:rsidR="00157AEB" w:rsidRPr="00157AEB">
        <w:rPr>
          <w:b/>
        </w:rPr>
        <w:t>.201</w:t>
      </w:r>
      <w:r w:rsidR="00531FA5">
        <w:rPr>
          <w:b/>
        </w:rPr>
        <w:t>6</w:t>
      </w:r>
      <w:r w:rsidR="00157AEB" w:rsidRPr="00157AEB">
        <w:rPr>
          <w:b/>
        </w:rPr>
        <w:t>.</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proofErr w:type="gram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F13B9A">
        <w:t>«</w:t>
      </w:r>
      <w:proofErr w:type="gramEnd"/>
      <w:r w:rsidR="00F45808" w:rsidRPr="00F45808">
        <w:t>24</w:t>
      </w:r>
      <w:r w:rsidRPr="00F13B9A">
        <w:t xml:space="preserve">» </w:t>
      </w:r>
      <w:r w:rsidR="00F45808">
        <w:t>ноября</w:t>
      </w:r>
      <w:r w:rsidR="00E75A8A">
        <w:t xml:space="preserve"> </w:t>
      </w:r>
      <w:r w:rsidRPr="00CE5219">
        <w:t>201</w:t>
      </w:r>
      <w:r w:rsidR="00531FA5">
        <w:t>6</w:t>
      </w:r>
      <w:r w:rsidRPr="00257118">
        <w:t xml:space="preserve"> года </w:t>
      </w:r>
    </w:p>
    <w:p w:rsidR="002D7E0C" w:rsidRPr="007D0935" w:rsidRDefault="002D7E0C" w:rsidP="00B424F4">
      <w:pPr>
        <w:rPr>
          <w:rFonts w:eastAsia="Calibri"/>
          <w:sz w:val="28"/>
          <w:szCs w:val="28"/>
        </w:rPr>
      </w:pPr>
    </w:p>
    <w:p w:rsidR="003B2AF2" w:rsidRDefault="003B2AF2"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31FA5">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4788B">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4788B">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F4788B">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F4788B">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rsidR="003C72C2" w:rsidRDefault="00F4788B">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rsidR="003C72C2" w:rsidRDefault="00F4788B">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rsidR="003C72C2" w:rsidRDefault="00F4788B">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20</w:t>
        </w:r>
        <w:r w:rsidR="003C72C2">
          <w:rPr>
            <w:webHidden/>
          </w:rPr>
          <w:fldChar w:fldCharType="end"/>
        </w:r>
      </w:hyperlink>
    </w:p>
    <w:p w:rsidR="003C72C2" w:rsidRDefault="00F4788B">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3C72C2">
          <w:rPr>
            <w:webHidden/>
          </w:rPr>
          <w:fldChar w:fldCharType="begin"/>
        </w:r>
        <w:r w:rsidR="003C72C2">
          <w:rPr>
            <w:webHidden/>
          </w:rPr>
          <w:instrText xml:space="preserve"> PAGEREF _Toc353985089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3C72C2">
          <w:rPr>
            <w:webHidden/>
          </w:rPr>
          <w:fldChar w:fldCharType="begin"/>
        </w:r>
        <w:r w:rsidR="003C72C2">
          <w:rPr>
            <w:webHidden/>
          </w:rPr>
          <w:instrText xml:space="preserve"> PAGEREF _Toc353985090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3C72C2">
          <w:rPr>
            <w:webHidden/>
          </w:rPr>
          <w:fldChar w:fldCharType="begin"/>
        </w:r>
        <w:r w:rsidR="003C72C2">
          <w:rPr>
            <w:webHidden/>
          </w:rPr>
          <w:instrText xml:space="preserve"> PAGEREF _Toc353985092 \h </w:instrText>
        </w:r>
        <w:r w:rsidR="003C72C2">
          <w:rPr>
            <w:webHidden/>
          </w:rPr>
        </w:r>
        <w:r w:rsidR="003C72C2">
          <w:rPr>
            <w:webHidden/>
          </w:rPr>
          <w:fldChar w:fldCharType="separate"/>
        </w:r>
        <w:r w:rsidR="003C72C2">
          <w:rPr>
            <w:webHidden/>
          </w:rPr>
          <w:t>37</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3C72C2">
          <w:rPr>
            <w:webHidden/>
          </w:rPr>
          <w:t>39</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3C72C2">
          <w:rPr>
            <w:webHidden/>
          </w:rPr>
          <w:t>41</w:t>
        </w:r>
        <w:r w:rsidR="003C72C2">
          <w:rPr>
            <w:webHidden/>
          </w:rPr>
          <w:fldChar w:fldCharType="end"/>
        </w:r>
      </w:hyperlink>
    </w:p>
    <w:p w:rsidR="003C72C2" w:rsidRDefault="00F4788B">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3C72C2">
          <w:rPr>
            <w:webHidden/>
          </w:rPr>
          <w:t>42</w:t>
        </w:r>
        <w:r w:rsidR="003C72C2">
          <w:rPr>
            <w:webHidden/>
          </w:rPr>
          <w:fldChar w:fldCharType="end"/>
        </w:r>
      </w:hyperlink>
    </w:p>
    <w:p w:rsidR="003C72C2" w:rsidRDefault="00F4788B">
      <w:pPr>
        <w:pStyle w:val="14"/>
        <w:rPr>
          <w:rFonts w:asciiTheme="minorHAnsi" w:eastAsiaTheme="minorEastAsia" w:hAnsiTheme="minorHAnsi" w:cstheme="minorBidi"/>
          <w:bCs w:val="0"/>
          <w:caps w:val="0"/>
          <w:sz w:val="22"/>
          <w:szCs w:val="22"/>
        </w:rPr>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3C72C2">
          <w:rPr>
            <w:webHidden/>
          </w:rPr>
          <w:t>45</w:t>
        </w:r>
        <w:r w:rsidR="003C72C2">
          <w:rPr>
            <w:webHidden/>
          </w:rPr>
          <w:fldChar w:fldCharType="end"/>
        </w:r>
      </w:hyperlink>
    </w:p>
    <w:p w:rsidR="003C72C2" w:rsidRDefault="00F4788B">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46</w:t>
        </w:r>
        <w:r w:rsidR="003C72C2">
          <w:rPr>
            <w:webHidden/>
          </w:rPr>
          <w:fldChar w:fldCharType="end"/>
        </w:r>
      </w:hyperlink>
    </w:p>
    <w:p w:rsidR="003C72C2" w:rsidRDefault="00F4788B">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47</w:t>
        </w:r>
        <w:r w:rsidR="003C72C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xml:space="preserve">, ИСПОЛЬЗУЕМЫЕ В ДОКУМЕНТАЦИИ </w:t>
      </w:r>
      <w:proofErr w:type="gramStart"/>
      <w:r w:rsidR="00972CB7" w:rsidRPr="002440E8">
        <w:t>ПРОЦЕДУРЫ  ЗАКУПОК</w:t>
      </w:r>
      <w:bookmarkEnd w:id="6"/>
      <w:proofErr w:type="gramEnd"/>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7"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F20D5B">
      <w:pPr>
        <w:pStyle w:val="4"/>
        <w:spacing w:before="120" w:after="0"/>
        <w:jc w:val="both"/>
      </w:pPr>
      <w:bookmarkStart w:id="8"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w:t>
      </w:r>
      <w:proofErr w:type="gramStart"/>
      <w:r w:rsidRPr="002440E8">
        <w:t>Договора  на</w:t>
      </w:r>
      <w:proofErr w:type="gramEnd"/>
      <w:r w:rsidRPr="002440E8">
        <w:t xml:space="preserve">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w:t>
      </w:r>
      <w:proofErr w:type="gramStart"/>
      <w:r w:rsidR="00F7771E" w:rsidRPr="002440E8">
        <w:t>разделы,  статьи</w:t>
      </w:r>
      <w:proofErr w:type="gramEnd"/>
      <w:r w:rsidR="00F7771E" w:rsidRPr="002440E8">
        <w:t>,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9" w:name="_Toc353985049"/>
      <w:r>
        <w:t>2.2</w:t>
      </w:r>
      <w:r w:rsidR="00EA4CA0" w:rsidRPr="002440E8">
        <w:t>. Отказ от проведения Процедуры закупки</w:t>
      </w:r>
      <w:bookmarkEnd w:id="9"/>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0" w:name="_Toc353985050"/>
      <w:r w:rsidRPr="002440E8">
        <w:t>2.</w:t>
      </w:r>
      <w:r w:rsidR="00181D33">
        <w:t>3</w:t>
      </w:r>
      <w:r w:rsidRPr="002440E8">
        <w:t>. Затраты на участие в Процедуре закупки</w:t>
      </w:r>
      <w:bookmarkEnd w:id="10"/>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1"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F20D5B">
      <w:pPr>
        <w:pStyle w:val="4"/>
        <w:spacing w:before="120" w:after="0"/>
        <w:jc w:val="both"/>
      </w:pPr>
      <w:bookmarkStart w:id="12" w:name="_Toc353985052"/>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3" w:name="_Toc353985053"/>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00F7711E" w:rsidRPr="002440E8">
        <w:t>избрании</w:t>
      </w:r>
      <w:proofErr w:type="gramEnd"/>
      <w:r w:rsidR="00F7711E"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4"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00F7711E" w:rsidRPr="002440E8">
        <w:t>так же</w:t>
      </w:r>
      <w:proofErr w:type="gramEnd"/>
      <w:r w:rsidR="00F7711E" w:rsidRPr="002440E8">
        <w:t xml:space="preserve">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5" w:name="_Toc353985055"/>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353985058"/>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353985059"/>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353985060"/>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00A421D6" w:rsidRPr="002440E8">
        <w:t>Федерации  для</w:t>
      </w:r>
      <w:proofErr w:type="gramEnd"/>
      <w:r w:rsidR="00A421D6" w:rsidRPr="002440E8">
        <w:t xml:space="preserve">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w:t>
      </w:r>
      <w:proofErr w:type="gramStart"/>
      <w:r w:rsidR="00972CB7" w:rsidRPr="002440E8">
        <w:t>своевременно  подготовить</w:t>
      </w:r>
      <w:proofErr w:type="gramEnd"/>
      <w:r w:rsidR="00972CB7"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2"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184ECF">
      <w:pPr>
        <w:pStyle w:val="4"/>
        <w:spacing w:before="120" w:after="0"/>
        <w:jc w:val="both"/>
      </w:pPr>
      <w:bookmarkStart w:id="23" w:name="_Toc356380865"/>
      <w:bookmarkStart w:id="24" w:name="_Toc366060068"/>
      <w:bookmarkStart w:id="25" w:name="_Toc353985065"/>
      <w:r>
        <w:t xml:space="preserve">5.1 </w:t>
      </w:r>
      <w:r w:rsidRPr="000B372A">
        <w:t>Обеспечение Заявки</w:t>
      </w:r>
      <w:bookmarkEnd w:id="23"/>
      <w:bookmarkEnd w:id="24"/>
      <w:r w:rsidRPr="000B372A">
        <w:t xml:space="preserve"> </w:t>
      </w:r>
    </w:p>
    <w:p w:rsidR="00184ECF" w:rsidRPr="00184ECF" w:rsidRDefault="00184ECF" w:rsidP="00E07A90">
      <w:pPr>
        <w:pStyle w:val="ab"/>
        <w:numPr>
          <w:ilvl w:val="0"/>
          <w:numId w:val="15"/>
        </w:numPr>
        <w:spacing w:before="60"/>
        <w:ind w:left="0" w:firstLine="0"/>
        <w:jc w:val="both"/>
        <w:rPr>
          <w:vanish/>
        </w:rPr>
      </w:pPr>
    </w:p>
    <w:p w:rsidR="00184ECF" w:rsidRPr="00184ECF" w:rsidRDefault="00184ECF" w:rsidP="00E07A90">
      <w:pPr>
        <w:pStyle w:val="ab"/>
        <w:numPr>
          <w:ilvl w:val="0"/>
          <w:numId w:val="15"/>
        </w:numPr>
        <w:spacing w:before="60"/>
        <w:ind w:left="0" w:firstLine="0"/>
        <w:jc w:val="both"/>
        <w:rPr>
          <w:vanish/>
        </w:rPr>
      </w:pPr>
    </w:p>
    <w:p w:rsidR="00184ECF" w:rsidRPr="00184ECF" w:rsidRDefault="00184ECF" w:rsidP="00E07A90">
      <w:pPr>
        <w:pStyle w:val="ab"/>
        <w:numPr>
          <w:ilvl w:val="0"/>
          <w:numId w:val="15"/>
        </w:numPr>
        <w:spacing w:before="60"/>
        <w:ind w:left="0" w:firstLine="0"/>
        <w:jc w:val="both"/>
        <w:rPr>
          <w:vanish/>
        </w:rPr>
      </w:pPr>
    </w:p>
    <w:p w:rsidR="00184ECF" w:rsidRPr="00184ECF" w:rsidRDefault="00184ECF" w:rsidP="00E07A90">
      <w:pPr>
        <w:pStyle w:val="ab"/>
        <w:numPr>
          <w:ilvl w:val="0"/>
          <w:numId w:val="15"/>
        </w:numPr>
        <w:spacing w:before="60"/>
        <w:ind w:left="0" w:firstLine="0"/>
        <w:jc w:val="both"/>
        <w:rPr>
          <w:vanish/>
        </w:rPr>
      </w:pPr>
    </w:p>
    <w:p w:rsidR="00184ECF" w:rsidRPr="00184ECF" w:rsidRDefault="00184ECF" w:rsidP="00E07A90">
      <w:pPr>
        <w:pStyle w:val="ab"/>
        <w:numPr>
          <w:ilvl w:val="0"/>
          <w:numId w:val="15"/>
        </w:numPr>
        <w:spacing w:before="60"/>
        <w:ind w:left="0" w:firstLine="0"/>
        <w:jc w:val="both"/>
        <w:rPr>
          <w:vanish/>
        </w:rPr>
      </w:pPr>
    </w:p>
    <w:p w:rsidR="00184ECF" w:rsidRPr="00184ECF" w:rsidRDefault="00184ECF" w:rsidP="00E07A90">
      <w:pPr>
        <w:pStyle w:val="ab"/>
        <w:numPr>
          <w:ilvl w:val="1"/>
          <w:numId w:val="15"/>
        </w:numPr>
        <w:spacing w:before="60"/>
        <w:ind w:left="0" w:firstLine="0"/>
        <w:jc w:val="both"/>
        <w:rPr>
          <w:vanish/>
        </w:rPr>
      </w:pPr>
    </w:p>
    <w:p w:rsidR="00184ECF" w:rsidRPr="000B372A" w:rsidRDefault="00184ECF" w:rsidP="00E07A90">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E07A90">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E07A90">
      <w:pPr>
        <w:pStyle w:val="ab"/>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E07A90">
      <w:pPr>
        <w:pStyle w:val="ab"/>
        <w:numPr>
          <w:ilvl w:val="2"/>
          <w:numId w:val="15"/>
        </w:numPr>
        <w:spacing w:before="60"/>
        <w:ind w:left="0" w:firstLine="0"/>
        <w:jc w:val="both"/>
      </w:pPr>
      <w:r w:rsidRPr="000B372A">
        <w:lastRenderedPageBreak/>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E07A90">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E07A90">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E07A90">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E07A90">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E07A90">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E07A90">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E07A90">
      <w:pPr>
        <w:pStyle w:val="ab"/>
        <w:numPr>
          <w:ilvl w:val="2"/>
          <w:numId w:val="15"/>
        </w:numPr>
        <w:tabs>
          <w:tab w:val="left" w:pos="142"/>
          <w:tab w:val="left" w:pos="709"/>
          <w:tab w:val="left" w:pos="851"/>
        </w:tabs>
        <w:ind w:left="0" w:firstLine="0"/>
      </w:pPr>
      <w:r w:rsidRPr="00A157DF">
        <w:lastRenderedPageBreak/>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F4788B"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E07A90">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6377A7" w:rsidRDefault="00184ECF" w:rsidP="00E07A90">
      <w:pPr>
        <w:pStyle w:val="ab"/>
        <w:keepNext/>
        <w:numPr>
          <w:ilvl w:val="1"/>
          <w:numId w:val="15"/>
        </w:numPr>
        <w:spacing w:before="120"/>
        <w:ind w:left="0" w:firstLine="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184ECF" w:rsidRPr="000B372A" w:rsidRDefault="00184ECF" w:rsidP="00E07A90">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184ECF" w:rsidRPr="000B372A" w:rsidRDefault="00184ECF" w:rsidP="00E07A90">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E07A90">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E07A90">
      <w:pPr>
        <w:pStyle w:val="ab"/>
        <w:numPr>
          <w:ilvl w:val="2"/>
          <w:numId w:val="15"/>
        </w:numPr>
        <w:spacing w:before="60"/>
        <w:ind w:left="0" w:firstLine="0"/>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E07A90">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E07A90">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E07A90">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E07A90">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E07A90">
      <w:pPr>
        <w:pStyle w:val="ab"/>
        <w:numPr>
          <w:ilvl w:val="3"/>
          <w:numId w:val="15"/>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E07A90">
      <w:pPr>
        <w:pStyle w:val="ab"/>
        <w:numPr>
          <w:ilvl w:val="3"/>
          <w:numId w:val="15"/>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отчет о прибылях и убытках (форма №2).</w:t>
      </w:r>
    </w:p>
    <w:p w:rsidR="00184ECF" w:rsidRPr="000B372A" w:rsidRDefault="00184ECF" w:rsidP="00184ECF">
      <w:pPr>
        <w:spacing w:before="20"/>
        <w:jc w:val="both"/>
      </w:pPr>
      <w:r w:rsidRPr="000B372A">
        <w:lastRenderedPageBreak/>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E07A90">
      <w:pPr>
        <w:pStyle w:val="ab"/>
        <w:numPr>
          <w:ilvl w:val="3"/>
          <w:numId w:val="15"/>
        </w:numPr>
        <w:spacing w:before="40"/>
        <w:ind w:left="0" w:firstLine="0"/>
        <w:jc w:val="both"/>
      </w:pPr>
      <w:r w:rsidRPr="000B372A">
        <w:t>При оценке применяется следующая методика:</w:t>
      </w:r>
    </w:p>
    <w:p w:rsidR="00184ECF" w:rsidRPr="000B372A" w:rsidRDefault="00184ECF" w:rsidP="00E07A90">
      <w:pPr>
        <w:pStyle w:val="ab"/>
        <w:numPr>
          <w:ilvl w:val="4"/>
          <w:numId w:val="15"/>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E07A90">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E07A90">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E07A90">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184ECF" w:rsidRPr="000B372A" w:rsidRDefault="00184ECF" w:rsidP="00184ECF">
      <w:pPr>
        <w:spacing w:before="20"/>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184ECF" w:rsidRPr="000B372A" w:rsidRDefault="00184ECF" w:rsidP="00E07A90">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184ECF" w:rsidRPr="000B372A" w:rsidRDefault="00184ECF" w:rsidP="00184ECF">
      <w:pPr>
        <w:spacing w:before="20"/>
        <w:jc w:val="both"/>
        <w:rPr>
          <w:highlight w:val="yellow"/>
        </w:rPr>
      </w:pPr>
      <w:r w:rsidRPr="000B372A">
        <w:t xml:space="preserve">Коэффициент финансовой устойчивости показывает долю активов Контрагента, финансируемых за счет собственного капитала. Нормативное значение </w:t>
      </w:r>
      <w:proofErr w:type="gramStart"/>
      <w:r w:rsidRPr="000B372A">
        <w:t>более  0</w:t>
      </w:r>
      <w:proofErr w:type="gramEnd"/>
      <w:r w:rsidRPr="000B372A">
        <w:t>,5.</w:t>
      </w:r>
    </w:p>
    <w:p w:rsidR="00184ECF" w:rsidRPr="000B372A" w:rsidRDefault="00184ECF" w:rsidP="00E07A90">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E07A90">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proofErr w:type="gramStart"/>
            <w:r w:rsidRPr="00A157DF">
              <w:rPr>
                <w:color w:val="000000"/>
                <w:sz w:val="20"/>
                <w:szCs w:val="20"/>
              </w:rPr>
              <w:t>Ктл</w:t>
            </w:r>
            <w:proofErr w:type="spellEnd"/>
            <w:r w:rsidRPr="00A157DF">
              <w:rPr>
                <w:color w:val="000000"/>
                <w:sz w:val="20"/>
                <w:szCs w:val="20"/>
              </w:rPr>
              <w:t xml:space="preserve"> &gt;</w:t>
            </w:r>
            <w:proofErr w:type="gramEnd"/>
            <w:r w:rsidRPr="00A157DF">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rPr>
              <w:t>Кал &gt;</w:t>
            </w:r>
            <w:proofErr w:type="gramEnd"/>
            <w:r w:rsidRPr="00A157DF">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proofErr w:type="gramStart"/>
            <w:r w:rsidRPr="00A157DF">
              <w:rPr>
                <w:color w:val="000000"/>
                <w:sz w:val="20"/>
                <w:szCs w:val="20"/>
              </w:rPr>
              <w:t>Кфу</w:t>
            </w:r>
            <w:proofErr w:type="spellEnd"/>
            <w:r w:rsidRPr="00A157DF">
              <w:rPr>
                <w:color w:val="000000"/>
                <w:sz w:val="20"/>
                <w:szCs w:val="20"/>
              </w:rPr>
              <w:t xml:space="preserve"> &gt;</w:t>
            </w:r>
            <w:proofErr w:type="gramEnd"/>
            <w:r w:rsidRPr="00A157DF">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 xml:space="preserve">КСО </w:t>
            </w:r>
            <w:proofErr w:type="gramStart"/>
            <w:r w:rsidRPr="00A157DF">
              <w:rPr>
                <w:color w:val="000000"/>
                <w:sz w:val="20"/>
                <w:szCs w:val="20"/>
              </w:rPr>
              <w:t>&lt; 0</w:t>
            </w:r>
            <w:proofErr w:type="gramEnd"/>
            <w:r w:rsidRPr="00A157DF">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E07A90">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E07A90">
      <w:pPr>
        <w:pStyle w:val="ab"/>
        <w:numPr>
          <w:ilvl w:val="2"/>
          <w:numId w:val="15"/>
        </w:numPr>
        <w:spacing w:before="60"/>
        <w:ind w:left="0" w:firstLine="0"/>
        <w:jc w:val="both"/>
      </w:pPr>
      <w:r w:rsidRPr="000B372A">
        <w:lastRenderedPageBreak/>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E07A90">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E07A90">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5"/>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 xml:space="preserve">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w:t>
      </w:r>
      <w:r w:rsidR="0006528A" w:rsidRPr="002440E8">
        <w:lastRenderedPageBreak/>
        <w:t>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7"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7"/>
    </w:p>
    <w:p w:rsidR="00972CB7" w:rsidRPr="002440E8" w:rsidRDefault="00181D33" w:rsidP="00F20D5B">
      <w:pPr>
        <w:pStyle w:val="4"/>
        <w:spacing w:before="120" w:after="0"/>
        <w:jc w:val="both"/>
      </w:pPr>
      <w:bookmarkStart w:id="28" w:name="_Toc353985067"/>
      <w:r>
        <w:t>7</w:t>
      </w:r>
      <w:r w:rsidR="00972CB7" w:rsidRPr="002440E8">
        <w:t>.1. Получение Документации процедуры закупки</w:t>
      </w:r>
      <w:bookmarkEnd w:id="28"/>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29" w:name="_Toc353985068"/>
      <w:r>
        <w:t>7</w:t>
      </w:r>
      <w:r w:rsidR="00972CB7" w:rsidRPr="002440E8">
        <w:t>.2. Разъяснение</w:t>
      </w:r>
      <w:r w:rsidR="00876A28" w:rsidRPr="002440E8">
        <w:t xml:space="preserve"> </w:t>
      </w:r>
      <w:proofErr w:type="gramStart"/>
      <w:r w:rsidR="00876A28" w:rsidRPr="002440E8">
        <w:t>положений</w:t>
      </w:r>
      <w:r w:rsidR="0037112D" w:rsidRPr="002440E8">
        <w:t xml:space="preserve"> </w:t>
      </w:r>
      <w:r w:rsidR="00972CB7" w:rsidRPr="002440E8">
        <w:t xml:space="preserve"> Документации</w:t>
      </w:r>
      <w:proofErr w:type="gramEnd"/>
      <w:r w:rsidR="00972CB7" w:rsidRPr="002440E8">
        <w:t xml:space="preserve"> Процедуры закупки</w:t>
      </w:r>
      <w:bookmarkEnd w:id="29"/>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0" w:name="_Toc35398506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1" w:name="_Toc353985070"/>
      <w:r>
        <w:lastRenderedPageBreak/>
        <w:t>7</w:t>
      </w:r>
      <w:r w:rsidR="00972CB7" w:rsidRPr="002440E8">
        <w:t>.4. Официальный язык Процедуры закупки</w:t>
      </w:r>
      <w:bookmarkEnd w:id="31"/>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2" w:name="_Toc353985071"/>
      <w:r>
        <w:t>7</w:t>
      </w:r>
      <w:r w:rsidR="00972CB7" w:rsidRPr="002440E8">
        <w:t>.5. Валюта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3" w:name="_Toc353985072"/>
      <w:r>
        <w:t>7</w:t>
      </w:r>
      <w:r w:rsidR="00972CB7" w:rsidRPr="002440E8">
        <w:t xml:space="preserve">.6. Подача и прием конвертов с </w:t>
      </w:r>
      <w:r w:rsidR="004B052B" w:rsidRPr="002440E8">
        <w:t>Заявками</w:t>
      </w:r>
      <w:bookmarkEnd w:id="33"/>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4" w:name="_Toc353985073"/>
      <w:r>
        <w:t>7</w:t>
      </w:r>
      <w:r w:rsidR="00972CB7" w:rsidRPr="002440E8">
        <w:t xml:space="preserve">.7. Опоздавшие </w:t>
      </w:r>
      <w:r w:rsidR="004B052B" w:rsidRPr="002440E8">
        <w:t>Заявки</w:t>
      </w:r>
      <w:bookmarkEnd w:id="34"/>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5" w:name="_Toc353985074"/>
      <w:r>
        <w:t>7</w:t>
      </w:r>
      <w:r w:rsidR="00972CB7" w:rsidRPr="002440E8">
        <w:t xml:space="preserve">.8. Изменение </w:t>
      </w:r>
      <w:r w:rsidR="00CE7166" w:rsidRPr="002440E8">
        <w:t xml:space="preserve">Заявок </w:t>
      </w:r>
      <w:r w:rsidR="00972CB7" w:rsidRPr="002440E8">
        <w:t>и их отзыв</w:t>
      </w:r>
      <w:bookmarkEnd w:id="35"/>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6" w:name="_Toc35398507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6"/>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E07A90">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E07A90">
      <w:pPr>
        <w:pStyle w:val="ab"/>
        <w:numPr>
          <w:ilvl w:val="0"/>
          <w:numId w:val="10"/>
        </w:numPr>
        <w:spacing w:before="20"/>
        <w:ind w:left="714" w:hanging="357"/>
        <w:jc w:val="both"/>
      </w:pPr>
      <w:r w:rsidRPr="002440E8">
        <w:t xml:space="preserve">Соответствие Участников Процедуры закупки, а также привлеченных ими соисполнителей (субподрядчиков) для исполнения Договора требованиям </w:t>
      </w:r>
      <w:r w:rsidRPr="002440E8">
        <w:lastRenderedPageBreak/>
        <w:t>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E07A90">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E07A90">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7"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8" w:name="_Toc353985077"/>
      <w:r>
        <w:t>7</w:t>
      </w:r>
      <w:r w:rsidR="002D7E0C" w:rsidRPr="002440E8">
        <w:t xml:space="preserve">.11. Рассмотрение </w:t>
      </w:r>
      <w:r w:rsidR="007E702C" w:rsidRPr="002440E8">
        <w:t xml:space="preserve">и оценка </w:t>
      </w:r>
      <w:r w:rsidR="000068DE" w:rsidRPr="002440E8">
        <w:t>Заявок</w:t>
      </w:r>
      <w:bookmarkEnd w:id="38"/>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39"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9"/>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E07A90">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E07A90">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E07A90">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E07A90">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E07A90">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E07A90">
      <w:pPr>
        <w:pStyle w:val="ab"/>
        <w:numPr>
          <w:ilvl w:val="0"/>
          <w:numId w:val="12"/>
        </w:numPr>
        <w:spacing w:before="20"/>
        <w:ind w:left="714" w:hanging="357"/>
        <w:jc w:val="both"/>
      </w:pPr>
      <w:r w:rsidRPr="002440E8">
        <w:lastRenderedPageBreak/>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0" w:name="_Toc353985079"/>
      <w:r>
        <w:t>7</w:t>
      </w:r>
      <w:r w:rsidR="003053B0" w:rsidRPr="002440E8">
        <w:t>.1</w:t>
      </w:r>
      <w:r w:rsidR="00555CF2" w:rsidRPr="002440E8">
        <w:t>3</w:t>
      </w:r>
      <w:r w:rsidR="003053B0" w:rsidRPr="002440E8">
        <w:t>. Порядок заключения Договора</w:t>
      </w:r>
      <w:bookmarkEnd w:id="40"/>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 xml:space="preserve">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3053B0" w:rsidRPr="002440E8" w:rsidRDefault="003053B0" w:rsidP="00F20D5B">
      <w:pPr>
        <w:spacing w:before="20"/>
        <w:ind w:left="851"/>
        <w:jc w:val="both"/>
      </w:pPr>
      <w:r w:rsidRPr="002440E8">
        <w:lastRenderedPageBreak/>
        <w:t xml:space="preserve">3) 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xml:space="preserve">. Участник Процедуры закупки, Заявке которого присвоен второй </w:t>
      </w:r>
      <w:proofErr w:type="gramStart"/>
      <w:r w:rsidR="003053B0" w:rsidRPr="002440E8">
        <w:t>номер</w:t>
      </w:r>
      <w:r w:rsidR="001B5CAA" w:rsidRPr="002440E8">
        <w:t>,</w:t>
      </w:r>
      <w:r w:rsidR="003053B0" w:rsidRPr="002440E8">
        <w:t xml:space="preserve">  признается</w:t>
      </w:r>
      <w:proofErr w:type="gramEnd"/>
      <w:r w:rsidR="003053B0" w:rsidRPr="002440E8">
        <w:t xml:space="preserve">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1" w:name="_Toc353985080"/>
      <w:r>
        <w:t>7</w:t>
      </w:r>
      <w:r w:rsidR="00592884" w:rsidRPr="002440E8">
        <w:t>.1</w:t>
      </w:r>
      <w:r w:rsidR="006E725D" w:rsidRPr="002440E8">
        <w:t>4</w:t>
      </w:r>
      <w:r w:rsidR="00592884" w:rsidRPr="002440E8">
        <w:t>. Режим обмена информацией.</w:t>
      </w:r>
      <w:bookmarkEnd w:id="41"/>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2" w:name="_Toc353985081"/>
      <w:r>
        <w:t>7</w:t>
      </w:r>
      <w:r w:rsidR="00CA2319" w:rsidRPr="002440E8">
        <w:t>.1</w:t>
      </w:r>
      <w:r w:rsidR="006E725D" w:rsidRPr="002440E8">
        <w:t>5</w:t>
      </w:r>
      <w:r w:rsidR="00CA2319" w:rsidRPr="002440E8">
        <w:t>. Переторжка</w:t>
      </w:r>
      <w:bookmarkEnd w:id="42"/>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lastRenderedPageBreak/>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3" w:name="_Toc353985082"/>
      <w:r>
        <w:t>7</w:t>
      </w:r>
      <w:r w:rsidR="006E725D" w:rsidRPr="002440E8">
        <w:t xml:space="preserve">.16. </w:t>
      </w:r>
      <w:r w:rsidR="003A022D" w:rsidRPr="002440E8">
        <w:t>Разделение объема закупки между Участниками Процедур закупок</w:t>
      </w:r>
      <w:bookmarkEnd w:id="43"/>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4" w:name="_Toc353985083"/>
      <w:r>
        <w:lastRenderedPageBreak/>
        <w:t>8</w:t>
      </w:r>
      <w:r w:rsidR="00AD58AB">
        <w:t>.</w:t>
      </w:r>
      <w:r w:rsidR="009812E7" w:rsidRPr="00E537F4">
        <w:t xml:space="preserve"> </w:t>
      </w:r>
      <w:r w:rsidR="00216E96" w:rsidRPr="002440E8">
        <w:t xml:space="preserve"> ИНФОРМАЦИОННАЯ КАРТА</w:t>
      </w:r>
      <w:bookmarkEnd w:id="44"/>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CB7D05" w:rsidRPr="00B22A81" w:rsidRDefault="000B765F" w:rsidP="00B22A81">
            <w:pPr>
              <w:rPr>
                <w:b/>
                <w:sz w:val="20"/>
                <w:szCs w:val="20"/>
              </w:rPr>
            </w:pPr>
            <w:r w:rsidRPr="00B22A81">
              <w:rPr>
                <w:rFonts w:eastAsia="Calibri"/>
                <w:b/>
                <w:sz w:val="20"/>
                <w:szCs w:val="20"/>
              </w:rPr>
              <w:t>Сведения о Заказчике</w:t>
            </w:r>
            <w:r w:rsidR="00531FA5">
              <w:rPr>
                <w:rFonts w:eastAsia="Calibri"/>
                <w:b/>
                <w:sz w:val="20"/>
                <w:szCs w:val="20"/>
              </w:rPr>
              <w:t xml:space="preserve"> и</w:t>
            </w:r>
            <w:r w:rsidR="00CB7D05" w:rsidRPr="00B22A81">
              <w:rPr>
                <w:b/>
                <w:sz w:val="20"/>
                <w:szCs w:val="20"/>
              </w:rPr>
              <w:t xml:space="preserve"> Организаторе Процедуры закупки:</w:t>
            </w:r>
          </w:p>
          <w:p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531FA5" w:rsidRDefault="009C6FF4" w:rsidP="00B22A81">
            <w:pPr>
              <w:rPr>
                <w:sz w:val="20"/>
                <w:szCs w:val="20"/>
              </w:rPr>
            </w:pPr>
            <w:r w:rsidRPr="00B22A81">
              <w:rPr>
                <w:b/>
                <w:sz w:val="20"/>
                <w:szCs w:val="20"/>
              </w:rPr>
              <w:t>Место нахождения:</w:t>
            </w:r>
            <w:r w:rsidR="003F3E0F" w:rsidRPr="00B22A81">
              <w:rPr>
                <w:sz w:val="20"/>
                <w:szCs w:val="20"/>
              </w:rPr>
              <w:t xml:space="preserve"> </w:t>
            </w:r>
            <w:r w:rsidR="00531FA5" w:rsidRPr="00531FA5">
              <w:rPr>
                <w:sz w:val="20"/>
                <w:szCs w:val="20"/>
              </w:rPr>
              <w:t xml:space="preserve">143026, Москва, территория инновационного центра Сколково, ул. </w:t>
            </w:r>
            <w:r w:rsidR="00531FA5" w:rsidRPr="00705484">
              <w:rPr>
                <w:sz w:val="20"/>
                <w:szCs w:val="20"/>
              </w:rPr>
              <w:t>Нобеля д.5</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2"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3"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A217C5" w:rsidRDefault="00A217C5" w:rsidP="00963A6A">
            <w:pPr>
              <w:rPr>
                <w:sz w:val="20"/>
                <w:szCs w:val="20"/>
              </w:rPr>
            </w:pPr>
            <w:r>
              <w:rPr>
                <w:sz w:val="20"/>
                <w:szCs w:val="20"/>
              </w:rPr>
              <w:t xml:space="preserve">Открытый запрос предложений. </w:t>
            </w:r>
          </w:p>
          <w:p w:rsidR="000F20CA" w:rsidRPr="00232938" w:rsidRDefault="00273909" w:rsidP="00AD78A1">
            <w:pPr>
              <w:jc w:val="both"/>
              <w:rPr>
                <w:sz w:val="20"/>
                <w:szCs w:val="20"/>
              </w:rPr>
            </w:pPr>
            <w:r w:rsidRPr="00273909">
              <w:rPr>
                <w:sz w:val="20"/>
                <w:szCs w:val="20"/>
              </w:rPr>
              <w:t>на разработку проекта организации дорожного движения (ПОДД) на период эксплуатации улично-дорожной сети инновационного центра «Сколково»</w:t>
            </w:r>
            <w:r w:rsidR="00531FA5" w:rsidRPr="00531FA5">
              <w:rPr>
                <w:sz w:val="20"/>
                <w:szCs w:val="20"/>
              </w:rPr>
              <w:t>.</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AD78A1" w:rsidRDefault="00AD78A1" w:rsidP="00341EA8">
            <w:pPr>
              <w:keepNext/>
              <w:jc w:val="both"/>
              <w:rPr>
                <w:color w:val="FF0000"/>
                <w:sz w:val="22"/>
                <w:szCs w:val="22"/>
              </w:rPr>
            </w:pPr>
            <w:r w:rsidRPr="00AD78A1">
              <w:rPr>
                <w:sz w:val="22"/>
                <w:szCs w:val="22"/>
              </w:rPr>
              <w:t>Не предусмотрен</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531FA5" w:rsidRDefault="006A4CAD" w:rsidP="00BA69AF">
            <w:pPr>
              <w:rPr>
                <w:rFonts w:eastAsia="Calibri"/>
                <w:b/>
                <w:sz w:val="20"/>
                <w:szCs w:val="20"/>
              </w:rPr>
            </w:pPr>
            <w:r w:rsidRPr="00B22A81">
              <w:rPr>
                <w:sz w:val="20"/>
                <w:szCs w:val="20"/>
              </w:rPr>
              <w:t xml:space="preserve">Почтовый адрес (Адрес подачи Заявок): </w:t>
            </w:r>
            <w:r w:rsidR="00531FA5" w:rsidRPr="00531FA5">
              <w:rPr>
                <w:rFonts w:eastAsia="Calibri"/>
                <w:b/>
                <w:sz w:val="20"/>
                <w:szCs w:val="20"/>
              </w:rPr>
              <w:t>143026, Москва, территория инновационного центра Сколково, ул. Нобеля д.5</w:t>
            </w:r>
            <w:r w:rsidR="00531FA5">
              <w:rPr>
                <w:rFonts w:eastAsia="Calibri"/>
                <w:b/>
                <w:sz w:val="20"/>
                <w:szCs w:val="20"/>
              </w:rPr>
              <w:t xml:space="preserve">. </w:t>
            </w:r>
          </w:p>
          <w:p w:rsidR="006A4CAD" w:rsidRPr="00B22A81" w:rsidRDefault="006A4CAD" w:rsidP="00F45808">
            <w:pPr>
              <w:rPr>
                <w:sz w:val="20"/>
                <w:szCs w:val="20"/>
              </w:rPr>
            </w:pPr>
            <w:r w:rsidRPr="00B22A81">
              <w:rPr>
                <w:sz w:val="20"/>
                <w:szCs w:val="20"/>
              </w:rPr>
              <w:t xml:space="preserve">Заявки принимаются ежедневно по рабочим дням с </w:t>
            </w:r>
            <w:r w:rsidRPr="00306A8A">
              <w:rPr>
                <w:sz w:val="20"/>
                <w:szCs w:val="20"/>
              </w:rPr>
              <w:t>«</w:t>
            </w:r>
            <w:r w:rsidR="00F45808">
              <w:rPr>
                <w:sz w:val="20"/>
                <w:szCs w:val="20"/>
              </w:rPr>
              <w:t>25</w:t>
            </w:r>
            <w:r w:rsidRPr="00306A8A">
              <w:rPr>
                <w:sz w:val="20"/>
                <w:szCs w:val="20"/>
              </w:rPr>
              <w:t xml:space="preserve">» </w:t>
            </w:r>
            <w:proofErr w:type="gramStart"/>
            <w:r w:rsidR="00F45808">
              <w:rPr>
                <w:sz w:val="20"/>
                <w:szCs w:val="20"/>
              </w:rPr>
              <w:t>ноября</w:t>
            </w:r>
            <w:r w:rsidR="00DA6CE6">
              <w:rPr>
                <w:sz w:val="20"/>
                <w:szCs w:val="20"/>
              </w:rPr>
              <w:t xml:space="preserve"> </w:t>
            </w:r>
            <w:r w:rsidRPr="00306A8A">
              <w:rPr>
                <w:sz w:val="20"/>
                <w:szCs w:val="20"/>
              </w:rPr>
              <w:t xml:space="preserve"> 201</w:t>
            </w:r>
            <w:r w:rsidR="00531FA5">
              <w:rPr>
                <w:sz w:val="20"/>
                <w:szCs w:val="20"/>
              </w:rPr>
              <w:t>6</w:t>
            </w:r>
            <w:proofErr w:type="gramEnd"/>
            <w:r w:rsidRPr="00306A8A">
              <w:rPr>
                <w:sz w:val="20"/>
                <w:szCs w:val="20"/>
              </w:rPr>
              <w:t xml:space="preserve"> года по «</w:t>
            </w:r>
            <w:r w:rsidR="00F45808">
              <w:rPr>
                <w:sz w:val="20"/>
                <w:szCs w:val="20"/>
              </w:rPr>
              <w:t>6</w:t>
            </w:r>
            <w:r w:rsidRPr="00306A8A">
              <w:rPr>
                <w:sz w:val="20"/>
                <w:szCs w:val="20"/>
              </w:rPr>
              <w:t>»</w:t>
            </w:r>
            <w:r w:rsidR="00BA69AF">
              <w:rPr>
                <w:sz w:val="20"/>
                <w:szCs w:val="20"/>
              </w:rPr>
              <w:t xml:space="preserve"> </w:t>
            </w:r>
            <w:r w:rsidR="00F45808">
              <w:rPr>
                <w:sz w:val="20"/>
                <w:szCs w:val="20"/>
              </w:rPr>
              <w:t>декабря</w:t>
            </w:r>
            <w:r w:rsidRPr="00306A8A">
              <w:rPr>
                <w:sz w:val="20"/>
                <w:szCs w:val="20"/>
              </w:rPr>
              <w:t xml:space="preserve"> 201</w:t>
            </w:r>
            <w:r w:rsidR="00531FA5">
              <w:rPr>
                <w:sz w:val="20"/>
                <w:szCs w:val="20"/>
              </w:rPr>
              <w:t>6</w:t>
            </w:r>
            <w:r w:rsidRPr="00B22A81">
              <w:rPr>
                <w:sz w:val="20"/>
                <w:szCs w:val="20"/>
              </w:rPr>
              <w:t xml:space="preserve"> года, с  </w:t>
            </w:r>
            <w:r w:rsidR="00273909">
              <w:rPr>
                <w:sz w:val="20"/>
                <w:szCs w:val="20"/>
              </w:rPr>
              <w:t>10</w:t>
            </w:r>
            <w:r w:rsidRPr="00B22A81">
              <w:rPr>
                <w:sz w:val="20"/>
                <w:szCs w:val="20"/>
              </w:rPr>
              <w:t xml:space="preserve">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A21498" w:rsidRPr="00B22A81" w:rsidRDefault="00A21498" w:rsidP="00A21498">
            <w:pPr>
              <w:rPr>
                <w:sz w:val="20"/>
                <w:szCs w:val="20"/>
              </w:rPr>
            </w:pPr>
            <w:r w:rsidRPr="00B22A81">
              <w:rPr>
                <w:sz w:val="20"/>
                <w:szCs w:val="20"/>
              </w:rPr>
              <w:t xml:space="preserve">Предусмотрено (при необходимости) </w:t>
            </w:r>
          </w:p>
          <w:p w:rsidR="00A21498" w:rsidRPr="00B22A81" w:rsidRDefault="00A21498" w:rsidP="00A21498">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A21498" w:rsidRDefault="00A21498" w:rsidP="00A21498">
            <w:pPr>
              <w:rPr>
                <w:sz w:val="20"/>
                <w:szCs w:val="20"/>
              </w:rPr>
            </w:pPr>
            <w:r>
              <w:rPr>
                <w:sz w:val="20"/>
                <w:szCs w:val="20"/>
              </w:rPr>
              <w:lastRenderedPageBreak/>
              <w:t xml:space="preserve">Заявка на посещение направляется заблаговременно на эл. адрес </w:t>
            </w:r>
            <w:hyperlink r:id="rId14" w:history="1">
              <w:r w:rsidRPr="00B22A81">
                <w:rPr>
                  <w:rStyle w:val="ad"/>
                  <w:sz w:val="20"/>
                  <w:szCs w:val="20"/>
                </w:rPr>
                <w:t>SkZakupki@sk.ru</w:t>
              </w:r>
            </w:hyperlink>
          </w:p>
          <w:p w:rsidR="006A4CAD" w:rsidRPr="00C07087" w:rsidRDefault="00A21498" w:rsidP="00A21498">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1B6A6A" w:rsidRDefault="00273909" w:rsidP="0050283C">
            <w:pPr>
              <w:jc w:val="both"/>
              <w:rPr>
                <w:sz w:val="20"/>
                <w:szCs w:val="20"/>
              </w:rPr>
            </w:pPr>
            <w:r w:rsidRPr="00273909">
              <w:rPr>
                <w:sz w:val="20"/>
                <w:szCs w:val="20"/>
              </w:rPr>
              <w:t>5 455 657,72 рублей (Пять миллионов четыреста пятьдесят пять тысяч шестьсот пятьдесят семь) руб. 72 коп. в текущих ценах, включая НДС18%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273909" w:rsidRPr="00273909" w:rsidRDefault="00273909" w:rsidP="00273909">
            <w:pPr>
              <w:rPr>
                <w:sz w:val="20"/>
                <w:szCs w:val="20"/>
              </w:rPr>
            </w:pPr>
            <w:r w:rsidRPr="00273909">
              <w:rPr>
                <w:sz w:val="20"/>
                <w:szCs w:val="20"/>
              </w:rPr>
              <w:t>Срок выполнения работ:</w:t>
            </w:r>
          </w:p>
          <w:p w:rsidR="00273909" w:rsidRPr="00273909" w:rsidRDefault="00273909" w:rsidP="00273909">
            <w:pPr>
              <w:rPr>
                <w:sz w:val="20"/>
                <w:szCs w:val="20"/>
              </w:rPr>
            </w:pPr>
            <w:r w:rsidRPr="00273909">
              <w:rPr>
                <w:sz w:val="20"/>
                <w:szCs w:val="20"/>
              </w:rPr>
              <w:t>Начало выполнения – с даты подписания Договора.</w:t>
            </w:r>
          </w:p>
          <w:p w:rsidR="00A217C5" w:rsidRDefault="00273909" w:rsidP="00C07087">
            <w:pPr>
              <w:rPr>
                <w:sz w:val="20"/>
                <w:szCs w:val="20"/>
              </w:rPr>
            </w:pPr>
            <w:r w:rsidRPr="00273909">
              <w:rPr>
                <w:sz w:val="20"/>
                <w:szCs w:val="20"/>
              </w:rPr>
              <w:t>Окончание выполнения работ – до 01.05.2017</w:t>
            </w:r>
          </w:p>
        </w:tc>
      </w:tr>
      <w:tr w:rsidR="00E70AB1" w:rsidRPr="00B22A81" w:rsidTr="00E01CA8">
        <w:trPr>
          <w:trHeight w:val="1156"/>
        </w:trPr>
        <w:tc>
          <w:tcPr>
            <w:tcW w:w="483" w:type="dxa"/>
            <w:tcMar>
              <w:top w:w="57" w:type="dxa"/>
              <w:left w:w="57" w:type="dxa"/>
              <w:bottom w:w="57" w:type="dxa"/>
              <w:right w:w="57" w:type="dxa"/>
            </w:tcMar>
          </w:tcPr>
          <w:p w:rsidR="00E70AB1" w:rsidRPr="00B22A81" w:rsidRDefault="00E70AB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70AB1" w:rsidRPr="00B22A81" w:rsidRDefault="00E70AB1"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E70AB1" w:rsidRPr="00B22A81" w:rsidRDefault="00E70AB1"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tc>
        <w:tc>
          <w:tcPr>
            <w:tcW w:w="4961" w:type="dxa"/>
            <w:tcMar>
              <w:top w:w="57" w:type="dxa"/>
              <w:left w:w="57" w:type="dxa"/>
              <w:bottom w:w="57" w:type="dxa"/>
              <w:right w:w="57" w:type="dxa"/>
            </w:tcMar>
          </w:tcPr>
          <w:p w:rsidR="00E70AB1" w:rsidRPr="00AD78A1" w:rsidRDefault="00273909" w:rsidP="001B6A6A">
            <w:pPr>
              <w:pStyle w:val="ab"/>
              <w:ind w:left="368"/>
              <w:jc w:val="both"/>
              <w:rPr>
                <w:sz w:val="20"/>
                <w:szCs w:val="20"/>
              </w:rPr>
            </w:pPr>
            <w:r>
              <w:rPr>
                <w:sz w:val="20"/>
                <w:szCs w:val="20"/>
              </w:rPr>
              <w:t>Не устанавливаются</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E07A90">
            <w:pPr>
              <w:pStyle w:val="ab"/>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 проектной документации и выполнению строительно-монтажных работ);</w:t>
            </w:r>
          </w:p>
          <w:p w:rsidR="008A2264" w:rsidRPr="00B22A81" w:rsidRDefault="008A2264" w:rsidP="00E07A90">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rsidR="008A2264" w:rsidRPr="00B22A81" w:rsidRDefault="008A2264" w:rsidP="00E07A90">
            <w:pPr>
              <w:pStyle w:val="ab"/>
              <w:numPr>
                <w:ilvl w:val="0"/>
                <w:numId w:val="14"/>
              </w:numPr>
              <w:ind w:left="368" w:hanging="368"/>
              <w:jc w:val="both"/>
              <w:rPr>
                <w:sz w:val="20"/>
                <w:szCs w:val="20"/>
              </w:rPr>
            </w:pPr>
            <w:r w:rsidRPr="00B22A81">
              <w:rPr>
                <w:sz w:val="20"/>
                <w:szCs w:val="20"/>
              </w:rPr>
              <w:t xml:space="preserve">Представить </w:t>
            </w:r>
            <w:proofErr w:type="gramStart"/>
            <w:r w:rsidRPr="00B22A81">
              <w:rPr>
                <w:sz w:val="20"/>
                <w:szCs w:val="20"/>
              </w:rPr>
              <w:t>документы</w:t>
            </w:r>
            <w:proofErr w:type="gramEnd"/>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B22A81" w:rsidRDefault="008A2264" w:rsidP="00E07A90">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w:t>
            </w:r>
            <w:r w:rsidRPr="00837ED6">
              <w:rPr>
                <w:sz w:val="20"/>
                <w:szCs w:val="20"/>
              </w:rPr>
              <w:lastRenderedPageBreak/>
              <w:t>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lastRenderedPageBreak/>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07087" w:rsidRPr="00B22A81" w:rsidTr="00E01CA8">
        <w:trPr>
          <w:trHeight w:val="527"/>
        </w:trPr>
        <w:tc>
          <w:tcPr>
            <w:tcW w:w="483" w:type="dxa"/>
            <w:tcMar>
              <w:top w:w="57" w:type="dxa"/>
              <w:left w:w="57" w:type="dxa"/>
              <w:bottom w:w="57" w:type="dxa"/>
              <w:right w:w="57" w:type="dxa"/>
            </w:tcMar>
          </w:tcPr>
          <w:p w:rsidR="00C07087" w:rsidRPr="00B22A81" w:rsidRDefault="00C0708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07087" w:rsidRPr="00B22A81" w:rsidRDefault="00C07087"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07087" w:rsidRPr="00B22A81" w:rsidRDefault="00C07087"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961" w:type="dxa"/>
            <w:tcMar>
              <w:top w:w="57" w:type="dxa"/>
              <w:left w:w="57" w:type="dxa"/>
              <w:bottom w:w="57" w:type="dxa"/>
              <w:right w:w="57" w:type="dxa"/>
            </w:tcMar>
          </w:tcPr>
          <w:p w:rsidR="00C07087" w:rsidRPr="00B22A81" w:rsidRDefault="00C07087" w:rsidP="00C024B9">
            <w:pPr>
              <w:rPr>
                <w:sz w:val="20"/>
                <w:szCs w:val="20"/>
              </w:rPr>
            </w:pPr>
            <w:r>
              <w:rPr>
                <w:sz w:val="20"/>
                <w:szCs w:val="20"/>
              </w:rPr>
              <w:t>Не предусмотрено</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C07087" w:rsidP="00963A6A">
            <w:pPr>
              <w:rPr>
                <w:sz w:val="20"/>
                <w:szCs w:val="20"/>
              </w:rPr>
            </w:pPr>
            <w:r>
              <w:rPr>
                <w:sz w:val="20"/>
                <w:szCs w:val="20"/>
              </w:rPr>
              <w:t>нет</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C07087" w:rsidP="009D52EB">
            <w:pPr>
              <w:rPr>
                <w:sz w:val="20"/>
                <w:szCs w:val="20"/>
              </w:rPr>
            </w:pPr>
            <w:r>
              <w:rPr>
                <w:sz w:val="20"/>
                <w:szCs w:val="20"/>
              </w:rPr>
              <w:t>нет</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p w:rsidR="00C07087" w:rsidRDefault="00C07087" w:rsidP="00297820">
            <w:pPr>
              <w:widowControl w:val="0"/>
              <w:jc w:val="both"/>
              <w:rPr>
                <w:i/>
                <w:sz w:val="20"/>
                <w:szCs w:val="20"/>
                <w:u w:val="single"/>
              </w:rPr>
            </w:pPr>
          </w:p>
          <w:tbl>
            <w:tblPr>
              <w:tblW w:w="78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
              <w:gridCol w:w="5184"/>
              <w:gridCol w:w="992"/>
              <w:gridCol w:w="1134"/>
            </w:tblGrid>
            <w:tr w:rsidR="00C07087" w:rsidRPr="00AF1412" w:rsidTr="00F14932">
              <w:trPr>
                <w:trHeight w:val="704"/>
                <w:tblHeader/>
                <w:jc w:val="center"/>
              </w:trPr>
              <w:tc>
                <w:tcPr>
                  <w:tcW w:w="504" w:type="dxa"/>
                  <w:tcMar>
                    <w:top w:w="57" w:type="dxa"/>
                    <w:left w:w="57" w:type="dxa"/>
                    <w:bottom w:w="57" w:type="dxa"/>
                    <w:right w:w="57" w:type="dxa"/>
                  </w:tcMar>
                  <w:vAlign w:val="center"/>
                </w:tcPr>
                <w:p w:rsidR="00C07087" w:rsidRPr="00AF1412" w:rsidRDefault="00C07087" w:rsidP="00C024B9">
                  <w:pPr>
                    <w:widowControl w:val="0"/>
                    <w:ind w:left="-58" w:right="-52"/>
                    <w:jc w:val="center"/>
                    <w:rPr>
                      <w:b/>
                      <w:sz w:val="16"/>
                      <w:szCs w:val="16"/>
                    </w:rPr>
                  </w:pPr>
                  <w:r w:rsidRPr="00AF1412">
                    <w:rPr>
                      <w:b/>
                      <w:sz w:val="16"/>
                      <w:szCs w:val="16"/>
                    </w:rPr>
                    <w:t>№</w:t>
                  </w:r>
                </w:p>
              </w:tc>
              <w:tc>
                <w:tcPr>
                  <w:tcW w:w="5184" w:type="dxa"/>
                  <w:tcMar>
                    <w:top w:w="57" w:type="dxa"/>
                    <w:left w:w="57" w:type="dxa"/>
                    <w:bottom w:w="57" w:type="dxa"/>
                    <w:right w:w="57" w:type="dxa"/>
                  </w:tcMar>
                  <w:vAlign w:val="center"/>
                </w:tcPr>
                <w:p w:rsidR="00C07087" w:rsidRPr="00AF1412" w:rsidRDefault="00C07087" w:rsidP="00C024B9">
                  <w:pPr>
                    <w:widowControl w:val="0"/>
                    <w:ind w:left="-66" w:right="-62"/>
                    <w:jc w:val="center"/>
                    <w:rPr>
                      <w:b/>
                      <w:sz w:val="16"/>
                      <w:szCs w:val="16"/>
                    </w:rPr>
                  </w:pPr>
                  <w:r w:rsidRPr="00AF1412">
                    <w:rPr>
                      <w:b/>
                      <w:sz w:val="16"/>
                      <w:szCs w:val="16"/>
                    </w:rPr>
                    <w:t xml:space="preserve">Критерии оценки </w:t>
                  </w:r>
                  <w:r w:rsidRPr="00AF1412">
                    <w:rPr>
                      <w:b/>
                      <w:sz w:val="16"/>
                      <w:szCs w:val="16"/>
                    </w:rPr>
                    <w:br/>
                    <w:t>заявок на участие в Процедуре закупки</w:t>
                  </w:r>
                </w:p>
              </w:tc>
              <w:tc>
                <w:tcPr>
                  <w:tcW w:w="992" w:type="dxa"/>
                  <w:tcMar>
                    <w:top w:w="57" w:type="dxa"/>
                    <w:left w:w="57" w:type="dxa"/>
                    <w:bottom w:w="57" w:type="dxa"/>
                    <w:right w:w="57" w:type="dxa"/>
                  </w:tcMar>
                  <w:vAlign w:val="center"/>
                </w:tcPr>
                <w:p w:rsidR="00C07087" w:rsidRPr="00AF1412" w:rsidRDefault="00C07087" w:rsidP="00C024B9">
                  <w:pPr>
                    <w:widowControl w:val="0"/>
                    <w:ind w:left="-57" w:right="-43"/>
                    <w:jc w:val="center"/>
                    <w:rPr>
                      <w:b/>
                      <w:sz w:val="16"/>
                      <w:szCs w:val="16"/>
                    </w:rPr>
                  </w:pPr>
                  <w:r w:rsidRPr="00AF1412">
                    <w:rPr>
                      <w:b/>
                      <w:sz w:val="16"/>
                      <w:szCs w:val="16"/>
                    </w:rPr>
                    <w:t xml:space="preserve">Содержание критериев оценки </w:t>
                  </w:r>
                </w:p>
              </w:tc>
              <w:tc>
                <w:tcPr>
                  <w:tcW w:w="1134" w:type="dxa"/>
                  <w:tcMar>
                    <w:top w:w="57" w:type="dxa"/>
                    <w:left w:w="57" w:type="dxa"/>
                    <w:bottom w:w="57" w:type="dxa"/>
                    <w:right w:w="57" w:type="dxa"/>
                  </w:tcMar>
                </w:tcPr>
                <w:p w:rsidR="00C07087" w:rsidRPr="00AF1412" w:rsidRDefault="00C07087" w:rsidP="00C024B9">
                  <w:pPr>
                    <w:widowControl w:val="0"/>
                    <w:ind w:left="-75" w:right="-66"/>
                    <w:jc w:val="center"/>
                    <w:rPr>
                      <w:b/>
                      <w:sz w:val="16"/>
                      <w:szCs w:val="16"/>
                    </w:rPr>
                  </w:pPr>
                  <w:r w:rsidRPr="00AF1412">
                    <w:rPr>
                      <w:b/>
                      <w:sz w:val="16"/>
                      <w:szCs w:val="16"/>
                    </w:rPr>
                    <w:t xml:space="preserve">Значимость критериев оценки </w:t>
                  </w:r>
                </w:p>
              </w:tc>
            </w:tr>
            <w:tr w:rsidR="00C07087" w:rsidRPr="00AF1412" w:rsidTr="00F14932">
              <w:trPr>
                <w:trHeight w:val="245"/>
                <w:jc w:val="center"/>
              </w:trPr>
              <w:tc>
                <w:tcPr>
                  <w:tcW w:w="50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sz w:val="16"/>
                      <w:szCs w:val="16"/>
                    </w:rPr>
                  </w:pPr>
                  <w:r w:rsidRPr="00AF1412">
                    <w:rPr>
                      <w:sz w:val="16"/>
                      <w:szCs w:val="16"/>
                    </w:rPr>
                    <w:t>1.</w:t>
                  </w:r>
                </w:p>
              </w:tc>
              <w:tc>
                <w:tcPr>
                  <w:tcW w:w="5184" w:type="dxa"/>
                  <w:tcBorders>
                    <w:bottom w:val="single" w:sz="4" w:space="0" w:color="auto"/>
                  </w:tcBorders>
                  <w:tcMar>
                    <w:top w:w="57" w:type="dxa"/>
                    <w:left w:w="57" w:type="dxa"/>
                    <w:bottom w:w="57" w:type="dxa"/>
                    <w:right w:w="57" w:type="dxa"/>
                  </w:tcMar>
                </w:tcPr>
                <w:p w:rsidR="00C07087" w:rsidRPr="00AF1412" w:rsidRDefault="00C07087" w:rsidP="00C024B9">
                  <w:pPr>
                    <w:widowControl w:val="0"/>
                    <w:ind w:right="-28"/>
                    <w:jc w:val="both"/>
                    <w:rPr>
                      <w:b/>
                      <w:sz w:val="16"/>
                      <w:szCs w:val="16"/>
                    </w:rPr>
                  </w:pPr>
                  <w:r w:rsidRPr="00AF1412">
                    <w:rPr>
                      <w:b/>
                      <w:sz w:val="16"/>
                      <w:szCs w:val="16"/>
                    </w:rPr>
                    <w:t>Цена Договора, цена единицы продукции</w:t>
                  </w:r>
                </w:p>
              </w:tc>
              <w:tc>
                <w:tcPr>
                  <w:tcW w:w="992"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w:t>
                  </w:r>
                </w:p>
              </w:tc>
              <w:tc>
                <w:tcPr>
                  <w:tcW w:w="1134" w:type="dxa"/>
                  <w:tcBorders>
                    <w:bottom w:val="single" w:sz="4" w:space="0" w:color="auto"/>
                  </w:tcBorders>
                  <w:tcMar>
                    <w:top w:w="57" w:type="dxa"/>
                    <w:left w:w="57" w:type="dxa"/>
                    <w:bottom w:w="57" w:type="dxa"/>
                    <w:right w:w="57" w:type="dxa"/>
                  </w:tcMar>
                </w:tcPr>
                <w:p w:rsidR="00C07087" w:rsidRPr="00AF1412" w:rsidRDefault="000839BF" w:rsidP="00C024B9">
                  <w:pPr>
                    <w:widowControl w:val="0"/>
                    <w:jc w:val="center"/>
                    <w:rPr>
                      <w:b/>
                      <w:sz w:val="16"/>
                      <w:szCs w:val="16"/>
                    </w:rPr>
                  </w:pPr>
                  <w:r>
                    <w:rPr>
                      <w:b/>
                      <w:sz w:val="16"/>
                      <w:szCs w:val="16"/>
                    </w:rPr>
                    <w:t>5</w:t>
                  </w:r>
                  <w:r w:rsidR="00C07087" w:rsidRPr="00AF1412">
                    <w:rPr>
                      <w:b/>
                      <w:sz w:val="16"/>
                      <w:szCs w:val="16"/>
                    </w:rPr>
                    <w:t>0%</w:t>
                  </w:r>
                </w:p>
              </w:tc>
            </w:tr>
            <w:tr w:rsidR="00C07087" w:rsidRPr="00AF1412" w:rsidTr="00F14932">
              <w:trPr>
                <w:trHeight w:val="305"/>
                <w:jc w:val="center"/>
              </w:trPr>
              <w:tc>
                <w:tcPr>
                  <w:tcW w:w="50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2.</w:t>
                  </w:r>
                </w:p>
              </w:tc>
              <w:tc>
                <w:tcPr>
                  <w:tcW w:w="5184" w:type="dxa"/>
                  <w:tcBorders>
                    <w:bottom w:val="single" w:sz="4" w:space="0" w:color="auto"/>
                  </w:tcBorders>
                  <w:tcMar>
                    <w:top w:w="57" w:type="dxa"/>
                    <w:left w:w="57" w:type="dxa"/>
                    <w:bottom w:w="57" w:type="dxa"/>
                    <w:right w:w="57" w:type="dxa"/>
                  </w:tcMar>
                </w:tcPr>
                <w:p w:rsidR="00C07087" w:rsidRPr="00AF1412" w:rsidRDefault="00C07087" w:rsidP="00C024B9">
                  <w:pPr>
                    <w:widowControl w:val="0"/>
                    <w:rPr>
                      <w:b/>
                      <w:sz w:val="16"/>
                      <w:szCs w:val="16"/>
                    </w:rPr>
                  </w:pPr>
                  <w:r w:rsidRPr="00AF1412">
                    <w:rPr>
                      <w:b/>
                      <w:sz w:val="16"/>
                      <w:szCs w:val="16"/>
                    </w:rPr>
                    <w:t>Квалификация Участника Процедуры закупки</w:t>
                  </w:r>
                </w:p>
              </w:tc>
              <w:tc>
                <w:tcPr>
                  <w:tcW w:w="992"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0-100</w:t>
                  </w:r>
                </w:p>
              </w:tc>
              <w:tc>
                <w:tcPr>
                  <w:tcW w:w="1134" w:type="dxa"/>
                  <w:tcBorders>
                    <w:bottom w:val="single" w:sz="4" w:space="0" w:color="auto"/>
                  </w:tcBorders>
                  <w:tcMar>
                    <w:top w:w="57" w:type="dxa"/>
                    <w:left w:w="57" w:type="dxa"/>
                    <w:bottom w:w="57" w:type="dxa"/>
                    <w:right w:w="57" w:type="dxa"/>
                  </w:tcMar>
                </w:tcPr>
                <w:p w:rsidR="00C07087" w:rsidRPr="00AF1412" w:rsidRDefault="000839BF" w:rsidP="00C024B9">
                  <w:pPr>
                    <w:widowControl w:val="0"/>
                    <w:jc w:val="center"/>
                    <w:rPr>
                      <w:b/>
                      <w:sz w:val="16"/>
                      <w:szCs w:val="16"/>
                    </w:rPr>
                  </w:pPr>
                  <w:r>
                    <w:rPr>
                      <w:b/>
                      <w:sz w:val="16"/>
                      <w:szCs w:val="16"/>
                    </w:rPr>
                    <w:t>5</w:t>
                  </w:r>
                  <w:r w:rsidR="00C07087" w:rsidRPr="00AF1412">
                    <w:rPr>
                      <w:b/>
                      <w:sz w:val="16"/>
                      <w:szCs w:val="16"/>
                    </w:rPr>
                    <w:t>0%</w:t>
                  </w:r>
                </w:p>
              </w:tc>
            </w:tr>
            <w:tr w:rsidR="00C07087" w:rsidRPr="00AF1412" w:rsidTr="00F14932">
              <w:trPr>
                <w:trHeight w:val="406"/>
                <w:jc w:val="center"/>
              </w:trPr>
              <w:tc>
                <w:tcPr>
                  <w:tcW w:w="50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sz w:val="16"/>
                      <w:szCs w:val="16"/>
                    </w:rPr>
                    <w:t>2.1</w:t>
                  </w:r>
                </w:p>
              </w:tc>
              <w:tc>
                <w:tcPr>
                  <w:tcW w:w="5184" w:type="dxa"/>
                  <w:tcBorders>
                    <w:bottom w:val="single" w:sz="4" w:space="0" w:color="auto"/>
                  </w:tcBorders>
                  <w:shd w:val="clear" w:color="auto" w:fill="auto"/>
                  <w:tcMar>
                    <w:top w:w="57" w:type="dxa"/>
                    <w:left w:w="57" w:type="dxa"/>
                    <w:bottom w:w="57" w:type="dxa"/>
                    <w:right w:w="57" w:type="dxa"/>
                  </w:tcMar>
                </w:tcPr>
                <w:p w:rsidR="00C07087" w:rsidRPr="00AF1412" w:rsidRDefault="00203A5E" w:rsidP="00137745">
                  <w:pPr>
                    <w:widowControl w:val="0"/>
                    <w:ind w:left="284"/>
                    <w:jc w:val="both"/>
                    <w:rPr>
                      <w:sz w:val="16"/>
                      <w:szCs w:val="16"/>
                    </w:rPr>
                  </w:pPr>
                  <w:r w:rsidRPr="00AF1412">
                    <w:rPr>
                      <w:sz w:val="16"/>
                      <w:szCs w:val="16"/>
                    </w:rPr>
                    <w:t xml:space="preserve">Наличие опыта выполнения работ по разработке </w:t>
                  </w:r>
                  <w:r w:rsidR="00273909">
                    <w:rPr>
                      <w:sz w:val="16"/>
                      <w:szCs w:val="16"/>
                    </w:rPr>
                    <w:t xml:space="preserve">ПОДД </w:t>
                  </w:r>
                </w:p>
              </w:tc>
              <w:tc>
                <w:tcPr>
                  <w:tcW w:w="992" w:type="dxa"/>
                  <w:tcBorders>
                    <w:bottom w:val="single" w:sz="4" w:space="0" w:color="auto"/>
                  </w:tcBorders>
                  <w:tcMar>
                    <w:top w:w="57" w:type="dxa"/>
                    <w:left w:w="57" w:type="dxa"/>
                    <w:bottom w:w="57" w:type="dxa"/>
                    <w:right w:w="57" w:type="dxa"/>
                  </w:tcMar>
                </w:tcPr>
                <w:p w:rsidR="00C07087" w:rsidRPr="00AF1412" w:rsidRDefault="00C07087" w:rsidP="00273909">
                  <w:pPr>
                    <w:widowControl w:val="0"/>
                    <w:jc w:val="center"/>
                    <w:rPr>
                      <w:b/>
                      <w:sz w:val="16"/>
                      <w:szCs w:val="16"/>
                    </w:rPr>
                  </w:pPr>
                  <w:r w:rsidRPr="00AF1412">
                    <w:rPr>
                      <w:b/>
                      <w:sz w:val="16"/>
                      <w:szCs w:val="16"/>
                    </w:rPr>
                    <w:t>0-</w:t>
                  </w:r>
                  <w:r w:rsidR="00273909">
                    <w:rPr>
                      <w:b/>
                      <w:sz w:val="16"/>
                      <w:szCs w:val="16"/>
                    </w:rPr>
                    <w:t>50</w:t>
                  </w:r>
                </w:p>
              </w:tc>
              <w:tc>
                <w:tcPr>
                  <w:tcW w:w="113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p>
              </w:tc>
            </w:tr>
            <w:tr w:rsidR="00C07087" w:rsidRPr="00AF1412" w:rsidTr="00F14932">
              <w:trPr>
                <w:trHeight w:val="305"/>
                <w:jc w:val="center"/>
              </w:trPr>
              <w:tc>
                <w:tcPr>
                  <w:tcW w:w="50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sz w:val="16"/>
                      <w:szCs w:val="16"/>
                    </w:rPr>
                  </w:pPr>
                  <w:r w:rsidRPr="00AF1412">
                    <w:rPr>
                      <w:sz w:val="16"/>
                      <w:szCs w:val="16"/>
                    </w:rPr>
                    <w:t>2.2</w:t>
                  </w:r>
                </w:p>
              </w:tc>
              <w:tc>
                <w:tcPr>
                  <w:tcW w:w="5184" w:type="dxa"/>
                  <w:tcBorders>
                    <w:bottom w:val="single" w:sz="4" w:space="0" w:color="auto"/>
                  </w:tcBorders>
                  <w:tcMar>
                    <w:top w:w="57" w:type="dxa"/>
                    <w:left w:w="57" w:type="dxa"/>
                    <w:bottom w:w="57" w:type="dxa"/>
                    <w:right w:w="57" w:type="dxa"/>
                  </w:tcMar>
                </w:tcPr>
                <w:p w:rsidR="00C07087" w:rsidRPr="00AF1412" w:rsidRDefault="00C07087" w:rsidP="00D61804">
                  <w:pPr>
                    <w:widowControl w:val="0"/>
                    <w:ind w:left="284"/>
                    <w:jc w:val="both"/>
                    <w:rPr>
                      <w:sz w:val="16"/>
                      <w:szCs w:val="16"/>
                    </w:rPr>
                  </w:pPr>
                  <w:r w:rsidRPr="00AF1412">
                    <w:rPr>
                      <w:sz w:val="16"/>
                      <w:szCs w:val="16"/>
                    </w:rPr>
                    <w:t xml:space="preserve">Наличие </w:t>
                  </w:r>
                  <w:r w:rsidR="00203A5E">
                    <w:rPr>
                      <w:sz w:val="16"/>
                      <w:szCs w:val="16"/>
                    </w:rPr>
                    <w:t xml:space="preserve">технических средств </w:t>
                  </w:r>
                  <w:r w:rsidR="00D61804">
                    <w:rPr>
                      <w:sz w:val="16"/>
                      <w:szCs w:val="16"/>
                    </w:rPr>
                    <w:t xml:space="preserve">и лицензированного </w:t>
                  </w:r>
                  <w:r w:rsidR="00203A5E">
                    <w:rPr>
                      <w:sz w:val="16"/>
                      <w:szCs w:val="16"/>
                    </w:rPr>
                    <w:t xml:space="preserve">ПО для выполнения </w:t>
                  </w:r>
                  <w:r w:rsidRPr="00AF1412">
                    <w:rPr>
                      <w:sz w:val="16"/>
                      <w:szCs w:val="16"/>
                    </w:rPr>
                    <w:t xml:space="preserve">работ по </w:t>
                  </w:r>
                  <w:proofErr w:type="gramStart"/>
                  <w:r w:rsidRPr="00AF1412">
                    <w:rPr>
                      <w:sz w:val="16"/>
                      <w:szCs w:val="16"/>
                    </w:rPr>
                    <w:t xml:space="preserve">разработке </w:t>
                  </w:r>
                  <w:r w:rsidR="00203A5E" w:rsidRPr="00203A5E">
                    <w:rPr>
                      <w:sz w:val="16"/>
                      <w:szCs w:val="16"/>
                    </w:rPr>
                    <w:t xml:space="preserve"> </w:t>
                  </w:r>
                  <w:r w:rsidR="00273909">
                    <w:rPr>
                      <w:sz w:val="16"/>
                      <w:szCs w:val="16"/>
                    </w:rPr>
                    <w:t>ПОДД</w:t>
                  </w:r>
                  <w:proofErr w:type="gramEnd"/>
                  <w:r w:rsidR="00273909">
                    <w:rPr>
                      <w:sz w:val="16"/>
                      <w:szCs w:val="16"/>
                    </w:rPr>
                    <w:t>.</w:t>
                  </w:r>
                </w:p>
              </w:tc>
              <w:tc>
                <w:tcPr>
                  <w:tcW w:w="992" w:type="dxa"/>
                  <w:tcBorders>
                    <w:bottom w:val="single" w:sz="4" w:space="0" w:color="auto"/>
                  </w:tcBorders>
                  <w:tcMar>
                    <w:top w:w="57" w:type="dxa"/>
                    <w:left w:w="57" w:type="dxa"/>
                    <w:bottom w:w="57" w:type="dxa"/>
                    <w:right w:w="57" w:type="dxa"/>
                  </w:tcMar>
                </w:tcPr>
                <w:p w:rsidR="00C07087" w:rsidRPr="00AF1412" w:rsidRDefault="00C07087" w:rsidP="00273909">
                  <w:pPr>
                    <w:widowControl w:val="0"/>
                    <w:jc w:val="center"/>
                    <w:rPr>
                      <w:b/>
                      <w:sz w:val="16"/>
                      <w:szCs w:val="16"/>
                    </w:rPr>
                  </w:pPr>
                  <w:r w:rsidRPr="00AF1412">
                    <w:rPr>
                      <w:b/>
                      <w:sz w:val="16"/>
                      <w:szCs w:val="16"/>
                    </w:rPr>
                    <w:t>0-</w:t>
                  </w:r>
                  <w:r w:rsidR="00273909">
                    <w:rPr>
                      <w:b/>
                      <w:sz w:val="16"/>
                      <w:szCs w:val="16"/>
                    </w:rPr>
                    <w:t>20</w:t>
                  </w:r>
                </w:p>
              </w:tc>
              <w:tc>
                <w:tcPr>
                  <w:tcW w:w="113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p>
              </w:tc>
            </w:tr>
            <w:tr w:rsidR="00C07087" w:rsidRPr="00AF1412" w:rsidTr="00F14932">
              <w:trPr>
                <w:trHeight w:val="210"/>
                <w:jc w:val="center"/>
              </w:trPr>
              <w:tc>
                <w:tcPr>
                  <w:tcW w:w="50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sz w:val="16"/>
                      <w:szCs w:val="16"/>
                    </w:rPr>
                  </w:pPr>
                  <w:r w:rsidRPr="00AF1412">
                    <w:rPr>
                      <w:sz w:val="16"/>
                      <w:szCs w:val="16"/>
                    </w:rPr>
                    <w:lastRenderedPageBreak/>
                    <w:t>2.3</w:t>
                  </w:r>
                </w:p>
              </w:tc>
              <w:tc>
                <w:tcPr>
                  <w:tcW w:w="5184" w:type="dxa"/>
                  <w:tcBorders>
                    <w:bottom w:val="single" w:sz="4" w:space="0" w:color="auto"/>
                  </w:tcBorders>
                  <w:tcMar>
                    <w:top w:w="57" w:type="dxa"/>
                    <w:left w:w="57" w:type="dxa"/>
                    <w:bottom w:w="57" w:type="dxa"/>
                    <w:right w:w="57" w:type="dxa"/>
                  </w:tcMar>
                </w:tcPr>
                <w:p w:rsidR="00C07087" w:rsidRPr="00AF1412" w:rsidRDefault="00983A80" w:rsidP="00983A80">
                  <w:pPr>
                    <w:widowControl w:val="0"/>
                    <w:ind w:left="284"/>
                    <w:jc w:val="both"/>
                    <w:rPr>
                      <w:sz w:val="16"/>
                      <w:szCs w:val="16"/>
                    </w:rPr>
                  </w:pPr>
                  <w:r>
                    <w:rPr>
                      <w:sz w:val="16"/>
                      <w:szCs w:val="16"/>
                    </w:rPr>
                    <w:t xml:space="preserve">Численность </w:t>
                  </w:r>
                  <w:r w:rsidR="002F7DD0">
                    <w:rPr>
                      <w:sz w:val="16"/>
                      <w:szCs w:val="16"/>
                    </w:rPr>
                    <w:t xml:space="preserve">привлекаемого </w:t>
                  </w:r>
                  <w:r w:rsidR="00203A5E">
                    <w:rPr>
                      <w:sz w:val="16"/>
                      <w:szCs w:val="16"/>
                    </w:rPr>
                    <w:t>персонала</w:t>
                  </w:r>
                  <w:r>
                    <w:rPr>
                      <w:sz w:val="16"/>
                      <w:szCs w:val="16"/>
                    </w:rPr>
                    <w:t xml:space="preserve"> Участника</w:t>
                  </w:r>
                </w:p>
              </w:tc>
              <w:tc>
                <w:tcPr>
                  <w:tcW w:w="992" w:type="dxa"/>
                  <w:tcBorders>
                    <w:bottom w:val="single" w:sz="4" w:space="0" w:color="auto"/>
                  </w:tcBorders>
                  <w:tcMar>
                    <w:top w:w="57" w:type="dxa"/>
                    <w:left w:w="57" w:type="dxa"/>
                    <w:bottom w:w="57" w:type="dxa"/>
                    <w:right w:w="57" w:type="dxa"/>
                  </w:tcMar>
                </w:tcPr>
                <w:p w:rsidR="00C07087" w:rsidRPr="00AF1412" w:rsidRDefault="00C07087" w:rsidP="00106CEF">
                  <w:pPr>
                    <w:widowControl w:val="0"/>
                    <w:jc w:val="center"/>
                    <w:rPr>
                      <w:b/>
                      <w:sz w:val="16"/>
                      <w:szCs w:val="16"/>
                    </w:rPr>
                  </w:pPr>
                  <w:r w:rsidRPr="00AF1412">
                    <w:rPr>
                      <w:b/>
                      <w:sz w:val="16"/>
                      <w:szCs w:val="16"/>
                    </w:rPr>
                    <w:t>0-</w:t>
                  </w:r>
                  <w:r w:rsidR="00106CEF">
                    <w:rPr>
                      <w:b/>
                      <w:sz w:val="16"/>
                      <w:szCs w:val="16"/>
                    </w:rPr>
                    <w:t>2</w:t>
                  </w:r>
                  <w:r w:rsidR="00106CEF" w:rsidRPr="00AF1412">
                    <w:rPr>
                      <w:b/>
                      <w:sz w:val="16"/>
                      <w:szCs w:val="16"/>
                    </w:rPr>
                    <w:t>0</w:t>
                  </w:r>
                </w:p>
              </w:tc>
              <w:tc>
                <w:tcPr>
                  <w:tcW w:w="1134" w:type="dxa"/>
                  <w:tcBorders>
                    <w:bottom w:val="single" w:sz="4" w:space="0" w:color="auto"/>
                  </w:tcBorders>
                  <w:tcMar>
                    <w:top w:w="57" w:type="dxa"/>
                    <w:left w:w="57" w:type="dxa"/>
                    <w:bottom w:w="57" w:type="dxa"/>
                    <w:right w:w="57" w:type="dxa"/>
                  </w:tcMar>
                </w:tcPr>
                <w:p w:rsidR="00C07087" w:rsidRPr="00AF1412" w:rsidRDefault="00C07087" w:rsidP="00C024B9">
                  <w:pPr>
                    <w:widowControl w:val="0"/>
                    <w:spacing w:line="360" w:lineRule="auto"/>
                    <w:jc w:val="center"/>
                    <w:rPr>
                      <w:b/>
                      <w:sz w:val="16"/>
                      <w:szCs w:val="16"/>
                    </w:rPr>
                  </w:pPr>
                </w:p>
              </w:tc>
            </w:tr>
            <w:tr w:rsidR="00C07087" w:rsidRPr="00AF1412" w:rsidTr="00F14932">
              <w:trPr>
                <w:trHeight w:val="210"/>
                <w:jc w:val="center"/>
              </w:trPr>
              <w:tc>
                <w:tcPr>
                  <w:tcW w:w="50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7087" w:rsidRPr="00AF1412" w:rsidRDefault="00C07087" w:rsidP="00F14932">
                  <w:pPr>
                    <w:widowControl w:val="0"/>
                    <w:jc w:val="center"/>
                    <w:rPr>
                      <w:sz w:val="16"/>
                      <w:szCs w:val="16"/>
                    </w:rPr>
                  </w:pPr>
                  <w:r w:rsidRPr="00AF1412">
                    <w:rPr>
                      <w:sz w:val="16"/>
                      <w:szCs w:val="16"/>
                    </w:rPr>
                    <w:t>2.</w:t>
                  </w:r>
                  <w:r w:rsidR="00F14932">
                    <w:rPr>
                      <w:sz w:val="16"/>
                      <w:szCs w:val="16"/>
                    </w:rPr>
                    <w:t>4</w:t>
                  </w:r>
                </w:p>
              </w:tc>
              <w:tc>
                <w:tcPr>
                  <w:tcW w:w="51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7087" w:rsidRPr="00AF1412" w:rsidRDefault="00E70AB1" w:rsidP="00C024B9">
                  <w:pPr>
                    <w:widowControl w:val="0"/>
                    <w:ind w:left="284"/>
                    <w:jc w:val="both"/>
                    <w:rPr>
                      <w:sz w:val="16"/>
                      <w:szCs w:val="16"/>
                    </w:rPr>
                  </w:pPr>
                  <w:r>
                    <w:rPr>
                      <w:sz w:val="16"/>
                      <w:szCs w:val="16"/>
                    </w:rPr>
                    <w:t>Финансовая устойчивость</w:t>
                  </w:r>
                  <w:r w:rsidR="00E03D05">
                    <w:rPr>
                      <w:sz w:val="16"/>
                      <w:szCs w:val="16"/>
                    </w:rPr>
                    <w:t>**</w:t>
                  </w:r>
                </w:p>
              </w:tc>
              <w:tc>
                <w:tcPr>
                  <w:tcW w:w="9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0-10</w:t>
                  </w:r>
                </w:p>
              </w:tc>
              <w:tc>
                <w:tcPr>
                  <w:tcW w:w="1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p>
              </w:tc>
            </w:tr>
            <w:tr w:rsidR="00C07087" w:rsidRPr="00AF1412" w:rsidTr="00F14932">
              <w:trPr>
                <w:trHeight w:val="236"/>
                <w:jc w:val="center"/>
              </w:trPr>
              <w:tc>
                <w:tcPr>
                  <w:tcW w:w="6680" w:type="dxa"/>
                  <w:gridSpan w:val="3"/>
                  <w:tcMar>
                    <w:top w:w="57" w:type="dxa"/>
                    <w:left w:w="57" w:type="dxa"/>
                    <w:bottom w:w="57" w:type="dxa"/>
                    <w:right w:w="57" w:type="dxa"/>
                  </w:tcMar>
                </w:tcPr>
                <w:p w:rsidR="00C07087" w:rsidRPr="00AF1412" w:rsidRDefault="00C07087" w:rsidP="00C024B9">
                  <w:pPr>
                    <w:widowControl w:val="0"/>
                    <w:jc w:val="both"/>
                    <w:rPr>
                      <w:b/>
                      <w:sz w:val="16"/>
                      <w:szCs w:val="16"/>
                    </w:rPr>
                  </w:pPr>
                  <w:r w:rsidRPr="00AF1412">
                    <w:rPr>
                      <w:b/>
                      <w:sz w:val="16"/>
                      <w:szCs w:val="16"/>
                    </w:rPr>
                    <w:t>Совокупная значимость всех критериев в процентах</w:t>
                  </w:r>
                </w:p>
              </w:tc>
              <w:tc>
                <w:tcPr>
                  <w:tcW w:w="1134" w:type="dxa"/>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100%</w:t>
                  </w:r>
                </w:p>
              </w:tc>
            </w:tr>
          </w:tbl>
          <w:p w:rsidR="00C07087" w:rsidRDefault="00C07087" w:rsidP="00297820">
            <w:pPr>
              <w:widowControl w:val="0"/>
              <w:jc w:val="both"/>
              <w:rPr>
                <w:i/>
                <w:sz w:val="20"/>
                <w:szCs w:val="20"/>
                <w:u w:val="single"/>
              </w:rPr>
            </w:pPr>
          </w:p>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50283C"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proofErr w:type="gramStart"/>
            <w:r w:rsidR="00E70AB1">
              <w:rPr>
                <w:i/>
                <w:sz w:val="20"/>
                <w:szCs w:val="20"/>
              </w:rPr>
              <w:t>5</w:t>
            </w:r>
            <w:r>
              <w:rPr>
                <w:i/>
                <w:sz w:val="20"/>
                <w:szCs w:val="20"/>
              </w:rPr>
              <w:t xml:space="preserve">.2.7 </w:t>
            </w:r>
            <w:r w:rsidRPr="00A824DB">
              <w:rPr>
                <w:i/>
                <w:sz w:val="20"/>
                <w:szCs w:val="20"/>
              </w:rPr>
              <w:t>.</w:t>
            </w:r>
            <w:proofErr w:type="gramEnd"/>
            <w:r w:rsidR="0050283C" w:rsidRPr="0050283C">
              <w:rPr>
                <w:i/>
                <w:sz w:val="20"/>
                <w:szCs w:val="20"/>
              </w:rPr>
              <w:t xml:space="preserve"> </w:t>
            </w:r>
            <w:r w:rsidR="0050283C">
              <w:rPr>
                <w:i/>
                <w:sz w:val="20"/>
                <w:szCs w:val="20"/>
              </w:rPr>
              <w:t xml:space="preserve">настоящей </w:t>
            </w:r>
            <w:r w:rsidR="00137745">
              <w:rPr>
                <w:i/>
                <w:sz w:val="20"/>
                <w:szCs w:val="20"/>
              </w:rPr>
              <w:t>документации</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w:t>
            </w:r>
            <w:proofErr w:type="gramStart"/>
            <w:r w:rsidRPr="00EB7199">
              <w:rPr>
                <w:sz w:val="22"/>
                <w:szCs w:val="22"/>
              </w:rPr>
              <w:t>чисел  в</w:t>
            </w:r>
            <w:proofErr w:type="gramEnd"/>
            <w:r w:rsidRPr="00EB7199">
              <w:rPr>
                <w:sz w:val="22"/>
                <w:szCs w:val="22"/>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proofErr w:type="gramStart"/>
            <w:r w:rsidRPr="00EB7199">
              <w:rPr>
                <w:sz w:val="22"/>
                <w:szCs w:val="22"/>
              </w:rPr>
              <w:t>Заявке</w:t>
            </w:r>
            <w:proofErr w:type="gramEnd"/>
            <w:r w:rsidRPr="00EB7199">
              <w:rPr>
                <w:sz w:val="22"/>
                <w:szCs w:val="22"/>
              </w:rPr>
              <w:t xml:space="preserve">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w:t>
            </w:r>
            <w:proofErr w:type="gramStart"/>
            <w:r w:rsidRPr="00EB7199">
              <w:rPr>
                <w:sz w:val="22"/>
                <w:szCs w:val="22"/>
              </w:rPr>
              <w:t>рейтинга,  по</w:t>
            </w:r>
            <w:proofErr w:type="gramEnd"/>
            <w:r w:rsidRPr="00EB7199">
              <w:rPr>
                <w:sz w:val="22"/>
                <w:szCs w:val="22"/>
              </w:rPr>
              <w:t xml:space="preserve">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F45808">
            <w:pPr>
              <w:rPr>
                <w:sz w:val="20"/>
                <w:szCs w:val="20"/>
              </w:rPr>
            </w:pPr>
            <w:r w:rsidRPr="00B22A81">
              <w:rPr>
                <w:sz w:val="20"/>
                <w:szCs w:val="20"/>
              </w:rPr>
              <w:t xml:space="preserve">Не позднее </w:t>
            </w:r>
            <w:r w:rsidRPr="00AF4C99">
              <w:rPr>
                <w:sz w:val="20"/>
                <w:szCs w:val="20"/>
              </w:rPr>
              <w:t>«</w:t>
            </w:r>
            <w:proofErr w:type="gramStart"/>
            <w:r w:rsidR="00F45808">
              <w:rPr>
                <w:sz w:val="20"/>
                <w:szCs w:val="20"/>
              </w:rPr>
              <w:t>21</w:t>
            </w:r>
            <w:r w:rsidRPr="00AF4C99">
              <w:rPr>
                <w:sz w:val="20"/>
                <w:szCs w:val="20"/>
              </w:rPr>
              <w:t>»</w:t>
            </w:r>
            <w:r w:rsidR="00F45808">
              <w:rPr>
                <w:sz w:val="20"/>
                <w:szCs w:val="20"/>
              </w:rPr>
              <w:t>декабря</w:t>
            </w:r>
            <w:proofErr w:type="gramEnd"/>
            <w:r w:rsidRPr="00306A8A">
              <w:rPr>
                <w:sz w:val="20"/>
                <w:szCs w:val="20"/>
              </w:rPr>
              <w:t xml:space="preserve"> 201</w:t>
            </w:r>
            <w:r w:rsidR="000839BF">
              <w:rPr>
                <w:sz w:val="20"/>
                <w:szCs w:val="20"/>
              </w:rPr>
              <w:t>6</w:t>
            </w:r>
            <w:r w:rsidRPr="00306A8A">
              <w:rPr>
                <w:sz w:val="20"/>
                <w:szCs w:val="20"/>
              </w:rPr>
              <w:t xml:space="preserve"> года</w:t>
            </w:r>
            <w:r w:rsidRPr="00B22A81">
              <w:rPr>
                <w:sz w:val="20"/>
                <w:szCs w:val="20"/>
              </w:rPr>
              <w:t xml:space="preserve"> по адресу Организатора Процедуры закупки: </w:t>
            </w:r>
            <w:r w:rsidR="00CF36CD" w:rsidRPr="00CF36CD">
              <w:rPr>
                <w:sz w:val="20"/>
                <w:szCs w:val="20"/>
              </w:rPr>
              <w:t xml:space="preserve">143026, Москва, территория инновационного центра Сколково, ул. </w:t>
            </w:r>
            <w:r w:rsidR="00CF36CD" w:rsidRPr="00DA6CE6">
              <w:rPr>
                <w:sz w:val="20"/>
                <w:szCs w:val="20"/>
              </w:rPr>
              <w:t>Нобеля д.5</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AE4DFE" w:rsidP="00781293">
      <w:pPr>
        <w:pStyle w:val="10"/>
        <w:spacing w:before="240" w:after="240" w:line="240" w:lineRule="auto"/>
        <w:ind w:left="465" w:hanging="181"/>
      </w:pPr>
      <w:bookmarkStart w:id="45" w:name="_Toc35398508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5"/>
    </w:p>
    <w:p w:rsidR="0048346A" w:rsidRPr="0048346A" w:rsidRDefault="00AE4DFE" w:rsidP="00C81732">
      <w:pPr>
        <w:pStyle w:val="4"/>
        <w:spacing w:after="0"/>
      </w:pPr>
      <w:bookmarkStart w:id="46" w:name="_Toc353985085"/>
      <w:r>
        <w:t>9</w:t>
      </w:r>
      <w:r w:rsidR="002D7E0C" w:rsidRPr="002440E8">
        <w:t>.1. ФОРМА ОПИСИ ДОКУМЕНТОВ, ПРЕДСТАВЛЯЕМЫХ В СОСТАВЕ ЗАЯВКИ</w:t>
      </w:r>
      <w:bookmarkEnd w:id="46"/>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2D7E0C" w:rsidRDefault="007233CB" w:rsidP="00DD2F53">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rsidR="00B3489F" w:rsidRPr="002440E8" w:rsidRDefault="00B3489F" w:rsidP="00DD2F53">
            <w:r>
              <w:t>- Справка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E03D05">
              <w:t>–</w:t>
            </w:r>
            <w:r w:rsidRPr="002440E8">
              <w:t xml:space="preserve">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E03D0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3D05" w:rsidRPr="00E03D05" w:rsidRDefault="00E03D05" w:rsidP="00B424F4">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3D05" w:rsidRDefault="00E03D05" w:rsidP="00E03D05">
            <w:r>
              <w:t>Форма о безусловном согласии с условиями Договора (по форме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3D05" w:rsidRPr="002440E8" w:rsidRDefault="00E03D05"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E03D05" w:rsidP="00B424F4">
            <w:r>
              <w:rPr>
                <w:lang w:val="en-US"/>
              </w:rPr>
              <w:t>1</w:t>
            </w:r>
            <w:r>
              <w:t>7</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E07A90">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E07A90">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E07A90">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7" w:name="_Toc353985086"/>
      <w:r w:rsidR="00AE4DFE">
        <w:lastRenderedPageBreak/>
        <w:t>9</w:t>
      </w:r>
      <w:r w:rsidRPr="002440E8">
        <w:t>.2. ФОРМА ЗАЯВКИ</w:t>
      </w:r>
      <w:bookmarkEnd w:id="47"/>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3489F" w:rsidRDefault="00B3489F" w:rsidP="00B424F4">
            <w:pPr>
              <w:rPr>
                <w:sz w:val="20"/>
                <w:szCs w:val="20"/>
              </w:rPr>
            </w:pPr>
            <w:r w:rsidRPr="00B3489F">
              <w:rPr>
                <w:sz w:val="20"/>
                <w:szCs w:val="20"/>
              </w:rPr>
              <w:t>Не предусмотрено</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A74AEA" w:rsidP="00B424F4">
            <w:r>
              <w:t>год</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A74AEA" w:rsidP="00A74AEA">
            <w:pPr>
              <w:jc w:val="center"/>
            </w:pPr>
            <w:r>
              <w:t>1 год</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Условие об авансировании мною поняты</w:t>
      </w:r>
      <w:r w:rsidR="00A54D9F">
        <w:t>.</w:t>
      </w:r>
    </w:p>
    <w:p w:rsidR="00620914" w:rsidRPr="002440E8" w:rsidRDefault="006A4A3D" w:rsidP="00E01CA8">
      <w:pPr>
        <w:jc w:val="both"/>
      </w:pPr>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w:t>
      </w:r>
      <w:r w:rsidRPr="002440E8">
        <w:lastRenderedPageBreak/>
        <w:t xml:space="preserve">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2D7E0C" w:rsidRPr="002440E8" w:rsidRDefault="009A70B4" w:rsidP="00E01CA8">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01CA8">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rsidR="00143334" w:rsidRPr="002440E8" w:rsidRDefault="00143334" w:rsidP="00E01CA8">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01CA8">
      <w:pPr>
        <w:jc w:val="both"/>
      </w:pPr>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E01CA8">
      <w:pPr>
        <w:jc w:val="both"/>
      </w:pPr>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E03D05">
      <w:pPr>
        <w:ind w:left="2836" w:firstLine="709"/>
      </w:pPr>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48" w:name="_Toc353985087"/>
      <w:r>
        <w:lastRenderedPageBreak/>
        <w:t>9</w:t>
      </w:r>
      <w:r w:rsidR="002D7E0C" w:rsidRPr="002440E8">
        <w:t>.2.1. ФОРМА «ПРЕДЛОЖЕНИЕ О ЦЕНЕ ДОГОВОРА»</w:t>
      </w:r>
      <w:bookmarkEnd w:id="48"/>
    </w:p>
    <w:p w:rsidR="002D7E0C" w:rsidRDefault="002D7E0C" w:rsidP="00B424F4">
      <w:pPr>
        <w:rPr>
          <w:highlight w:val="green"/>
        </w:rPr>
      </w:pPr>
    </w:p>
    <w:p w:rsidR="002D7E0C" w:rsidRPr="002440E8" w:rsidRDefault="002D7E0C" w:rsidP="00B424F4">
      <w:r w:rsidRPr="002440E8">
        <w:t xml:space="preserve">Приложение № ___ к </w:t>
      </w:r>
      <w:r w:rsidR="007F2B5B" w:rsidRPr="002440E8">
        <w:t xml:space="preserve">Заявке </w:t>
      </w:r>
    </w:p>
    <w:p w:rsidR="002D7E0C" w:rsidRPr="002440E8" w:rsidRDefault="002D7E0C" w:rsidP="00B424F4"/>
    <w:p w:rsidR="002D7E0C" w:rsidRDefault="002D7E0C" w:rsidP="00B424F4">
      <w:r w:rsidRPr="002440E8">
        <w:t xml:space="preserve">Предложение о цене Договора </w:t>
      </w:r>
    </w:p>
    <w:tbl>
      <w:tblPr>
        <w:tblW w:w="14049" w:type="dxa"/>
        <w:tblInd w:w="93" w:type="dxa"/>
        <w:tblLayout w:type="fixed"/>
        <w:tblLook w:val="04A0" w:firstRow="1" w:lastRow="0" w:firstColumn="1" w:lastColumn="0" w:noHBand="0" w:noVBand="1"/>
      </w:tblPr>
      <w:tblGrid>
        <w:gridCol w:w="519"/>
        <w:gridCol w:w="6159"/>
        <w:gridCol w:w="2409"/>
        <w:gridCol w:w="2410"/>
        <w:gridCol w:w="2552"/>
      </w:tblGrid>
      <w:tr w:rsidR="00ED6A60" w:rsidRPr="001C0BEC" w:rsidTr="00ED6A60">
        <w:trPr>
          <w:trHeight w:val="1295"/>
        </w:trPr>
        <w:tc>
          <w:tcPr>
            <w:tcW w:w="519" w:type="dxa"/>
            <w:tcBorders>
              <w:top w:val="single" w:sz="8" w:space="0" w:color="auto"/>
              <w:left w:val="single" w:sz="8" w:space="0" w:color="auto"/>
              <w:bottom w:val="single" w:sz="8" w:space="0" w:color="000000"/>
              <w:right w:val="single" w:sz="8" w:space="0" w:color="auto"/>
            </w:tcBorders>
            <w:shd w:val="clear" w:color="auto" w:fill="auto"/>
            <w:vAlign w:val="center"/>
            <w:hideMark/>
          </w:tcPr>
          <w:p w:rsidR="00ED6A60" w:rsidRPr="001C0BEC" w:rsidRDefault="00ED6A60" w:rsidP="001C0BEC">
            <w:pPr>
              <w:jc w:val="center"/>
              <w:rPr>
                <w:b/>
                <w:bCs/>
                <w:color w:val="000000"/>
                <w:sz w:val="20"/>
                <w:szCs w:val="20"/>
              </w:rPr>
            </w:pPr>
            <w:r w:rsidRPr="001C0BEC">
              <w:rPr>
                <w:b/>
                <w:bCs/>
                <w:color w:val="000000"/>
                <w:sz w:val="20"/>
                <w:szCs w:val="20"/>
              </w:rPr>
              <w:t>№ п/п</w:t>
            </w:r>
          </w:p>
        </w:tc>
        <w:tc>
          <w:tcPr>
            <w:tcW w:w="6159" w:type="dxa"/>
            <w:tcBorders>
              <w:top w:val="single" w:sz="8" w:space="0" w:color="auto"/>
              <w:left w:val="single" w:sz="8" w:space="0" w:color="auto"/>
              <w:bottom w:val="single" w:sz="8" w:space="0" w:color="000000"/>
              <w:right w:val="single" w:sz="8" w:space="0" w:color="000000"/>
            </w:tcBorders>
            <w:shd w:val="clear" w:color="auto" w:fill="auto"/>
            <w:vAlign w:val="center"/>
            <w:hideMark/>
          </w:tcPr>
          <w:p w:rsidR="00ED6A60" w:rsidRPr="001C0BEC" w:rsidRDefault="00ED6A60" w:rsidP="000519A3">
            <w:pPr>
              <w:jc w:val="center"/>
              <w:rPr>
                <w:b/>
                <w:bCs/>
                <w:color w:val="000000"/>
                <w:sz w:val="20"/>
                <w:szCs w:val="20"/>
              </w:rPr>
            </w:pPr>
            <w:r w:rsidRPr="001C0BEC">
              <w:rPr>
                <w:b/>
                <w:bCs/>
                <w:color w:val="000000"/>
                <w:sz w:val="20"/>
                <w:szCs w:val="20"/>
              </w:rPr>
              <w:t xml:space="preserve">наименование </w:t>
            </w:r>
            <w:r>
              <w:rPr>
                <w:b/>
                <w:bCs/>
                <w:color w:val="000000"/>
                <w:sz w:val="20"/>
                <w:szCs w:val="20"/>
              </w:rPr>
              <w:t>работ</w:t>
            </w:r>
          </w:p>
        </w:tc>
        <w:tc>
          <w:tcPr>
            <w:tcW w:w="2409" w:type="dxa"/>
            <w:tcBorders>
              <w:top w:val="single" w:sz="8" w:space="0" w:color="auto"/>
              <w:left w:val="single" w:sz="8" w:space="0" w:color="auto"/>
              <w:bottom w:val="single" w:sz="8" w:space="0" w:color="auto"/>
              <w:right w:val="single" w:sz="8" w:space="0" w:color="auto"/>
            </w:tcBorders>
            <w:vAlign w:val="center"/>
          </w:tcPr>
          <w:p w:rsidR="00ED6A60" w:rsidRDefault="00ED6A60" w:rsidP="00BB724B">
            <w:pPr>
              <w:jc w:val="center"/>
              <w:rPr>
                <w:b/>
                <w:bCs/>
                <w:color w:val="000000"/>
                <w:sz w:val="20"/>
                <w:szCs w:val="20"/>
              </w:rPr>
            </w:pPr>
            <w:r>
              <w:rPr>
                <w:b/>
                <w:bCs/>
                <w:color w:val="000000"/>
                <w:sz w:val="20"/>
                <w:szCs w:val="20"/>
              </w:rPr>
              <w:t>Цена без НДС</w:t>
            </w:r>
          </w:p>
        </w:tc>
        <w:tc>
          <w:tcPr>
            <w:tcW w:w="2410" w:type="dxa"/>
            <w:tcBorders>
              <w:top w:val="single" w:sz="8" w:space="0" w:color="auto"/>
              <w:left w:val="single" w:sz="8" w:space="0" w:color="auto"/>
              <w:bottom w:val="single" w:sz="8" w:space="0" w:color="000000"/>
              <w:right w:val="single" w:sz="8" w:space="0" w:color="auto"/>
            </w:tcBorders>
            <w:shd w:val="clear" w:color="auto" w:fill="auto"/>
            <w:vAlign w:val="center"/>
            <w:hideMark/>
          </w:tcPr>
          <w:p w:rsidR="00ED6A60" w:rsidRPr="001C0BEC" w:rsidRDefault="00ED6A60" w:rsidP="000519A3">
            <w:pPr>
              <w:jc w:val="center"/>
              <w:rPr>
                <w:b/>
                <w:bCs/>
                <w:color w:val="000000"/>
                <w:sz w:val="20"/>
                <w:szCs w:val="20"/>
              </w:rPr>
            </w:pPr>
            <w:r>
              <w:rPr>
                <w:b/>
                <w:bCs/>
                <w:color w:val="000000"/>
                <w:sz w:val="20"/>
                <w:szCs w:val="20"/>
              </w:rPr>
              <w:t xml:space="preserve">НДС </w:t>
            </w:r>
          </w:p>
        </w:tc>
        <w:tc>
          <w:tcPr>
            <w:tcW w:w="2552" w:type="dxa"/>
            <w:tcBorders>
              <w:top w:val="single" w:sz="8" w:space="0" w:color="auto"/>
              <w:left w:val="single" w:sz="8" w:space="0" w:color="auto"/>
              <w:bottom w:val="single" w:sz="8" w:space="0" w:color="000000"/>
              <w:right w:val="single" w:sz="8" w:space="0" w:color="auto"/>
            </w:tcBorders>
            <w:shd w:val="clear" w:color="auto" w:fill="auto"/>
            <w:vAlign w:val="center"/>
            <w:hideMark/>
          </w:tcPr>
          <w:p w:rsidR="00ED6A60" w:rsidRPr="001C0BEC" w:rsidRDefault="00ED6A60" w:rsidP="00ED6A60">
            <w:pPr>
              <w:jc w:val="center"/>
              <w:rPr>
                <w:b/>
                <w:bCs/>
                <w:color w:val="000000"/>
                <w:sz w:val="20"/>
                <w:szCs w:val="20"/>
              </w:rPr>
            </w:pPr>
            <w:r w:rsidRPr="001C0BEC">
              <w:rPr>
                <w:b/>
                <w:bCs/>
                <w:color w:val="000000"/>
                <w:sz w:val="20"/>
                <w:szCs w:val="20"/>
              </w:rPr>
              <w:t xml:space="preserve">Стоимость </w:t>
            </w:r>
            <w:r>
              <w:rPr>
                <w:b/>
                <w:bCs/>
                <w:color w:val="000000"/>
                <w:sz w:val="20"/>
                <w:szCs w:val="20"/>
              </w:rPr>
              <w:t>Всего</w:t>
            </w:r>
            <w:r w:rsidRPr="001C0BEC">
              <w:rPr>
                <w:b/>
                <w:bCs/>
                <w:color w:val="000000"/>
                <w:sz w:val="20"/>
                <w:szCs w:val="20"/>
              </w:rPr>
              <w:t xml:space="preserve"> </w:t>
            </w:r>
            <w:r>
              <w:rPr>
                <w:b/>
                <w:bCs/>
                <w:color w:val="000000"/>
                <w:sz w:val="20"/>
                <w:szCs w:val="20"/>
              </w:rPr>
              <w:t xml:space="preserve">С учетом НДС </w:t>
            </w:r>
            <w:r w:rsidRPr="001C0BEC">
              <w:rPr>
                <w:b/>
                <w:bCs/>
                <w:color w:val="000000"/>
                <w:sz w:val="20"/>
                <w:szCs w:val="20"/>
              </w:rPr>
              <w:t>руб.</w:t>
            </w:r>
          </w:p>
        </w:tc>
      </w:tr>
      <w:tr w:rsidR="00ED6A60" w:rsidRPr="001C0BEC" w:rsidTr="00ED6A60">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ED6A60" w:rsidRPr="001C0BEC" w:rsidRDefault="00ED6A60" w:rsidP="001C0BEC">
            <w:pPr>
              <w:jc w:val="center"/>
              <w:rPr>
                <w:b/>
                <w:bCs/>
                <w:sz w:val="18"/>
                <w:szCs w:val="18"/>
              </w:rPr>
            </w:pPr>
            <w:r w:rsidRPr="001C0BEC">
              <w:rPr>
                <w:b/>
                <w:bCs/>
                <w:sz w:val="18"/>
                <w:szCs w:val="18"/>
              </w:rPr>
              <w:t>1</w:t>
            </w:r>
          </w:p>
        </w:tc>
        <w:tc>
          <w:tcPr>
            <w:tcW w:w="6159" w:type="dxa"/>
            <w:tcBorders>
              <w:top w:val="single" w:sz="8" w:space="0" w:color="auto"/>
              <w:left w:val="nil"/>
              <w:bottom w:val="single" w:sz="8" w:space="0" w:color="auto"/>
              <w:right w:val="single" w:sz="8" w:space="0" w:color="000000"/>
            </w:tcBorders>
            <w:shd w:val="clear" w:color="auto" w:fill="auto"/>
            <w:vAlign w:val="center"/>
            <w:hideMark/>
          </w:tcPr>
          <w:p w:rsidR="00ED6A60" w:rsidRPr="001C0BEC" w:rsidRDefault="00ED6A60" w:rsidP="001C0BEC">
            <w:pPr>
              <w:jc w:val="center"/>
              <w:rPr>
                <w:b/>
                <w:bCs/>
                <w:sz w:val="18"/>
                <w:szCs w:val="18"/>
              </w:rPr>
            </w:pPr>
            <w:r>
              <w:rPr>
                <w:b/>
                <w:bCs/>
                <w:sz w:val="18"/>
                <w:szCs w:val="18"/>
              </w:rPr>
              <w:t>2</w:t>
            </w:r>
          </w:p>
        </w:tc>
        <w:tc>
          <w:tcPr>
            <w:tcW w:w="2409" w:type="dxa"/>
            <w:tcBorders>
              <w:top w:val="single" w:sz="8" w:space="0" w:color="auto"/>
              <w:left w:val="nil"/>
              <w:bottom w:val="single" w:sz="8" w:space="0" w:color="auto"/>
              <w:right w:val="single" w:sz="4" w:space="0" w:color="auto"/>
            </w:tcBorders>
          </w:tcPr>
          <w:p w:rsidR="00ED6A60" w:rsidRDefault="00ED6A60" w:rsidP="001C0BEC">
            <w:pPr>
              <w:jc w:val="center"/>
              <w:rPr>
                <w:b/>
                <w:bCs/>
                <w:sz w:val="18"/>
                <w:szCs w:val="18"/>
              </w:rPr>
            </w:pPr>
            <w:r>
              <w:rPr>
                <w:b/>
                <w:bCs/>
                <w:sz w:val="18"/>
                <w:szCs w:val="18"/>
              </w:rPr>
              <w:t>3</w:t>
            </w:r>
          </w:p>
        </w:tc>
        <w:tc>
          <w:tcPr>
            <w:tcW w:w="2410" w:type="dxa"/>
            <w:tcBorders>
              <w:top w:val="single" w:sz="8" w:space="0" w:color="auto"/>
              <w:left w:val="single" w:sz="4" w:space="0" w:color="auto"/>
              <w:bottom w:val="single" w:sz="8" w:space="0" w:color="auto"/>
              <w:right w:val="single" w:sz="8" w:space="0" w:color="auto"/>
            </w:tcBorders>
            <w:shd w:val="clear" w:color="auto" w:fill="auto"/>
            <w:vAlign w:val="center"/>
          </w:tcPr>
          <w:p w:rsidR="00ED6A60" w:rsidRPr="001C0BEC" w:rsidRDefault="00ED6A60" w:rsidP="001C0BEC">
            <w:pPr>
              <w:jc w:val="center"/>
              <w:rPr>
                <w:b/>
                <w:bCs/>
                <w:sz w:val="18"/>
                <w:szCs w:val="18"/>
              </w:rPr>
            </w:pPr>
            <w:r>
              <w:rPr>
                <w:b/>
                <w:bCs/>
                <w:sz w:val="18"/>
                <w:szCs w:val="18"/>
              </w:rPr>
              <w:t>4</w:t>
            </w:r>
          </w:p>
        </w:tc>
        <w:tc>
          <w:tcPr>
            <w:tcW w:w="2552" w:type="dxa"/>
            <w:tcBorders>
              <w:top w:val="single" w:sz="8" w:space="0" w:color="auto"/>
              <w:left w:val="nil"/>
              <w:bottom w:val="single" w:sz="4" w:space="0" w:color="auto"/>
              <w:right w:val="single" w:sz="8" w:space="0" w:color="auto"/>
            </w:tcBorders>
            <w:shd w:val="clear" w:color="auto" w:fill="auto"/>
            <w:vAlign w:val="center"/>
          </w:tcPr>
          <w:p w:rsidR="00ED6A60" w:rsidRPr="001C0BEC" w:rsidRDefault="00ED6A60" w:rsidP="001C0BEC">
            <w:pPr>
              <w:jc w:val="center"/>
              <w:rPr>
                <w:b/>
                <w:bCs/>
                <w:sz w:val="18"/>
                <w:szCs w:val="18"/>
              </w:rPr>
            </w:pPr>
            <w:r>
              <w:rPr>
                <w:b/>
                <w:bCs/>
                <w:sz w:val="18"/>
                <w:szCs w:val="18"/>
              </w:rPr>
              <w:t>5</w:t>
            </w:r>
          </w:p>
        </w:tc>
      </w:tr>
      <w:tr w:rsidR="00ED6A60" w:rsidRPr="001C0BEC" w:rsidTr="00ED6A60">
        <w:trPr>
          <w:trHeight w:val="720"/>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rsidR="00ED6A60" w:rsidRPr="001C0BEC" w:rsidRDefault="00ED6A60" w:rsidP="001C0BEC">
            <w:pPr>
              <w:jc w:val="center"/>
              <w:rPr>
                <w:sz w:val="22"/>
                <w:szCs w:val="22"/>
              </w:rPr>
            </w:pPr>
          </w:p>
        </w:tc>
        <w:tc>
          <w:tcPr>
            <w:tcW w:w="6159" w:type="dxa"/>
            <w:tcBorders>
              <w:top w:val="single" w:sz="4" w:space="0" w:color="auto"/>
              <w:left w:val="nil"/>
              <w:bottom w:val="single" w:sz="4" w:space="0" w:color="auto"/>
              <w:right w:val="single" w:sz="4" w:space="0" w:color="auto"/>
            </w:tcBorders>
            <w:shd w:val="clear" w:color="auto" w:fill="auto"/>
            <w:vAlign w:val="center"/>
          </w:tcPr>
          <w:p w:rsidR="00ED6A60" w:rsidRPr="00ED6A60" w:rsidRDefault="00ED6A60" w:rsidP="00705484">
            <w:pPr>
              <w:jc w:val="both"/>
              <w:rPr>
                <w:sz w:val="28"/>
                <w:szCs w:val="28"/>
              </w:rPr>
            </w:pPr>
            <w:r w:rsidRPr="00137745">
              <w:rPr>
                <w:szCs w:val="28"/>
              </w:rPr>
              <w:t>Разработка проекта организации дорожного движения (ПОДД) на период эксплуатации улично-дорожной сети инновационного центра «Сколково» в соответствии с требованиями Технического Задания</w:t>
            </w:r>
          </w:p>
        </w:tc>
        <w:tc>
          <w:tcPr>
            <w:tcW w:w="2409" w:type="dxa"/>
            <w:tcBorders>
              <w:top w:val="single" w:sz="4" w:space="0" w:color="auto"/>
              <w:left w:val="nil"/>
              <w:bottom w:val="single" w:sz="4" w:space="0" w:color="auto"/>
              <w:right w:val="single" w:sz="4" w:space="0" w:color="auto"/>
            </w:tcBorders>
            <w:vAlign w:val="center"/>
          </w:tcPr>
          <w:p w:rsidR="00ED6A60" w:rsidRPr="002955E0" w:rsidRDefault="00ED6A60" w:rsidP="0088036D">
            <w:pPr>
              <w:jc w:val="center"/>
              <w:rPr>
                <w:bCs/>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6A60" w:rsidRPr="001C0BEC" w:rsidRDefault="00ED6A60" w:rsidP="001C0BEC">
            <w:pPr>
              <w:jc w:val="right"/>
              <w:rPr>
                <w:sz w:val="22"/>
                <w:szCs w:val="22"/>
              </w:rPr>
            </w:pPr>
            <w:r w:rsidRPr="001C0BEC">
              <w:rPr>
                <w:sz w:val="22"/>
                <w:szCs w:val="22"/>
              </w:rPr>
              <w:t>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ED6A60" w:rsidRPr="001C0BEC" w:rsidRDefault="00ED6A60" w:rsidP="001C0BEC">
            <w:pPr>
              <w:jc w:val="right"/>
              <w:rPr>
                <w:sz w:val="22"/>
                <w:szCs w:val="22"/>
              </w:rPr>
            </w:pPr>
            <w:r w:rsidRPr="001C0BEC">
              <w:rPr>
                <w:sz w:val="22"/>
                <w:szCs w:val="22"/>
              </w:rPr>
              <w:t> </w:t>
            </w:r>
          </w:p>
        </w:tc>
      </w:tr>
    </w:tbl>
    <w:p w:rsidR="00A82172" w:rsidRPr="00D61804"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AB41B0" w:rsidRDefault="00A82172" w:rsidP="00A82172">
      <w:r w:rsidRPr="00A82172">
        <w:t xml:space="preserve">- Участник Процедуры закупки должен приложить сметные расчеты стоимости по каждому пункту данной </w:t>
      </w:r>
      <w:proofErr w:type="gramStart"/>
      <w:r w:rsidRPr="00A82172">
        <w:t>таблицы</w:t>
      </w:r>
      <w:r w:rsidR="00552935">
        <w:t xml:space="preserve"> </w:t>
      </w:r>
      <w:r w:rsidRPr="00A82172">
        <w:t xml:space="preserve"> с</w:t>
      </w:r>
      <w:proofErr w:type="gramEnd"/>
      <w:r w:rsidRPr="00A82172">
        <w:t xml:space="preserve"> указанием: обоснования расценки, единицы измерения, объёма, стоимости единицы и стоимости всего.</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 xml:space="preserve">Цена Договора представляет собой сумму цен по каждому наименованию продукции в соответствии </w:t>
      </w:r>
      <w:proofErr w:type="gramStart"/>
      <w:r w:rsidRPr="008A2264">
        <w:t>с  Документацией</w:t>
      </w:r>
      <w:proofErr w:type="gramEnd"/>
      <w:r w:rsidRPr="008A2264">
        <w:t xml:space="preserve"> процедуры закупок с учетом цены единицы продукции и ее количества.</w:t>
      </w:r>
    </w:p>
    <w:p w:rsidR="00ED6A60" w:rsidRDefault="00ED6A60" w:rsidP="00B424F4"/>
    <w:p w:rsidR="002D7E0C" w:rsidRPr="002440E8" w:rsidRDefault="00DA3708" w:rsidP="00B424F4">
      <w:r w:rsidRPr="002440E8">
        <w:t>Условие об авансировании</w:t>
      </w:r>
      <w:r w:rsidR="003F5CE3">
        <w:t>:</w:t>
      </w:r>
    </w:p>
    <w:p w:rsidR="00DA3708" w:rsidRPr="002440E8" w:rsidRDefault="006E725D" w:rsidP="00B424F4">
      <w:r w:rsidRPr="002440E8">
        <w:t>ПРОШУ ПРЕДОСТАВИТЬ</w:t>
      </w:r>
      <w:r w:rsidR="00DA3708" w:rsidRPr="002440E8">
        <w:t xml:space="preserve"> </w:t>
      </w:r>
      <w:proofErr w:type="gramStart"/>
      <w:r w:rsidR="00DA3708" w:rsidRPr="002440E8">
        <w:t xml:space="preserve">АВАНС </w:t>
      </w:r>
      <w:r w:rsidR="00B3489F">
        <w:t xml:space="preserve"> (</w:t>
      </w:r>
      <w:proofErr w:type="gramEnd"/>
      <w:r w:rsidR="00B3489F">
        <w:t>не предусмотрен)</w:t>
      </w:r>
      <w:r w:rsidR="00A6022E">
        <w:t>__</w:t>
      </w:r>
      <w:r w:rsidR="00DA3708" w:rsidRPr="002440E8">
        <w:t>%</w:t>
      </w:r>
      <w:r w:rsidR="00A6022E">
        <w:t xml:space="preserve"> от цены Договора, что составляет: ____________ рублей (____________ рублей __ копеек) с учетом НДС.</w:t>
      </w: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F77E67">
      <w:pPr>
        <w:ind w:left="2836" w:firstLine="709"/>
      </w:pPr>
      <w:r w:rsidRPr="002440E8">
        <w:t xml:space="preserve">(подпись) </w:t>
      </w:r>
      <w:r w:rsidRPr="002440E8">
        <w:tab/>
      </w:r>
      <w:r w:rsidRPr="002440E8">
        <w:tab/>
      </w:r>
      <w:r w:rsidRPr="002440E8">
        <w:tab/>
      </w:r>
      <w:r w:rsidRPr="002440E8">
        <w:tab/>
        <w:t>(ФИО)</w:t>
      </w:r>
    </w:p>
    <w:p w:rsidR="004B6249" w:rsidRPr="002440E8" w:rsidRDefault="00AE4DFE" w:rsidP="00B424F4">
      <w:pPr>
        <w:pStyle w:val="4"/>
        <w:spacing w:before="0" w:after="0"/>
      </w:pPr>
      <w:bookmarkStart w:id="49" w:name="_Toc35398508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9"/>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0" w:name="_Toc353985090"/>
      <w:r w:rsidRPr="002440E8">
        <w:t>Таблица №</w:t>
      </w:r>
      <w:r w:rsidR="000519A3">
        <w:t>1</w:t>
      </w:r>
      <w:r w:rsidR="000C3BA2">
        <w:t xml:space="preserve"> «</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177681" w:rsidRDefault="00D61804" w:rsidP="00F64DAC">
            <w:pPr>
              <w:rPr>
                <w:b/>
                <w:snapToGrid w:val="0"/>
              </w:rPr>
            </w:pPr>
            <w:r w:rsidRPr="00D61804">
              <w:rPr>
                <w:b/>
                <w:snapToGrid w:val="0"/>
              </w:rPr>
              <w:t xml:space="preserve">Наличие опыта выполнения работ по разработке ПОДД </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C63A6F" w:rsidRPr="00F36F14" w:rsidTr="005D7B3F">
        <w:trPr>
          <w:cantSplit/>
        </w:trPr>
        <w:tc>
          <w:tcPr>
            <w:tcW w:w="567" w:type="dxa"/>
          </w:tcPr>
          <w:p w:rsidR="00C63A6F" w:rsidRDefault="00C63A6F" w:rsidP="00B424F4">
            <w:pPr>
              <w:rPr>
                <w:snapToGrid w:val="0"/>
              </w:rPr>
            </w:pPr>
          </w:p>
        </w:tc>
        <w:tc>
          <w:tcPr>
            <w:tcW w:w="1701" w:type="dxa"/>
          </w:tcPr>
          <w:p w:rsidR="00C63A6F" w:rsidRPr="00E36B00" w:rsidRDefault="00C63A6F" w:rsidP="00177681">
            <w:pPr>
              <w:widowControl w:val="0"/>
              <w:jc w:val="both"/>
              <w:rPr>
                <w:sz w:val="20"/>
                <w:szCs w:val="20"/>
              </w:rPr>
            </w:pPr>
          </w:p>
        </w:tc>
        <w:tc>
          <w:tcPr>
            <w:tcW w:w="2694" w:type="dxa"/>
          </w:tcPr>
          <w:p w:rsidR="00C63A6F" w:rsidRPr="00F36F14" w:rsidRDefault="00C63A6F" w:rsidP="00B424F4">
            <w:pPr>
              <w:rPr>
                <w:snapToGrid w:val="0"/>
              </w:rPr>
            </w:pPr>
          </w:p>
        </w:tc>
        <w:tc>
          <w:tcPr>
            <w:tcW w:w="2126" w:type="dxa"/>
          </w:tcPr>
          <w:p w:rsidR="00C63A6F" w:rsidRPr="00F36F14" w:rsidRDefault="00C63A6F" w:rsidP="00B424F4">
            <w:pPr>
              <w:rPr>
                <w:snapToGrid w:val="0"/>
              </w:rPr>
            </w:pPr>
          </w:p>
        </w:tc>
        <w:tc>
          <w:tcPr>
            <w:tcW w:w="1843" w:type="dxa"/>
          </w:tcPr>
          <w:p w:rsidR="00C63A6F" w:rsidRPr="00F36F14" w:rsidRDefault="00C63A6F" w:rsidP="00B424F4">
            <w:pPr>
              <w:rPr>
                <w:snapToGrid w:val="0"/>
              </w:rPr>
            </w:pPr>
          </w:p>
        </w:tc>
        <w:tc>
          <w:tcPr>
            <w:tcW w:w="1559" w:type="dxa"/>
          </w:tcPr>
          <w:p w:rsidR="00C63A6F" w:rsidRPr="00F36F14" w:rsidRDefault="00C63A6F" w:rsidP="00B424F4">
            <w:pPr>
              <w:rPr>
                <w:snapToGrid w:val="0"/>
              </w:rPr>
            </w:pPr>
          </w:p>
        </w:tc>
        <w:tc>
          <w:tcPr>
            <w:tcW w:w="2410" w:type="dxa"/>
          </w:tcPr>
          <w:p w:rsidR="00C63A6F" w:rsidRPr="00F36F14" w:rsidRDefault="00C63A6F" w:rsidP="00B424F4">
            <w:pPr>
              <w:rPr>
                <w:snapToGrid w:val="0"/>
              </w:rPr>
            </w:pPr>
          </w:p>
        </w:tc>
        <w:tc>
          <w:tcPr>
            <w:tcW w:w="2409" w:type="dxa"/>
          </w:tcPr>
          <w:p w:rsidR="00C63A6F" w:rsidRPr="00F36F14" w:rsidRDefault="00C63A6F"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lastRenderedPageBreak/>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1" w:name="_Toc353985091"/>
      <w:r w:rsidRPr="002440E8">
        <w:t>Таблица №</w:t>
      </w:r>
      <w:r w:rsidR="000519A3">
        <w:t>2</w:t>
      </w:r>
      <w:r w:rsidR="008E68F8">
        <w:t xml:space="preserve"> «СПРАВКА О КАДРОВЫХ РЕСУРСАХ</w:t>
      </w:r>
      <w:r w:rsidR="00351BEF">
        <w:t>»</w:t>
      </w:r>
      <w:bookmarkEnd w:id="51"/>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87"/>
        <w:gridCol w:w="1718"/>
        <w:gridCol w:w="1812"/>
        <w:gridCol w:w="1670"/>
        <w:gridCol w:w="1954"/>
        <w:gridCol w:w="1963"/>
        <w:gridCol w:w="1797"/>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2F7DD0">
            <w:pPr>
              <w:rPr>
                <w:rFonts w:eastAsia="Calibri"/>
                <w:b/>
                <w:i/>
              </w:rPr>
            </w:pPr>
            <w:r>
              <w:rPr>
                <w:rFonts w:eastAsia="Calibri"/>
                <w:b/>
                <w:i/>
              </w:rPr>
              <w:t>(субподря</w:t>
            </w:r>
            <w:r w:rsidR="006B74C6">
              <w:rPr>
                <w:rFonts w:eastAsia="Calibri"/>
                <w:b/>
                <w:i/>
              </w:rPr>
              <w:t>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r w:rsidR="001B7D56">
              <w:rPr>
                <w:rFonts w:eastAsia="Calibri"/>
                <w:b/>
                <w:i/>
              </w:rPr>
              <w:t>*</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 xml:space="preserve">Штатное расписание с </w:t>
            </w:r>
            <w:proofErr w:type="gramStart"/>
            <w:r w:rsidRPr="00177681">
              <w:rPr>
                <w:rFonts w:eastAsia="Calibri"/>
                <w:sz w:val="20"/>
                <w:szCs w:val="20"/>
              </w:rPr>
              <w:lastRenderedPageBreak/>
              <w:t>замещением  (</w:t>
            </w:r>
            <w:proofErr w:type="gramEnd"/>
            <w:r w:rsidRPr="00177681">
              <w:rPr>
                <w:rFonts w:eastAsia="Calibri"/>
                <w:sz w:val="20"/>
                <w:szCs w:val="20"/>
              </w:rPr>
              <w:t>распределением)</w:t>
            </w:r>
          </w:p>
        </w:tc>
      </w:tr>
      <w:tr w:rsidR="00881837" w:rsidRPr="00BD5F51" w:rsidTr="00177681">
        <w:trPr>
          <w:trHeight w:val="340"/>
        </w:trPr>
        <w:tc>
          <w:tcPr>
            <w:tcW w:w="1386" w:type="pct"/>
            <w:vAlign w:val="center"/>
          </w:tcPr>
          <w:p w:rsidR="00881837" w:rsidRPr="00881837" w:rsidRDefault="00881837" w:rsidP="00B424F4">
            <w:pPr>
              <w:rPr>
                <w:b/>
                <w:sz w:val="22"/>
                <w:szCs w:val="22"/>
              </w:rPr>
            </w:pPr>
          </w:p>
        </w:tc>
        <w:tc>
          <w:tcPr>
            <w:tcW w:w="569" w:type="pct"/>
            <w:vAlign w:val="center"/>
          </w:tcPr>
          <w:p w:rsidR="00881837" w:rsidRPr="00BD5F51" w:rsidRDefault="00881837" w:rsidP="00B424F4">
            <w:pPr>
              <w:rPr>
                <w:rFonts w:eastAsia="Calibri"/>
              </w:rPr>
            </w:pPr>
          </w:p>
        </w:tc>
        <w:tc>
          <w:tcPr>
            <w:tcW w:w="600" w:type="pct"/>
          </w:tcPr>
          <w:p w:rsidR="00881837" w:rsidRPr="00BD5F51" w:rsidRDefault="00881837" w:rsidP="00B424F4">
            <w:pPr>
              <w:rPr>
                <w:rFonts w:eastAsia="Calibri"/>
              </w:rPr>
            </w:pPr>
          </w:p>
        </w:tc>
        <w:tc>
          <w:tcPr>
            <w:tcW w:w="553" w:type="pct"/>
            <w:vAlign w:val="center"/>
          </w:tcPr>
          <w:p w:rsidR="00881837" w:rsidRPr="00BD5F51" w:rsidRDefault="00881837" w:rsidP="00B424F4">
            <w:pPr>
              <w:rPr>
                <w:rFonts w:eastAsia="Calibri"/>
              </w:rPr>
            </w:pPr>
          </w:p>
        </w:tc>
        <w:tc>
          <w:tcPr>
            <w:tcW w:w="647" w:type="pct"/>
          </w:tcPr>
          <w:p w:rsidR="00881837" w:rsidRPr="00BD5F51" w:rsidRDefault="00881837" w:rsidP="00B424F4">
            <w:pPr>
              <w:rPr>
                <w:rFonts w:eastAsia="Calibri"/>
              </w:rPr>
            </w:pPr>
          </w:p>
        </w:tc>
        <w:tc>
          <w:tcPr>
            <w:tcW w:w="650" w:type="pct"/>
          </w:tcPr>
          <w:p w:rsidR="00881837" w:rsidRPr="00BD5F51" w:rsidRDefault="00881837" w:rsidP="00B424F4">
            <w:pPr>
              <w:rPr>
                <w:rFonts w:eastAsia="Calibri"/>
              </w:rPr>
            </w:pPr>
          </w:p>
        </w:tc>
        <w:tc>
          <w:tcPr>
            <w:tcW w:w="595" w:type="pct"/>
          </w:tcPr>
          <w:p w:rsidR="00881837" w:rsidRPr="00BD5F51" w:rsidRDefault="00881837"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1B7D56" w:rsidRDefault="001B7D56" w:rsidP="00B424F4"/>
    <w:p w:rsidR="003F632E" w:rsidRDefault="003F632E" w:rsidP="00B424F4">
      <w:r>
        <w:t xml:space="preserve">Численность персонала должна быть подтверждена копией утвержденного штатного расписания и заверенной копией штатного замещения (расстановки). При отсутствии подтверждений участнику присваивается 0 баллов. </w:t>
      </w:r>
    </w:p>
    <w:p w:rsidR="00FF132A" w:rsidRDefault="00B3489F" w:rsidP="00B424F4">
      <w:r>
        <w:t xml:space="preserve">*приложить </w:t>
      </w:r>
      <w:proofErr w:type="gramStart"/>
      <w:r>
        <w:t>документы</w:t>
      </w:r>
      <w:proofErr w:type="gramEnd"/>
      <w:r>
        <w:t xml:space="preserve"> подтверждающие квалификацию персонала привлекаемого для выполнения работ/услуг</w:t>
      </w:r>
    </w:p>
    <w:p w:rsidR="00A45122" w:rsidRDefault="00A45122" w:rsidP="00B424F4"/>
    <w:p w:rsidR="0068192C" w:rsidRPr="002440E8" w:rsidRDefault="0068192C" w:rsidP="0068192C"/>
    <w:p w:rsidR="0068192C" w:rsidRPr="002440E8" w:rsidRDefault="0068192C" w:rsidP="0068192C">
      <w:pPr>
        <w:pStyle w:val="4"/>
        <w:spacing w:before="0" w:after="0"/>
      </w:pPr>
      <w:bookmarkStart w:id="52" w:name="_Toc353985092"/>
      <w:r w:rsidRPr="00A2448F">
        <w:t>Таблица №</w:t>
      </w:r>
      <w:r w:rsidR="000519A3">
        <w:t>3</w:t>
      </w:r>
      <w:r w:rsidRPr="00A2448F">
        <w:t xml:space="preserve"> «СПРАВКА О ТЕХНИЧЕСКОЙ ОСНАЩЕННОСТИ»</w:t>
      </w:r>
      <w:bookmarkEnd w:id="52"/>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0"/>
        <w:gridCol w:w="1814"/>
        <w:gridCol w:w="1173"/>
        <w:gridCol w:w="930"/>
        <w:gridCol w:w="1939"/>
        <w:gridCol w:w="2930"/>
        <w:gridCol w:w="1674"/>
        <w:gridCol w:w="2370"/>
        <w:gridCol w:w="1805"/>
      </w:tblGrid>
      <w:tr w:rsidR="0068192C" w:rsidRPr="00354043" w:rsidTr="006F331E">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354043" w:rsidRDefault="0068192C" w:rsidP="006F331E">
            <w:pPr>
              <w:rPr>
                <w:b/>
                <w:i/>
              </w:rPr>
            </w:pPr>
            <w:r w:rsidRPr="00354043">
              <w:rPr>
                <w:b/>
                <w:i/>
              </w:rPr>
              <w:t>№ п/п</w:t>
            </w:r>
          </w:p>
          <w:p w:rsidR="0068192C" w:rsidRPr="00354043" w:rsidRDefault="0068192C" w:rsidP="006F331E">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sidRPr="00354043">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sidRPr="00354043">
              <w:rPr>
                <w:b/>
                <w:i/>
              </w:rPr>
              <w:t>Собственник (арендатор)</w:t>
            </w:r>
          </w:p>
          <w:p w:rsidR="0068192C" w:rsidRPr="00354043" w:rsidRDefault="0068192C" w:rsidP="006F331E">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sidRPr="00354043">
              <w:rPr>
                <w:b/>
                <w:i/>
              </w:rPr>
              <w:t xml:space="preserve">Идентификационные учетные данные МТР (инв. №, № гос. Регистрации, № </w:t>
            </w:r>
            <w:proofErr w:type="gramStart"/>
            <w:r w:rsidRPr="00354043">
              <w:rPr>
                <w:b/>
                <w:i/>
              </w:rPr>
              <w:t>лицензии  и</w:t>
            </w:r>
            <w:proofErr w:type="gramEnd"/>
            <w:r w:rsidRPr="00354043">
              <w:rPr>
                <w:b/>
                <w:i/>
              </w:rPr>
              <w:t xml:space="preserve">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Pr>
                <w:b/>
                <w:i/>
              </w:rPr>
              <w:t>Примечание (паспорта, ПТС, и т.д.)</w:t>
            </w:r>
          </w:p>
        </w:tc>
      </w:tr>
      <w:tr w:rsidR="0068192C" w:rsidRPr="00F36F14" w:rsidTr="006F331E">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68192C" w:rsidRPr="00881837" w:rsidRDefault="00D61804" w:rsidP="006F331E">
            <w:pPr>
              <w:rPr>
                <w:i/>
              </w:rPr>
            </w:pPr>
            <w:r>
              <w:rPr>
                <w:i/>
              </w:rPr>
              <w:t>О</w:t>
            </w:r>
            <w:r w:rsidR="0068192C">
              <w:rPr>
                <w:i/>
              </w:rPr>
              <w:t>борудование</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roofErr w:type="spellStart"/>
            <w:r>
              <w:rPr>
                <w:i/>
                <w:sz w:val="20"/>
              </w:rPr>
              <w:t>Стр</w:t>
            </w:r>
            <w:proofErr w:type="spellEnd"/>
            <w:r>
              <w:rPr>
                <w:i/>
                <w:sz w:val="20"/>
              </w:rPr>
              <w:t xml:space="preserve"> №…</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F36F14" w:rsidRDefault="0068192C" w:rsidP="006F331E">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roofErr w:type="spellStart"/>
            <w:r>
              <w:rPr>
                <w:i/>
                <w:sz w:val="20"/>
              </w:rPr>
              <w:t>Стр</w:t>
            </w:r>
            <w:proofErr w:type="spellEnd"/>
            <w:r>
              <w:rPr>
                <w:i/>
                <w:sz w:val="20"/>
              </w:rPr>
              <w:t xml:space="preserve"> №…</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Default="0068192C" w:rsidP="006F331E"/>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tc>
      </w:tr>
      <w:tr w:rsidR="0068192C" w:rsidRPr="0068192C" w:rsidTr="0068192C">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68192C" w:rsidRPr="0068192C" w:rsidRDefault="0068192C" w:rsidP="006F331E">
            <w:pPr>
              <w:rPr>
                <w:i/>
              </w:rPr>
            </w:pPr>
            <w:r w:rsidRPr="0068192C">
              <w:rPr>
                <w:i/>
              </w:rPr>
              <w:t>Программное обеспечение</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Default="0068192C" w:rsidP="006F331E">
            <w:r>
              <w:lastRenderedPageBreak/>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68192C" w:rsidRDefault="0068192C" w:rsidP="006F331E">
            <w:pPr>
              <w:rPr>
                <w:i/>
                <w:sz w:val="20"/>
              </w:rPr>
            </w:pPr>
            <w:r w:rsidRPr="0068192C">
              <w:rPr>
                <w:i/>
                <w:sz w:val="20"/>
              </w:rPr>
              <w:t>Стр. №</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Default="0068192C" w:rsidP="006F331E">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68192C" w:rsidRDefault="0068192C" w:rsidP="006F331E">
            <w:pPr>
              <w:rPr>
                <w:i/>
                <w:sz w:val="20"/>
              </w:rPr>
            </w:pPr>
            <w:r w:rsidRPr="0068192C">
              <w:rPr>
                <w:i/>
                <w:sz w:val="20"/>
              </w:rPr>
              <w:t>Стр. №</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Default="0068192C" w:rsidP="006F331E">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68192C" w:rsidRDefault="0068192C" w:rsidP="006F331E">
            <w:pPr>
              <w:rPr>
                <w:i/>
                <w:sz w:val="20"/>
              </w:rPr>
            </w:pPr>
          </w:p>
        </w:tc>
      </w:tr>
    </w:tbl>
    <w:p w:rsidR="0068192C" w:rsidRDefault="000519A3" w:rsidP="00B424F4">
      <w:r>
        <w:t xml:space="preserve"> - В качестве подтверждения наличия материально-технических ресурсов Участник должен предоставить копии документов (паспорта, </w:t>
      </w:r>
      <w:proofErr w:type="gramStart"/>
      <w:r>
        <w:t>свидетельства,  лицензии</w:t>
      </w:r>
      <w:proofErr w:type="gramEnd"/>
      <w:r>
        <w:t>) на заявленное оборудование и программное обеспечение.</w:t>
      </w:r>
    </w:p>
    <w:p w:rsidR="0068192C" w:rsidRDefault="0068192C" w:rsidP="00B424F4"/>
    <w:p w:rsidR="0068192C" w:rsidRPr="002440E8" w:rsidRDefault="0068192C" w:rsidP="00B424F4"/>
    <w:p w:rsidR="00AC1A76" w:rsidRPr="002440E8" w:rsidRDefault="005976F6" w:rsidP="00B424F4">
      <w:r>
        <w:t>2</w:t>
      </w:r>
      <w:r w:rsidR="0063222F">
        <w:t xml:space="preserve">. Срок </w:t>
      </w:r>
      <w:r w:rsidR="00F82D6B">
        <w:t xml:space="preserve">предоставления </w:t>
      </w:r>
      <w:r w:rsidR="00F82D6B" w:rsidRPr="00F82D6B">
        <w:t>гарантий</w:t>
      </w:r>
      <w:r w:rsidR="00B6305C">
        <w:t xml:space="preserve"> качества товара/ работ/ услуг: </w:t>
      </w:r>
      <w:r w:rsidR="00B3568C">
        <w:t>_______</w:t>
      </w:r>
      <w:r w:rsidR="00B6305C">
        <w:t xml:space="preserve"> месяца со дня подписания окончательного Акта приемки работ.</w:t>
      </w:r>
    </w:p>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3E73C9">
        <w:tab/>
      </w:r>
      <w:r w:rsidR="003E73C9">
        <w:tab/>
      </w:r>
      <w:r w:rsidRPr="002440E8">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3" w:name="_Toc353985093"/>
      <w:r>
        <w:lastRenderedPageBreak/>
        <w:t>9</w:t>
      </w:r>
      <w:r w:rsidR="004B6249" w:rsidRPr="002440E8">
        <w:t xml:space="preserve">.3. ФОРМА АНКЕТЫ УЧАСТНИКА </w:t>
      </w:r>
      <w:r w:rsidR="0095220D" w:rsidRPr="002440E8">
        <w:t>ПРОЦЕДУРЫ ЗАКУПКИ</w:t>
      </w:r>
      <w:bookmarkEnd w:id="53"/>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w:t>
      </w:r>
      <w:proofErr w:type="gramStart"/>
      <w:r w:rsidR="002A414E">
        <w:t xml:space="preserve">получении </w:t>
      </w:r>
      <w:r w:rsidRPr="002440E8">
        <w:t xml:space="preserve"> налоговой</w:t>
      </w:r>
      <w:proofErr w:type="gramEnd"/>
      <w:r w:rsidRPr="002440E8">
        <w:t xml:space="preserve">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5" w:name="_Toc35398509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pPr>
        <w:pBdr>
          <w:bottom w:val="single" w:sz="12" w:space="1" w:color="auto"/>
        </w:pBdr>
      </w:pPr>
      <w:r w:rsidRPr="002440E8">
        <w:t>ДОВЕРЕННОСТЬ № ____</w:t>
      </w:r>
    </w:p>
    <w:p w:rsidR="004B6249" w:rsidRPr="002440E8" w:rsidRDefault="004B6249" w:rsidP="00B424F4">
      <w:r w:rsidRPr="002440E8">
        <w:t>(прописью число, месяц и год выдачи доверенности)</w:t>
      </w:r>
    </w:p>
    <w:p w:rsidR="004B6249" w:rsidRPr="002440E8" w:rsidRDefault="004B6249" w:rsidP="00B424F4">
      <w:pPr>
        <w:pBdr>
          <w:bottom w:val="single" w:sz="12" w:space="1" w:color="auto"/>
        </w:pBdr>
      </w:pPr>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6" w:name="_Toc353985095"/>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rsidR="00C15ECA" w:rsidRPr="00E03D05" w:rsidRDefault="00E03D05" w:rsidP="00E03D05">
      <w:pPr>
        <w:pStyle w:val="4"/>
        <w:spacing w:before="0" w:after="0"/>
        <w:jc w:val="center"/>
        <w:rPr>
          <w:color w:val="FF0000"/>
        </w:rPr>
      </w:pPr>
      <w:r w:rsidRPr="00E03D05">
        <w:rPr>
          <w:color w:val="FF0000"/>
        </w:rPr>
        <w:t>НЕ ПРИМЕНЯЕТСЯ В ДАННОЙ ПРОЦЕДУРЕ</w:t>
      </w:r>
    </w:p>
    <w:p w:rsidR="00C15ECA" w:rsidRPr="002440E8" w:rsidRDefault="00C15ECA" w:rsidP="00B424F4"/>
    <w:p w:rsidR="00C15ECA" w:rsidRPr="002440E8" w:rsidRDefault="00C15ECA" w:rsidP="00424FD7">
      <w:pPr>
        <w:jc w:val="both"/>
      </w:pPr>
      <w:r w:rsidRPr="002440E8">
        <w:t>БАНКОВСКАЯ ГАРАНТИЯ №</w:t>
      </w:r>
      <w:proofErr w:type="gramStart"/>
      <w:r w:rsidRPr="002440E8">
        <w:t xml:space="preserve"> ..</w:t>
      </w:r>
      <w:proofErr w:type="gramEnd"/>
      <w:r w:rsidRPr="002440E8">
        <w:t>-…-XX-XXXX</w:t>
      </w:r>
    </w:p>
    <w:p w:rsidR="00C15ECA" w:rsidRPr="002440E8" w:rsidRDefault="00C15ECA" w:rsidP="00424FD7">
      <w:pPr>
        <w:jc w:val="both"/>
      </w:pPr>
      <w:r w:rsidRPr="002440E8">
        <w:t>Москва                                                                                                                     _</w:t>
      </w:r>
      <w:proofErr w:type="gramStart"/>
      <w:r w:rsidRPr="002440E8">
        <w:t>_  _</w:t>
      </w:r>
      <w:proofErr w:type="gramEnd"/>
      <w:r w:rsidRPr="002440E8">
        <w:t>________ г</w:t>
      </w:r>
    </w:p>
    <w:p w:rsidR="00C15ECA" w:rsidRPr="002440E8" w:rsidRDefault="00C15ECA" w:rsidP="00424FD7">
      <w:pPr>
        <w:jc w:val="both"/>
      </w:pPr>
      <w:proofErr w:type="gramStart"/>
      <w:r w:rsidRPr="002440E8">
        <w:t>Гарант::</w:t>
      </w:r>
      <w:proofErr w:type="gramEnd"/>
      <w:r w:rsidRPr="002440E8">
        <w:t xml:space="preserve"> __________________________________________________________ (наименование банка, адрес, ИНН и т.д.)</w:t>
      </w:r>
    </w:p>
    <w:p w:rsidR="00C15ECA" w:rsidRPr="002440E8" w:rsidRDefault="00C15ECA" w:rsidP="00424FD7">
      <w:pPr>
        <w:jc w:val="both"/>
      </w:pPr>
      <w:r w:rsidRPr="002440E8">
        <w:t xml:space="preserve">Принципал: _______________________________________________________________________ (наименование, адрес, ИНН и </w:t>
      </w:r>
      <w:proofErr w:type="gramStart"/>
      <w:r w:rsidRPr="002440E8">
        <w:t>т.д.)_</w:t>
      </w:r>
      <w:proofErr w:type="gramEnd"/>
    </w:p>
    <w:p w:rsidR="00C15ECA" w:rsidRPr="002440E8" w:rsidRDefault="00C15ECA" w:rsidP="00424FD7">
      <w:pPr>
        <w:jc w:val="both"/>
      </w:pPr>
      <w:proofErr w:type="gramStart"/>
      <w:r w:rsidRPr="002440E8">
        <w:t>Бенефициар:_</w:t>
      </w:r>
      <w:proofErr w:type="gramEnd"/>
      <w:r w:rsidRPr="002440E8">
        <w:t>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 xml:space="preserve">закупки </w:t>
      </w:r>
      <w:r w:rsidR="00B3489F">
        <w:t>–</w:t>
      </w:r>
      <w:r w:rsidRPr="002440E8">
        <w:t xml:space="preserve">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w:t>
      </w:r>
      <w:r w:rsidR="00B3489F">
        <w:t>–</w:t>
      </w:r>
      <w:r w:rsidRPr="002440E8">
        <w:t xml:space="preserve">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C15ECA" w:rsidRPr="002440E8" w:rsidRDefault="00C15ECA" w:rsidP="00424FD7">
      <w:pPr>
        <w:jc w:val="both"/>
      </w:pPr>
      <w:r w:rsidRPr="002440E8">
        <w:t xml:space="preserve">Мы </w:t>
      </w:r>
      <w:r w:rsidR="00B3489F">
        <w:t>–</w:t>
      </w:r>
      <w:r w:rsidRPr="002440E8">
        <w:t xml:space="preserve"> Гарант принимаем, соглашаемся и основываемся на том положении что, Порядок проведения Процедуры </w:t>
      </w:r>
      <w:proofErr w:type="gramStart"/>
      <w:r w:rsidRPr="002440E8">
        <w:t>закупки,  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lastRenderedPageBreak/>
        <w:t xml:space="preserve"> </w:t>
      </w:r>
      <w:r w:rsidRPr="002440E8">
        <w:tab/>
        <w:t xml:space="preserve">В связи с этим Мы- Гарант ____________________________ (наименование кредитной </w:t>
      </w:r>
      <w:proofErr w:type="gramStart"/>
      <w:r w:rsidRPr="002440E8">
        <w:t>организации)_</w:t>
      </w:r>
      <w:proofErr w:type="gramEnd"/>
      <w:r w:rsidRPr="002440E8">
        <w:t>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proofErr w:type="gramStart"/>
      <w:r w:rsidRPr="002440E8">
        <w:t>а)</w:t>
      </w:r>
      <w:r w:rsidRPr="002440E8">
        <w:tab/>
      </w:r>
      <w:proofErr w:type="gramEnd"/>
      <w:r w:rsidRPr="002440E8">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proofErr w:type="gramStart"/>
      <w:r w:rsidRPr="002440E8">
        <w:t>б)</w:t>
      </w:r>
      <w:r w:rsidRPr="002440E8">
        <w:tab/>
      </w:r>
      <w:proofErr w:type="gramEnd"/>
      <w:r w:rsidRPr="002440E8">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proofErr w:type="gramStart"/>
      <w:r w:rsidRPr="002440E8">
        <w:t>в)</w:t>
      </w:r>
      <w:r w:rsidRPr="002440E8">
        <w:tab/>
      </w:r>
      <w:proofErr w:type="gramEnd"/>
      <w:r w:rsidRPr="002440E8">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proofErr w:type="gramStart"/>
      <w:r w:rsidRPr="002440E8">
        <w:t>г)</w:t>
      </w:r>
      <w:r w:rsidRPr="002440E8">
        <w:tab/>
      </w:r>
      <w:proofErr w:type="gramEnd"/>
      <w:r w:rsidRPr="002440E8">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 xml:space="preserve">Данная </w:t>
      </w:r>
      <w:proofErr w:type="gramStart"/>
      <w:r w:rsidRPr="002440E8">
        <w:t>гарантия  вступает</w:t>
      </w:r>
      <w:proofErr w:type="gramEnd"/>
      <w:r w:rsidRPr="002440E8">
        <w:t xml:space="preserve"> в силу со дня выдачи.</w:t>
      </w:r>
    </w:p>
    <w:p w:rsidR="00C15ECA" w:rsidRPr="002440E8" w:rsidRDefault="00C15ECA" w:rsidP="00424FD7">
      <w:pPr>
        <w:jc w:val="both"/>
      </w:pPr>
      <w:r w:rsidRPr="002440E8">
        <w:t xml:space="preserve"> Данная гарантия действует до «___» __________</w:t>
      </w:r>
      <w:proofErr w:type="gramStart"/>
      <w:r w:rsidRPr="002440E8">
        <w:t>_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proofErr w:type="gramStart"/>
      <w:r w:rsidRPr="002440E8">
        <w:t>Главный  бухгалтер</w:t>
      </w:r>
      <w:proofErr w:type="gramEnd"/>
      <w:r w:rsidRPr="002440E8">
        <w:t xml:space="preserve">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7" w:name="_ЧАСТЬ_II._ПРОЕКТ_ГОСУДАРСТВЕННОГО_К"/>
      <w:bookmarkStart w:id="58" w:name="_Toc122404110"/>
      <w:bookmarkEnd w:id="57"/>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B3489F" w:rsidRDefault="00AB7B79" w:rsidP="00B3489F">
      <w:pPr>
        <w:keepNext/>
        <w:spacing w:before="100"/>
        <w:jc w:val="center"/>
        <w:rPr>
          <w:b/>
          <w:caps/>
          <w:color w:val="FF0000"/>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B3489F" w:rsidRPr="00B3489F" w:rsidRDefault="00B3489F" w:rsidP="00B3489F">
      <w:pPr>
        <w:keepNext/>
        <w:spacing w:before="100"/>
        <w:jc w:val="center"/>
        <w:rPr>
          <w:b/>
          <w:caps/>
          <w:color w:val="FF0000"/>
        </w:rPr>
      </w:pPr>
      <w:r w:rsidRPr="00B3489F">
        <w:rPr>
          <w:b/>
          <w:caps/>
          <w:color w:val="FF0000"/>
        </w:rPr>
        <w:t>не применяется в данной процедуре</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59" w:name="_Toc352341701"/>
      <w:bookmarkStart w:id="60"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59"/>
      <w:bookmarkEnd w:id="60"/>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Default="00AE4DFE" w:rsidP="00781293">
      <w:pPr>
        <w:pStyle w:val="10"/>
        <w:spacing w:before="240" w:after="240" w:line="240" w:lineRule="auto"/>
        <w:ind w:left="465" w:hanging="181"/>
      </w:pPr>
      <w:bookmarkStart w:id="61" w:name="_Toc353985097"/>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1"/>
    </w:p>
    <w:p w:rsidR="006F331E" w:rsidRDefault="006F331E" w:rsidP="006F331E">
      <w:pPr>
        <w:rPr>
          <w:lang w:eastAsia="en-US"/>
        </w:rPr>
      </w:pPr>
    </w:p>
    <w:p w:rsidR="006F331E" w:rsidRPr="000519A3" w:rsidRDefault="006F331E" w:rsidP="006F331E">
      <w:pPr>
        <w:pStyle w:val="2"/>
        <w:keepNext w:val="0"/>
        <w:numPr>
          <w:ilvl w:val="0"/>
          <w:numId w:val="0"/>
        </w:numPr>
        <w:rPr>
          <w:b w:val="0"/>
          <w:sz w:val="32"/>
          <w:szCs w:val="32"/>
        </w:rPr>
      </w:pPr>
      <w:bookmarkStart w:id="62" w:name="_Ref323031208"/>
      <w:r w:rsidRPr="000519A3">
        <w:rPr>
          <w:b w:val="0"/>
          <w:sz w:val="32"/>
          <w:szCs w:val="32"/>
        </w:rPr>
        <w:t>Порядок оплаты</w:t>
      </w:r>
    </w:p>
    <w:p w:rsidR="00983A80" w:rsidRPr="00137745" w:rsidRDefault="006F331E" w:rsidP="006F331E">
      <w:pPr>
        <w:pStyle w:val="3"/>
        <w:keepNext w:val="0"/>
        <w:numPr>
          <w:ilvl w:val="2"/>
          <w:numId w:val="36"/>
        </w:numPr>
        <w:spacing w:before="0" w:after="0"/>
        <w:ind w:left="0" w:firstLine="709"/>
        <w:jc w:val="both"/>
        <w:rPr>
          <w:rFonts w:ascii="Times New Roman" w:hAnsi="Times New Roman" w:cs="Times New Roman"/>
          <w:b w:val="0"/>
          <w:sz w:val="24"/>
          <w:szCs w:val="24"/>
        </w:rPr>
      </w:pPr>
      <w:r w:rsidRPr="00137745">
        <w:rPr>
          <w:rFonts w:ascii="Times New Roman" w:hAnsi="Times New Roman" w:cs="Times New Roman"/>
          <w:b w:val="0"/>
          <w:sz w:val="24"/>
          <w:szCs w:val="24"/>
        </w:rPr>
        <w:t>Условия оплаты по настоящему договору</w:t>
      </w:r>
      <w:r w:rsidR="00983A80" w:rsidRPr="00137745">
        <w:rPr>
          <w:rFonts w:ascii="Times New Roman" w:hAnsi="Times New Roman" w:cs="Times New Roman"/>
          <w:b w:val="0"/>
          <w:sz w:val="24"/>
          <w:szCs w:val="24"/>
        </w:rPr>
        <w:t>:</w:t>
      </w:r>
    </w:p>
    <w:p w:rsidR="00983A80" w:rsidRPr="00137745" w:rsidRDefault="00983A80" w:rsidP="00983A80">
      <w:pPr>
        <w:numPr>
          <w:ilvl w:val="0"/>
          <w:numId w:val="37"/>
        </w:numPr>
        <w:tabs>
          <w:tab w:val="left" w:pos="1276"/>
        </w:tabs>
        <w:ind w:left="0" w:firstLine="851"/>
        <w:jc w:val="both"/>
      </w:pPr>
      <w:r w:rsidRPr="00137745">
        <w:t>авансирование не предусматривается;</w:t>
      </w:r>
    </w:p>
    <w:p w:rsidR="006F331E" w:rsidRPr="00137745" w:rsidRDefault="00983A80" w:rsidP="00983A80">
      <w:pPr>
        <w:numPr>
          <w:ilvl w:val="0"/>
          <w:numId w:val="37"/>
        </w:numPr>
        <w:tabs>
          <w:tab w:val="left" w:pos="1276"/>
        </w:tabs>
        <w:ind w:left="0" w:firstLine="851"/>
        <w:jc w:val="both"/>
      </w:pPr>
      <w:r w:rsidRPr="00137745">
        <w:t xml:space="preserve">заказчик </w:t>
      </w:r>
      <w:r w:rsidR="006F331E" w:rsidRPr="00137745">
        <w:t>опла</w:t>
      </w:r>
      <w:r w:rsidRPr="00137745">
        <w:t>чивает фактически выполненные</w:t>
      </w:r>
      <w:r w:rsidR="006F331E" w:rsidRPr="00137745">
        <w:t xml:space="preserve"> и приняты</w:t>
      </w:r>
      <w:r w:rsidRPr="00137745">
        <w:t>е</w:t>
      </w:r>
      <w:r w:rsidR="006F331E" w:rsidRPr="00137745">
        <w:t xml:space="preserve"> </w:t>
      </w:r>
      <w:r w:rsidRPr="00137745">
        <w:t>р</w:t>
      </w:r>
      <w:r w:rsidR="006F331E" w:rsidRPr="00137745">
        <w:t>абот</w:t>
      </w:r>
      <w:r w:rsidRPr="00137745">
        <w:t>ы</w:t>
      </w:r>
      <w:r w:rsidR="006F331E" w:rsidRPr="00137745">
        <w:t>.</w:t>
      </w:r>
    </w:p>
    <w:p w:rsidR="006F331E" w:rsidRPr="00137745" w:rsidRDefault="006F331E" w:rsidP="006F331E">
      <w:pPr>
        <w:pStyle w:val="3"/>
        <w:keepNext w:val="0"/>
        <w:numPr>
          <w:ilvl w:val="2"/>
          <w:numId w:val="36"/>
        </w:numPr>
        <w:spacing w:before="0" w:after="0"/>
        <w:ind w:left="0" w:firstLine="709"/>
        <w:jc w:val="both"/>
        <w:rPr>
          <w:rFonts w:ascii="Times New Roman" w:hAnsi="Times New Roman" w:cs="Times New Roman"/>
          <w:b w:val="0"/>
          <w:sz w:val="24"/>
          <w:szCs w:val="24"/>
        </w:rPr>
      </w:pPr>
      <w:r w:rsidRPr="00137745">
        <w:rPr>
          <w:rFonts w:ascii="Times New Roman" w:hAnsi="Times New Roman" w:cs="Times New Roman"/>
          <w:b w:val="0"/>
          <w:sz w:val="24"/>
          <w:szCs w:val="24"/>
        </w:rPr>
        <w:t>Основанием для осуществления платежей по настоящему Договору являются счет, выставленный Подрядчиком Заказчику. Счета, выставляемые Подрядчиком Заказчику в соответствии с настоящим Договором, должны содержать следующую информацию:</w:t>
      </w:r>
    </w:p>
    <w:p w:rsidR="006F331E" w:rsidRPr="00137745" w:rsidRDefault="006F331E" w:rsidP="006F331E">
      <w:pPr>
        <w:numPr>
          <w:ilvl w:val="0"/>
          <w:numId w:val="37"/>
        </w:numPr>
        <w:tabs>
          <w:tab w:val="left" w:pos="1276"/>
        </w:tabs>
        <w:ind w:left="0" w:firstLine="851"/>
        <w:jc w:val="both"/>
      </w:pPr>
      <w:r w:rsidRPr="00137745">
        <w:t>ссылку на реквизиты Договора;</w:t>
      </w:r>
    </w:p>
    <w:p w:rsidR="006F331E" w:rsidRPr="00137745" w:rsidRDefault="006F331E" w:rsidP="006F331E">
      <w:pPr>
        <w:numPr>
          <w:ilvl w:val="0"/>
          <w:numId w:val="37"/>
        </w:numPr>
        <w:tabs>
          <w:tab w:val="left" w:pos="1276"/>
        </w:tabs>
        <w:ind w:left="0" w:firstLine="851"/>
        <w:jc w:val="both"/>
      </w:pPr>
      <w:proofErr w:type="gramStart"/>
      <w:r w:rsidRPr="00137745">
        <w:t>наименование  и</w:t>
      </w:r>
      <w:proofErr w:type="gramEnd"/>
      <w:r w:rsidRPr="00137745">
        <w:t xml:space="preserve"> период выполненных Работ;</w:t>
      </w:r>
    </w:p>
    <w:p w:rsidR="006F331E" w:rsidRPr="00137745" w:rsidRDefault="006F331E" w:rsidP="006F331E">
      <w:pPr>
        <w:numPr>
          <w:ilvl w:val="0"/>
          <w:numId w:val="37"/>
        </w:numPr>
        <w:tabs>
          <w:tab w:val="left" w:pos="1276"/>
        </w:tabs>
        <w:ind w:left="0" w:firstLine="851"/>
        <w:jc w:val="both"/>
      </w:pPr>
      <w:r w:rsidRPr="00137745">
        <w:t>банковские реквизиты Подрядчика;</w:t>
      </w:r>
    </w:p>
    <w:p w:rsidR="006F331E" w:rsidRPr="00137745" w:rsidRDefault="006F331E" w:rsidP="006F331E">
      <w:pPr>
        <w:numPr>
          <w:ilvl w:val="0"/>
          <w:numId w:val="37"/>
        </w:numPr>
        <w:tabs>
          <w:tab w:val="left" w:pos="1276"/>
        </w:tabs>
        <w:ind w:left="0" w:firstLine="851"/>
        <w:jc w:val="both"/>
      </w:pPr>
      <w:r w:rsidRPr="00137745">
        <w:t>сумму платежа без учета НДС;</w:t>
      </w:r>
    </w:p>
    <w:p w:rsidR="006F331E" w:rsidRPr="00137745" w:rsidRDefault="006F331E" w:rsidP="006F331E">
      <w:pPr>
        <w:numPr>
          <w:ilvl w:val="0"/>
          <w:numId w:val="37"/>
        </w:numPr>
        <w:tabs>
          <w:tab w:val="left" w:pos="1276"/>
        </w:tabs>
        <w:ind w:left="0" w:firstLine="851"/>
        <w:jc w:val="both"/>
      </w:pPr>
      <w:r w:rsidRPr="00137745">
        <w:t>ставку и сумму НДС;</w:t>
      </w:r>
    </w:p>
    <w:p w:rsidR="006F331E" w:rsidRPr="00137745" w:rsidRDefault="006F331E" w:rsidP="006F331E">
      <w:pPr>
        <w:numPr>
          <w:ilvl w:val="0"/>
          <w:numId w:val="37"/>
        </w:numPr>
        <w:tabs>
          <w:tab w:val="left" w:pos="1276"/>
        </w:tabs>
        <w:ind w:left="0" w:firstLine="851"/>
        <w:jc w:val="both"/>
      </w:pPr>
      <w:r w:rsidRPr="00137745">
        <w:t>сумму платежа с учетом НДС.</w:t>
      </w:r>
    </w:p>
    <w:p w:rsidR="005F461D" w:rsidRPr="00137745" w:rsidRDefault="006F331E" w:rsidP="006F331E">
      <w:pPr>
        <w:pStyle w:val="3"/>
        <w:keepNext w:val="0"/>
        <w:numPr>
          <w:ilvl w:val="2"/>
          <w:numId w:val="36"/>
        </w:numPr>
        <w:spacing w:before="0" w:after="0"/>
        <w:ind w:left="0" w:firstLine="709"/>
        <w:jc w:val="both"/>
        <w:rPr>
          <w:rFonts w:ascii="Times New Roman" w:hAnsi="Times New Roman" w:cs="Times New Roman"/>
          <w:b w:val="0"/>
          <w:sz w:val="24"/>
          <w:szCs w:val="24"/>
        </w:rPr>
      </w:pPr>
      <w:r w:rsidRPr="00137745">
        <w:rPr>
          <w:rFonts w:ascii="Times New Roman" w:hAnsi="Times New Roman" w:cs="Times New Roman"/>
          <w:b w:val="0"/>
          <w:sz w:val="24"/>
          <w:szCs w:val="24"/>
        </w:rPr>
        <w:t>Любые суммы, подлежащие уплате в соответствии с настоящим Договором, выплачиваются одной Стороной путем перечисления денежных средств н</w:t>
      </w:r>
      <w:r w:rsidR="005F461D" w:rsidRPr="00137745">
        <w:rPr>
          <w:rFonts w:ascii="Times New Roman" w:hAnsi="Times New Roman" w:cs="Times New Roman"/>
          <w:b w:val="0"/>
          <w:sz w:val="24"/>
          <w:szCs w:val="24"/>
        </w:rPr>
        <w:t>а расчетный счет другой Стороны.</w:t>
      </w:r>
      <w:r w:rsidRPr="00137745">
        <w:rPr>
          <w:rFonts w:ascii="Times New Roman" w:hAnsi="Times New Roman" w:cs="Times New Roman"/>
          <w:b w:val="0"/>
          <w:sz w:val="24"/>
          <w:szCs w:val="24"/>
        </w:rPr>
        <w:t xml:space="preserve"> </w:t>
      </w:r>
    </w:p>
    <w:p w:rsidR="006F331E" w:rsidRPr="00137745" w:rsidRDefault="006F331E" w:rsidP="006F331E">
      <w:pPr>
        <w:pStyle w:val="3"/>
        <w:keepNext w:val="0"/>
        <w:numPr>
          <w:ilvl w:val="2"/>
          <w:numId w:val="36"/>
        </w:numPr>
        <w:spacing w:before="0" w:after="0"/>
        <w:ind w:left="0" w:firstLine="709"/>
        <w:jc w:val="both"/>
        <w:rPr>
          <w:rFonts w:ascii="Times New Roman" w:hAnsi="Times New Roman" w:cs="Times New Roman"/>
          <w:b w:val="0"/>
          <w:sz w:val="24"/>
          <w:szCs w:val="24"/>
        </w:rPr>
      </w:pPr>
      <w:r w:rsidRPr="00137745">
        <w:rPr>
          <w:rFonts w:ascii="Times New Roman" w:hAnsi="Times New Roman" w:cs="Times New Roman"/>
          <w:b w:val="0"/>
          <w:sz w:val="24"/>
          <w:szCs w:val="24"/>
        </w:rPr>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6F331E" w:rsidRPr="00137745" w:rsidRDefault="006F331E" w:rsidP="006F331E">
      <w:pPr>
        <w:pStyle w:val="3"/>
        <w:keepNext w:val="0"/>
        <w:numPr>
          <w:ilvl w:val="2"/>
          <w:numId w:val="36"/>
        </w:numPr>
        <w:spacing w:before="0" w:after="0"/>
        <w:ind w:left="0" w:firstLine="709"/>
        <w:jc w:val="both"/>
        <w:rPr>
          <w:rFonts w:ascii="Times New Roman" w:hAnsi="Times New Roman" w:cs="Times New Roman"/>
          <w:b w:val="0"/>
          <w:sz w:val="24"/>
          <w:szCs w:val="24"/>
        </w:rPr>
      </w:pPr>
      <w:r w:rsidRPr="00137745">
        <w:rPr>
          <w:rFonts w:ascii="Times New Roman" w:hAnsi="Times New Roman" w:cs="Times New Roman"/>
          <w:b w:val="0"/>
          <w:sz w:val="24"/>
          <w:szCs w:val="24"/>
        </w:rPr>
        <w:t>Уплата всех налогов, предусмотренных Законодательством, связанных с исполнением обязательств по Договору, осуществляется Сторонами самостоятельно.</w:t>
      </w:r>
    </w:p>
    <w:p w:rsidR="006F331E" w:rsidRPr="00137745" w:rsidRDefault="006F331E" w:rsidP="006F331E">
      <w:pPr>
        <w:pStyle w:val="3"/>
        <w:keepNext w:val="0"/>
        <w:numPr>
          <w:ilvl w:val="2"/>
          <w:numId w:val="36"/>
        </w:numPr>
        <w:spacing w:before="0" w:after="0"/>
        <w:ind w:left="0" w:firstLine="709"/>
        <w:jc w:val="both"/>
        <w:rPr>
          <w:rFonts w:ascii="Times New Roman" w:hAnsi="Times New Roman" w:cs="Times New Roman"/>
          <w:b w:val="0"/>
          <w:sz w:val="24"/>
          <w:szCs w:val="24"/>
        </w:rPr>
      </w:pPr>
      <w:r w:rsidRPr="00137745">
        <w:rPr>
          <w:rFonts w:ascii="Times New Roman" w:hAnsi="Times New Roman" w:cs="Times New Roman"/>
          <w:b w:val="0"/>
          <w:sz w:val="24"/>
          <w:szCs w:val="24"/>
        </w:rPr>
        <w:t>Платежи за Работы должны быть основаны на фактическом объеме выполненных Работ и включать в себя оплату за Материалы, использованные в Работах.</w:t>
      </w:r>
    </w:p>
    <w:p w:rsidR="006F331E" w:rsidRPr="00137745" w:rsidRDefault="006F331E" w:rsidP="006F331E">
      <w:pPr>
        <w:pStyle w:val="3"/>
        <w:keepNext w:val="0"/>
        <w:numPr>
          <w:ilvl w:val="2"/>
          <w:numId w:val="36"/>
        </w:numPr>
        <w:spacing w:before="0" w:after="0"/>
        <w:ind w:left="0" w:firstLine="709"/>
        <w:jc w:val="both"/>
        <w:rPr>
          <w:rFonts w:ascii="Times New Roman" w:hAnsi="Times New Roman" w:cs="Times New Roman"/>
          <w:b w:val="0"/>
          <w:sz w:val="24"/>
          <w:szCs w:val="24"/>
        </w:rPr>
      </w:pPr>
      <w:r w:rsidRPr="00137745">
        <w:rPr>
          <w:rFonts w:ascii="Times New Roman" w:hAnsi="Times New Roman" w:cs="Times New Roman"/>
          <w:b w:val="0"/>
          <w:sz w:val="24"/>
          <w:szCs w:val="24"/>
        </w:rPr>
        <w:t>Все платежи по настоящему Договору осуществляются в рублях.</w:t>
      </w:r>
    </w:p>
    <w:p w:rsidR="006F331E" w:rsidRPr="00137745" w:rsidRDefault="006F331E" w:rsidP="006F331E">
      <w:pPr>
        <w:pStyle w:val="3"/>
        <w:keepNext w:val="0"/>
        <w:numPr>
          <w:ilvl w:val="2"/>
          <w:numId w:val="36"/>
        </w:numPr>
        <w:spacing w:before="0" w:after="0"/>
        <w:ind w:left="0" w:firstLine="709"/>
        <w:jc w:val="both"/>
        <w:rPr>
          <w:rFonts w:ascii="Times New Roman" w:hAnsi="Times New Roman" w:cs="Times New Roman"/>
          <w:b w:val="0"/>
          <w:sz w:val="24"/>
          <w:szCs w:val="24"/>
        </w:rPr>
      </w:pPr>
      <w:r w:rsidRPr="00137745">
        <w:rPr>
          <w:rFonts w:ascii="Times New Roman" w:hAnsi="Times New Roman" w:cs="Times New Roman"/>
          <w:b w:val="0"/>
          <w:sz w:val="24"/>
          <w:szCs w:val="24"/>
        </w:rPr>
        <w:t>Каждая Сторона самостоятельно оплачивает сборы и комиссии обслуживающего ее банка.</w:t>
      </w:r>
      <w:bookmarkEnd w:id="62"/>
    </w:p>
    <w:p w:rsidR="006F331E" w:rsidRPr="006F331E" w:rsidRDefault="006F331E" w:rsidP="006F331E">
      <w:pPr>
        <w:rPr>
          <w:lang w:eastAsia="en-US"/>
        </w:rPr>
      </w:pPr>
    </w:p>
    <w:p w:rsidR="004B6249" w:rsidRDefault="004B6249" w:rsidP="00B424F4"/>
    <w:p w:rsidR="00C024B9" w:rsidRDefault="00C024B9" w:rsidP="00B424F4">
      <w:pPr>
        <w:sectPr w:rsidR="00C024B9" w:rsidSect="00C024B9">
          <w:footerReference w:type="default" r:id="rId19"/>
          <w:pgSz w:w="11906" w:h="16838"/>
          <w:pgMar w:top="1871" w:right="851" w:bottom="964" w:left="1418" w:header="709" w:footer="0" w:gutter="0"/>
          <w:cols w:space="708"/>
          <w:titlePg/>
          <w:docGrid w:linePitch="360"/>
        </w:sectPr>
      </w:pPr>
    </w:p>
    <w:p w:rsidR="002C50DB" w:rsidRDefault="00B51AEA" w:rsidP="00781293">
      <w:pPr>
        <w:pStyle w:val="10"/>
        <w:spacing w:before="240" w:after="240" w:line="240" w:lineRule="auto"/>
        <w:ind w:left="465" w:hanging="181"/>
      </w:pPr>
      <w:bookmarkStart w:id="63" w:name="_Toc353985098"/>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3"/>
    </w:p>
    <w:p w:rsidR="000519A3" w:rsidRPr="009A2616" w:rsidRDefault="000519A3" w:rsidP="000519A3">
      <w:pPr>
        <w:numPr>
          <w:ilvl w:val="0"/>
          <w:numId w:val="33"/>
        </w:numPr>
        <w:jc w:val="both"/>
        <w:rPr>
          <w:b/>
          <w:sz w:val="22"/>
          <w:szCs w:val="22"/>
        </w:rPr>
      </w:pPr>
      <w:proofErr w:type="gramStart"/>
      <w:r>
        <w:rPr>
          <w:b/>
          <w:sz w:val="22"/>
          <w:szCs w:val="22"/>
        </w:rPr>
        <w:t xml:space="preserve">Перечень, </w:t>
      </w:r>
      <w:r w:rsidRPr="00242364">
        <w:rPr>
          <w:b/>
          <w:sz w:val="22"/>
          <w:szCs w:val="22"/>
        </w:rPr>
        <w:t xml:space="preserve"> </w:t>
      </w:r>
      <w:r>
        <w:rPr>
          <w:b/>
          <w:sz w:val="22"/>
          <w:szCs w:val="22"/>
        </w:rPr>
        <w:t>наименования</w:t>
      </w:r>
      <w:proofErr w:type="gramEnd"/>
      <w:r>
        <w:rPr>
          <w:b/>
          <w:sz w:val="22"/>
          <w:szCs w:val="22"/>
        </w:rPr>
        <w:t xml:space="preserve"> и объемы товаров/ работ/ услуг, являющихся Предметом закупки:</w:t>
      </w:r>
    </w:p>
    <w:p w:rsidR="000519A3" w:rsidRPr="00F05202" w:rsidRDefault="000519A3" w:rsidP="000519A3">
      <w:pPr>
        <w:ind w:left="1065"/>
        <w:jc w:val="both"/>
        <w:rPr>
          <w:sz w:val="22"/>
          <w:szCs w:val="22"/>
        </w:rPr>
      </w:pPr>
      <w:r w:rsidRPr="00F05202">
        <w:rPr>
          <w:sz w:val="22"/>
          <w:szCs w:val="22"/>
        </w:rPr>
        <w:t>«</w:t>
      </w:r>
      <w:r w:rsidR="00137745">
        <w:rPr>
          <w:sz w:val="22"/>
          <w:szCs w:val="22"/>
        </w:rPr>
        <w:t>Разработка проекта организации дорожного движения на период эксплуатации улично-дорожной сети инновационного центра «Сколково»</w:t>
      </w:r>
      <w:r w:rsidRPr="00F05202">
        <w:rPr>
          <w:sz w:val="22"/>
          <w:szCs w:val="22"/>
        </w:rPr>
        <w:t>»</w:t>
      </w:r>
    </w:p>
    <w:p w:rsidR="000519A3" w:rsidRPr="00F05202" w:rsidRDefault="000519A3" w:rsidP="000519A3">
      <w:pPr>
        <w:ind w:left="1065"/>
        <w:jc w:val="both"/>
        <w:rPr>
          <w:sz w:val="22"/>
          <w:szCs w:val="22"/>
        </w:rPr>
      </w:pPr>
    </w:p>
    <w:p w:rsidR="000519A3" w:rsidRPr="002D2ED4" w:rsidRDefault="000519A3" w:rsidP="000519A3">
      <w:pPr>
        <w:numPr>
          <w:ilvl w:val="0"/>
          <w:numId w:val="33"/>
        </w:numPr>
        <w:ind w:hanging="357"/>
        <w:jc w:val="both"/>
        <w:rPr>
          <w:sz w:val="22"/>
          <w:szCs w:val="22"/>
        </w:rPr>
      </w:pPr>
      <w:r w:rsidRPr="003D43AB">
        <w:rPr>
          <w:b/>
          <w:sz w:val="22"/>
          <w:szCs w:val="22"/>
        </w:rPr>
        <w:t xml:space="preserve">Требования к техническим и функциональным характеристикам, </w:t>
      </w:r>
      <w:r w:rsidRPr="003D43AB">
        <w:rPr>
          <w:sz w:val="22"/>
          <w:szCs w:val="22"/>
        </w:rPr>
        <w:t xml:space="preserve">к качеству поставляемых </w:t>
      </w:r>
      <w:r w:rsidRPr="002D2ED4">
        <w:rPr>
          <w:sz w:val="22"/>
          <w:szCs w:val="22"/>
        </w:rPr>
        <w:t xml:space="preserve">товаров, выполняемых работ, оказываемых услуг, к их безопасности, к размерам, упаковке, отгрузке товара, требования к результатам работ, перечень запасных </w:t>
      </w:r>
      <w:proofErr w:type="gramStart"/>
      <w:r w:rsidRPr="002D2ED4">
        <w:rPr>
          <w:sz w:val="22"/>
          <w:szCs w:val="22"/>
        </w:rPr>
        <w:t>частей,  а</w:t>
      </w:r>
      <w:proofErr w:type="gramEnd"/>
      <w:r w:rsidRPr="002D2ED4">
        <w:rPr>
          <w:sz w:val="22"/>
          <w:szCs w:val="22"/>
        </w:rPr>
        <w:t xml:space="preserve"> также иные показатели, связанные с определением соответствия поставляемого товара, выполняемых работ, оказываемых услуг потребностям Заказчика. </w:t>
      </w:r>
    </w:p>
    <w:p w:rsidR="000519A3" w:rsidRPr="002D2ED4" w:rsidRDefault="000519A3" w:rsidP="000519A3">
      <w:pPr>
        <w:ind w:left="1065"/>
        <w:jc w:val="both"/>
        <w:rPr>
          <w:sz w:val="22"/>
          <w:szCs w:val="22"/>
        </w:rPr>
      </w:pPr>
      <w:r>
        <w:rPr>
          <w:sz w:val="22"/>
          <w:szCs w:val="22"/>
        </w:rPr>
        <w:t xml:space="preserve">- Решение по </w:t>
      </w:r>
      <w:r w:rsidR="00F1487F">
        <w:rPr>
          <w:sz w:val="22"/>
          <w:szCs w:val="22"/>
        </w:rPr>
        <w:t>разработке проекта организации дорожного движения на период эксплуатации улично-дорожной сети инновационного центра «Сколково»</w:t>
      </w:r>
      <w:r w:rsidRPr="002D2ED4">
        <w:rPr>
          <w:sz w:val="22"/>
          <w:szCs w:val="22"/>
        </w:rPr>
        <w:t xml:space="preserve"> утверждено протоколом Координационного совета № </w:t>
      </w:r>
      <w:r w:rsidR="00F1487F">
        <w:rPr>
          <w:sz w:val="22"/>
          <w:szCs w:val="22"/>
        </w:rPr>
        <w:t>107</w:t>
      </w:r>
      <w:r w:rsidR="00F1487F" w:rsidRPr="002D2ED4">
        <w:rPr>
          <w:sz w:val="22"/>
          <w:szCs w:val="22"/>
        </w:rPr>
        <w:t xml:space="preserve"> </w:t>
      </w:r>
      <w:r w:rsidRPr="002D2ED4">
        <w:rPr>
          <w:sz w:val="22"/>
          <w:szCs w:val="22"/>
        </w:rPr>
        <w:t xml:space="preserve">от </w:t>
      </w:r>
      <w:r w:rsidR="00F1487F">
        <w:rPr>
          <w:sz w:val="22"/>
          <w:szCs w:val="22"/>
        </w:rPr>
        <w:t>03.10</w:t>
      </w:r>
      <w:r w:rsidRPr="002D2ED4">
        <w:rPr>
          <w:sz w:val="22"/>
          <w:szCs w:val="22"/>
        </w:rPr>
        <w:t xml:space="preserve">.2016.  </w:t>
      </w:r>
    </w:p>
    <w:p w:rsidR="00F1487F" w:rsidRPr="00E721A3" w:rsidRDefault="00E721A3" w:rsidP="00E721A3">
      <w:pPr>
        <w:ind w:left="1065"/>
        <w:jc w:val="both"/>
        <w:rPr>
          <w:sz w:val="22"/>
          <w:szCs w:val="22"/>
        </w:rPr>
      </w:pPr>
      <w:r>
        <w:rPr>
          <w:sz w:val="22"/>
          <w:szCs w:val="22"/>
        </w:rPr>
        <w:t>-</w:t>
      </w:r>
      <w:r w:rsidR="00AC720E">
        <w:rPr>
          <w:sz w:val="22"/>
          <w:szCs w:val="22"/>
        </w:rPr>
        <w:t xml:space="preserve"> </w:t>
      </w:r>
      <w:r w:rsidR="00F1487F" w:rsidRPr="00E721A3">
        <w:rPr>
          <w:sz w:val="22"/>
          <w:szCs w:val="22"/>
        </w:rPr>
        <w:t>Материалы Проекта организации дорожного движения на период эксплуатации улично-дорожной сети ИЦ «Сколково» должны содержать:</w:t>
      </w:r>
    </w:p>
    <w:p w:rsidR="00F1487F" w:rsidRDefault="00F1487F" w:rsidP="00F1487F">
      <w:pPr>
        <w:tabs>
          <w:tab w:val="left" w:pos="364"/>
        </w:tabs>
        <w:spacing w:line="276" w:lineRule="auto"/>
        <w:ind w:right="-33"/>
        <w:jc w:val="both"/>
        <w:rPr>
          <w:sz w:val="22"/>
          <w:szCs w:val="22"/>
        </w:rPr>
      </w:pPr>
    </w:p>
    <w:p w:rsidR="00F1487F" w:rsidRDefault="00F1487F" w:rsidP="00E721A3">
      <w:pPr>
        <w:pStyle w:val="ab"/>
        <w:numPr>
          <w:ilvl w:val="0"/>
          <w:numId w:val="38"/>
        </w:numPr>
        <w:tabs>
          <w:tab w:val="left" w:pos="364"/>
        </w:tabs>
        <w:spacing w:line="276" w:lineRule="auto"/>
        <w:ind w:left="1418" w:right="-33" w:hanging="284"/>
        <w:contextualSpacing/>
        <w:jc w:val="both"/>
        <w:rPr>
          <w:sz w:val="22"/>
          <w:szCs w:val="22"/>
        </w:rPr>
      </w:pPr>
      <w:r w:rsidRPr="00F61866">
        <w:rPr>
          <w:sz w:val="22"/>
          <w:szCs w:val="22"/>
        </w:rPr>
        <w:t>Сводная пояснительная записка;</w:t>
      </w:r>
    </w:p>
    <w:p w:rsidR="00F1487F" w:rsidRDefault="00F1487F" w:rsidP="00E721A3">
      <w:pPr>
        <w:pStyle w:val="ab"/>
        <w:numPr>
          <w:ilvl w:val="0"/>
          <w:numId w:val="38"/>
        </w:numPr>
        <w:tabs>
          <w:tab w:val="left" w:pos="364"/>
        </w:tabs>
        <w:spacing w:line="276" w:lineRule="auto"/>
        <w:ind w:left="1418" w:right="-33" w:hanging="284"/>
        <w:contextualSpacing/>
        <w:jc w:val="both"/>
        <w:rPr>
          <w:sz w:val="22"/>
          <w:szCs w:val="22"/>
        </w:rPr>
      </w:pPr>
      <w:r>
        <w:rPr>
          <w:sz w:val="22"/>
          <w:szCs w:val="22"/>
        </w:rPr>
        <w:t>Ситуационный план;</w:t>
      </w:r>
    </w:p>
    <w:p w:rsidR="00F1487F" w:rsidRDefault="00F1487F" w:rsidP="00E721A3">
      <w:pPr>
        <w:pStyle w:val="ab"/>
        <w:numPr>
          <w:ilvl w:val="0"/>
          <w:numId w:val="38"/>
        </w:numPr>
        <w:tabs>
          <w:tab w:val="left" w:pos="364"/>
        </w:tabs>
        <w:spacing w:line="276" w:lineRule="auto"/>
        <w:ind w:left="1418" w:right="-33" w:hanging="284"/>
        <w:contextualSpacing/>
        <w:jc w:val="both"/>
        <w:rPr>
          <w:sz w:val="22"/>
          <w:szCs w:val="22"/>
        </w:rPr>
      </w:pPr>
      <w:r w:rsidRPr="007D19AC">
        <w:rPr>
          <w:sz w:val="22"/>
          <w:szCs w:val="22"/>
        </w:rPr>
        <w:t>Схемы организации дорожного движения и элементов обустройства дорог с разбивкой на участки улично-дорожной сети в соответствии графиком ввода в эксплуатацию;</w:t>
      </w:r>
    </w:p>
    <w:p w:rsidR="00F1487F" w:rsidRPr="007D19AC" w:rsidRDefault="00F1487F" w:rsidP="00E721A3">
      <w:pPr>
        <w:pStyle w:val="ab"/>
        <w:numPr>
          <w:ilvl w:val="0"/>
          <w:numId w:val="38"/>
        </w:numPr>
        <w:tabs>
          <w:tab w:val="left" w:pos="364"/>
        </w:tabs>
        <w:spacing w:line="276" w:lineRule="auto"/>
        <w:ind w:left="1418" w:right="-33" w:hanging="284"/>
        <w:contextualSpacing/>
        <w:jc w:val="both"/>
        <w:rPr>
          <w:sz w:val="22"/>
          <w:szCs w:val="22"/>
        </w:rPr>
      </w:pPr>
      <w:r w:rsidRPr="007D19AC">
        <w:rPr>
          <w:sz w:val="22"/>
          <w:szCs w:val="22"/>
        </w:rPr>
        <w:t xml:space="preserve">Масштабные эскизы </w:t>
      </w:r>
      <w:r>
        <w:rPr>
          <w:sz w:val="22"/>
          <w:szCs w:val="22"/>
        </w:rPr>
        <w:t>информационные знаки индивидуального проектирования</w:t>
      </w:r>
      <w:r w:rsidRPr="007D19AC">
        <w:rPr>
          <w:sz w:val="22"/>
          <w:szCs w:val="22"/>
        </w:rPr>
        <w:t>;</w:t>
      </w:r>
    </w:p>
    <w:p w:rsidR="00F1487F" w:rsidRPr="007D19AC" w:rsidRDefault="00F1487F" w:rsidP="00E721A3">
      <w:pPr>
        <w:pStyle w:val="ab"/>
        <w:numPr>
          <w:ilvl w:val="0"/>
          <w:numId w:val="38"/>
        </w:numPr>
        <w:tabs>
          <w:tab w:val="left" w:pos="364"/>
        </w:tabs>
        <w:spacing w:line="276" w:lineRule="auto"/>
        <w:ind w:left="1418" w:right="-33" w:hanging="284"/>
        <w:contextualSpacing/>
        <w:jc w:val="both"/>
        <w:rPr>
          <w:sz w:val="22"/>
          <w:szCs w:val="22"/>
        </w:rPr>
      </w:pPr>
      <w:r w:rsidRPr="007D19AC">
        <w:rPr>
          <w:sz w:val="22"/>
          <w:szCs w:val="22"/>
        </w:rPr>
        <w:t>Проекты опорны</w:t>
      </w:r>
      <w:r>
        <w:rPr>
          <w:sz w:val="22"/>
          <w:szCs w:val="22"/>
        </w:rPr>
        <w:t>х конструкций и фундаментов информационные знаки индивидуального проектирования</w:t>
      </w:r>
      <w:r w:rsidRPr="007D19AC">
        <w:rPr>
          <w:sz w:val="22"/>
          <w:szCs w:val="22"/>
        </w:rPr>
        <w:t>;</w:t>
      </w:r>
    </w:p>
    <w:p w:rsidR="00F1487F" w:rsidRPr="007D19AC" w:rsidRDefault="00F1487F" w:rsidP="00E721A3">
      <w:pPr>
        <w:pStyle w:val="ab"/>
        <w:numPr>
          <w:ilvl w:val="0"/>
          <w:numId w:val="38"/>
        </w:numPr>
        <w:tabs>
          <w:tab w:val="left" w:pos="364"/>
        </w:tabs>
        <w:spacing w:line="276" w:lineRule="auto"/>
        <w:ind w:left="1418" w:right="-33" w:hanging="284"/>
        <w:contextualSpacing/>
        <w:jc w:val="both"/>
        <w:rPr>
          <w:sz w:val="22"/>
          <w:szCs w:val="22"/>
        </w:rPr>
      </w:pPr>
      <w:r w:rsidRPr="007D19AC">
        <w:rPr>
          <w:sz w:val="22"/>
          <w:szCs w:val="22"/>
        </w:rPr>
        <w:t xml:space="preserve">Схемы расстановки фундаментов опор на </w:t>
      </w:r>
      <w:proofErr w:type="spellStart"/>
      <w:r w:rsidRPr="007D19AC">
        <w:rPr>
          <w:sz w:val="22"/>
          <w:szCs w:val="22"/>
        </w:rPr>
        <w:t>геоподоснове</w:t>
      </w:r>
      <w:proofErr w:type="spellEnd"/>
      <w:r w:rsidRPr="007D19AC">
        <w:rPr>
          <w:sz w:val="22"/>
          <w:szCs w:val="22"/>
        </w:rPr>
        <w:t>;</w:t>
      </w:r>
    </w:p>
    <w:p w:rsidR="00F1487F" w:rsidRPr="007D19AC" w:rsidRDefault="00F1487F" w:rsidP="00E721A3">
      <w:pPr>
        <w:pStyle w:val="ab"/>
        <w:numPr>
          <w:ilvl w:val="0"/>
          <w:numId w:val="38"/>
        </w:numPr>
        <w:tabs>
          <w:tab w:val="left" w:pos="364"/>
        </w:tabs>
        <w:spacing w:line="276" w:lineRule="auto"/>
        <w:ind w:left="1418" w:right="-33" w:hanging="284"/>
        <w:contextualSpacing/>
        <w:jc w:val="both"/>
        <w:rPr>
          <w:sz w:val="22"/>
          <w:szCs w:val="22"/>
        </w:rPr>
      </w:pPr>
      <w:r w:rsidRPr="007D19AC">
        <w:rPr>
          <w:sz w:val="22"/>
          <w:szCs w:val="22"/>
        </w:rPr>
        <w:t>Ведомости технических средств организации дорожного движения и элементов обустройства дорог;</w:t>
      </w:r>
    </w:p>
    <w:p w:rsidR="00F1487F" w:rsidRPr="007D19AC" w:rsidRDefault="00F1487F" w:rsidP="00E721A3">
      <w:pPr>
        <w:pStyle w:val="ab"/>
        <w:numPr>
          <w:ilvl w:val="0"/>
          <w:numId w:val="38"/>
        </w:numPr>
        <w:tabs>
          <w:tab w:val="left" w:pos="364"/>
        </w:tabs>
        <w:spacing w:line="276" w:lineRule="auto"/>
        <w:ind w:left="1418" w:right="-33" w:hanging="284"/>
        <w:contextualSpacing/>
        <w:jc w:val="both"/>
        <w:rPr>
          <w:sz w:val="22"/>
          <w:szCs w:val="22"/>
        </w:rPr>
      </w:pPr>
      <w:r w:rsidRPr="007D19AC">
        <w:rPr>
          <w:sz w:val="22"/>
          <w:szCs w:val="22"/>
        </w:rPr>
        <w:t>Сметную документацию.</w:t>
      </w:r>
    </w:p>
    <w:p w:rsidR="000519A3" w:rsidRPr="003D43AB" w:rsidRDefault="000519A3" w:rsidP="000519A3">
      <w:pPr>
        <w:ind w:left="1065"/>
        <w:jc w:val="both"/>
        <w:rPr>
          <w:sz w:val="22"/>
          <w:szCs w:val="22"/>
        </w:rPr>
      </w:pPr>
    </w:p>
    <w:p w:rsidR="000519A3" w:rsidRDefault="000519A3" w:rsidP="000519A3">
      <w:pPr>
        <w:pStyle w:val="ab"/>
        <w:numPr>
          <w:ilvl w:val="0"/>
          <w:numId w:val="33"/>
        </w:numPr>
        <w:spacing w:line="360" w:lineRule="auto"/>
        <w:contextualSpacing/>
        <w:jc w:val="both"/>
        <w:rPr>
          <w:b/>
          <w:sz w:val="22"/>
          <w:szCs w:val="22"/>
        </w:rPr>
      </w:pPr>
      <w:r>
        <w:rPr>
          <w:b/>
          <w:sz w:val="22"/>
          <w:szCs w:val="22"/>
        </w:rPr>
        <w:t xml:space="preserve">Сроки выполнения работ / оказания услуг / поставки товаров: </w:t>
      </w:r>
    </w:p>
    <w:p w:rsidR="000519A3" w:rsidRPr="002D2ED4" w:rsidRDefault="00E721A3" w:rsidP="000519A3">
      <w:pPr>
        <w:pStyle w:val="ab"/>
        <w:ind w:left="1066"/>
        <w:jc w:val="both"/>
        <w:rPr>
          <w:sz w:val="22"/>
          <w:szCs w:val="22"/>
        </w:rPr>
      </w:pPr>
      <w:r>
        <w:rPr>
          <w:sz w:val="22"/>
          <w:szCs w:val="22"/>
        </w:rPr>
        <w:t>С</w:t>
      </w:r>
      <w:r w:rsidR="000519A3" w:rsidRPr="002D2ED4">
        <w:rPr>
          <w:sz w:val="22"/>
          <w:szCs w:val="22"/>
        </w:rPr>
        <w:t xml:space="preserve">рок выполнения работ </w:t>
      </w:r>
      <w:r>
        <w:rPr>
          <w:sz w:val="22"/>
          <w:szCs w:val="22"/>
        </w:rPr>
        <w:t>- до 01.05.2017</w:t>
      </w:r>
      <w:r w:rsidR="000519A3" w:rsidRPr="002D2ED4">
        <w:rPr>
          <w:sz w:val="22"/>
          <w:szCs w:val="22"/>
        </w:rPr>
        <w:t>.</w:t>
      </w:r>
    </w:p>
    <w:p w:rsidR="00E721A3" w:rsidRPr="00FA6A3E" w:rsidRDefault="00E721A3" w:rsidP="00E721A3">
      <w:pPr>
        <w:pStyle w:val="ab"/>
        <w:ind w:left="1066"/>
        <w:jc w:val="both"/>
        <w:rPr>
          <w:sz w:val="22"/>
          <w:szCs w:val="22"/>
        </w:rPr>
      </w:pPr>
      <w:r w:rsidRPr="00FA6A3E">
        <w:rPr>
          <w:sz w:val="22"/>
          <w:szCs w:val="22"/>
        </w:rPr>
        <w:t>Разрабатываемые мероприятия по организации дорожного движения должны соответствовать действующим нормативным документам, ГОСТ, СНиП, в частности:</w:t>
      </w:r>
    </w:p>
    <w:p w:rsidR="00E721A3" w:rsidRPr="00FA6A3E"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FA6A3E">
        <w:rPr>
          <w:rFonts w:ascii="Times New Roman" w:hAnsi="Times New Roman" w:cs="Times New Roman"/>
          <w:lang w:val="ru-RU" w:eastAsia="ru-RU"/>
        </w:rPr>
        <w:t>Федеральному закону от 10.12.1995 г. № 196-ФЗ «О безопасности дорожного движения»;</w:t>
      </w:r>
    </w:p>
    <w:p w:rsidR="00E721A3" w:rsidRPr="00FA6A3E"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FA6A3E">
        <w:rPr>
          <w:rFonts w:ascii="Times New Roman" w:hAnsi="Times New Roman" w:cs="Times New Roman"/>
          <w:lang w:val="ru-RU" w:eastAsia="ru-RU"/>
        </w:rPr>
        <w:t>Правилам дорожного движения Российской Федерации, утверждённым Постановлением Совета Министров - Правительства Российской Федерации от 23.10.1993 г. № 1090 с учётом внесённых изменений;</w:t>
      </w:r>
    </w:p>
    <w:p w:rsidR="00E721A3" w:rsidRPr="00FA6A3E"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FA6A3E">
        <w:rPr>
          <w:rFonts w:ascii="Times New Roman" w:hAnsi="Times New Roman" w:cs="Times New Roman"/>
          <w:lang w:val="ru-RU" w:eastAsia="ru-RU"/>
        </w:rPr>
        <w:t>ГОСТ Р 52766-2007 «Дороги автомобильные общего пользования. Элементы обустройства. Общие требования»;</w:t>
      </w:r>
    </w:p>
    <w:p w:rsidR="00E721A3" w:rsidRPr="00FA6A3E"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FA6A3E">
        <w:rPr>
          <w:rFonts w:ascii="Times New Roman" w:hAnsi="Times New Roman" w:cs="Times New Roman"/>
          <w:lang w:val="ru-RU" w:eastAsia="ru-RU"/>
        </w:rPr>
        <w:t>ГОСТ Р 51256-2011 – «Технические средства организации дорожного движения. Разметка дорожная. Классификация. Технические требования»;</w:t>
      </w:r>
    </w:p>
    <w:p w:rsidR="00E721A3" w:rsidRPr="00FA6A3E"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FA6A3E">
        <w:rPr>
          <w:rFonts w:ascii="Times New Roman" w:hAnsi="Times New Roman" w:cs="Times New Roman"/>
          <w:lang w:val="ru-RU" w:eastAsia="ru-RU"/>
        </w:rPr>
        <w:t>ГОСТ Р 52606-2006 – «Технические средства организации дорожного движения. Классификация дорожных ограждений»;</w:t>
      </w:r>
    </w:p>
    <w:p w:rsidR="00E721A3" w:rsidRPr="00FA6A3E"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FA6A3E">
        <w:rPr>
          <w:rFonts w:ascii="Times New Roman" w:hAnsi="Times New Roman" w:cs="Times New Roman"/>
          <w:lang w:val="ru-RU" w:eastAsia="ru-RU"/>
        </w:rPr>
        <w:t>ГОСТ Р 52607-2006 – «Ограждения дорожные удерживающие боковые для автомобилей»;</w:t>
      </w:r>
    </w:p>
    <w:p w:rsidR="00E721A3" w:rsidRPr="00FA6A3E"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FA6A3E">
        <w:rPr>
          <w:rFonts w:ascii="Times New Roman" w:hAnsi="Times New Roman" w:cs="Times New Roman"/>
          <w:lang w:val="ru-RU" w:eastAsia="ru-RU"/>
        </w:rPr>
        <w:t>ГОСТ Р 52282-2004 – «Технические средства организации дорожного движения. Светофоры дорожные. Типы, основные параметры, общие технические требования»;</w:t>
      </w:r>
    </w:p>
    <w:p w:rsidR="00E721A3" w:rsidRPr="00FA6A3E"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FA6A3E">
        <w:rPr>
          <w:rFonts w:ascii="Times New Roman" w:hAnsi="Times New Roman" w:cs="Times New Roman"/>
          <w:lang w:val="ru-RU" w:eastAsia="ru-RU"/>
        </w:rPr>
        <w:lastRenderedPageBreak/>
        <w:t>ГОСТ Р 52290-2004 – «Технические средства организации дорожного движения. Знаки дорожные. Общие технические требования»;</w:t>
      </w:r>
    </w:p>
    <w:p w:rsidR="00E721A3" w:rsidRPr="00FA6A3E"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FA6A3E">
        <w:rPr>
          <w:rFonts w:ascii="Times New Roman" w:hAnsi="Times New Roman" w:cs="Times New Roman"/>
          <w:lang w:val="ru-RU" w:eastAsia="ru-RU"/>
        </w:rPr>
        <w:t>ГОСТ Р 52289-2004 – «Технические средства организации дорожного движения. Правила применения дорожных знаков, разметки, светофоров, дорожных ограждений и направляющих устройств»;</w:t>
      </w:r>
    </w:p>
    <w:p w:rsidR="00E721A3" w:rsidRPr="00E721A3"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FA6A3E">
        <w:rPr>
          <w:rFonts w:ascii="Times New Roman" w:hAnsi="Times New Roman" w:cs="Times New Roman"/>
          <w:lang w:val="ru-RU" w:eastAsia="ru-RU"/>
        </w:rPr>
        <w:t>ГОСТ Р 51256-99 – «Технические средства организации дорожного движения. Разметка дорожная. Типы и основные параметры. Общие технические требования»,</w:t>
      </w:r>
    </w:p>
    <w:p w:rsidR="00E721A3" w:rsidRPr="00E721A3"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E721A3">
        <w:rPr>
          <w:rFonts w:ascii="Times New Roman" w:hAnsi="Times New Roman" w:cs="Times New Roman"/>
          <w:lang w:val="ru-RU" w:eastAsia="ru-RU"/>
        </w:rPr>
        <w:t>также учесть требования:</w:t>
      </w:r>
    </w:p>
    <w:p w:rsidR="00E721A3" w:rsidRPr="00FA6A3E"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FA6A3E">
        <w:rPr>
          <w:rFonts w:ascii="Times New Roman" w:hAnsi="Times New Roman" w:cs="Times New Roman"/>
          <w:lang w:val="ru-RU" w:eastAsia="ru-RU"/>
        </w:rPr>
        <w:t xml:space="preserve">СНиП 35-01-2001 «Доступность зданий и сооружений для </w:t>
      </w:r>
      <w:r>
        <w:rPr>
          <w:rFonts w:ascii="Times New Roman" w:hAnsi="Times New Roman" w:cs="Times New Roman"/>
          <w:lang w:val="ru-RU" w:eastAsia="ru-RU"/>
        </w:rPr>
        <w:t>маломобильных групп населения"</w:t>
      </w:r>
      <w:r w:rsidRPr="00FA6A3E">
        <w:rPr>
          <w:rFonts w:ascii="Times New Roman" w:hAnsi="Times New Roman" w:cs="Times New Roman"/>
          <w:lang w:val="ru-RU" w:eastAsia="ru-RU"/>
        </w:rPr>
        <w:t>;</w:t>
      </w:r>
    </w:p>
    <w:p w:rsidR="00E721A3" w:rsidRPr="00FA6A3E"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FA6A3E">
        <w:rPr>
          <w:rFonts w:ascii="Times New Roman" w:hAnsi="Times New Roman" w:cs="Times New Roman"/>
          <w:lang w:val="ru-RU" w:eastAsia="ru-RU"/>
        </w:rPr>
        <w:t>СП 35-105-2002 "Реконструкция городской застройки с учётом доступности для инвалидов и других маломобильных групп населения";</w:t>
      </w:r>
    </w:p>
    <w:p w:rsidR="00E721A3" w:rsidRPr="00FA6A3E"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FA6A3E">
        <w:rPr>
          <w:rFonts w:ascii="Times New Roman" w:hAnsi="Times New Roman" w:cs="Times New Roman"/>
          <w:lang w:val="ru-RU" w:eastAsia="ru-RU"/>
        </w:rPr>
        <w:t>ГОСТ Р 52875-2007 – «Указатели тактильные наземные для инвалидов по зрению. Технические требования»;</w:t>
      </w:r>
    </w:p>
    <w:p w:rsidR="00E721A3" w:rsidRPr="00FA6A3E"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FA6A3E">
        <w:rPr>
          <w:rFonts w:ascii="Times New Roman" w:hAnsi="Times New Roman" w:cs="Times New Roman"/>
          <w:lang w:val="ru-RU" w:eastAsia="ru-RU"/>
        </w:rPr>
        <w:t>СП 34.13330.2012. Свод правил. Автомобильные дороги. Актуализированная редакция СНиП 2.05.02-85*;</w:t>
      </w:r>
    </w:p>
    <w:p w:rsidR="00E721A3" w:rsidRPr="00FA6A3E"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FA6A3E">
        <w:rPr>
          <w:rFonts w:ascii="Times New Roman" w:hAnsi="Times New Roman" w:cs="Times New Roman"/>
          <w:lang w:val="ru-RU" w:eastAsia="ru-RU"/>
        </w:rPr>
        <w:t>ОДМ 218.4.005-2010. Рекомендации по обеспечению безопасности движения на автомобильных дорогах;</w:t>
      </w:r>
    </w:p>
    <w:p w:rsidR="00E721A3" w:rsidRDefault="00E721A3" w:rsidP="00E721A3">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FA6A3E">
        <w:rPr>
          <w:rFonts w:ascii="Times New Roman" w:hAnsi="Times New Roman" w:cs="Times New Roman"/>
          <w:lang w:val="ru-RU" w:eastAsia="ru-RU"/>
        </w:rPr>
        <w:t>СП 59.13330.2012 "Свод правил. Доступность зданий и сооружений для маломобильных групп населения";</w:t>
      </w:r>
    </w:p>
    <w:p w:rsidR="008E53E4" w:rsidRPr="008E53E4" w:rsidRDefault="00E721A3" w:rsidP="008E53E4">
      <w:pPr>
        <w:pStyle w:val="afff7"/>
        <w:numPr>
          <w:ilvl w:val="0"/>
          <w:numId w:val="39"/>
        </w:numPr>
        <w:shd w:val="clear" w:color="auto" w:fill="FFFFFF" w:themeFill="background1"/>
        <w:spacing w:after="0"/>
        <w:ind w:left="1418" w:hanging="284"/>
        <w:jc w:val="both"/>
        <w:rPr>
          <w:rFonts w:ascii="Times New Roman" w:hAnsi="Times New Roman" w:cs="Times New Roman"/>
          <w:lang w:val="ru-RU" w:eastAsia="ru-RU"/>
        </w:rPr>
      </w:pPr>
      <w:r w:rsidRPr="008E53E4">
        <w:rPr>
          <w:rFonts w:ascii="Times New Roman" w:hAnsi="Times New Roman" w:cs="Times New Roman"/>
          <w:lang w:val="ru-RU" w:eastAsia="ru-RU"/>
        </w:rPr>
        <w:t>СП 138.13330.2012. Свод правил. Общественные здания и сооружения, доступные маломобильным группам населения. Правила проектирования.</w:t>
      </w:r>
    </w:p>
    <w:p w:rsidR="002955E0" w:rsidRPr="001C61D2" w:rsidRDefault="002955E0" w:rsidP="002955E0">
      <w:pPr>
        <w:pStyle w:val="ab"/>
        <w:ind w:left="1066"/>
        <w:jc w:val="both"/>
        <w:rPr>
          <w:sz w:val="22"/>
          <w:szCs w:val="22"/>
        </w:rPr>
      </w:pPr>
      <w:r w:rsidRPr="001C61D2">
        <w:rPr>
          <w:sz w:val="22"/>
          <w:szCs w:val="22"/>
        </w:rPr>
        <w:t>- не находиться в процессе ликвидации (для юридического лица) и не быть признанным по решению суда несостоятельным (банкротом)</w:t>
      </w:r>
      <w:r>
        <w:rPr>
          <w:sz w:val="22"/>
          <w:szCs w:val="22"/>
        </w:rPr>
        <w:t>;</w:t>
      </w:r>
    </w:p>
    <w:p w:rsidR="002955E0" w:rsidRPr="001C61D2" w:rsidRDefault="002955E0" w:rsidP="002955E0">
      <w:pPr>
        <w:pStyle w:val="ab"/>
        <w:ind w:left="1066"/>
        <w:jc w:val="both"/>
        <w:rPr>
          <w:sz w:val="22"/>
          <w:szCs w:val="22"/>
        </w:rPr>
      </w:pPr>
      <w:r w:rsidRPr="001C61D2">
        <w:rPr>
          <w:sz w:val="22"/>
          <w:szCs w:val="22"/>
        </w:rPr>
        <w:t>-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r>
        <w:rPr>
          <w:sz w:val="22"/>
          <w:szCs w:val="22"/>
        </w:rPr>
        <w:t>;</w:t>
      </w:r>
    </w:p>
    <w:p w:rsidR="002955E0" w:rsidRPr="001C61D2" w:rsidRDefault="002955E0" w:rsidP="002955E0">
      <w:pPr>
        <w:pStyle w:val="ab"/>
        <w:ind w:left="1066"/>
        <w:jc w:val="both"/>
        <w:rPr>
          <w:sz w:val="22"/>
          <w:szCs w:val="22"/>
        </w:rPr>
      </w:pPr>
      <w:r w:rsidRPr="001C61D2">
        <w:rPr>
          <w:sz w:val="22"/>
          <w:szCs w:val="22"/>
        </w:rPr>
        <w:t>- не иметь задолженности по налогам, сборам и иным обязательным платежам и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r>
        <w:rPr>
          <w:sz w:val="22"/>
          <w:szCs w:val="22"/>
        </w:rPr>
        <w:t>;</w:t>
      </w:r>
    </w:p>
    <w:p w:rsidR="00E721A3" w:rsidRDefault="002955E0" w:rsidP="002955E0">
      <w:pPr>
        <w:pStyle w:val="ab"/>
        <w:ind w:left="1066"/>
        <w:jc w:val="both"/>
        <w:rPr>
          <w:sz w:val="22"/>
          <w:szCs w:val="22"/>
        </w:rPr>
      </w:pPr>
      <w:r w:rsidRPr="001C61D2">
        <w:rPr>
          <w:sz w:val="22"/>
          <w:szCs w:val="22"/>
        </w:rPr>
        <w:t>- отсутствовать в предусмотренном ФЗ от 21.07.2005г. №94-ФЗ «О размещении заказов на поставки товаров, выполнение работ, оказание услуг для государственных и муниципальных нужд» реестре недобросовестных Поставщиков</w:t>
      </w:r>
      <w:r w:rsidR="00E721A3">
        <w:rPr>
          <w:sz w:val="22"/>
          <w:szCs w:val="22"/>
        </w:rPr>
        <w:t>;</w:t>
      </w:r>
    </w:p>
    <w:p w:rsidR="00E721A3" w:rsidRPr="00D97657" w:rsidRDefault="00E721A3" w:rsidP="00E721A3">
      <w:pPr>
        <w:pStyle w:val="ab"/>
        <w:ind w:left="1066"/>
        <w:jc w:val="both"/>
        <w:rPr>
          <w:sz w:val="22"/>
          <w:szCs w:val="22"/>
        </w:rPr>
      </w:pPr>
      <w:r>
        <w:rPr>
          <w:sz w:val="22"/>
          <w:szCs w:val="22"/>
        </w:rPr>
        <w:t xml:space="preserve">- </w:t>
      </w:r>
      <w:r w:rsidRPr="00D97657">
        <w:rPr>
          <w:sz w:val="22"/>
          <w:szCs w:val="22"/>
        </w:rPr>
        <w:t>Разработка и оформление Пояснительной записки осуществляется в соответствии с требованиями к научно-</w:t>
      </w:r>
      <w:proofErr w:type="gramStart"/>
      <w:r w:rsidRPr="00D97657">
        <w:rPr>
          <w:sz w:val="22"/>
          <w:szCs w:val="22"/>
        </w:rPr>
        <w:t>технической  продукции</w:t>
      </w:r>
      <w:proofErr w:type="gramEnd"/>
      <w:r w:rsidRPr="00D97657">
        <w:rPr>
          <w:sz w:val="22"/>
          <w:szCs w:val="22"/>
        </w:rPr>
        <w:t xml:space="preserve"> (ГОСТ 7.32-2001). </w:t>
      </w:r>
    </w:p>
    <w:p w:rsidR="002955E0" w:rsidRDefault="002955E0" w:rsidP="002955E0">
      <w:pPr>
        <w:pStyle w:val="ab"/>
        <w:ind w:left="1066"/>
        <w:jc w:val="both"/>
        <w:rPr>
          <w:sz w:val="22"/>
          <w:szCs w:val="22"/>
        </w:rPr>
      </w:pPr>
    </w:p>
    <w:p w:rsidR="002955E0" w:rsidRDefault="002955E0" w:rsidP="000519A3">
      <w:pPr>
        <w:pStyle w:val="ab"/>
        <w:ind w:left="1066"/>
        <w:jc w:val="both"/>
        <w:rPr>
          <w:sz w:val="22"/>
          <w:szCs w:val="22"/>
        </w:rPr>
      </w:pPr>
    </w:p>
    <w:p w:rsidR="000519A3" w:rsidRDefault="000519A3" w:rsidP="000519A3">
      <w:pPr>
        <w:pStyle w:val="ab"/>
        <w:numPr>
          <w:ilvl w:val="0"/>
          <w:numId w:val="33"/>
        </w:numPr>
        <w:ind w:left="1060" w:hanging="357"/>
        <w:contextualSpacing/>
        <w:jc w:val="both"/>
        <w:rPr>
          <w:b/>
          <w:sz w:val="22"/>
          <w:szCs w:val="22"/>
        </w:rPr>
      </w:pPr>
      <w:r>
        <w:rPr>
          <w:b/>
          <w:sz w:val="22"/>
          <w:szCs w:val="22"/>
        </w:rPr>
        <w:t>Т</w:t>
      </w:r>
      <w:r w:rsidRPr="00E921A6">
        <w:rPr>
          <w:b/>
          <w:sz w:val="22"/>
          <w:szCs w:val="22"/>
        </w:rPr>
        <w:t>ребования к сроку и</w:t>
      </w:r>
      <w:r>
        <w:rPr>
          <w:b/>
          <w:sz w:val="22"/>
          <w:szCs w:val="22"/>
        </w:rPr>
        <w:t>/или</w:t>
      </w:r>
      <w:r w:rsidRPr="00E921A6">
        <w:rPr>
          <w:b/>
          <w:sz w:val="22"/>
          <w:szCs w:val="22"/>
        </w:rPr>
        <w:t xml:space="preserve"> объему предостав</w:t>
      </w:r>
      <w:r>
        <w:rPr>
          <w:b/>
          <w:sz w:val="22"/>
          <w:szCs w:val="22"/>
        </w:rPr>
        <w:t>ления гарантий качества товара/ работ/</w:t>
      </w:r>
      <w:r w:rsidRPr="00E921A6">
        <w:rPr>
          <w:b/>
          <w:sz w:val="22"/>
          <w:szCs w:val="22"/>
        </w:rPr>
        <w:t xml:space="preserve"> услуг, к обслуживанию товара, к расходам на эксплуатацию товара </w:t>
      </w:r>
      <w:r w:rsidRPr="00E921A6">
        <w:rPr>
          <w:sz w:val="22"/>
          <w:szCs w:val="22"/>
        </w:rPr>
        <w:t>(при необходимости)</w:t>
      </w:r>
      <w:r>
        <w:rPr>
          <w:b/>
          <w:sz w:val="22"/>
          <w:szCs w:val="22"/>
        </w:rPr>
        <w:t>:</w:t>
      </w:r>
    </w:p>
    <w:p w:rsidR="000519A3" w:rsidRDefault="000519A3" w:rsidP="000519A3">
      <w:pPr>
        <w:pStyle w:val="ab"/>
        <w:ind w:left="1065"/>
        <w:rPr>
          <w:sz w:val="22"/>
          <w:szCs w:val="22"/>
        </w:rPr>
      </w:pPr>
      <w:r w:rsidRPr="00A84ED1">
        <w:rPr>
          <w:sz w:val="22"/>
          <w:szCs w:val="22"/>
        </w:rPr>
        <w:t>Площадь проведения работ не более 4,5 кв. км.</w:t>
      </w:r>
    </w:p>
    <w:p w:rsidR="000519A3" w:rsidRPr="00B65EE2" w:rsidRDefault="000519A3" w:rsidP="000519A3">
      <w:pPr>
        <w:pStyle w:val="ab"/>
        <w:ind w:left="1065"/>
        <w:rPr>
          <w:sz w:val="22"/>
          <w:szCs w:val="22"/>
        </w:rPr>
      </w:pPr>
    </w:p>
    <w:p w:rsidR="000519A3" w:rsidRPr="00B65EE2" w:rsidRDefault="000519A3" w:rsidP="000519A3">
      <w:pPr>
        <w:ind w:left="1065"/>
        <w:jc w:val="both"/>
        <w:rPr>
          <w:sz w:val="22"/>
          <w:szCs w:val="22"/>
        </w:rPr>
      </w:pPr>
      <w:r>
        <w:rPr>
          <w:sz w:val="22"/>
          <w:szCs w:val="22"/>
        </w:rPr>
        <w:t>Исполнитель работ гарантирует</w:t>
      </w:r>
      <w:r w:rsidRPr="00B65EE2">
        <w:rPr>
          <w:sz w:val="22"/>
          <w:szCs w:val="22"/>
        </w:rPr>
        <w:t>:</w:t>
      </w:r>
    </w:p>
    <w:p w:rsidR="000519A3" w:rsidRPr="00B65EE2" w:rsidRDefault="000519A3" w:rsidP="000519A3">
      <w:pPr>
        <w:ind w:left="1065"/>
        <w:jc w:val="both"/>
        <w:rPr>
          <w:sz w:val="22"/>
          <w:szCs w:val="22"/>
        </w:rPr>
      </w:pPr>
      <w:r w:rsidRPr="00B65EE2">
        <w:rPr>
          <w:sz w:val="22"/>
          <w:szCs w:val="22"/>
        </w:rPr>
        <w:t>-</w:t>
      </w:r>
      <w:r>
        <w:rPr>
          <w:sz w:val="22"/>
          <w:szCs w:val="22"/>
        </w:rPr>
        <w:t xml:space="preserve"> выполнение </w:t>
      </w:r>
      <w:r w:rsidR="00E721A3">
        <w:rPr>
          <w:sz w:val="22"/>
          <w:szCs w:val="22"/>
        </w:rPr>
        <w:t>разработки Проекта организации дорожного движения на период эксплуатации улично-дорожной сети инновационного центра «Сколково»</w:t>
      </w:r>
      <w:r>
        <w:rPr>
          <w:sz w:val="22"/>
          <w:szCs w:val="22"/>
        </w:rPr>
        <w:t xml:space="preserve"> с требованиями</w:t>
      </w:r>
      <w:r w:rsidRPr="00B65EE2">
        <w:rPr>
          <w:sz w:val="22"/>
          <w:szCs w:val="22"/>
        </w:rPr>
        <w:t xml:space="preserve">, </w:t>
      </w:r>
      <w:r>
        <w:rPr>
          <w:sz w:val="22"/>
          <w:szCs w:val="22"/>
        </w:rPr>
        <w:t>установленными настоящим технических заданием</w:t>
      </w:r>
      <w:r w:rsidRPr="00B65EE2">
        <w:rPr>
          <w:sz w:val="22"/>
          <w:szCs w:val="22"/>
        </w:rPr>
        <w:t>;</w:t>
      </w:r>
    </w:p>
    <w:p w:rsidR="000519A3" w:rsidRPr="00135673" w:rsidRDefault="000519A3" w:rsidP="000519A3">
      <w:pPr>
        <w:ind w:left="1065"/>
        <w:jc w:val="both"/>
        <w:rPr>
          <w:sz w:val="22"/>
          <w:szCs w:val="22"/>
        </w:rPr>
      </w:pPr>
      <w:r w:rsidRPr="00B65EE2">
        <w:rPr>
          <w:sz w:val="22"/>
          <w:szCs w:val="22"/>
        </w:rPr>
        <w:t xml:space="preserve">- </w:t>
      </w:r>
      <w:r w:rsidR="00E721A3">
        <w:rPr>
          <w:sz w:val="22"/>
          <w:szCs w:val="22"/>
        </w:rPr>
        <w:t>сопровождение Проекта организации дорожного движения на период эксплуатации улично-дорожной сети инновационного центра «Сколково» в течение одного календарного года с момента подписания Договора с выполнением работ по корректировке материалов по требованию Заказчика.</w:t>
      </w:r>
      <w:r>
        <w:rPr>
          <w:sz w:val="22"/>
          <w:szCs w:val="22"/>
        </w:rPr>
        <w:t xml:space="preserve"> </w:t>
      </w:r>
    </w:p>
    <w:p w:rsidR="009B2DB2" w:rsidRDefault="000519A3" w:rsidP="00422749">
      <w:pPr>
        <w:pStyle w:val="ab"/>
        <w:ind w:left="1065"/>
        <w:rPr>
          <w:b/>
          <w:sz w:val="22"/>
          <w:szCs w:val="22"/>
        </w:rPr>
      </w:pPr>
      <w:r>
        <w:rPr>
          <w:sz w:val="22"/>
          <w:szCs w:val="22"/>
        </w:rPr>
        <w:lastRenderedPageBreak/>
        <w:t xml:space="preserve"> </w:t>
      </w:r>
    </w:p>
    <w:p w:rsidR="00C024B9" w:rsidRPr="00A95CB3" w:rsidRDefault="009B2DB2" w:rsidP="00422749">
      <w:pPr>
        <w:spacing w:line="240" w:lineRule="exact"/>
        <w:ind w:left="4254" w:firstLine="709"/>
        <w:jc w:val="right"/>
        <w:rPr>
          <w:b/>
          <w:sz w:val="22"/>
          <w:szCs w:val="22"/>
        </w:rPr>
      </w:pPr>
      <w:r w:rsidRPr="00A95CB3">
        <w:rPr>
          <w:b/>
          <w:sz w:val="22"/>
          <w:szCs w:val="22"/>
        </w:rPr>
        <w:t>Приложение №_</w:t>
      </w:r>
      <w:r w:rsidR="00A95CB3">
        <w:rPr>
          <w:b/>
          <w:sz w:val="22"/>
          <w:szCs w:val="22"/>
        </w:rPr>
        <w:t>1</w:t>
      </w:r>
      <w:r w:rsidRPr="00A95CB3">
        <w:rPr>
          <w:b/>
          <w:sz w:val="22"/>
          <w:szCs w:val="22"/>
        </w:rPr>
        <w:t>_</w:t>
      </w:r>
    </w:p>
    <w:p w:rsidR="009B2DB2" w:rsidRDefault="009B2DB2" w:rsidP="00381E3D">
      <w:pPr>
        <w:spacing w:line="240" w:lineRule="exact"/>
        <w:ind w:left="5672" w:firstLine="709"/>
        <w:jc w:val="center"/>
        <w:rPr>
          <w:b/>
          <w:sz w:val="22"/>
          <w:szCs w:val="22"/>
        </w:rPr>
      </w:pPr>
      <w:r w:rsidRPr="00A95CB3">
        <w:rPr>
          <w:b/>
          <w:sz w:val="22"/>
          <w:szCs w:val="22"/>
        </w:rPr>
        <w:t>«Границы проведения работ»</w:t>
      </w:r>
    </w:p>
    <w:p w:rsidR="00381E3D" w:rsidRDefault="00381E3D" w:rsidP="00381E3D">
      <w:pPr>
        <w:spacing w:line="240" w:lineRule="exact"/>
        <w:ind w:left="5672" w:firstLine="709"/>
        <w:jc w:val="center"/>
        <w:rPr>
          <w:b/>
          <w:sz w:val="22"/>
          <w:szCs w:val="22"/>
        </w:rPr>
      </w:pPr>
    </w:p>
    <w:p w:rsidR="00381E3D" w:rsidRPr="001E1E9E" w:rsidRDefault="00381E3D" w:rsidP="00381E3D">
      <w:pPr>
        <w:spacing w:line="240" w:lineRule="exact"/>
        <w:ind w:left="5672" w:firstLine="709"/>
        <w:jc w:val="center"/>
        <w:rPr>
          <w:b/>
          <w:sz w:val="22"/>
          <w:szCs w:val="22"/>
        </w:rPr>
      </w:pPr>
      <w:r w:rsidRPr="005F461D">
        <w:rPr>
          <w:b/>
          <w:noProof/>
          <w:sz w:val="22"/>
          <w:szCs w:val="22"/>
        </w:rPr>
        <w:drawing>
          <wp:anchor distT="0" distB="0" distL="114300" distR="114300" simplePos="0" relativeHeight="251660288" behindDoc="0" locked="0" layoutInCell="1" allowOverlap="1" wp14:anchorId="60F3D09B" wp14:editId="0496B742">
            <wp:simplePos x="4951730" y="-5165725"/>
            <wp:positionH relativeFrom="margin">
              <wp:align>left</wp:align>
            </wp:positionH>
            <wp:positionV relativeFrom="margin">
              <wp:align>center</wp:align>
            </wp:positionV>
            <wp:extent cx="6119495" cy="6933565"/>
            <wp:effectExtent l="0" t="0" r="0" b="635"/>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ез имени-1.jpg"/>
                    <pic:cNvPicPr/>
                  </pic:nvPicPr>
                  <pic:blipFill>
                    <a:blip r:embed="rId20">
                      <a:extLst>
                        <a:ext uri="{28A0092B-C50C-407E-A947-70E740481C1C}">
                          <a14:useLocalDpi xmlns:a14="http://schemas.microsoft.com/office/drawing/2010/main" val="0"/>
                        </a:ext>
                      </a:extLst>
                    </a:blip>
                    <a:stretch>
                      <a:fillRect/>
                    </a:stretch>
                  </pic:blipFill>
                  <pic:spPr>
                    <a:xfrm>
                      <a:off x="0" y="0"/>
                      <a:ext cx="6119495" cy="6933565"/>
                    </a:xfrm>
                    <a:prstGeom prst="rect">
                      <a:avLst/>
                    </a:prstGeom>
                  </pic:spPr>
                </pic:pic>
              </a:graphicData>
            </a:graphic>
          </wp:anchor>
        </w:drawing>
      </w:r>
    </w:p>
    <w:sectPr w:rsidR="00381E3D" w:rsidRPr="001E1E9E" w:rsidSect="00B3489F">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0F34" w:rsidRDefault="00B40F34" w:rsidP="00E10162">
      <w:r>
        <w:separator/>
      </w:r>
    </w:p>
  </w:endnote>
  <w:endnote w:type="continuationSeparator" w:id="0">
    <w:p w:rsidR="00B40F34" w:rsidRDefault="00B40F3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53E4" w:rsidRPr="00DF646A" w:rsidRDefault="008E53E4"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4788B" w:rsidRPr="00F4788B">
      <w:rPr>
        <w:rFonts w:asciiTheme="majorHAnsi" w:eastAsiaTheme="majorEastAsia" w:hAnsiTheme="majorHAnsi" w:cstheme="majorBidi"/>
        <w:noProof/>
        <w:sz w:val="20"/>
        <w:szCs w:val="20"/>
      </w:rPr>
      <w:t>21</w:t>
    </w:r>
    <w:r w:rsidRPr="00DF646A">
      <w:rPr>
        <w:rFonts w:asciiTheme="majorHAnsi" w:eastAsiaTheme="majorEastAsia" w:hAnsiTheme="majorHAnsi" w:cstheme="majorBidi"/>
        <w:sz w:val="20"/>
        <w:szCs w:val="20"/>
      </w:rPr>
      <w:fldChar w:fldCharType="end"/>
    </w:r>
  </w:p>
  <w:p w:rsidR="008E53E4" w:rsidRPr="00E10162" w:rsidRDefault="008E53E4"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8E53E4" w:rsidRDefault="008E53E4">
        <w:pPr>
          <w:pStyle w:val="ae"/>
          <w:jc w:val="center"/>
        </w:pPr>
        <w:r>
          <w:fldChar w:fldCharType="begin"/>
        </w:r>
        <w:r>
          <w:instrText>PAGE   \* MERGEFORMAT</w:instrText>
        </w:r>
        <w:r>
          <w:fldChar w:fldCharType="separate"/>
        </w:r>
        <w:r w:rsidR="00F4788B">
          <w:rPr>
            <w:noProof/>
          </w:rPr>
          <w:t>46</w:t>
        </w:r>
        <w:r>
          <w:fldChar w:fldCharType="end"/>
        </w:r>
      </w:p>
    </w:sdtContent>
  </w:sdt>
  <w:p w:rsidR="008E53E4" w:rsidRDefault="008E53E4">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0F34" w:rsidRDefault="00B40F34" w:rsidP="00E10162">
      <w:r>
        <w:separator/>
      </w:r>
    </w:p>
  </w:footnote>
  <w:footnote w:type="continuationSeparator" w:id="0">
    <w:p w:rsidR="00B40F34" w:rsidRDefault="00B40F3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53E4" w:rsidRDefault="008E53E4">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AF5BE2"/>
    <w:multiLevelType w:val="hybridMultilevel"/>
    <w:tmpl w:val="007E56FE"/>
    <w:lvl w:ilvl="0" w:tplc="B9882A8C">
      <w:start w:val="1"/>
      <w:numFmt w:val="decimal"/>
      <w:lvlText w:val="%1."/>
      <w:lvlJc w:val="left"/>
      <w:pPr>
        <w:ind w:left="1068" w:hanging="360"/>
      </w:pPr>
      <w:rPr>
        <w:b/>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62D4703"/>
    <w:multiLevelType w:val="multilevel"/>
    <w:tmpl w:val="35FECEA6"/>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nsid w:val="28DF22DF"/>
    <w:multiLevelType w:val="hybridMultilevel"/>
    <w:tmpl w:val="FD52EDEA"/>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8">
    <w:nsid w:val="2BDF50FC"/>
    <w:multiLevelType w:val="hybridMultilevel"/>
    <w:tmpl w:val="3B8CE158"/>
    <w:lvl w:ilvl="0" w:tplc="22D6CD9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1CD3B9C"/>
    <w:multiLevelType w:val="multilevel"/>
    <w:tmpl w:val="FD96F272"/>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3">
    <w:nsid w:val="32E37803"/>
    <w:multiLevelType w:val="hybridMultilevel"/>
    <w:tmpl w:val="D17AEF4E"/>
    <w:lvl w:ilvl="0" w:tplc="55A6586A">
      <w:start w:val="1"/>
      <w:numFmt w:val="decimal"/>
      <w:lvlText w:val="%1."/>
      <w:lvlJc w:val="left"/>
      <w:pPr>
        <w:ind w:left="2511" w:hanging="360"/>
      </w:pPr>
      <w:rPr>
        <w:rFonts w:hint="default"/>
      </w:rPr>
    </w:lvl>
    <w:lvl w:ilvl="1" w:tplc="04190019" w:tentative="1">
      <w:start w:val="1"/>
      <w:numFmt w:val="lowerLetter"/>
      <w:lvlText w:val="%2."/>
      <w:lvlJc w:val="left"/>
      <w:pPr>
        <w:ind w:left="2523" w:hanging="360"/>
      </w:pPr>
    </w:lvl>
    <w:lvl w:ilvl="2" w:tplc="0419001B" w:tentative="1">
      <w:start w:val="1"/>
      <w:numFmt w:val="lowerRoman"/>
      <w:lvlText w:val="%3."/>
      <w:lvlJc w:val="right"/>
      <w:pPr>
        <w:ind w:left="3243" w:hanging="180"/>
      </w:pPr>
    </w:lvl>
    <w:lvl w:ilvl="3" w:tplc="0419000F" w:tentative="1">
      <w:start w:val="1"/>
      <w:numFmt w:val="decimal"/>
      <w:lvlText w:val="%4."/>
      <w:lvlJc w:val="left"/>
      <w:pPr>
        <w:ind w:left="3963" w:hanging="360"/>
      </w:pPr>
    </w:lvl>
    <w:lvl w:ilvl="4" w:tplc="04190019" w:tentative="1">
      <w:start w:val="1"/>
      <w:numFmt w:val="lowerLetter"/>
      <w:lvlText w:val="%5."/>
      <w:lvlJc w:val="left"/>
      <w:pPr>
        <w:ind w:left="4683" w:hanging="360"/>
      </w:pPr>
    </w:lvl>
    <w:lvl w:ilvl="5" w:tplc="0419001B" w:tentative="1">
      <w:start w:val="1"/>
      <w:numFmt w:val="lowerRoman"/>
      <w:lvlText w:val="%6."/>
      <w:lvlJc w:val="right"/>
      <w:pPr>
        <w:ind w:left="5403" w:hanging="180"/>
      </w:pPr>
    </w:lvl>
    <w:lvl w:ilvl="6" w:tplc="0419000F" w:tentative="1">
      <w:start w:val="1"/>
      <w:numFmt w:val="decimal"/>
      <w:lvlText w:val="%7."/>
      <w:lvlJc w:val="left"/>
      <w:pPr>
        <w:ind w:left="6123" w:hanging="360"/>
      </w:pPr>
    </w:lvl>
    <w:lvl w:ilvl="7" w:tplc="04190019" w:tentative="1">
      <w:start w:val="1"/>
      <w:numFmt w:val="lowerLetter"/>
      <w:lvlText w:val="%8."/>
      <w:lvlJc w:val="left"/>
      <w:pPr>
        <w:ind w:left="6843" w:hanging="360"/>
      </w:pPr>
    </w:lvl>
    <w:lvl w:ilvl="8" w:tplc="0419001B" w:tentative="1">
      <w:start w:val="1"/>
      <w:numFmt w:val="lowerRoman"/>
      <w:lvlText w:val="%9."/>
      <w:lvlJc w:val="right"/>
      <w:pPr>
        <w:ind w:left="7563" w:hanging="180"/>
      </w:pPr>
    </w:lvl>
  </w:abstractNum>
  <w:abstractNum w:abstractNumId="14">
    <w:nsid w:val="37C255D8"/>
    <w:multiLevelType w:val="hybridMultilevel"/>
    <w:tmpl w:val="1EB2FCDE"/>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5474A7"/>
    <w:multiLevelType w:val="multilevel"/>
    <w:tmpl w:val="DEEC8B20"/>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lvl>
    <w:lvl w:ilvl="2">
      <w:start w:val="1"/>
      <w:numFmt w:val="lowerLetter"/>
      <w:lvlText w:val="(%3)"/>
      <w:lvlJc w:val="left"/>
      <w:pPr>
        <w:tabs>
          <w:tab w:val="num" w:pos="1434"/>
        </w:tabs>
        <w:ind w:left="720" w:hanging="6"/>
      </w:pPr>
    </w:lvl>
    <w:lvl w:ilvl="3">
      <w:start w:val="1"/>
      <w:numFmt w:val="lowerRoman"/>
      <w:lvlText w:val="(%4)"/>
      <w:lvlJc w:val="left"/>
      <w:pPr>
        <w:tabs>
          <w:tab w:val="num" w:pos="1791"/>
        </w:tabs>
        <w:ind w:left="720" w:firstLine="351"/>
      </w:pPr>
    </w:lvl>
    <w:lvl w:ilvl="4">
      <w:start w:val="1"/>
      <w:numFmt w:val="upperLetter"/>
      <w:lvlText w:val="(%5)"/>
      <w:lvlJc w:val="left"/>
      <w:pPr>
        <w:tabs>
          <w:tab w:val="num" w:pos="2148"/>
        </w:tabs>
        <w:ind w:left="720" w:firstLine="708"/>
      </w:pPr>
    </w:lvl>
    <w:lvl w:ilvl="5">
      <w:start w:val="1"/>
      <w:numFmt w:val="upperLetter"/>
      <w:lvlText w:val="(%6)"/>
      <w:lvlJc w:val="left"/>
      <w:pPr>
        <w:tabs>
          <w:tab w:val="num" w:pos="2505"/>
        </w:tabs>
        <w:ind w:left="720" w:firstLine="1065"/>
      </w:pPr>
    </w:lvl>
    <w:lvl w:ilvl="6">
      <w:start w:val="1"/>
      <w:numFmt w:val="upperRoman"/>
      <w:lvlText w:val="(%7)"/>
      <w:lvlJc w:val="left"/>
      <w:pPr>
        <w:tabs>
          <w:tab w:val="num" w:pos="2862"/>
        </w:tabs>
        <w:ind w:left="720" w:firstLine="1422"/>
      </w:pPr>
    </w:lvl>
    <w:lvl w:ilvl="7">
      <w:start w:val="1"/>
      <w:numFmt w:val="lowerLetter"/>
      <w:lvlText w:val="%8."/>
      <w:lvlJc w:val="left"/>
      <w:pPr>
        <w:tabs>
          <w:tab w:val="num" w:pos="3219"/>
        </w:tabs>
        <w:ind w:left="720" w:firstLine="1779"/>
      </w:pPr>
    </w:lvl>
    <w:lvl w:ilvl="8">
      <w:start w:val="1"/>
      <w:numFmt w:val="lowerRoman"/>
      <w:lvlText w:val="%9."/>
      <w:lvlJc w:val="left"/>
      <w:pPr>
        <w:tabs>
          <w:tab w:val="num" w:pos="3576"/>
        </w:tabs>
        <w:ind w:left="720" w:firstLine="2136"/>
      </w:pPr>
    </w:lvl>
  </w:abstractNum>
  <w:abstractNum w:abstractNumId="1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3B916E78"/>
    <w:multiLevelType w:val="hybridMultilevel"/>
    <w:tmpl w:val="933008D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95426C"/>
    <w:multiLevelType w:val="hybridMultilevel"/>
    <w:tmpl w:val="FC8E55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A847CEB"/>
    <w:multiLevelType w:val="hybridMultilevel"/>
    <w:tmpl w:val="EACAE4AA"/>
    <w:lvl w:ilvl="0" w:tplc="759EAC8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6841DC8"/>
    <w:multiLevelType w:val="hybridMultilevel"/>
    <w:tmpl w:val="C5E2295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DFA5733"/>
    <w:multiLevelType w:val="hybridMultilevel"/>
    <w:tmpl w:val="A126D30C"/>
    <w:lvl w:ilvl="0" w:tplc="FB92DA7C">
      <w:start w:val="1"/>
      <w:numFmt w:val="lowerLetter"/>
      <w:lvlText w:val="%1."/>
      <w:lvlJc w:val="left"/>
      <w:pPr>
        <w:ind w:left="108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E882A24"/>
    <w:multiLevelType w:val="hybridMultilevel"/>
    <w:tmpl w:val="8C6E01BE"/>
    <w:lvl w:ilvl="0" w:tplc="E1AC1D3A">
      <w:start w:val="1"/>
      <w:numFmt w:val="decimal"/>
      <w:lvlText w:val="%1."/>
      <w:lvlJc w:val="left"/>
      <w:pPr>
        <w:ind w:left="1080" w:hanging="360"/>
      </w:pPr>
      <w:rPr>
        <w:rFonts w:cs="Times New Roman"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78F05703"/>
    <w:multiLevelType w:val="multilevel"/>
    <w:tmpl w:val="958A77AC"/>
    <w:lvl w:ilvl="0">
      <w:start w:val="1"/>
      <w:numFmt w:val="bullet"/>
      <w:lvlText w:val="­"/>
      <w:lvlJc w:val="left"/>
      <w:pPr>
        <w:ind w:left="644" w:hanging="360"/>
      </w:pPr>
      <w:rPr>
        <w:rFonts w:ascii="Courier New" w:hAnsi="Courier New" w:cs="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2">
    <w:nsid w:val="793B2F28"/>
    <w:multiLevelType w:val="hybridMultilevel"/>
    <w:tmpl w:val="07386B74"/>
    <w:lvl w:ilvl="0" w:tplc="D84A3134">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
    <w:nsid w:val="7A741678"/>
    <w:multiLevelType w:val="hybridMultilevel"/>
    <w:tmpl w:val="4F829F26"/>
    <w:lvl w:ilvl="0" w:tplc="BB22B79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BE26E14"/>
    <w:multiLevelType w:val="hybridMultilevel"/>
    <w:tmpl w:val="107A8E26"/>
    <w:lvl w:ilvl="0" w:tplc="6FBE408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D7A127B"/>
    <w:multiLevelType w:val="multilevel"/>
    <w:tmpl w:val="4762D006"/>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7">
    <w:nsid w:val="7E2B113D"/>
    <w:multiLevelType w:val="hybridMultilevel"/>
    <w:tmpl w:val="65CCE25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9"/>
  </w:num>
  <w:num w:numId="3">
    <w:abstractNumId w:val="19"/>
  </w:num>
  <w:num w:numId="4">
    <w:abstractNumId w:val="17"/>
  </w:num>
  <w:num w:numId="5">
    <w:abstractNumId w:val="10"/>
  </w:num>
  <w:num w:numId="6">
    <w:abstractNumId w:val="4"/>
  </w:num>
  <w:num w:numId="7">
    <w:abstractNumId w:val="2"/>
  </w:num>
  <w:num w:numId="8">
    <w:abstractNumId w:val="25"/>
  </w:num>
  <w:num w:numId="9">
    <w:abstractNumId w:val="23"/>
  </w:num>
  <w:num w:numId="10">
    <w:abstractNumId w:val="20"/>
  </w:num>
  <w:num w:numId="11">
    <w:abstractNumId w:val="1"/>
  </w:num>
  <w:num w:numId="12">
    <w:abstractNumId w:val="35"/>
  </w:num>
  <w:num w:numId="13">
    <w:abstractNumId w:val="5"/>
  </w:num>
  <w:num w:numId="14">
    <w:abstractNumId w:val="26"/>
  </w:num>
  <w:num w:numId="15">
    <w:abstractNumId w:val="15"/>
  </w:num>
  <w:num w:numId="16">
    <w:abstractNumId w:val="32"/>
  </w:num>
  <w:num w:numId="17">
    <w:abstractNumId w:val="33"/>
  </w:num>
  <w:num w:numId="18">
    <w:abstractNumId w:val="37"/>
  </w:num>
  <w:num w:numId="19">
    <w:abstractNumId w:val="3"/>
  </w:num>
  <w:num w:numId="20">
    <w:abstractNumId w:val="13"/>
  </w:num>
  <w:num w:numId="21">
    <w:abstractNumId w:val="29"/>
  </w:num>
  <w:num w:numId="22">
    <w:abstractNumId w:val="11"/>
  </w:num>
  <w:num w:numId="23">
    <w:abstractNumId w:val="6"/>
  </w:num>
  <w:num w:numId="24">
    <w:abstractNumId w:val="36"/>
  </w:num>
  <w:num w:numId="25">
    <w:abstractNumId w:val="28"/>
  </w:num>
  <w:num w:numId="26">
    <w:abstractNumId w:val="8"/>
  </w:num>
  <w:num w:numId="27">
    <w:abstractNumId w:val="34"/>
  </w:num>
  <w:num w:numId="28">
    <w:abstractNumId w:val="22"/>
  </w:num>
  <w:num w:numId="29">
    <w:abstractNumId w:val="18"/>
  </w:num>
  <w:num w:numId="30">
    <w:abstractNumId w:val="27"/>
  </w:num>
  <w:num w:numId="31">
    <w:abstractNumId w:val="30"/>
  </w:num>
  <w:num w:numId="32">
    <w:abstractNumId w:val="14"/>
  </w:num>
  <w:num w:numId="33">
    <w:abstractNumId w:val="12"/>
  </w:num>
  <w:num w:numId="34">
    <w:abstractNumId w:val="7"/>
  </w:num>
  <w:num w:numId="35">
    <w:abstractNumId w:val="16"/>
  </w:num>
  <w:num w:numId="36">
    <w:abstractNumId w:val="16"/>
    <w:lvlOverride w:ilvl="0">
      <w:lvl w:ilvl="0">
        <w:numFmt w:val="decimal"/>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lvlText w:val="%1.%2"/>
        <w:lvlJc w:val="left"/>
        <w:pPr>
          <w:tabs>
            <w:tab w:val="num" w:pos="1997"/>
          </w:tabs>
          <w:ind w:left="1640" w:hanging="363"/>
        </w:pPr>
      </w:lvl>
    </w:lvlOverride>
    <w:lvlOverride w:ilvl="2">
      <w:lvl w:ilvl="2">
        <w:start w:val="1"/>
        <w:numFmt w:val="lowerLetter"/>
        <w:lvlText w:val="(%3)"/>
        <w:lvlJc w:val="left"/>
        <w:pPr>
          <w:tabs>
            <w:tab w:val="num" w:pos="1434"/>
          </w:tabs>
          <w:ind w:left="720" w:hanging="6"/>
        </w:pPr>
      </w:lvl>
    </w:lvlOverride>
    <w:lvlOverride w:ilvl="3">
      <w:lvl w:ilvl="3">
        <w:start w:val="1"/>
        <w:numFmt w:val="lowerRoman"/>
        <w:lvlText w:val="(%4)"/>
        <w:lvlJc w:val="left"/>
        <w:pPr>
          <w:tabs>
            <w:tab w:val="num" w:pos="1791"/>
          </w:tabs>
          <w:ind w:left="720" w:firstLine="351"/>
        </w:pPr>
      </w:lvl>
    </w:lvlOverride>
    <w:lvlOverride w:ilvl="4">
      <w:lvl w:ilvl="4">
        <w:start w:val="1"/>
        <w:numFmt w:val="upperLetter"/>
        <w:lvlText w:val="(%5)"/>
        <w:lvlJc w:val="left"/>
        <w:pPr>
          <w:tabs>
            <w:tab w:val="num" w:pos="2148"/>
          </w:tabs>
          <w:ind w:left="720" w:firstLine="708"/>
        </w:pPr>
      </w:lvl>
    </w:lvlOverride>
    <w:lvlOverride w:ilvl="5">
      <w:lvl w:ilvl="5">
        <w:start w:val="1"/>
        <w:numFmt w:val="upperLetter"/>
        <w:lvlText w:val="(%6)"/>
        <w:lvlJc w:val="left"/>
        <w:pPr>
          <w:tabs>
            <w:tab w:val="num" w:pos="2505"/>
          </w:tabs>
          <w:ind w:left="720" w:firstLine="1065"/>
        </w:pPr>
      </w:lvl>
    </w:lvlOverride>
    <w:lvlOverride w:ilvl="6">
      <w:lvl w:ilvl="6">
        <w:start w:val="1"/>
        <w:numFmt w:val="upperRoman"/>
        <w:lvlText w:val="(%7)"/>
        <w:lvlJc w:val="left"/>
        <w:pPr>
          <w:tabs>
            <w:tab w:val="num" w:pos="2862"/>
          </w:tabs>
          <w:ind w:left="720" w:firstLine="1422"/>
        </w:pPr>
      </w:lvl>
    </w:lvlOverride>
    <w:lvlOverride w:ilvl="7">
      <w:lvl w:ilvl="7">
        <w:start w:val="1"/>
        <w:numFmt w:val="lowerLetter"/>
        <w:lvlText w:val="%8."/>
        <w:lvlJc w:val="left"/>
        <w:pPr>
          <w:tabs>
            <w:tab w:val="num" w:pos="3219"/>
          </w:tabs>
          <w:ind w:left="720" w:firstLine="1779"/>
        </w:pPr>
      </w:lvl>
    </w:lvlOverride>
    <w:lvlOverride w:ilvl="8">
      <w:lvl w:ilvl="8">
        <w:start w:val="1"/>
        <w:numFmt w:val="lowerRoman"/>
        <w:lvlText w:val="%9."/>
        <w:lvlJc w:val="left"/>
        <w:pPr>
          <w:tabs>
            <w:tab w:val="num" w:pos="3576"/>
          </w:tabs>
          <w:ind w:left="720" w:firstLine="2136"/>
        </w:pPr>
      </w:lvl>
    </w:lvlOverride>
  </w:num>
  <w:num w:numId="37">
    <w:abstractNumId w:val="24"/>
  </w:num>
  <w:num w:numId="38">
    <w:abstractNumId w:val="21"/>
  </w:num>
  <w:num w:numId="39">
    <w:abstractNumId w:val="3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277"/>
    <w:rsid w:val="00045F46"/>
    <w:rsid w:val="00046098"/>
    <w:rsid w:val="0004669C"/>
    <w:rsid w:val="000505FB"/>
    <w:rsid w:val="00050A84"/>
    <w:rsid w:val="00050BF3"/>
    <w:rsid w:val="0005137A"/>
    <w:rsid w:val="000519A3"/>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9BF"/>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6CEF"/>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37745"/>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324"/>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A6A"/>
    <w:rsid w:val="001B6F0F"/>
    <w:rsid w:val="001B7D56"/>
    <w:rsid w:val="001C08A6"/>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346"/>
    <w:rsid w:val="001F158F"/>
    <w:rsid w:val="001F1C35"/>
    <w:rsid w:val="001F1ED7"/>
    <w:rsid w:val="001F2ABD"/>
    <w:rsid w:val="001F3E29"/>
    <w:rsid w:val="001F4718"/>
    <w:rsid w:val="001F4B57"/>
    <w:rsid w:val="001F6A2F"/>
    <w:rsid w:val="0020007E"/>
    <w:rsid w:val="0020074D"/>
    <w:rsid w:val="00203253"/>
    <w:rsid w:val="00203A5E"/>
    <w:rsid w:val="002052EF"/>
    <w:rsid w:val="00205D6E"/>
    <w:rsid w:val="00207729"/>
    <w:rsid w:val="00211629"/>
    <w:rsid w:val="00211751"/>
    <w:rsid w:val="00211FF1"/>
    <w:rsid w:val="00212365"/>
    <w:rsid w:val="00213738"/>
    <w:rsid w:val="00215013"/>
    <w:rsid w:val="00215816"/>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3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909"/>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5E0"/>
    <w:rsid w:val="00295C1F"/>
    <w:rsid w:val="00297820"/>
    <w:rsid w:val="00297E16"/>
    <w:rsid w:val="002A0015"/>
    <w:rsid w:val="002A06C4"/>
    <w:rsid w:val="002A089B"/>
    <w:rsid w:val="002A151E"/>
    <w:rsid w:val="002A1C95"/>
    <w:rsid w:val="002A1DD9"/>
    <w:rsid w:val="002A2964"/>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2F7DD0"/>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3EA"/>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1E3D"/>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3C9"/>
    <w:rsid w:val="003E7417"/>
    <w:rsid w:val="003F03A5"/>
    <w:rsid w:val="003F0896"/>
    <w:rsid w:val="003F20B1"/>
    <w:rsid w:val="003F237C"/>
    <w:rsid w:val="003F355F"/>
    <w:rsid w:val="003F3E0F"/>
    <w:rsid w:val="003F407E"/>
    <w:rsid w:val="003F52E9"/>
    <w:rsid w:val="003F5CE3"/>
    <w:rsid w:val="003F632E"/>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749"/>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1A7E"/>
    <w:rsid w:val="00493E2B"/>
    <w:rsid w:val="004940F2"/>
    <w:rsid w:val="004962F3"/>
    <w:rsid w:val="00496A9F"/>
    <w:rsid w:val="00497946"/>
    <w:rsid w:val="004A1FF7"/>
    <w:rsid w:val="004A2B1A"/>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83C"/>
    <w:rsid w:val="00502C54"/>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912"/>
    <w:rsid w:val="00525EC7"/>
    <w:rsid w:val="005315A6"/>
    <w:rsid w:val="00531F1E"/>
    <w:rsid w:val="00531F8A"/>
    <w:rsid w:val="00531FA5"/>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461D"/>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92C"/>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31E"/>
    <w:rsid w:val="006F367D"/>
    <w:rsid w:val="006F3991"/>
    <w:rsid w:val="006F3F99"/>
    <w:rsid w:val="006F6336"/>
    <w:rsid w:val="006F6B1A"/>
    <w:rsid w:val="006F731F"/>
    <w:rsid w:val="006F787D"/>
    <w:rsid w:val="00702329"/>
    <w:rsid w:val="00703FFF"/>
    <w:rsid w:val="00704443"/>
    <w:rsid w:val="00705360"/>
    <w:rsid w:val="00705484"/>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36D"/>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482"/>
    <w:rsid w:val="00896F72"/>
    <w:rsid w:val="008A2264"/>
    <w:rsid w:val="008A2949"/>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3E4"/>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A80"/>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2DB2"/>
    <w:rsid w:val="009B476A"/>
    <w:rsid w:val="009B4BF1"/>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1961"/>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5460"/>
    <w:rsid w:val="00A16A16"/>
    <w:rsid w:val="00A16A97"/>
    <w:rsid w:val="00A16CF0"/>
    <w:rsid w:val="00A16F2E"/>
    <w:rsid w:val="00A17DB2"/>
    <w:rsid w:val="00A20085"/>
    <w:rsid w:val="00A203AA"/>
    <w:rsid w:val="00A20DDB"/>
    <w:rsid w:val="00A21498"/>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AEA"/>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5CB3"/>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C72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D78A1"/>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89F"/>
    <w:rsid w:val="00B34EBE"/>
    <w:rsid w:val="00B353AD"/>
    <w:rsid w:val="00B3568C"/>
    <w:rsid w:val="00B3620F"/>
    <w:rsid w:val="00B3637C"/>
    <w:rsid w:val="00B36E0C"/>
    <w:rsid w:val="00B40353"/>
    <w:rsid w:val="00B40C5D"/>
    <w:rsid w:val="00B40F34"/>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69AF"/>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24B"/>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24B9"/>
    <w:rsid w:val="00C03192"/>
    <w:rsid w:val="00C040CD"/>
    <w:rsid w:val="00C05788"/>
    <w:rsid w:val="00C05DE2"/>
    <w:rsid w:val="00C05FEF"/>
    <w:rsid w:val="00C06F5B"/>
    <w:rsid w:val="00C07087"/>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3A6F"/>
    <w:rsid w:val="00C64CDB"/>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36CD"/>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1804"/>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6CE6"/>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3"/>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D05"/>
    <w:rsid w:val="00E03EEC"/>
    <w:rsid w:val="00E0472F"/>
    <w:rsid w:val="00E05A57"/>
    <w:rsid w:val="00E05F73"/>
    <w:rsid w:val="00E07A90"/>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0AB1"/>
    <w:rsid w:val="00E721A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D6A60"/>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3B9A"/>
    <w:rsid w:val="00F14338"/>
    <w:rsid w:val="00F1487F"/>
    <w:rsid w:val="00F14932"/>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3AF4"/>
    <w:rsid w:val="00F34510"/>
    <w:rsid w:val="00F349E0"/>
    <w:rsid w:val="00F350C1"/>
    <w:rsid w:val="00F3585F"/>
    <w:rsid w:val="00F35D1C"/>
    <w:rsid w:val="00F4252A"/>
    <w:rsid w:val="00F432AB"/>
    <w:rsid w:val="00F4439D"/>
    <w:rsid w:val="00F4489A"/>
    <w:rsid w:val="00F44FB5"/>
    <w:rsid w:val="00F45808"/>
    <w:rsid w:val="00F4788B"/>
    <w:rsid w:val="00F5008F"/>
    <w:rsid w:val="00F51455"/>
    <w:rsid w:val="00F516AA"/>
    <w:rsid w:val="00F520A4"/>
    <w:rsid w:val="00F54280"/>
    <w:rsid w:val="00F56290"/>
    <w:rsid w:val="00F56ADD"/>
    <w:rsid w:val="00F56FA0"/>
    <w:rsid w:val="00F60829"/>
    <w:rsid w:val="00F60B12"/>
    <w:rsid w:val="00F63FBA"/>
    <w:rsid w:val="00F6491C"/>
    <w:rsid w:val="00F64B54"/>
    <w:rsid w:val="00F64DAC"/>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77E67"/>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5:docId w15:val="{81644747-E969-4D43-8DDC-BB30812F1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uiPriority w:val="9"/>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rsid w:val="00E10162"/>
    <w:pPr>
      <w:tabs>
        <w:tab w:val="center" w:pos="4677"/>
        <w:tab w:val="right" w:pos="9355"/>
      </w:tabs>
    </w:pPr>
  </w:style>
  <w:style w:type="character" w:customStyle="1" w:styleId="af3">
    <w:name w:val="Верхний колонтитул Знак"/>
    <w:basedOn w:val="a0"/>
    <w:link w:val="af2"/>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 w:type="paragraph" w:customStyle="1" w:styleId="afff7">
    <w:name w:val="Базовый"/>
    <w:rsid w:val="00E721A3"/>
    <w:pPr>
      <w:tabs>
        <w:tab w:val="left" w:pos="709"/>
      </w:tabs>
      <w:suppressAutoHyphens/>
      <w:spacing w:after="200" w:line="276" w:lineRule="auto"/>
    </w:pPr>
    <w:rPr>
      <w:rFonts w:asciiTheme="minorHAnsi" w:hAnsiTheme="minorHAnsi" w:cstheme="minorBid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085613796">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2091197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image" Target="media/image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9B7464-E938-4541-85D4-ED4C7B42A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46</Pages>
  <Words>12644</Words>
  <Characters>96602</Characters>
  <Application>Microsoft Office Word</Application>
  <DocSecurity>0</DocSecurity>
  <Lines>805</Lines>
  <Paragraphs>218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109028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4</cp:revision>
  <cp:lastPrinted>2013-04-17T14:02:00Z</cp:lastPrinted>
  <dcterms:created xsi:type="dcterms:W3CDTF">2016-11-23T16:32:00Z</dcterms:created>
  <dcterms:modified xsi:type="dcterms:W3CDTF">2016-11-24T14:15:00Z</dcterms:modified>
</cp:coreProperties>
</file>