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A6283" w:rsidRPr="00783D05" w:rsidRDefault="006A6283" w:rsidP="00783D05">
      <w:pPr>
        <w:spacing w:before="60" w:line="240" w:lineRule="auto"/>
        <w:jc w:val="center"/>
        <w:textAlignment w:val="auto"/>
        <w:rPr>
          <w:b/>
          <w:bCs/>
          <w:color w:val="000000"/>
          <w:sz w:val="24"/>
          <w:szCs w:val="24"/>
        </w:rPr>
      </w:pPr>
      <w:bookmarkStart w:id="0" w:name="_Toc181008925"/>
    </w:p>
    <w:p w:rsidR="006A6283" w:rsidRPr="00783D05" w:rsidRDefault="00090110" w:rsidP="00783D05">
      <w:pPr>
        <w:pStyle w:val="3"/>
        <w:tabs>
          <w:tab w:val="num" w:pos="5682"/>
        </w:tabs>
        <w:ind w:left="0"/>
        <w:jc w:val="right"/>
        <w:outlineLvl w:val="1"/>
        <w:rPr>
          <w:b/>
          <w:sz w:val="24"/>
          <w:szCs w:val="24"/>
        </w:rPr>
      </w:pPr>
      <w:r w:rsidRPr="00783D05">
        <w:rPr>
          <w:b/>
          <w:sz w:val="24"/>
          <w:szCs w:val="24"/>
        </w:rPr>
        <w:t>Приложение</w:t>
      </w:r>
      <w:r w:rsidR="007A4224" w:rsidRPr="00783D05">
        <w:rPr>
          <w:b/>
          <w:sz w:val="24"/>
          <w:szCs w:val="24"/>
        </w:rPr>
        <w:t xml:space="preserve"> №1 </w:t>
      </w:r>
    </w:p>
    <w:bookmarkEnd w:id="0"/>
    <w:p w:rsidR="008D691E" w:rsidRPr="00783D05" w:rsidRDefault="008D691E" w:rsidP="00783D05">
      <w:pPr>
        <w:pStyle w:val="12"/>
        <w:spacing w:line="240" w:lineRule="auto"/>
        <w:ind w:hanging="15"/>
        <w:textAlignment w:val="auto"/>
        <w:rPr>
          <w:b w:val="0"/>
        </w:rPr>
      </w:pPr>
      <w:r w:rsidRPr="00783D05">
        <w:t>Тре</w:t>
      </w:r>
      <w:r w:rsidR="00DD33FC" w:rsidRPr="00783D05">
        <w:t>бования к оказанию у</w:t>
      </w:r>
      <w:r w:rsidRPr="00783D05">
        <w:t>слуг</w:t>
      </w:r>
      <w:r w:rsidR="00DD33FC" w:rsidRPr="00783D05">
        <w:t xml:space="preserve"> по организации питания:</w:t>
      </w:r>
    </w:p>
    <w:p w:rsidR="008D691E" w:rsidRPr="00783D05" w:rsidRDefault="00123A15" w:rsidP="00123A15">
      <w:pPr>
        <w:pStyle w:val="12"/>
        <w:spacing w:line="240" w:lineRule="auto"/>
        <w:jc w:val="both"/>
        <w:textAlignment w:val="auto"/>
        <w:rPr>
          <w:b w:val="0"/>
          <w:color w:val="000000"/>
        </w:rPr>
      </w:pPr>
      <w:r>
        <w:rPr>
          <w:b w:val="0"/>
        </w:rPr>
        <w:t xml:space="preserve">1.1 </w:t>
      </w:r>
      <w:r w:rsidR="008D691E" w:rsidRPr="00783D05">
        <w:rPr>
          <w:b w:val="0"/>
        </w:rPr>
        <w:t>Исп</w:t>
      </w:r>
      <w:r w:rsidR="00FF5E9C">
        <w:rPr>
          <w:b w:val="0"/>
        </w:rPr>
        <w:t>олнитель обязан в своей работе</w:t>
      </w:r>
      <w:bookmarkStart w:id="1" w:name="_GoBack"/>
      <w:bookmarkEnd w:id="1"/>
      <w:r w:rsidR="00FF5E9C">
        <w:rPr>
          <w:b w:val="0"/>
        </w:rPr>
        <w:t xml:space="preserve"> </w:t>
      </w:r>
      <w:r w:rsidR="008D691E" w:rsidRPr="00783D05">
        <w:rPr>
          <w:b w:val="0"/>
        </w:rPr>
        <w:t>иметь все необходимые документы на виды деятельности, связанные с оказанием услуг, в том числе Санитарно-</w:t>
      </w:r>
      <w:proofErr w:type="spellStart"/>
      <w:r w:rsidR="008D691E" w:rsidRPr="00783D05">
        <w:rPr>
          <w:b w:val="0"/>
        </w:rPr>
        <w:t>эпидимологическое</w:t>
      </w:r>
      <w:proofErr w:type="spellEnd"/>
      <w:r w:rsidR="008D691E" w:rsidRPr="00783D05">
        <w:rPr>
          <w:b w:val="0"/>
        </w:rPr>
        <w:t xml:space="preserve"> заключение на право оказания услуг общественного питания; Сертификат соответствия на услуги питания в столовой и Сертификат соответствия по изготовлению и реализации кулинарной продукции на предприятии, согласно действующему Законодательству РФ. Исполнитель в своей работе обязан руководствоваться Санитарно-эпидемиологическими требованиями к организациям общественного питания, изготовлению и </w:t>
      </w:r>
      <w:proofErr w:type="spellStart"/>
      <w:r w:rsidR="008D691E" w:rsidRPr="00783D05">
        <w:rPr>
          <w:b w:val="0"/>
        </w:rPr>
        <w:t>оборотоспособности</w:t>
      </w:r>
      <w:proofErr w:type="spellEnd"/>
      <w:r w:rsidR="008D691E" w:rsidRPr="00783D05">
        <w:rPr>
          <w:b w:val="0"/>
        </w:rPr>
        <w:t xml:space="preserve"> в них пищевых продуктов и продовольственного сырья, СП 2.3.6.1079-01 и САНПИН 2.3.2.1324-03 (Гигиенические требования к срокам годности и условиям хранения пищевых продуктов).  Исполнитель обязан обеспечить строгое соблюдение правил приемки поступающих полуфабрикатов и сырья, требований к кулинарной обработке пищевых продуктов, а также условий и сроков хранения и реализации скоропортящихся продуктов, согласно вышеуказанным санитарно-эпидемиологических правилам. </w:t>
      </w:r>
    </w:p>
    <w:p w:rsidR="008D691E" w:rsidRPr="00783D05" w:rsidRDefault="00123A15" w:rsidP="00123A15">
      <w:pPr>
        <w:pStyle w:val="12"/>
        <w:spacing w:line="240" w:lineRule="auto"/>
        <w:jc w:val="both"/>
        <w:textAlignment w:val="auto"/>
        <w:rPr>
          <w:b w:val="0"/>
          <w:color w:val="000000"/>
        </w:rPr>
      </w:pPr>
      <w:r>
        <w:rPr>
          <w:b w:val="0"/>
          <w:color w:val="000000"/>
        </w:rPr>
        <w:t xml:space="preserve">1.2 </w:t>
      </w:r>
      <w:r w:rsidR="008D691E" w:rsidRPr="00783D05">
        <w:rPr>
          <w:b w:val="0"/>
          <w:color w:val="000000"/>
        </w:rPr>
        <w:t xml:space="preserve">Исполнитель должен организовать приготовление блюд из </w:t>
      </w:r>
      <w:r w:rsidR="008D691E" w:rsidRPr="00783D05">
        <w:rPr>
          <w:b w:val="0"/>
        </w:rPr>
        <w:t xml:space="preserve">качественных и свежих продуктов (без консервантов и </w:t>
      </w:r>
      <w:proofErr w:type="spellStart"/>
      <w:r w:rsidR="008D691E" w:rsidRPr="00783D05">
        <w:rPr>
          <w:b w:val="0"/>
        </w:rPr>
        <w:t>генномодифицированных</w:t>
      </w:r>
      <w:proofErr w:type="spellEnd"/>
      <w:r w:rsidR="008D691E" w:rsidRPr="00783D05">
        <w:rPr>
          <w:b w:val="0"/>
        </w:rPr>
        <w:t xml:space="preserve"> продуктов)</w:t>
      </w:r>
      <w:r w:rsidR="008D691E" w:rsidRPr="00783D05">
        <w:rPr>
          <w:b w:val="0"/>
          <w:color w:val="000000"/>
        </w:rPr>
        <w:t xml:space="preserve"> в соответствии со сборником технологических нормативов: «Сборник рецептур блюд и кулинарных изделий для предприятия общественного питания», который должен являться основным руководящим документом в области установления размеров и порядка применения норм отходов при первичной и тепловой обработках продуктов, расхода сырья, выхода полуфабрикатов и готовых блюд и изделий, последовательности технологических процессов, температурных режимов приготовления блюд и кулинарных изделий, взаимозаменяемости продуктов, кулинарного назначения мясных полуфабрикатов. </w:t>
      </w:r>
    </w:p>
    <w:p w:rsidR="008D691E" w:rsidRPr="00783D05" w:rsidRDefault="00123A15" w:rsidP="00123A15">
      <w:pPr>
        <w:pStyle w:val="12"/>
        <w:spacing w:line="240" w:lineRule="auto"/>
        <w:jc w:val="both"/>
        <w:textAlignment w:val="auto"/>
        <w:rPr>
          <w:b w:val="0"/>
          <w:color w:val="000000"/>
        </w:rPr>
      </w:pPr>
      <w:r>
        <w:rPr>
          <w:b w:val="0"/>
          <w:color w:val="000000"/>
        </w:rPr>
        <w:t xml:space="preserve">1.3 </w:t>
      </w:r>
      <w:r w:rsidR="008D691E" w:rsidRPr="00783D05">
        <w:rPr>
          <w:b w:val="0"/>
          <w:color w:val="000000"/>
        </w:rPr>
        <w:t xml:space="preserve">За счет Исполнителя </w:t>
      </w:r>
      <w:r w:rsidR="00EF0DB1" w:rsidRPr="00783D05">
        <w:rPr>
          <w:b w:val="0"/>
          <w:color w:val="000000"/>
        </w:rPr>
        <w:t xml:space="preserve">производятся </w:t>
      </w:r>
      <w:r w:rsidR="008D691E" w:rsidRPr="00783D05">
        <w:rPr>
          <w:b w:val="0"/>
          <w:color w:val="000000"/>
        </w:rPr>
        <w:t xml:space="preserve">приобретение и </w:t>
      </w:r>
      <w:proofErr w:type="gramStart"/>
      <w:r w:rsidR="008D691E" w:rsidRPr="00783D05">
        <w:rPr>
          <w:b w:val="0"/>
          <w:color w:val="000000"/>
        </w:rPr>
        <w:t>доставка  к</w:t>
      </w:r>
      <w:proofErr w:type="gramEnd"/>
      <w:r w:rsidR="008D691E" w:rsidRPr="00783D05">
        <w:rPr>
          <w:b w:val="0"/>
          <w:color w:val="000000"/>
        </w:rPr>
        <w:t xml:space="preserve"> местам оказания услуг необходимых  для исполнения обязательств по договору продуктов питания и обеспечение их хранение. При этом Исполнитель самостоятелен в заключение договоров на поставку и транспортировку товаров, и несет все риски, связанные с их исполнением.</w:t>
      </w:r>
    </w:p>
    <w:p w:rsidR="008D691E" w:rsidRPr="00783D05" w:rsidRDefault="00123A15" w:rsidP="00123A15">
      <w:pPr>
        <w:pStyle w:val="12"/>
        <w:spacing w:line="240" w:lineRule="auto"/>
        <w:jc w:val="both"/>
        <w:textAlignment w:val="auto"/>
        <w:rPr>
          <w:b w:val="0"/>
          <w:color w:val="000000"/>
        </w:rPr>
      </w:pPr>
      <w:r>
        <w:rPr>
          <w:b w:val="0"/>
          <w:color w:val="000000"/>
        </w:rPr>
        <w:t xml:space="preserve">1.4 </w:t>
      </w:r>
      <w:r w:rsidR="008D691E" w:rsidRPr="00783D05">
        <w:rPr>
          <w:b w:val="0"/>
          <w:color w:val="000000"/>
        </w:rPr>
        <w:t>Исполнитель должен обеспечить исполнение требований международных и национальных стандартов, действующих на территории РФ в сфере оказания услуг общественного питания, а именно:</w:t>
      </w:r>
    </w:p>
    <w:p w:rsidR="008D691E" w:rsidRPr="00783D05" w:rsidRDefault="008D691E" w:rsidP="00783D05">
      <w:pPr>
        <w:pStyle w:val="12"/>
        <w:spacing w:line="240" w:lineRule="auto"/>
        <w:jc w:val="both"/>
        <w:textAlignment w:val="auto"/>
        <w:rPr>
          <w:b w:val="0"/>
          <w:color w:val="000000"/>
        </w:rPr>
      </w:pPr>
      <w:r w:rsidRPr="00783D05">
        <w:rPr>
          <w:b w:val="0"/>
          <w:color w:val="000000"/>
        </w:rPr>
        <w:t>а)</w:t>
      </w:r>
      <w:r w:rsidR="00F56230" w:rsidRPr="00783D05">
        <w:rPr>
          <w:b w:val="0"/>
          <w:color w:val="000000"/>
        </w:rPr>
        <w:t xml:space="preserve"> желательно применение И</w:t>
      </w:r>
      <w:r w:rsidRPr="00783D05">
        <w:rPr>
          <w:b w:val="0"/>
          <w:color w:val="000000"/>
        </w:rPr>
        <w:t>сполнител</w:t>
      </w:r>
      <w:r w:rsidR="00F56230" w:rsidRPr="00783D05">
        <w:rPr>
          <w:b w:val="0"/>
          <w:color w:val="000000"/>
        </w:rPr>
        <w:t>ем</w:t>
      </w:r>
      <w:r w:rsidRPr="00783D05">
        <w:rPr>
          <w:b w:val="0"/>
          <w:color w:val="000000"/>
        </w:rPr>
        <w:t xml:space="preserve"> Систем</w:t>
      </w:r>
      <w:r w:rsidR="00F56230" w:rsidRPr="00783D05">
        <w:rPr>
          <w:b w:val="0"/>
          <w:color w:val="000000"/>
        </w:rPr>
        <w:t>ы</w:t>
      </w:r>
      <w:r w:rsidRPr="00783D05">
        <w:rPr>
          <w:b w:val="0"/>
          <w:color w:val="000000"/>
        </w:rPr>
        <w:t xml:space="preserve"> менеджмента безопасности пищевой продукции, основанной на принципах ХАССП (</w:t>
      </w:r>
      <w:proofErr w:type="gramStart"/>
      <w:r w:rsidRPr="00783D05">
        <w:rPr>
          <w:b w:val="0"/>
          <w:color w:val="000000"/>
        </w:rPr>
        <w:t>подтвержденным  Сертификатом</w:t>
      </w:r>
      <w:proofErr w:type="gramEnd"/>
      <w:r w:rsidRPr="00783D05">
        <w:rPr>
          <w:b w:val="0"/>
          <w:color w:val="000000"/>
        </w:rPr>
        <w:t xml:space="preserve"> ИСО (ISO) 22000).</w:t>
      </w:r>
      <w:r w:rsidR="00F56230" w:rsidRPr="00783D05">
        <w:rPr>
          <w:b w:val="0"/>
          <w:color w:val="000000"/>
        </w:rPr>
        <w:t xml:space="preserve"> </w:t>
      </w:r>
    </w:p>
    <w:p w:rsidR="00E0552C" w:rsidRPr="00783D05" w:rsidRDefault="008D691E" w:rsidP="00783D05">
      <w:pPr>
        <w:pStyle w:val="12"/>
        <w:spacing w:line="240" w:lineRule="auto"/>
        <w:jc w:val="both"/>
        <w:textAlignment w:val="auto"/>
        <w:rPr>
          <w:b w:val="0"/>
          <w:color w:val="000000"/>
        </w:rPr>
      </w:pPr>
      <w:r w:rsidRPr="00783D05">
        <w:rPr>
          <w:b w:val="0"/>
          <w:color w:val="000000"/>
        </w:rPr>
        <w:t>б)</w:t>
      </w:r>
      <w:r w:rsidR="00F56230" w:rsidRPr="00783D05">
        <w:rPr>
          <w:b w:val="0"/>
          <w:color w:val="000000"/>
        </w:rPr>
        <w:t xml:space="preserve"> </w:t>
      </w:r>
      <w:r w:rsidRPr="00783D05">
        <w:rPr>
          <w:b w:val="0"/>
          <w:color w:val="000000"/>
        </w:rPr>
        <w:t xml:space="preserve">закупаемые продукты на момент поставки должны иметь сертификаты качества, ветеринарные заключения и паспорта соответствия гигиеническим и санитарным </w:t>
      </w:r>
      <w:proofErr w:type="gramStart"/>
      <w:r w:rsidRPr="00783D05">
        <w:rPr>
          <w:b w:val="0"/>
          <w:color w:val="000000"/>
        </w:rPr>
        <w:t xml:space="preserve">нормам,   </w:t>
      </w:r>
      <w:proofErr w:type="gramEnd"/>
      <w:r w:rsidRPr="00783D05">
        <w:rPr>
          <w:b w:val="0"/>
          <w:color w:val="000000"/>
        </w:rPr>
        <w:t>разрешенным на территории РФ. Качество продуктов должно соответствовать действующим ГОСТам и ТУ.</w:t>
      </w:r>
    </w:p>
    <w:p w:rsidR="00E0552C" w:rsidRPr="00783D05" w:rsidRDefault="00123A15" w:rsidP="00123A15">
      <w:pPr>
        <w:pStyle w:val="12"/>
        <w:spacing w:line="240" w:lineRule="auto"/>
        <w:jc w:val="both"/>
        <w:textAlignment w:val="auto"/>
        <w:rPr>
          <w:b w:val="0"/>
        </w:rPr>
      </w:pPr>
      <w:r>
        <w:rPr>
          <w:b w:val="0"/>
        </w:rPr>
        <w:t xml:space="preserve">1.5 </w:t>
      </w:r>
      <w:r w:rsidR="00E0552C" w:rsidRPr="00783D05">
        <w:rPr>
          <w:b w:val="0"/>
        </w:rPr>
        <w:t xml:space="preserve">Исполнитель </w:t>
      </w:r>
      <w:r w:rsidR="00E0552C" w:rsidRPr="00783D05">
        <w:rPr>
          <w:b w:val="0"/>
          <w:color w:val="000000"/>
        </w:rPr>
        <w:t xml:space="preserve">оказывает услуги по организации питания и обслуживания при проведении </w:t>
      </w:r>
      <w:r w:rsidR="00E0552C" w:rsidRPr="00783D05">
        <w:rPr>
          <w:b w:val="0"/>
        </w:rPr>
        <w:t xml:space="preserve">конференции. </w:t>
      </w:r>
      <w:r w:rsidR="00E0552C" w:rsidRPr="00783D05">
        <w:rPr>
          <w:b w:val="0"/>
          <w:color w:val="000000"/>
        </w:rPr>
        <w:t>Исполнитель должен иметь возможность оказания услуг (</w:t>
      </w:r>
      <w:proofErr w:type="spellStart"/>
      <w:r w:rsidR="00E0552C" w:rsidRPr="00783D05">
        <w:rPr>
          <w:b w:val="0"/>
          <w:color w:val="000000"/>
        </w:rPr>
        <w:t>кейтринговые</w:t>
      </w:r>
      <w:proofErr w:type="spellEnd"/>
      <w:r w:rsidR="00E0552C" w:rsidRPr="00783D05">
        <w:rPr>
          <w:b w:val="0"/>
          <w:color w:val="000000"/>
        </w:rPr>
        <w:t xml:space="preserve"> у</w:t>
      </w:r>
      <w:r w:rsidR="00331256" w:rsidRPr="00783D05">
        <w:rPr>
          <w:b w:val="0"/>
          <w:color w:val="000000"/>
        </w:rPr>
        <w:t>слуги) с обслуживанием не менее 300</w:t>
      </w:r>
      <w:r w:rsidR="00E0552C" w:rsidRPr="00783D05">
        <w:rPr>
          <w:b w:val="0"/>
          <w:color w:val="000000"/>
        </w:rPr>
        <w:t xml:space="preserve"> человек в месте, указанном Заказчиком</w:t>
      </w:r>
      <w:r w:rsidR="00331256" w:rsidRPr="00783D05">
        <w:rPr>
          <w:b w:val="0"/>
          <w:color w:val="000000"/>
        </w:rPr>
        <w:t xml:space="preserve"> (минимум 10</w:t>
      </w:r>
      <w:r w:rsidR="00DD33FC" w:rsidRPr="00783D05">
        <w:rPr>
          <w:b w:val="0"/>
          <w:color w:val="000000"/>
        </w:rPr>
        <w:t xml:space="preserve"> официантов)</w:t>
      </w:r>
      <w:r w:rsidR="00E0552C" w:rsidRPr="00783D05">
        <w:rPr>
          <w:b w:val="0"/>
          <w:color w:val="000000"/>
        </w:rPr>
        <w:t>. При этом Исполнитель должен иметь опыт подобного обслуживания и соответствующий обученный персонал.</w:t>
      </w:r>
      <w:r w:rsidR="00E0552C" w:rsidRPr="00783D05">
        <w:rPr>
          <w:b w:val="0"/>
        </w:rPr>
        <w:t xml:space="preserve"> Желательно иметь Сертификат (диплом) об обучении в сфере </w:t>
      </w:r>
      <w:proofErr w:type="spellStart"/>
      <w:r w:rsidR="00E0552C" w:rsidRPr="00783D05">
        <w:rPr>
          <w:b w:val="0"/>
        </w:rPr>
        <w:t>кейтеринга</w:t>
      </w:r>
      <w:proofErr w:type="spellEnd"/>
      <w:r w:rsidR="00E0552C" w:rsidRPr="00783D05">
        <w:rPr>
          <w:b w:val="0"/>
        </w:rPr>
        <w:t xml:space="preserve"> и ресторанного бизнеса.</w:t>
      </w:r>
    </w:p>
    <w:p w:rsidR="00DD33FC" w:rsidRPr="00783D05" w:rsidRDefault="00123A15" w:rsidP="00123A15">
      <w:pPr>
        <w:widowControl/>
        <w:autoSpaceDE/>
        <w:autoSpaceDN/>
        <w:adjustRightInd/>
        <w:spacing w:line="240" w:lineRule="auto"/>
        <w:textAlignment w:val="auto"/>
        <w:rPr>
          <w:bCs/>
          <w:color w:val="FF0000"/>
          <w:sz w:val="24"/>
          <w:szCs w:val="24"/>
        </w:rPr>
      </w:pPr>
      <w:r w:rsidRPr="00123A15">
        <w:rPr>
          <w:sz w:val="24"/>
          <w:szCs w:val="24"/>
        </w:rPr>
        <w:t>1.6 Исполнитель</w:t>
      </w:r>
      <w:r w:rsidR="00DD33FC" w:rsidRPr="00123A15">
        <w:rPr>
          <w:bCs/>
          <w:color w:val="000000" w:themeColor="text1"/>
          <w:sz w:val="24"/>
          <w:szCs w:val="24"/>
        </w:rPr>
        <w:t xml:space="preserve"> должен обеспечить по согласованию сторон при организации питания использование фарфоровой</w:t>
      </w:r>
      <w:r w:rsidR="00DD33FC" w:rsidRPr="00783D05">
        <w:rPr>
          <w:bCs/>
          <w:color w:val="000000" w:themeColor="text1"/>
          <w:sz w:val="24"/>
          <w:szCs w:val="24"/>
        </w:rPr>
        <w:t xml:space="preserve">, фаянсовой, </w:t>
      </w:r>
      <w:proofErr w:type="gramStart"/>
      <w:r w:rsidR="00DD33FC" w:rsidRPr="00783D05">
        <w:rPr>
          <w:bCs/>
          <w:color w:val="000000" w:themeColor="text1"/>
          <w:sz w:val="24"/>
          <w:szCs w:val="24"/>
        </w:rPr>
        <w:t>стеклянной  посуды</w:t>
      </w:r>
      <w:proofErr w:type="gramEnd"/>
      <w:r w:rsidR="00DD33FC" w:rsidRPr="00783D05">
        <w:rPr>
          <w:bCs/>
          <w:color w:val="000000" w:themeColor="text1"/>
          <w:sz w:val="24"/>
          <w:szCs w:val="24"/>
        </w:rPr>
        <w:t xml:space="preserve"> и посуды одноразового применения, отвечающей требованиям безопасности для материалов, контактирующих  с пищевыми продуктами.</w:t>
      </w:r>
    </w:p>
    <w:p w:rsidR="00EC42FA" w:rsidRPr="00783D05" w:rsidRDefault="00123A15" w:rsidP="00123A15">
      <w:pPr>
        <w:widowControl/>
        <w:autoSpaceDE/>
        <w:autoSpaceDN/>
        <w:adjustRightInd/>
        <w:spacing w:line="240" w:lineRule="auto"/>
        <w:textAlignment w:val="auto"/>
        <w:rPr>
          <w:sz w:val="24"/>
          <w:szCs w:val="24"/>
        </w:rPr>
      </w:pPr>
      <w:r w:rsidRPr="00123A15">
        <w:rPr>
          <w:sz w:val="24"/>
          <w:szCs w:val="24"/>
        </w:rPr>
        <w:t xml:space="preserve">1.7 </w:t>
      </w:r>
      <w:r w:rsidR="00D66452" w:rsidRPr="00123A15">
        <w:rPr>
          <w:sz w:val="24"/>
          <w:szCs w:val="24"/>
        </w:rPr>
        <w:t>Образцы</w:t>
      </w:r>
      <w:r w:rsidR="00D66452" w:rsidRPr="00783D05">
        <w:rPr>
          <w:sz w:val="24"/>
          <w:szCs w:val="24"/>
        </w:rPr>
        <w:t xml:space="preserve"> </w:t>
      </w:r>
      <w:r w:rsidR="000827D4" w:rsidRPr="00783D05">
        <w:rPr>
          <w:sz w:val="24"/>
          <w:szCs w:val="24"/>
        </w:rPr>
        <w:t>меню для предварительного расчета в Приложении №2.</w:t>
      </w:r>
    </w:p>
    <w:sectPr w:rsidR="00EC42FA" w:rsidRPr="00783D05" w:rsidSect="00E20E51">
      <w:pgSz w:w="11906" w:h="16838"/>
      <w:pgMar w:top="1134" w:right="850" w:bottom="993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6AA3A2E"/>
    <w:multiLevelType w:val="multilevel"/>
    <w:tmpl w:val="621EB336"/>
    <w:lvl w:ilvl="0">
      <w:start w:val="1"/>
      <w:numFmt w:val="decimal"/>
      <w:lvlText w:val="%1."/>
      <w:lvlJc w:val="left"/>
      <w:pPr>
        <w:tabs>
          <w:tab w:val="num" w:pos="612"/>
        </w:tabs>
        <w:ind w:left="612" w:hanging="360"/>
      </w:pPr>
    </w:lvl>
    <w:lvl w:ilvl="1">
      <w:start w:val="1"/>
      <w:numFmt w:val="decimal"/>
      <w:pStyle w:val="2"/>
      <w:isLgl/>
      <w:lvlText w:val="%1.%2."/>
      <w:lvlJc w:val="left"/>
      <w:pPr>
        <w:tabs>
          <w:tab w:val="num" w:pos="5682"/>
        </w:tabs>
        <w:ind w:left="5682" w:hanging="720"/>
      </w:pPr>
      <w:rPr>
        <w:rFonts w:hint="default"/>
        <w:b/>
        <w:sz w:val="28"/>
        <w:szCs w:val="28"/>
      </w:rPr>
    </w:lvl>
    <w:lvl w:ilvl="2">
      <w:start w:val="1"/>
      <w:numFmt w:val="decimal"/>
      <w:pStyle w:val="a"/>
      <w:isLgl/>
      <w:lvlText w:val="%1.%2.%3."/>
      <w:lvlJc w:val="left"/>
      <w:pPr>
        <w:tabs>
          <w:tab w:val="num" w:pos="1288"/>
        </w:tabs>
        <w:ind w:left="1288" w:hanging="720"/>
      </w:pPr>
      <w:rPr>
        <w:rFonts w:hint="default"/>
        <w:b/>
        <w:sz w:val="28"/>
        <w:szCs w:val="28"/>
      </w:rPr>
    </w:lvl>
    <w:lvl w:ilvl="3">
      <w:start w:val="1"/>
      <w:numFmt w:val="decimal"/>
      <w:pStyle w:val="a0"/>
      <w:isLgl/>
      <w:lvlText w:val="%1.%2.%3.%4."/>
      <w:lvlJc w:val="left"/>
      <w:pPr>
        <w:tabs>
          <w:tab w:val="num" w:pos="1222"/>
        </w:tabs>
        <w:ind w:left="1222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332"/>
        </w:tabs>
        <w:ind w:left="1332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692"/>
        </w:tabs>
        <w:ind w:left="1692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2052"/>
        </w:tabs>
        <w:ind w:left="2052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2052"/>
        </w:tabs>
        <w:ind w:left="2052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412"/>
        </w:tabs>
        <w:ind w:left="2412" w:hanging="2160"/>
      </w:pPr>
      <w:rPr>
        <w:rFonts w:hint="default"/>
      </w:rPr>
    </w:lvl>
  </w:abstractNum>
  <w:abstractNum w:abstractNumId="1">
    <w:nsid w:val="27F87D5C"/>
    <w:multiLevelType w:val="multilevel"/>
    <w:tmpl w:val="FE301432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">
    <w:nsid w:val="28933E4F"/>
    <w:multiLevelType w:val="multilevel"/>
    <w:tmpl w:val="BF6C3C86"/>
    <w:lvl w:ilvl="0">
      <w:start w:val="1"/>
      <w:numFmt w:val="decimal"/>
      <w:lvlText w:val="%1."/>
      <w:lvlJc w:val="left"/>
      <w:pPr>
        <w:tabs>
          <w:tab w:val="num" w:pos="72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tabs>
          <w:tab w:val="num" w:pos="1224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728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232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736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744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320"/>
        </w:tabs>
        <w:ind w:left="4320" w:hanging="1440"/>
      </w:pPr>
      <w:rPr>
        <w:rFonts w:hint="default"/>
      </w:rPr>
    </w:lvl>
  </w:abstractNum>
  <w:abstractNum w:abstractNumId="3">
    <w:nsid w:val="2DE97610"/>
    <w:multiLevelType w:val="multilevel"/>
    <w:tmpl w:val="182A6D18"/>
    <w:lvl w:ilvl="0">
      <w:start w:val="2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375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4">
    <w:nsid w:val="40A960BD"/>
    <w:multiLevelType w:val="multilevel"/>
    <w:tmpl w:val="0D30593A"/>
    <w:lvl w:ilvl="0">
      <w:start w:val="2"/>
      <w:numFmt w:val="decimal"/>
      <w:lvlText w:val="%1."/>
      <w:lvlJc w:val="left"/>
      <w:pPr>
        <w:tabs>
          <w:tab w:val="num" w:pos="435"/>
        </w:tabs>
        <w:ind w:left="435" w:hanging="435"/>
      </w:pPr>
      <w:rPr>
        <w:rFonts w:hint="default"/>
      </w:rPr>
    </w:lvl>
    <w:lvl w:ilvl="1">
      <w:start w:val="7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5">
    <w:nsid w:val="58753F22"/>
    <w:multiLevelType w:val="multilevel"/>
    <w:tmpl w:val="646ACC3A"/>
    <w:lvl w:ilvl="0">
      <w:start w:val="2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375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6">
    <w:nsid w:val="58A44A56"/>
    <w:multiLevelType w:val="hybridMultilevel"/>
    <w:tmpl w:val="1E728250"/>
    <w:lvl w:ilvl="0" w:tplc="04190005">
      <w:start w:val="1"/>
      <w:numFmt w:val="bullet"/>
      <w:lvlText w:val=""/>
      <w:lvlJc w:val="left"/>
      <w:pPr>
        <w:tabs>
          <w:tab w:val="num" w:pos="1764"/>
        </w:tabs>
        <w:ind w:left="1764" w:hanging="360"/>
      </w:pPr>
      <w:rPr>
        <w:rFonts w:ascii="Wingdings" w:hAnsi="Wingdings"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484"/>
        </w:tabs>
        <w:ind w:left="2484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3204"/>
        </w:tabs>
        <w:ind w:left="3204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924"/>
        </w:tabs>
        <w:ind w:left="3924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644"/>
        </w:tabs>
        <w:ind w:left="4644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364"/>
        </w:tabs>
        <w:ind w:left="5364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6084"/>
        </w:tabs>
        <w:ind w:left="6084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804"/>
        </w:tabs>
        <w:ind w:left="6804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524"/>
        </w:tabs>
        <w:ind w:left="7524" w:hanging="180"/>
      </w:pPr>
    </w:lvl>
  </w:abstractNum>
  <w:abstractNum w:abstractNumId="7">
    <w:nsid w:val="594F75FA"/>
    <w:multiLevelType w:val="multilevel"/>
    <w:tmpl w:val="7F6494EA"/>
    <w:lvl w:ilvl="0">
      <w:start w:val="2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8">
    <w:nsid w:val="68B83B2E"/>
    <w:multiLevelType w:val="multilevel"/>
    <w:tmpl w:val="23EA2794"/>
    <w:lvl w:ilvl="0">
      <w:start w:val="1"/>
      <w:numFmt w:val="decimal"/>
      <w:lvlText w:val="%1."/>
      <w:lvlJc w:val="left"/>
      <w:pPr>
        <w:tabs>
          <w:tab w:val="num" w:pos="705"/>
        </w:tabs>
        <w:ind w:left="705" w:hanging="705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tabs>
          <w:tab w:val="num" w:pos="705"/>
        </w:tabs>
        <w:ind w:left="705" w:hanging="705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  <w:b/>
      </w:rPr>
    </w:lvl>
  </w:abstractNum>
  <w:abstractNum w:abstractNumId="9">
    <w:nsid w:val="7D847AF8"/>
    <w:multiLevelType w:val="multilevel"/>
    <w:tmpl w:val="F4309066"/>
    <w:lvl w:ilvl="0">
      <w:start w:val="1"/>
      <w:numFmt w:val="decimal"/>
      <w:lvlText w:val="%1."/>
      <w:lvlJc w:val="left"/>
      <w:pPr>
        <w:tabs>
          <w:tab w:val="num" w:pos="612"/>
        </w:tabs>
        <w:ind w:left="612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tabs>
          <w:tab w:val="num" w:pos="1428"/>
        </w:tabs>
        <w:ind w:left="1428" w:hanging="720"/>
      </w:pPr>
      <w:rPr>
        <w:rFonts w:hint="default"/>
        <w:b/>
        <w:sz w:val="28"/>
        <w:szCs w:val="28"/>
      </w:rPr>
    </w:lvl>
    <w:lvl w:ilvl="2">
      <w:start w:val="1"/>
      <w:numFmt w:val="decimal"/>
      <w:isLgl/>
      <w:lvlText w:val="%1.%2.%3."/>
      <w:lvlJc w:val="left"/>
      <w:pPr>
        <w:tabs>
          <w:tab w:val="num" w:pos="972"/>
        </w:tabs>
        <w:ind w:left="972" w:hanging="720"/>
      </w:pPr>
      <w:rPr>
        <w:rFonts w:hint="default"/>
      </w:rPr>
    </w:lvl>
    <w:lvl w:ilvl="3">
      <w:start w:val="1"/>
      <w:numFmt w:val="bullet"/>
      <w:lvlText w:val=""/>
      <w:lvlJc w:val="left"/>
      <w:pPr>
        <w:tabs>
          <w:tab w:val="num" w:pos="1222"/>
        </w:tabs>
        <w:ind w:left="1222" w:hanging="1080"/>
      </w:pPr>
      <w:rPr>
        <w:rFonts w:ascii="Symbol" w:hAnsi="Symbol"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332"/>
        </w:tabs>
        <w:ind w:left="1332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692"/>
        </w:tabs>
        <w:ind w:left="1692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2052"/>
        </w:tabs>
        <w:ind w:left="2052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2052"/>
        </w:tabs>
        <w:ind w:left="2052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412"/>
        </w:tabs>
        <w:ind w:left="2412" w:hanging="2160"/>
      </w:pPr>
      <w:rPr>
        <w:rFonts w:hint="default"/>
      </w:rPr>
    </w:lvl>
  </w:abstractNum>
  <w:num w:numId="1">
    <w:abstractNumId w:val="8"/>
  </w:num>
  <w:num w:numId="2">
    <w:abstractNumId w:val="2"/>
  </w:num>
  <w:num w:numId="3">
    <w:abstractNumId w:val="6"/>
  </w:num>
  <w:num w:numId="4">
    <w:abstractNumId w:val="7"/>
  </w:num>
  <w:num w:numId="5">
    <w:abstractNumId w:val="4"/>
  </w:num>
  <w:num w:numId="6">
    <w:abstractNumId w:val="0"/>
  </w:num>
  <w:num w:numId="7">
    <w:abstractNumId w:val="9"/>
  </w:num>
  <w:num w:numId="8">
    <w:abstractNumId w:val="3"/>
  </w:num>
  <w:num w:numId="9">
    <w:abstractNumId w:val="5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691E"/>
    <w:rsid w:val="0002701F"/>
    <w:rsid w:val="00053CA3"/>
    <w:rsid w:val="000827D4"/>
    <w:rsid w:val="00090110"/>
    <w:rsid w:val="00111515"/>
    <w:rsid w:val="00123A15"/>
    <w:rsid w:val="00224F80"/>
    <w:rsid w:val="00331256"/>
    <w:rsid w:val="003D4172"/>
    <w:rsid w:val="0041780B"/>
    <w:rsid w:val="004A5768"/>
    <w:rsid w:val="004B03D1"/>
    <w:rsid w:val="00501FF1"/>
    <w:rsid w:val="00610466"/>
    <w:rsid w:val="006A6283"/>
    <w:rsid w:val="006B4541"/>
    <w:rsid w:val="00783D05"/>
    <w:rsid w:val="007A4224"/>
    <w:rsid w:val="007A75C7"/>
    <w:rsid w:val="007E066C"/>
    <w:rsid w:val="0083781D"/>
    <w:rsid w:val="008D691E"/>
    <w:rsid w:val="008E4276"/>
    <w:rsid w:val="009A2641"/>
    <w:rsid w:val="009C15CC"/>
    <w:rsid w:val="009D344B"/>
    <w:rsid w:val="009D4309"/>
    <w:rsid w:val="00A450F1"/>
    <w:rsid w:val="00A463D4"/>
    <w:rsid w:val="00A61F02"/>
    <w:rsid w:val="00C14150"/>
    <w:rsid w:val="00C70AB9"/>
    <w:rsid w:val="00CC16EF"/>
    <w:rsid w:val="00CD446F"/>
    <w:rsid w:val="00D66452"/>
    <w:rsid w:val="00DD33FC"/>
    <w:rsid w:val="00E0552C"/>
    <w:rsid w:val="00E44BAD"/>
    <w:rsid w:val="00E62D27"/>
    <w:rsid w:val="00EC42FA"/>
    <w:rsid w:val="00EF0DB1"/>
    <w:rsid w:val="00F26FF4"/>
    <w:rsid w:val="00F56230"/>
    <w:rsid w:val="00FE0B7D"/>
    <w:rsid w:val="00FE217B"/>
    <w:rsid w:val="00FF1BFB"/>
    <w:rsid w:val="00FF5E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FB48507-431C-4DEC-9FB7-96D652BEEA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0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1">
    <w:name w:val="Normal"/>
    <w:qFormat/>
    <w:rsid w:val="008D691E"/>
    <w:pPr>
      <w:widowControl w:val="0"/>
      <w:autoSpaceDE w:val="0"/>
      <w:autoSpaceDN w:val="0"/>
      <w:adjustRightInd w:val="0"/>
      <w:spacing w:after="0" w:line="360" w:lineRule="atLeast"/>
      <w:jc w:val="both"/>
      <w:textAlignment w:val="baseline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8">
    <w:name w:val="heading 8"/>
    <w:basedOn w:val="a1"/>
    <w:next w:val="a1"/>
    <w:link w:val="80"/>
    <w:qFormat/>
    <w:rsid w:val="006A6283"/>
    <w:pPr>
      <w:keepNext/>
      <w:widowControl/>
      <w:shd w:val="clear" w:color="auto" w:fill="FFFFFF"/>
      <w:tabs>
        <w:tab w:val="num" w:pos="720"/>
        <w:tab w:val="left" w:pos="1440"/>
      </w:tabs>
      <w:autoSpaceDE/>
      <w:autoSpaceDN/>
      <w:adjustRightInd/>
      <w:spacing w:line="240" w:lineRule="auto"/>
      <w:textAlignment w:val="auto"/>
      <w:outlineLvl w:val="7"/>
    </w:pPr>
    <w:rPr>
      <w:sz w:val="28"/>
      <w:szCs w:val="24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No Spacing"/>
    <w:uiPriority w:val="1"/>
    <w:qFormat/>
    <w:rsid w:val="00610466"/>
    <w:pPr>
      <w:spacing w:after="0" w:line="240" w:lineRule="auto"/>
    </w:pPr>
  </w:style>
  <w:style w:type="paragraph" w:customStyle="1" w:styleId="12">
    <w:name w:val="Обычный + 12 пт"/>
    <w:aliases w:val="полужирный"/>
    <w:basedOn w:val="a1"/>
    <w:rsid w:val="008D691E"/>
    <w:pPr>
      <w:jc w:val="center"/>
    </w:pPr>
    <w:rPr>
      <w:b/>
      <w:bCs/>
      <w:sz w:val="24"/>
      <w:szCs w:val="24"/>
    </w:rPr>
  </w:style>
  <w:style w:type="paragraph" w:customStyle="1" w:styleId="a6">
    <w:name w:val="Таблица текст"/>
    <w:basedOn w:val="a1"/>
    <w:semiHidden/>
    <w:rsid w:val="008D691E"/>
    <w:pPr>
      <w:widowControl/>
      <w:autoSpaceDE/>
      <w:autoSpaceDN/>
      <w:adjustRightInd/>
      <w:spacing w:before="40" w:after="40" w:line="240" w:lineRule="auto"/>
      <w:ind w:left="57" w:right="57"/>
      <w:jc w:val="left"/>
      <w:textAlignment w:val="auto"/>
    </w:pPr>
    <w:rPr>
      <w:sz w:val="28"/>
      <w:szCs w:val="28"/>
    </w:rPr>
  </w:style>
  <w:style w:type="paragraph" w:styleId="a7">
    <w:name w:val="List Paragraph"/>
    <w:basedOn w:val="a1"/>
    <w:uiPriority w:val="34"/>
    <w:qFormat/>
    <w:rsid w:val="008D691E"/>
    <w:pPr>
      <w:ind w:left="720"/>
      <w:contextualSpacing/>
    </w:pPr>
  </w:style>
  <w:style w:type="paragraph" w:styleId="a8">
    <w:name w:val="Balloon Text"/>
    <w:basedOn w:val="a1"/>
    <w:link w:val="a9"/>
    <w:uiPriority w:val="99"/>
    <w:semiHidden/>
    <w:unhideWhenUsed/>
    <w:rsid w:val="00A450F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2"/>
    <w:link w:val="a8"/>
    <w:uiPriority w:val="99"/>
    <w:semiHidden/>
    <w:rsid w:val="00A450F1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80">
    <w:name w:val="Заголовок 8 Знак"/>
    <w:basedOn w:val="a2"/>
    <w:link w:val="8"/>
    <w:rsid w:val="006A6283"/>
    <w:rPr>
      <w:rFonts w:ascii="Times New Roman" w:eastAsia="Times New Roman" w:hAnsi="Times New Roman" w:cs="Times New Roman"/>
      <w:sz w:val="28"/>
      <w:szCs w:val="24"/>
      <w:shd w:val="clear" w:color="auto" w:fill="FFFFFF"/>
      <w:lang w:eastAsia="ru-RU"/>
    </w:rPr>
  </w:style>
  <w:style w:type="paragraph" w:styleId="3">
    <w:name w:val="Body Text Indent 3"/>
    <w:basedOn w:val="a1"/>
    <w:link w:val="30"/>
    <w:rsid w:val="006A6283"/>
    <w:pPr>
      <w:widowControl/>
      <w:autoSpaceDE/>
      <w:autoSpaceDN/>
      <w:adjustRightInd/>
      <w:spacing w:after="120" w:line="240" w:lineRule="auto"/>
      <w:ind w:left="283"/>
      <w:jc w:val="left"/>
      <w:textAlignment w:val="auto"/>
    </w:pPr>
    <w:rPr>
      <w:sz w:val="16"/>
      <w:szCs w:val="16"/>
    </w:rPr>
  </w:style>
  <w:style w:type="character" w:customStyle="1" w:styleId="30">
    <w:name w:val="Основной текст с отступом 3 Знак"/>
    <w:basedOn w:val="a2"/>
    <w:link w:val="3"/>
    <w:rsid w:val="006A6283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31">
    <w:name w:val="Body Text 3"/>
    <w:basedOn w:val="a1"/>
    <w:link w:val="32"/>
    <w:rsid w:val="006A6283"/>
    <w:pPr>
      <w:widowControl/>
      <w:autoSpaceDE/>
      <w:autoSpaceDN/>
      <w:adjustRightInd/>
      <w:spacing w:after="120" w:line="240" w:lineRule="auto"/>
      <w:jc w:val="left"/>
      <w:textAlignment w:val="auto"/>
    </w:pPr>
    <w:rPr>
      <w:sz w:val="16"/>
      <w:szCs w:val="16"/>
    </w:rPr>
  </w:style>
  <w:style w:type="character" w:customStyle="1" w:styleId="32">
    <w:name w:val="Основной текст 3 Знак"/>
    <w:basedOn w:val="a2"/>
    <w:link w:val="31"/>
    <w:rsid w:val="006A6283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a">
    <w:name w:val="Стиль номер обычный"/>
    <w:basedOn w:val="20"/>
    <w:qFormat/>
    <w:rsid w:val="006A6283"/>
    <w:pPr>
      <w:widowControl/>
      <w:numPr>
        <w:ilvl w:val="2"/>
        <w:numId w:val="6"/>
      </w:numPr>
      <w:tabs>
        <w:tab w:val="clear" w:pos="1288"/>
        <w:tab w:val="num" w:pos="1146"/>
        <w:tab w:val="num" w:pos="3204"/>
      </w:tabs>
      <w:autoSpaceDE/>
      <w:autoSpaceDN/>
      <w:adjustRightInd/>
      <w:spacing w:line="240" w:lineRule="auto"/>
      <w:ind w:left="1146" w:hanging="180"/>
      <w:textAlignment w:val="auto"/>
    </w:pPr>
    <w:rPr>
      <w:sz w:val="28"/>
    </w:rPr>
  </w:style>
  <w:style w:type="paragraph" w:customStyle="1" w:styleId="2">
    <w:name w:val="Стиль уровень 2"/>
    <w:basedOn w:val="a1"/>
    <w:next w:val="a"/>
    <w:qFormat/>
    <w:rsid w:val="006A6283"/>
    <w:pPr>
      <w:keepNext/>
      <w:widowControl/>
      <w:numPr>
        <w:ilvl w:val="1"/>
        <w:numId w:val="6"/>
      </w:numPr>
      <w:autoSpaceDE/>
      <w:autoSpaceDN/>
      <w:adjustRightInd/>
      <w:spacing w:line="240" w:lineRule="auto"/>
      <w:textAlignment w:val="auto"/>
      <w:outlineLvl w:val="0"/>
    </w:pPr>
    <w:rPr>
      <w:b/>
      <w:bCs/>
      <w:sz w:val="28"/>
    </w:rPr>
  </w:style>
  <w:style w:type="paragraph" w:customStyle="1" w:styleId="a0">
    <w:name w:val="Стиль номер продолжение"/>
    <w:basedOn w:val="a"/>
    <w:qFormat/>
    <w:rsid w:val="006A6283"/>
    <w:pPr>
      <w:numPr>
        <w:ilvl w:val="3"/>
      </w:numPr>
      <w:tabs>
        <w:tab w:val="clear" w:pos="1222"/>
        <w:tab w:val="num" w:pos="3924"/>
      </w:tabs>
      <w:spacing w:after="0"/>
      <w:ind w:left="3924" w:hanging="360"/>
    </w:pPr>
    <w:rPr>
      <w:color w:val="000000"/>
    </w:rPr>
  </w:style>
  <w:style w:type="paragraph" w:styleId="20">
    <w:name w:val="List Continue 2"/>
    <w:basedOn w:val="a1"/>
    <w:uiPriority w:val="99"/>
    <w:semiHidden/>
    <w:unhideWhenUsed/>
    <w:rsid w:val="006A6283"/>
    <w:pPr>
      <w:spacing w:after="120"/>
      <w:ind w:left="566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70924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527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F540704-3CA9-4A05-9953-BA28FCB4659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526</Words>
  <Characters>3004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ktg</Company>
  <LinksUpToDate>false</LinksUpToDate>
  <CharactersWithSpaces>3523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Kornilieva Olga</cp:lastModifiedBy>
  <cp:revision>3</cp:revision>
  <cp:lastPrinted>2016-10-17T10:28:00Z</cp:lastPrinted>
  <dcterms:created xsi:type="dcterms:W3CDTF">2016-11-03T07:46:00Z</dcterms:created>
  <dcterms:modified xsi:type="dcterms:W3CDTF">2016-11-03T10:03:00Z</dcterms:modified>
</cp:coreProperties>
</file>