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EC085A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9256F7">
        <w:rPr>
          <w:b/>
          <w:bCs/>
          <w:sz w:val="28"/>
          <w:szCs w:val="28"/>
          <w:lang w:val="ru-RU"/>
        </w:rPr>
        <w:t>40102/27/28/29/32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9256F7">
        <w:rPr>
          <w:sz w:val="28"/>
          <w:szCs w:val="28"/>
          <w:lang w:val="ru-RU"/>
        </w:rPr>
        <w:t xml:space="preserve">поставки </w:t>
      </w:r>
      <w:r w:rsidR="009256F7" w:rsidRPr="009256F7">
        <w:rPr>
          <w:sz w:val="28"/>
          <w:szCs w:val="28"/>
          <w:lang w:val="ru-RU"/>
        </w:rPr>
        <w:t xml:space="preserve">оборудования </w:t>
      </w:r>
      <w:proofErr w:type="spellStart"/>
      <w:r w:rsidR="009256F7" w:rsidRPr="009256F7">
        <w:rPr>
          <w:sz w:val="28"/>
          <w:szCs w:val="28"/>
          <w:lang w:val="ru-RU"/>
        </w:rPr>
        <w:t>Dell</w:t>
      </w:r>
      <w:proofErr w:type="spellEnd"/>
      <w:r w:rsidR="00ED1C4D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9256F7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256F7">
        <w:rPr>
          <w:rFonts w:ascii="Times New Roman" w:hAnsi="Times New Roman" w:cs="Times New Roman"/>
          <w:sz w:val="28"/>
          <w:szCs w:val="28"/>
        </w:rPr>
        <w:t>оставк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256F7">
        <w:rPr>
          <w:rFonts w:ascii="Times New Roman" w:hAnsi="Times New Roman" w:cs="Times New Roman"/>
          <w:sz w:val="28"/>
          <w:szCs w:val="28"/>
        </w:rPr>
        <w:t xml:space="preserve"> оборудования </w:t>
      </w:r>
      <w:proofErr w:type="spellStart"/>
      <w:r w:rsidRPr="009256F7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Pr="009256F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9256F7">
        <w:rPr>
          <w:rFonts w:ascii="Times New Roman" w:hAnsi="Times New Roman" w:cs="Times New Roman"/>
          <w:sz w:val="28"/>
          <w:szCs w:val="28"/>
        </w:rPr>
        <w:t>12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9256F7">
        <w:rPr>
          <w:rFonts w:ascii="Times New Roman" w:hAnsi="Times New Roman" w:cs="Times New Roman"/>
          <w:sz w:val="28"/>
          <w:szCs w:val="28"/>
        </w:rPr>
        <w:t>72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0 </w:t>
      </w:r>
      <w:r w:rsidR="009256F7">
        <w:rPr>
          <w:rFonts w:ascii="Times New Roman" w:hAnsi="Times New Roman" w:cs="Times New Roman"/>
          <w:sz w:val="28"/>
          <w:szCs w:val="28"/>
        </w:rPr>
        <w:t>185</w:t>
      </w:r>
      <w:r w:rsidR="00ED1C4D" w:rsidRPr="00ED1C4D">
        <w:rPr>
          <w:rFonts w:ascii="Times New Roman" w:hAnsi="Times New Roman" w:cs="Times New Roman"/>
          <w:sz w:val="28"/>
          <w:szCs w:val="28"/>
        </w:rPr>
        <w:t>,</w:t>
      </w:r>
      <w:r w:rsidR="009256F7">
        <w:rPr>
          <w:rFonts w:ascii="Times New Roman" w:hAnsi="Times New Roman" w:cs="Times New Roman"/>
          <w:sz w:val="28"/>
          <w:szCs w:val="28"/>
        </w:rPr>
        <w:t>94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B014A">
        <w:rPr>
          <w:rFonts w:ascii="Times New Roman" w:hAnsi="Times New Roman" w:cs="Times New Roman"/>
          <w:sz w:val="28"/>
          <w:szCs w:val="28"/>
        </w:rPr>
        <w:t>Двенадцать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B014A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1B014A">
        <w:rPr>
          <w:rFonts w:ascii="Times New Roman" w:hAnsi="Times New Roman" w:cs="Times New Roman"/>
          <w:sz w:val="28"/>
          <w:szCs w:val="28"/>
        </w:rPr>
        <w:t>сем</w:t>
      </w:r>
      <w:r w:rsidR="00ED1C4D">
        <w:rPr>
          <w:rFonts w:ascii="Times New Roman" w:hAnsi="Times New Roman" w:cs="Times New Roman"/>
          <w:sz w:val="28"/>
          <w:szCs w:val="28"/>
        </w:rPr>
        <w:t>ьсот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1B014A">
        <w:rPr>
          <w:rFonts w:ascii="Times New Roman" w:hAnsi="Times New Roman" w:cs="Times New Roman"/>
          <w:sz w:val="28"/>
          <w:szCs w:val="28"/>
        </w:rPr>
        <w:t xml:space="preserve">двадцать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1B014A">
        <w:rPr>
          <w:rFonts w:ascii="Times New Roman" w:hAnsi="Times New Roman" w:cs="Times New Roman"/>
          <w:sz w:val="28"/>
          <w:szCs w:val="28"/>
        </w:rPr>
        <w:t xml:space="preserve"> сто восемьдесят пять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1B014A">
        <w:rPr>
          <w:rFonts w:ascii="Times New Roman" w:hAnsi="Times New Roman" w:cs="Times New Roman"/>
          <w:sz w:val="28"/>
          <w:szCs w:val="28"/>
        </w:rPr>
        <w:t>94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5030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CC435C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B3554">
        <w:rPr>
          <w:rFonts w:ascii="Times New Roman" w:hAnsi="Times New Roman" w:cs="Times New Roman"/>
          <w:sz w:val="28"/>
          <w:szCs w:val="28"/>
        </w:rPr>
        <w:t>поставки</w:t>
      </w:r>
      <w:r w:rsidR="00CC435C">
        <w:rPr>
          <w:rFonts w:ascii="Times New Roman" w:hAnsi="Times New Roman" w:cs="Times New Roman"/>
          <w:sz w:val="28"/>
          <w:szCs w:val="28"/>
        </w:rPr>
        <w:t xml:space="preserve">, </w:t>
      </w:r>
      <w:r w:rsidR="00650308" w:rsidRPr="00650308">
        <w:rPr>
          <w:rFonts w:ascii="Times New Roman" w:hAnsi="Times New Roman" w:cs="Times New Roman"/>
          <w:sz w:val="28"/>
          <w:szCs w:val="28"/>
        </w:rPr>
        <w:t xml:space="preserve">в течение 10-ти рабочих дней после предоставления </w:t>
      </w:r>
      <w:r w:rsidR="00DB3554">
        <w:rPr>
          <w:rFonts w:ascii="Times New Roman" w:hAnsi="Times New Roman" w:cs="Times New Roman"/>
          <w:sz w:val="28"/>
          <w:szCs w:val="28"/>
        </w:rPr>
        <w:t>Поставщиком</w:t>
      </w:r>
      <w:r w:rsidR="00650308" w:rsidRPr="00650308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B355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B3554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Pr="00DB355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proofErr w:type="gramStart"/>
      <w:r w:rsidRPr="00DB3554">
        <w:rPr>
          <w:rFonts w:ascii="Times New Roman" w:hAnsi="Times New Roman" w:cs="Times New Roman"/>
          <w:sz w:val="28"/>
          <w:szCs w:val="28"/>
        </w:rPr>
        <w:t>»,  ул.</w:t>
      </w:r>
      <w:proofErr w:type="gramEnd"/>
      <w:r w:rsidRPr="00DB3554">
        <w:rPr>
          <w:rFonts w:ascii="Times New Roman" w:hAnsi="Times New Roman" w:cs="Times New Roman"/>
          <w:sz w:val="28"/>
          <w:szCs w:val="28"/>
        </w:rPr>
        <w:t xml:space="preserve">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DB355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 9 недель с даты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B6512E" w:rsidRPr="00B6512E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6512E" w:rsidRPr="00B6512E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6512E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512E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B6512E">
        <w:rPr>
          <w:rFonts w:ascii="Times New Roman" w:eastAsia="Calibri" w:hAnsi="Times New Roman" w:cs="Times New Roman"/>
          <w:sz w:val="28"/>
          <w:szCs w:val="28"/>
          <w:lang w:eastAsia="ru-RU"/>
        </w:rPr>
        <w:t>11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B6512E">
        <w:rPr>
          <w:rFonts w:ascii="Times New Roman" w:eastAsia="Calibri" w:hAnsi="Times New Roman" w:cs="Times New Roman"/>
          <w:sz w:val="28"/>
          <w:szCs w:val="28"/>
          <w:lang w:eastAsia="ru-RU"/>
        </w:rPr>
        <w:t>октября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B6512E">
        <w:rPr>
          <w:sz w:val="28"/>
          <w:szCs w:val="28"/>
          <w:lang w:val="ru-RU" w:eastAsia="ru-RU"/>
        </w:rPr>
        <w:t>18</w:t>
      </w:r>
      <w:r w:rsidRPr="00F12AA2">
        <w:rPr>
          <w:sz w:val="28"/>
          <w:szCs w:val="28"/>
          <w:lang w:val="ru-RU" w:eastAsia="ru-RU"/>
        </w:rPr>
        <w:t xml:space="preserve">» </w:t>
      </w:r>
      <w:r w:rsidR="00B6512E">
        <w:rPr>
          <w:sz w:val="28"/>
          <w:szCs w:val="28"/>
          <w:lang w:val="ru-RU" w:eastAsia="ru-RU"/>
        </w:rPr>
        <w:t>октября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  <w:bookmarkStart w:id="0" w:name="_GoBack"/>
      <w:bookmarkEnd w:id="0"/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101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7068"/>
        <w:gridCol w:w="1417"/>
        <w:gridCol w:w="1251"/>
      </w:tblGrid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943FB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943FB5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Наименование</w:t>
            </w:r>
            <w:r w:rsidR="00943FB5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,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характеристики</w:t>
            </w:r>
            <w:r w:rsidR="00943FB5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, комплектация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943FB5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Количество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943FB5">
            <w:pPr>
              <w:jc w:val="center"/>
            </w:pPr>
            <w:r w:rsidRPr="005F5E7A">
              <w:rPr>
                <w:lang w:val="ru-RU" w:eastAsia="ru-RU"/>
              </w:rPr>
              <w:t>SKU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Обновление POD 12 дополнительных портов,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Brocade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M5424, 2x8Гбит/с SFP — комплект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комплекта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409-BBGM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Сервер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R730xd в составе: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комплекта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210-ADBC</w:t>
            </w:r>
          </w:p>
        </w:tc>
      </w:tr>
      <w:tr w:rsidR="005F5E7A" w:rsidRPr="005F5E7A" w:rsidTr="00943FB5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Процессор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Xeon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E5-2670 v3, 2,3 ГГц, кэш 30 Мбайт, 9,6 ГТ/с QPI,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Turbo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HT, 12 ядер/24 потока (120 Вт), макс. частота памяти 2133 МГц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338-BFFI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Плата R730/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плата расширения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PCIe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2, центр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330-BBCO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Плата R730/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плата расширения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PCIe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1, справа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330-BBCR</w:t>
            </w:r>
          </w:p>
        </w:tc>
      </w:tr>
      <w:tr w:rsidR="005F5E7A" w:rsidRPr="005F5E7A" w:rsidTr="00943FB5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Услуги по доставке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 R730xd, поставка в регион EMEA1 (английский, французский, немецкий, испанский, русский, иврит)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340-AMGS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Корпус, содержащий до 24 жестких дисков 2,5-дюймового форм-фактора и двух 2,5-дюймовых жестких дисков для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FlexBay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350-BBFE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Фронтальная панель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Quick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Sync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350-BBER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Плата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DIMM Blanks for System with 2 Processors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370-ABWE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Модуль памяти RDIMM 32 Гбайт, 2 400 МТ/с,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двухранговый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ширина канала данных x4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370-ACNS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Стандартный радиатор для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R730/R730xd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374-BBHM</w:t>
            </w:r>
          </w:p>
        </w:tc>
      </w:tr>
      <w:tr w:rsidR="005F5E7A" w:rsidRPr="005F5E7A" w:rsidTr="00943FB5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Обновление до двух процессоров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Xeon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E5-2670 v3, 2,3 ГГц, кэш 30 Мбайт, 9,6 ГТ/с QPI,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Turbo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HT, 12 ядер/24 потока (120 Вт)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374-BBGP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Интерфейс удаленного управления iDRAC8 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Enterprise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встроенный контроллер удаленного доступа 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Dell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версия 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Enterprise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385-BBHO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Жесткий диск 300 Гбайт, SAS 12 Гбит/с, 10 000 об/мин, 2,5 дюйма,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FlexBay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400-AJPR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960GB Solid State Drive SAS Read Intensive MLC 12Gbps 2.5in Hot-plug Drive, PX04SR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400-AMBZ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 диск 1,2 Тбайт, SAS 12 Гбит/с, 10 000 об/мин, 2,5 дюйма, горячая замена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400-AJON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Встроенный RAID-контроллер PERC H730, кэш 1 Гбайт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405-AAEG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Настройки BIOS для производительности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384-BBBL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Двойной блок питания с резервированием возможностью горячей замены (1+1), 750 Вт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450-ADWS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 питания C13–C14, тип PDU, 10 А, 6,5 фута (2 м)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450-AADY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Двухпортовая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дочерняя сетевая плата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X520, 10 Гбит/с, DA/SFP+ и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двухпортовый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Ethernet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-адаптер I350 1 Гбит/с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540-BBBB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Главная плата сервера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R730/R730xd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Motherboard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591-BBCH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Без операционной системы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611-BBBF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Программное обеспечение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OpenManage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 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Essentials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, управление конфигурацией серверов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634-BBWU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Электронная документация к системе и комплект DVD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OpenManage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Dell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PowerEdge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 R730/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631-AAJG</w:t>
            </w:r>
          </w:p>
        </w:tc>
      </w:tr>
      <w:tr w:rsidR="005F5E7A" w:rsidRPr="005F5E7A" w:rsidTr="00943FB5">
        <w:trPr>
          <w:trHeight w:val="49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время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перевозки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. Asset Service - System &amp;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Shipbox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Label (Model, Svc Tag, Order Information, Basic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Config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Details)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888-10018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Скользящие направляющие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ReadyRails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с кронштейном для прокладки кабелей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770-BBBR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Без RAID для H330/H730/H730P (1–24 жестких диска или твердотельных накопителя)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780-BBLH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710-64562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lastRenderedPageBreak/>
              <w:t>3</w:t>
            </w:r>
          </w:p>
        </w:tc>
        <w:tc>
          <w:tcPr>
            <w:tcW w:w="7068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Коммутатор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Dell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Force10 MXL 10/40GbE DCB (не заводская установка), 32 порта в составе: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комплекта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210-40651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90 дней поддержки на програм</w:t>
            </w:r>
            <w:r w:rsidR="00E566F2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м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ное обеспечение (исправление ошибок микрокода)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709-11282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F10MXL10/40GbE 3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года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гарантии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Next Business Day On-Site Service (Emerging Only)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710-37135</w:t>
            </w:r>
          </w:p>
        </w:tc>
      </w:tr>
      <w:tr w:rsidR="005F5E7A" w:rsidRPr="005F5E7A" w:rsidTr="00943FB5">
        <w:trPr>
          <w:trHeight w:val="49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Модуль SFP+ 10GbE, 4 порта, с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возм.горячего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переключения, 4 порта SFP+ (треб.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оптич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. кабель или кабель прямого подключения) — комплект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комплекта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590-10305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Сетевая карта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Intel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X520 DP 10Gb DA/SFP+ Адаптер сервера, Низкопрофильный - Комплект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комплекта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540-11141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Корпус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Compellent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SC220 в составе: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210-40789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BC3961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Инструкция</w:t>
            </w:r>
            <w:r w:rsidR="005F5E7A"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к SC220 для EMEA1, без кабеля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340-30264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 диск SC220, 600GB SAS 12Gb, 15K, 2.5 HD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400-AFXD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Заглушка для жесткого диска SC220, заглушка для диска SAS, 2,5 дюйма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400-26089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 питания, C13—C14, для блока распределения питания, 10 А, 2 м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450-17394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-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переходник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6Gb Mini-SAS to Mini-SAS Cable, 2M,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Qty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470-13288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установке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ProDeploy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Dell Storage SC Disk Series 200/220 2U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Exp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Enclosure - Deployment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683-19025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проверки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установки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ProDeploy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Dell Storage SC Disk Series 200/220 2U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Exp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Enclosure - Deployment Verification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683-19026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Статические направляющие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ReadyRails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™ для стоек с 2/4 опорами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770-BBCM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Parts Only Warranty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709-11493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Поддержка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90 Days Software Support (Bug Fixes), Software Media Replacement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709-11494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Dell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Copilot Co-Term: (12M) Next Business Day On-Site Service (24x7 Technical Support) PON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710-44269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Расширение дискового пространства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Storage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Center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- комплект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627-14301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Расширение дискового пространства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Data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Progression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- комплект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</w:t>
            </w:r>
            <w:r w:rsidR="00677D3F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627-14184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Data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Progression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, 12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мес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</w:t>
            </w:r>
            <w:r w:rsidR="00943FB5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сертификат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584-10435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5F5E7A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Core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Bundle</w:t>
            </w:r>
            <w:proofErr w:type="spellEnd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, 12 </w:t>
            </w:r>
            <w:proofErr w:type="spellStart"/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мес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</w:t>
            </w:r>
            <w:r w:rsidR="00943FB5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сертификат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584-10195</w:t>
            </w:r>
          </w:p>
        </w:tc>
      </w:tr>
      <w:tr w:rsidR="005F5E7A" w:rsidRPr="005F5E7A" w:rsidTr="00943FB5">
        <w:trPr>
          <w:trHeight w:val="315"/>
        </w:trPr>
        <w:tc>
          <w:tcPr>
            <w:tcW w:w="445" w:type="dxa"/>
            <w:shd w:val="clear" w:color="auto" w:fill="auto"/>
            <w:noWrap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5F5E7A" w:rsidRPr="005F5E7A" w:rsidRDefault="005F5E7A" w:rsidP="00677D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LTO-5 ленточный накопитель 5 шт. </w:t>
            </w:r>
            <w:r w:rsidR="00677D3F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в</w:t>
            </w: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</w:t>
            </w:r>
            <w:r w:rsidR="00677D3F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е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10</w:t>
            </w:r>
            <w:r w:rsidR="00677D3F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комплектов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5F5E7A" w:rsidRPr="005F5E7A" w:rsidRDefault="005F5E7A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440-11758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E566F2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Дисковая полка DR4300 36TB в составе: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210-AFFB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Базовый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комплект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DR4300 Base Components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329-BCRL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Главная плата сервера PE R730/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Motherboard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MLK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329-BCZK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Корпус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Chassis with up to 12, 3.5" Hard Drives and 2, 2.5" Flex Bay Hard Drives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350-BBEW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Интерфейс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удаленного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управления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iDRAC8 Enterprise, integrated Dell Remote Access Controller, Enterprise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385-BBHO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 x 300GB 10K RPM SAS 12Gbps 2.5in Flex Bay Hard Drive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400-AGVG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12 x 4TB 7.2K RPM NLSAS 6Gbps 3.5in Hot-plug Hard Drive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400-AGVM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H730P Integrated RAID Controller, 2GB Cache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405-AAEH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H830 RAID Adapter for External MD14XX only, 2GB NV Cache, Low Profile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405-AAEZ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Цифровой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модуль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SFP+, Short Range, Optical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Tranceiver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, LC Connector, 10Gb and 1Gb compatible for Intel and Broadcom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407-BBEQ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Блок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Dual, Hot-plug, Redundant Power Supply (1+1), 1100W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450-ADWM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2M Rack Power Cord C13/C14 12A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450-AAXX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Сетевой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QLogic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57800 2x10Gb DA/SFP+ + 2x1Gb BT Network Daughter Card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540-BBBY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Программное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обеспечение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OpenManage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Essentials, Server Configuration Management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634-BBWU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Скользящие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направляющие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ReadyRails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Sliding Rails With Cable Management Arm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770-BBBR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конфигурации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Dynamic Host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Config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Protocol Enabled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528-BBCY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and Next Business Day On-Site Service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710-90551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for Software, DR Physical Appliance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821-15573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 w:val="restart"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E566F2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Дисковая полка DR4300 36TB в составе: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1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комплект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ru-RU" w:eastAsia="ru-RU"/>
              </w:rPr>
              <w:t>210-AFFB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Базовый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комплект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DR4300 Base Components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329-BCRL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Главная плата сервера PE R730/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xd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Motherboard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 xml:space="preserve"> MLK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329-BCZK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Корпус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Chassis with up to 12, 3.5" Hard Drives and 2, 2.5" Flex Bay Hard Drives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350-BBEW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Интерфейс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удаленного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управления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iDRAC8 Enterprise, integrated Dell Remote Access Controller, Enterprise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385-BBHO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 x 300GB 10K RPM SAS 12Gbps 2.5in Flex Bay Hard Drive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400-AGVG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12 x 4TB 7.2K RPM NLSAS 6Gbps 3.5in Hot-plug Hard Drive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400-AGVM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H730P Integrated RAID Controller, 2GB Cache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405-AAEH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жестких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дисков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PERC H830 RAID Adapter for External MD14XX only, 2GB NV Cache, Low Profile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405-AAEZ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Блок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Dual, Hot-plug, Redundant Power Supply (1+1), 1100W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450-ADWM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Кабель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питания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2M Rack Power Cord C13/C14 12A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450-AAXX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Сетевой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контроллер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QLogic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57800 2x10Gb BT + 2x1Gb BT Network Daughter Card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540-BBBZ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Программное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обеспечение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OpenManage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Essentials, Server Configuration Management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634-BBWU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Скользящие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направляющие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ReadyRails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Sliding Rails With Cable Management Arm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770-BBBR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Услуга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по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конфигурации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Dynamic Host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Config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Protocol Enabled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528-BBCY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and Next Business Day On-Site Service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710-90551</w:t>
            </w:r>
          </w:p>
        </w:tc>
      </w:tr>
      <w:tr w:rsidR="00677D3F" w:rsidRPr="005F5E7A" w:rsidTr="00943FB5">
        <w:trPr>
          <w:trHeight w:val="315"/>
        </w:trPr>
        <w:tc>
          <w:tcPr>
            <w:tcW w:w="445" w:type="dxa"/>
            <w:vMerge/>
            <w:shd w:val="clear" w:color="auto" w:fill="auto"/>
            <w:noWrap/>
            <w:hideMark/>
          </w:tcPr>
          <w:p w:rsidR="00677D3F" w:rsidRPr="005F5E7A" w:rsidRDefault="00677D3F" w:rsidP="005F5E7A">
            <w:pPr>
              <w:jc w:val="center"/>
              <w:rPr>
                <w:lang w:val="ru-RU" w:eastAsia="ru-RU"/>
              </w:rPr>
            </w:pPr>
          </w:p>
        </w:tc>
        <w:tc>
          <w:tcPr>
            <w:tcW w:w="7068" w:type="dxa"/>
            <w:shd w:val="clear" w:color="auto" w:fill="auto"/>
            <w:vAlign w:val="center"/>
            <w:hideMark/>
          </w:tcPr>
          <w:p w:rsidR="00677D3F" w:rsidRPr="005F5E7A" w:rsidRDefault="00677D3F" w:rsidP="005F5E7A">
            <w:pPr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Гарантия</w:t>
            </w:r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3Yr </w:t>
            </w:r>
            <w:proofErr w:type="spellStart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5F5E7A">
              <w:rPr>
                <w:rFonts w:ascii="Calibri" w:hAnsi="Calibri"/>
                <w:color w:val="000000"/>
                <w:sz w:val="18"/>
                <w:szCs w:val="18"/>
                <w:lang w:eastAsia="ru-RU"/>
              </w:rPr>
              <w:t xml:space="preserve"> for Software, DR Physical Appliance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677D3F" w:rsidRPr="005F5E7A" w:rsidRDefault="00677D3F" w:rsidP="005F5E7A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</w:pPr>
            <w:r w:rsidRPr="005F5E7A">
              <w:rPr>
                <w:rFonts w:ascii="Calibri" w:hAnsi="Calibri"/>
                <w:color w:val="000000"/>
                <w:sz w:val="18"/>
                <w:szCs w:val="18"/>
                <w:lang w:val="ru-RU" w:eastAsia="ru-RU"/>
              </w:rPr>
              <w:t>821-15573</w:t>
            </w:r>
          </w:p>
        </w:tc>
      </w:tr>
    </w:tbl>
    <w:p w:rsidR="00242486" w:rsidRPr="0086765E" w:rsidRDefault="00242486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Pr="00A75EE3" w:rsidRDefault="00242486" w:rsidP="008F5150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8F5150">
        <w:rPr>
          <w:sz w:val="28"/>
          <w:szCs w:val="28"/>
          <w:lang w:val="ru-RU" w:eastAsia="ru-RU"/>
        </w:rPr>
        <w:t xml:space="preserve"> </w:t>
      </w:r>
      <w:r w:rsidR="008F5150" w:rsidRPr="008F5150">
        <w:rPr>
          <w:snapToGrid w:val="0"/>
          <w:sz w:val="28"/>
          <w:szCs w:val="28"/>
          <w:lang w:val="ru-RU" w:eastAsia="x-none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 w:rsidRPr="00A75EE3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9256F7">
        <w:rPr>
          <w:i/>
          <w:sz w:val="28"/>
          <w:szCs w:val="28"/>
          <w:lang w:val="ru-RU" w:eastAsia="ru-RU"/>
        </w:rPr>
        <w:t xml:space="preserve"> №</w:t>
      </w:r>
      <w:r w:rsidR="0086765E">
        <w:rPr>
          <w:i/>
          <w:sz w:val="28"/>
          <w:szCs w:val="28"/>
          <w:lang w:val="ru-RU" w:eastAsia="ru-RU"/>
        </w:rPr>
        <w:t xml:space="preserve"> </w:t>
      </w:r>
      <w:r w:rsidR="009256F7">
        <w:rPr>
          <w:i/>
          <w:sz w:val="28"/>
          <w:szCs w:val="28"/>
          <w:lang w:val="ru-RU" w:eastAsia="ru-RU"/>
        </w:rPr>
        <w:t>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9256F7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E06" w:rsidRDefault="007B7E06" w:rsidP="001C1B8B">
      <w:r>
        <w:separator/>
      </w:r>
    </w:p>
  </w:endnote>
  <w:endnote w:type="continuationSeparator" w:id="0">
    <w:p w:rsidR="007B7E06" w:rsidRDefault="007B7E0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E06" w:rsidRDefault="007B7E06" w:rsidP="001C1B8B">
      <w:r>
        <w:separator/>
      </w:r>
    </w:p>
  </w:footnote>
  <w:footnote w:type="continuationSeparator" w:id="0">
    <w:p w:rsidR="007B7E06" w:rsidRDefault="007B7E0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5E7A" w:rsidRPr="00612313" w:rsidRDefault="005F5E7A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F5E7A" w:rsidRPr="00EE3E9D" w:rsidRDefault="005F5E7A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5E2D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14A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44BC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2138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5F5E7A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308"/>
    <w:rsid w:val="006508FB"/>
    <w:rsid w:val="00651DDC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77D3F"/>
    <w:rsid w:val="00680487"/>
    <w:rsid w:val="00681012"/>
    <w:rsid w:val="00682F6C"/>
    <w:rsid w:val="00683782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09DA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B7E06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150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6F7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3FB5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512E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961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0DC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ECC"/>
    <w:rsid w:val="00DA114D"/>
    <w:rsid w:val="00DA20E0"/>
    <w:rsid w:val="00DA294A"/>
    <w:rsid w:val="00DA5422"/>
    <w:rsid w:val="00DA7536"/>
    <w:rsid w:val="00DB166D"/>
    <w:rsid w:val="00DB3554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66F2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71C6"/>
    <w:rsid w:val="00ED1C4D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34C629D-E8E9-44F7-928E-C4DFB247F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1932</Words>
  <Characters>11017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2016-09-30T08:05:00Z</dcterms:created>
  <dcterms:modified xsi:type="dcterms:W3CDTF">2016-10-05T15:42:00Z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