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C77852" w:rsidRPr="00C77852">
        <w:rPr>
          <w:sz w:val="24"/>
          <w:szCs w:val="24"/>
          <w:lang w:val="ru-RU" w:eastAsia="ru-RU"/>
        </w:rPr>
        <w:t>16-40102/27/28/29/32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22226" w:rsidRDefault="00E22226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22226" w:rsidRDefault="00E22226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22226" w:rsidRDefault="00E22226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22226" w:rsidRDefault="00E22226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E22226" w:rsidRDefault="00E22226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2226" w:rsidRDefault="00E22226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F878C7" w:rsidP="00C77852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77852" w:rsidRPr="00C77852">
        <w:rPr>
          <w:sz w:val="24"/>
          <w:szCs w:val="24"/>
          <w:lang w:val="ru-RU" w:eastAsia="ru-RU"/>
        </w:rPr>
        <w:t xml:space="preserve">поставки оборудования </w:t>
      </w:r>
      <w:proofErr w:type="spellStart"/>
      <w:r w:rsidR="00C77852" w:rsidRPr="00C77852">
        <w:rPr>
          <w:sz w:val="24"/>
          <w:szCs w:val="24"/>
          <w:lang w:val="ru-RU" w:eastAsia="ru-RU"/>
        </w:rPr>
        <w:t>Dell</w:t>
      </w:r>
      <w:proofErr w:type="spellEnd"/>
      <w:r w:rsidR="00C77852" w:rsidRPr="00C77852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C77852" w:rsidRPr="00C77852">
        <w:rPr>
          <w:sz w:val="24"/>
          <w:szCs w:val="24"/>
          <w:lang w:val="ru-RU" w:eastAsia="ru-RU"/>
        </w:rPr>
        <w:t xml:space="preserve">поставки оборудования </w:t>
      </w:r>
      <w:proofErr w:type="spellStart"/>
      <w:r w:rsidR="00C77852" w:rsidRPr="00C77852">
        <w:rPr>
          <w:sz w:val="24"/>
          <w:szCs w:val="24"/>
          <w:lang w:val="ru-RU" w:eastAsia="ru-RU"/>
        </w:rPr>
        <w:t>Dell</w:t>
      </w:r>
      <w:proofErr w:type="spellEnd"/>
      <w:r w:rsidR="00C77852" w:rsidRPr="00C77852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22226" w:rsidRDefault="00E22226" w:rsidP="00363697">
      <w:pPr>
        <w:rPr>
          <w:sz w:val="24"/>
          <w:szCs w:val="24"/>
          <w:lang w:val="ru-RU" w:eastAsia="ru-RU"/>
        </w:rPr>
      </w:pPr>
    </w:p>
    <w:p w:rsidR="00E22226" w:rsidRDefault="00E22226" w:rsidP="00363697">
      <w:pPr>
        <w:rPr>
          <w:sz w:val="24"/>
          <w:szCs w:val="24"/>
          <w:lang w:val="ru-RU" w:eastAsia="ru-RU"/>
        </w:rPr>
      </w:pPr>
    </w:p>
    <w:p w:rsidR="00E22226" w:rsidRPr="00117910" w:rsidRDefault="00E22226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2B4468">
      <w:pPr>
        <w:tabs>
          <w:tab w:val="left" w:pos="7100"/>
        </w:tabs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2B4468">
        <w:rPr>
          <w:b/>
          <w:sz w:val="24"/>
          <w:szCs w:val="24"/>
          <w:lang w:val="ru-RU" w:eastAsia="ru-RU"/>
        </w:rPr>
        <w:tab/>
      </w:r>
    </w:p>
    <w:tbl>
      <w:tblPr>
        <w:tblW w:w="1063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4803"/>
        <w:gridCol w:w="1409"/>
        <w:gridCol w:w="1128"/>
        <w:gridCol w:w="1430"/>
        <w:gridCol w:w="1417"/>
      </w:tblGrid>
      <w:tr w:rsidR="009E7E4A" w:rsidRPr="00B152D6" w:rsidTr="009E7E4A">
        <w:trPr>
          <w:trHeight w:val="315"/>
        </w:trPr>
        <w:tc>
          <w:tcPr>
            <w:tcW w:w="445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Наименование, характеристики, комплектация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Количество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22226">
              <w:rPr>
                <w:rFonts w:ascii="Calibri" w:hAnsi="Calibri"/>
                <w:b/>
                <w:sz w:val="18"/>
                <w:szCs w:val="18"/>
                <w:lang w:val="ru-RU" w:eastAsia="ru-RU"/>
              </w:rPr>
              <w:t>SKU</w:t>
            </w:r>
          </w:p>
        </w:tc>
        <w:tc>
          <w:tcPr>
            <w:tcW w:w="1430" w:type="dxa"/>
          </w:tcPr>
          <w:p w:rsidR="009E7E4A" w:rsidRPr="009E7E4A" w:rsidRDefault="009E7E4A" w:rsidP="009E7E4A">
            <w:pPr>
              <w:jc w:val="center"/>
              <w:rPr>
                <w:rFonts w:ascii="Calibri" w:hAnsi="Calibri"/>
                <w:b/>
                <w:sz w:val="18"/>
                <w:szCs w:val="18"/>
                <w:lang w:val="ru-RU" w:eastAsia="ru-RU"/>
              </w:rPr>
            </w:pPr>
            <w:r w:rsidRPr="009E7E4A">
              <w:rPr>
                <w:rFonts w:ascii="Calibri" w:hAnsi="Calibri"/>
                <w:b/>
                <w:sz w:val="18"/>
                <w:szCs w:val="18"/>
                <w:lang w:val="ru-RU" w:eastAsia="ru-RU"/>
              </w:rPr>
              <w:t>Цена за ед. в руб. с НДС</w:t>
            </w:r>
          </w:p>
        </w:tc>
        <w:tc>
          <w:tcPr>
            <w:tcW w:w="1417" w:type="dxa"/>
          </w:tcPr>
          <w:p w:rsidR="009E7E4A" w:rsidRPr="009E7E4A" w:rsidRDefault="009E7E4A" w:rsidP="009E7E4A">
            <w:pPr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9E7E4A">
              <w:rPr>
                <w:rFonts w:ascii="Calibri" w:hAnsi="Calibri"/>
                <w:b/>
                <w:sz w:val="18"/>
                <w:szCs w:val="18"/>
                <w:lang w:val="ru-RU"/>
              </w:rPr>
              <w:t>Стоимость, в руб. с НДС</w:t>
            </w: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Обновление POD 12 дополнительных портов,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Brocade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M5424, 2x8Гбит/с SFP — комплект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 комплекта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409-BBGM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Сервер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R730xd в составе: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 комплекта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210-ADBC</w:t>
            </w:r>
          </w:p>
        </w:tc>
        <w:tc>
          <w:tcPr>
            <w:tcW w:w="1430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Процессор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Xeon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E5-2670 v3, 2,3 ГГц, кэш 30 Мбайт, 9,6 ГТ/с QPI,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Turbo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HT, 12 ядер/24 потока (120 Вт), макс. частота памяти 2133 МГц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338-BFFI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 R730/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плата расширения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PCIe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2, центр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330-BBCO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 R730/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плата расширения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PCIe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1, справа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330-BBCR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Услуги по доставке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R730xd, поставка в регион EMEA1 (английский, французский, немецкий, испанский, русский, иврит)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340-AMGS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Корпус, содержащий до 24 жестких дисков 2,5-дюймового форм-фактора и двух 2,5-дюймовых жестких дисков для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FlexBay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350-BBFE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Фронтальная панель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Quick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Sync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DIMM Blanks for System with 2 Processors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370-ABWE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Модуль памяти RDIMM 32 Гбайт, 2 400 МТ/с,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двухранговый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ширина канала данных x4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370-ACNS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Стандартный радиатор для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R730/R730xd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374-BBHM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Обновление до двух процессоров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Xeon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E5-2670 v3, 2,3 ГГц, кэш 30 Мбайт, 9,6 ГТ/с QPI,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Turbo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HT, 12 ядер/24 потока (120 Вт)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374-BBGP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 удаленного управления iDRAC8 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Enterprise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встроенный контроллер удаленного доступа 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версия 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Enterprise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Жесткий диск 300 Гбайт, SAS 12 Гбит/с, 10 000 об/мин, 2,5 дюйма,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FlexBay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400-AJPR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960GB Solid State Drive SAS Read Intensive MLC 12Gbps 2.5in Hot-plug Drive, PX04SR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400-AMBZ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 диск 1,2 Тбайт, SAS 12 Гбит/с, 10 000 об/мин, 2,5 дюйма, горячая замена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400-AJON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Встроенный RAID-контроллер PERC H730, кэш 1 Гбайт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405-AAEG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Настройки BIOS для производительности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384-BBBL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Двойной блок питания с резервированием возможностью горячей замены (1+1), 750 Вт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450-ADWS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 питания C13–C14, тип PDU, 10 А, 6,5 фута (2 м)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450-AADY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Двухпортовая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дочерняя сетевая плата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X520, 10 Гбит/с, DA/SFP+ и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двухпортовый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Ethernet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-адаптер I350 1 Гбит/с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540-BBBB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Главная плата сервера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R730/R730xd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591-BBCH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Без операционной системы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611-BBBF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Программное обеспечение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OpenManage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Essentials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управление конфигурацией серверов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Электронная документация к системе и комплект DVD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OpenManage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R730/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631-AAJG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время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перевозки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. Asset Service - System &amp;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Shipbox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Label (Model, Svc Tag, Order Information, Basic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Details)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888-10018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Скользящие направляющие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с кронштейном для прокладки кабелей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Без RAID для H330/H730/H730P (1–24 жестких диска или твердотельных накопителя)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780-BBLH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710-64562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4803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Коммутатор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Force10 MXL 10/40GbE DCB (не заводская установка), 32 порта в составе: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 комплекта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210-40651</w:t>
            </w:r>
          </w:p>
        </w:tc>
        <w:tc>
          <w:tcPr>
            <w:tcW w:w="1430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90 дней поддержки на програм</w:t>
            </w:r>
            <w:r w:rsidR="00596CE7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м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ное обеспечение (исправление ошибок микрокода)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709-11282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F10MXL10/40GbE 3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года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Next Business Day On-Site Service (Emerging Only)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710-37135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49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Модуль SFP+ 10GbE, 4 порта, с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возм.горячего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переключения, 4 порта SFP+ (треб.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оптич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. кабель или кабель прямого подключения) — комплект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 комплекта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590-10305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Сетевая карта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X520 DP 10Gb DA/SFP+ Адаптер сервера, Низкопрофильный - Комплект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3 комплекта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540-11141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Корпус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SC220 в составе: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комплект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210-40789</w:t>
            </w:r>
          </w:p>
        </w:tc>
        <w:tc>
          <w:tcPr>
            <w:tcW w:w="1430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B152D6" w:rsidP="00B152D6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B152D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Инструкци</w:t>
            </w: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я</w:t>
            </w:r>
            <w:r w:rsidRPr="00B152D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r w:rsidR="009E7E4A"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к SC220 для </w:t>
            </w:r>
            <w:bookmarkStart w:id="6" w:name="_GoBack"/>
            <w:bookmarkEnd w:id="6"/>
            <w:r w:rsidR="009E7E4A"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EMEA1, без кабеля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340-30264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 диск SC220, 600GB SAS 12Gb, 15K, 2.5 HD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400-AFXD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Заглушка для жесткого диска SC220, заглушка для диска SAS, 2,5 дюйма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400-26089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 питания, C13—C14, для блока распределения питания, 10 А, 2 м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450-17394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-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переходник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6Gb Mini-SAS to Mini-SAS Cable, 2M,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Qty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470-13288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установке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ProDeploy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Storage SC Disk Series 200/220 2U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Exp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Enclosure - Deployment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683-19025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проверки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установки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ProDeploy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Storage SC Disk Series 200/220 2U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Exp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Enclosure - Deployment Verification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683-19026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Статические направляющие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™ для стоек с 2/4 опорами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770-BBCM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Parts Only Warranty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709-11493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Поддержка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90 Days Software Support (Bug Fixes), Software Media Replacement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709-11494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Copilot Co-Term: (12M) Next Business Day On-Site Service (24x7 Technical Support) PON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710-44269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Расширение дискового пространства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Storage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Center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- комплект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комплект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627-14301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Расширение дискового пространства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Data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Progression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- комплект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комплект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627-14184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Data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Progression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, 12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мес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сертификат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584-10435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Core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Bundle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, 12 </w:t>
            </w: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мес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сертификат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584-10195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LTO-5 ленточный накопитель 5 шт. в комплекте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10 комплектов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440-11758</w:t>
            </w:r>
          </w:p>
        </w:tc>
        <w:tc>
          <w:tcPr>
            <w:tcW w:w="1430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596CE7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Дискова</w:t>
            </w:r>
            <w:r w:rsidR="00596CE7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а</w:t>
            </w: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я</w:t>
            </w:r>
            <w:proofErr w:type="spellEnd"/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полка DR4300 36TB в составе: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комплект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210-AFFB</w:t>
            </w:r>
          </w:p>
        </w:tc>
        <w:tc>
          <w:tcPr>
            <w:tcW w:w="1430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Базовый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комплект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DR4300 Base Components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329-BCRL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Главная плата сервера PE R730/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MLK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329-BCZK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Корпус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Chassis with up to 12, 3.5" Hard Drives and 2, 2.5" Flex Bay Hard Drives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350-BBEW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удаленного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управления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iDRAC8 Enterprise, integrated Dell Remote Access Controller, Enterprise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 x 300GB 10K RPM SAS 12Gbps 2.5in Flex Bay Hard Drive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400-AGVG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12 x 4TB 7.2K RPM NLSAS 6Gbps 3.5in Hot-plug Hard Drive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H730P Integrated RAID Controller, 2GB Cache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405-AAEH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H830 RAID Adapter for External MD14XX only, 2GB NV Cache, Low Profile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405-AAEZ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Цифровой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модуль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SFP+, Short Range, Optical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Tranceiver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, LC Connector, 10Gb and 1Gb compatible for Intel and Broadcom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407-BBEQ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Блок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Dual, Hot-plug, Redundant Power Supply (1+1), 1100W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2M Rack Power Cord C13/C14 12A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450-AAXX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Сетевой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QLogic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57800 2x10Gb DA/SFP+ + 2x1Gb BT Network Daughter Card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540-BBBY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Программное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обеспечение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OpenManage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Essentials, Server Configuration Management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Скользящие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направляющие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ReadyRails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Sliding Rails With Cable Management Arm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конфигурации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Dynamic Host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Protocol Enabled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528-BBCY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710-90551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for Software, DR Physical Appliance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821-15573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596CE7" w:rsidP="00596CE7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Дискова</w:t>
            </w:r>
            <w:r w:rsidR="009E7E4A"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я полка DR4300 36TB в составе: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 комплект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210-AFFB</w:t>
            </w:r>
          </w:p>
        </w:tc>
        <w:tc>
          <w:tcPr>
            <w:tcW w:w="1430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Базовый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комплект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DR4300 Base Components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329-BCRL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Главная плата сервера PE R730/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MLK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329-BCZK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Корпус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Chassis with up to 12, 3.5" Hard Drives and 2, 2.5" Flex Bay Hard Drives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350-BBEW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удаленного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управления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iDRAC8 Enterprise, integrated Dell Remote Access Controller, Enterprise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 x 300GB 10K RPM SAS 12Gbps 2.5in Flex Bay Hard Drive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400-AGVG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12 x 4TB 7.2K RPM NLSAS 6Gbps 3.5in Hot-plug Hard Drive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H730P Integrated RAID Controller, 2GB Cache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405-AAEH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H830 RAID Adapter for External MD14XX only, 2GB NV Cache, Low Profile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405-AAEZ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Блок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Dual, Hot-plug, Redundant Power Supply (1+1), 1100W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450-ADWM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2M Rack Power Cord C13/C14 12A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450-AAXX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Сетевой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QLogic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57800 2x10Gb BT + 2x1Gb BT Network Daughter Card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540-BBBZ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Программное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обеспечение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OpenManage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Essentials, Server Configuration Management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Скользящие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направляющие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ReadyRails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Sliding Rails With Cable Management Arm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конфигурации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Dynamic Host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Protocol Enabled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528-BBCY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710-90551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9E7E4A" w:rsidRPr="00E22226" w:rsidRDefault="009E7E4A" w:rsidP="009E7E4A">
            <w:pPr>
              <w:jc w:val="center"/>
              <w:rPr>
                <w:lang w:val="ru-RU" w:eastAsia="ru-RU"/>
              </w:rPr>
            </w:pPr>
          </w:p>
        </w:tc>
        <w:tc>
          <w:tcPr>
            <w:tcW w:w="4803" w:type="dxa"/>
            <w:shd w:val="clear" w:color="auto" w:fill="auto"/>
            <w:vAlign w:val="center"/>
            <w:hideMark/>
          </w:tcPr>
          <w:p w:rsidR="009E7E4A" w:rsidRPr="00E22226" w:rsidRDefault="009E7E4A" w:rsidP="009E7E4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E22226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for Software, DR Physical Appliance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E22226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821-15573</w:t>
            </w:r>
          </w:p>
        </w:tc>
        <w:tc>
          <w:tcPr>
            <w:tcW w:w="1430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E7E4A" w:rsidRPr="00E22226" w:rsidTr="009E7E4A">
        <w:trPr>
          <w:trHeight w:val="315"/>
        </w:trPr>
        <w:tc>
          <w:tcPr>
            <w:tcW w:w="9215" w:type="dxa"/>
            <w:gridSpan w:val="5"/>
            <w:shd w:val="clear" w:color="auto" w:fill="auto"/>
            <w:noWrap/>
          </w:tcPr>
          <w:p w:rsidR="009E7E4A" w:rsidRPr="007711E9" w:rsidRDefault="009E7E4A" w:rsidP="009E7E4A">
            <w:pPr>
              <w:jc w:val="right"/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</w:pPr>
            <w:r w:rsidRPr="007711E9"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  <w:t>Итого с НДС, руб.</w:t>
            </w:r>
            <w:r w:rsidR="007711E9"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  <w:t>:</w:t>
            </w:r>
          </w:p>
        </w:tc>
        <w:tc>
          <w:tcPr>
            <w:tcW w:w="1417" w:type="dxa"/>
            <w:vAlign w:val="center"/>
          </w:tcPr>
          <w:p w:rsidR="009E7E4A" w:rsidRPr="00E22226" w:rsidRDefault="009E7E4A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7711E9" w:rsidRPr="00B152D6" w:rsidTr="007711E9">
        <w:trPr>
          <w:trHeight w:val="315"/>
        </w:trPr>
        <w:tc>
          <w:tcPr>
            <w:tcW w:w="9215" w:type="dxa"/>
            <w:gridSpan w:val="5"/>
            <w:shd w:val="clear" w:color="auto" w:fill="auto"/>
            <w:noWrap/>
          </w:tcPr>
          <w:p w:rsidR="007711E9" w:rsidRPr="007711E9" w:rsidRDefault="007711E9" w:rsidP="007711E9">
            <w:pPr>
              <w:jc w:val="right"/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</w:pPr>
            <w:r w:rsidRPr="007711E9"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  <w:t xml:space="preserve">В том числе НДС </w:t>
            </w:r>
            <w:r w:rsidR="000505BB" w:rsidRPr="000505BB"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  <w:t xml:space="preserve">по ставке </w:t>
            </w:r>
            <w:r w:rsidRPr="007711E9">
              <w:rPr>
                <w:rFonts w:ascii="Calibri" w:hAnsi="Calibri"/>
                <w:b/>
                <w:color w:val="000000"/>
                <w:sz w:val="18"/>
                <w:szCs w:val="18"/>
                <w:lang w:val="ru-RU" w:eastAsia="ru-RU"/>
              </w:rPr>
              <w:t>___ %, руб.:</w:t>
            </w:r>
          </w:p>
        </w:tc>
        <w:tc>
          <w:tcPr>
            <w:tcW w:w="1417" w:type="dxa"/>
            <w:vAlign w:val="center"/>
          </w:tcPr>
          <w:p w:rsidR="007711E9" w:rsidRPr="00E22226" w:rsidRDefault="007711E9" w:rsidP="009E7E4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</w:tbl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C77852" w:rsidRPr="00C77852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C77852" w:rsidRPr="00C77852">
        <w:rPr>
          <w:sz w:val="24"/>
          <w:szCs w:val="24"/>
          <w:lang w:val="ru-RU" w:eastAsia="ru-RU"/>
        </w:rPr>
        <w:t>Dell</w:t>
      </w:r>
      <w:proofErr w:type="spellEnd"/>
      <w:r w:rsidR="00C77852" w:rsidRPr="00C77852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44593"/>
    <w:rsid w:val="000505BB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9051D"/>
    <w:rsid w:val="000B262C"/>
    <w:rsid w:val="000B35F8"/>
    <w:rsid w:val="000C0132"/>
    <w:rsid w:val="000C09F5"/>
    <w:rsid w:val="000C312C"/>
    <w:rsid w:val="000C6B75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4468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96CE7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1E0E"/>
    <w:rsid w:val="00724F28"/>
    <w:rsid w:val="00742BDD"/>
    <w:rsid w:val="007473C6"/>
    <w:rsid w:val="0075247D"/>
    <w:rsid w:val="00753F6C"/>
    <w:rsid w:val="0075506A"/>
    <w:rsid w:val="00755639"/>
    <w:rsid w:val="00762396"/>
    <w:rsid w:val="007711E9"/>
    <w:rsid w:val="007A2D57"/>
    <w:rsid w:val="007A3D32"/>
    <w:rsid w:val="007B0A38"/>
    <w:rsid w:val="007C065B"/>
    <w:rsid w:val="007C2D52"/>
    <w:rsid w:val="007D1BB1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E7E4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152D6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77852"/>
    <w:rsid w:val="00C86011"/>
    <w:rsid w:val="00C8761F"/>
    <w:rsid w:val="00C91442"/>
    <w:rsid w:val="00CE5519"/>
    <w:rsid w:val="00CF0780"/>
    <w:rsid w:val="00CF25E7"/>
    <w:rsid w:val="00CF4044"/>
    <w:rsid w:val="00CF5E2B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2226"/>
    <w:rsid w:val="00E274E7"/>
    <w:rsid w:val="00E34BC2"/>
    <w:rsid w:val="00E36FE2"/>
    <w:rsid w:val="00E437CF"/>
    <w:rsid w:val="00E50879"/>
    <w:rsid w:val="00E74B06"/>
    <w:rsid w:val="00E849BA"/>
    <w:rsid w:val="00E90F00"/>
    <w:rsid w:val="00E912CE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1832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2016-09-30T08:25:00Z</dcterms:created>
  <dcterms:modified xsi:type="dcterms:W3CDTF">2016-10-05T12:05:00Z</dcterms:modified>
</cp:coreProperties>
</file>