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BD6827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</w:t>
      </w:r>
      <w:r w:rsidR="00C441F1" w:rsidRPr="00F200B8">
        <w:rPr>
          <w:b/>
          <w:sz w:val="28"/>
          <w:szCs w:val="28"/>
          <w:lang w:val="ru-RU" w:eastAsia="ru-RU"/>
        </w:rPr>
        <w:t>6</w:t>
      </w:r>
      <w:r w:rsidR="00681212">
        <w:rPr>
          <w:b/>
          <w:sz w:val="28"/>
          <w:szCs w:val="28"/>
          <w:lang w:val="ru-RU" w:eastAsia="ru-RU"/>
        </w:rPr>
        <w:t>-</w:t>
      </w:r>
      <w:r w:rsidR="00C36A03">
        <w:rPr>
          <w:b/>
          <w:sz w:val="28"/>
          <w:szCs w:val="28"/>
          <w:lang w:val="ru-RU" w:eastAsia="ru-RU"/>
        </w:rPr>
        <w:t>2010</w:t>
      </w:r>
      <w:r w:rsidR="009808A3">
        <w:rPr>
          <w:b/>
          <w:sz w:val="28"/>
          <w:szCs w:val="28"/>
          <w:lang w:val="ru-RU" w:eastAsia="ru-RU"/>
        </w:rPr>
        <w:t>3</w:t>
      </w:r>
      <w:r w:rsidR="00B03712">
        <w:rPr>
          <w:b/>
          <w:sz w:val="28"/>
          <w:szCs w:val="28"/>
          <w:lang w:val="ru-RU" w:eastAsia="ru-RU"/>
        </w:rPr>
        <w:t>/</w:t>
      </w:r>
      <w:r w:rsidR="009808A3">
        <w:rPr>
          <w:b/>
          <w:sz w:val="28"/>
          <w:szCs w:val="28"/>
          <w:lang w:val="ru-RU" w:eastAsia="ru-RU"/>
        </w:rPr>
        <w:t>01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5B4CBB">
        <w:rPr>
          <w:rFonts w:eastAsia="Calibri"/>
          <w:sz w:val="28"/>
          <w:szCs w:val="28"/>
          <w:lang w:val="ru-RU" w:eastAsia="ru-RU"/>
        </w:rPr>
        <w:t xml:space="preserve">рамочного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договора оказания 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услуг </w:t>
      </w:r>
      <w:r w:rsidR="004819D7" w:rsidRPr="004819D7">
        <w:rPr>
          <w:rFonts w:eastAsia="Calibri"/>
          <w:sz w:val="28"/>
          <w:szCs w:val="28"/>
          <w:lang w:val="ru-RU" w:eastAsia="ru-RU"/>
        </w:rPr>
        <w:t>курьерской (почтовой) связи</w:t>
      </w:r>
      <w:r w:rsidR="00BD6827" w:rsidRPr="00BD6827">
        <w:rPr>
          <w:rFonts w:eastAsia="Calibri"/>
          <w:sz w:val="28"/>
          <w:szCs w:val="28"/>
          <w:lang w:val="ru-RU" w:eastAsia="ru-RU"/>
        </w:rPr>
        <w:t xml:space="preserve"> </w:t>
      </w:r>
      <w:r w:rsidR="00BD6827">
        <w:rPr>
          <w:rFonts w:eastAsia="Calibri"/>
          <w:sz w:val="28"/>
          <w:szCs w:val="28"/>
          <w:lang w:val="ru-RU" w:eastAsia="ru-RU"/>
        </w:rPr>
        <w:t>для нужд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F200B8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F200B8" w:rsidRPr="00F200B8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F200B8" w:rsidRPr="00F200B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proofErr w:type="gramStart"/>
      <w:r w:rsidR="00F200B8" w:rsidRPr="00F200B8">
        <w:rPr>
          <w:rFonts w:eastAsia="Calibri"/>
          <w:sz w:val="28"/>
          <w:szCs w:val="28"/>
          <w:lang w:val="ru-RU" w:eastAsia="ru-RU"/>
        </w:rPr>
        <w:t>»,  ул.</w:t>
      </w:r>
      <w:proofErr w:type="gramEnd"/>
      <w:r w:rsidR="00F200B8" w:rsidRPr="00F200B8">
        <w:rPr>
          <w:rFonts w:eastAsia="Calibri"/>
          <w:sz w:val="28"/>
          <w:szCs w:val="28"/>
          <w:lang w:val="ru-RU" w:eastAsia="ru-RU"/>
        </w:rPr>
        <w:t xml:space="preserve">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1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520262" w:rsidRDefault="00520262" w:rsidP="004819D7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количества поставляемого товара / объема выполняемых работ/ оказываемых услуг: </w:t>
      </w:r>
      <w:r w:rsidR="00681FFC">
        <w:rPr>
          <w:rFonts w:eastAsia="Calibri"/>
          <w:sz w:val="28"/>
          <w:szCs w:val="28"/>
          <w:lang w:val="ru-RU" w:eastAsia="ru-RU"/>
        </w:rPr>
        <w:t>О</w:t>
      </w:r>
      <w:r w:rsidR="00681FFC" w:rsidRPr="00681FFC">
        <w:rPr>
          <w:rFonts w:eastAsia="Calibri"/>
          <w:sz w:val="28"/>
          <w:szCs w:val="28"/>
          <w:lang w:val="ru-RU" w:eastAsia="ru-RU"/>
        </w:rPr>
        <w:t>казани</w:t>
      </w:r>
      <w:r w:rsidR="00681FFC">
        <w:rPr>
          <w:rFonts w:eastAsia="Calibri"/>
          <w:sz w:val="28"/>
          <w:szCs w:val="28"/>
          <w:lang w:val="ru-RU" w:eastAsia="ru-RU"/>
        </w:rPr>
        <w:t>е</w:t>
      </w:r>
      <w:r w:rsidR="00681FFC" w:rsidRPr="00681FFC">
        <w:rPr>
          <w:rFonts w:eastAsia="Calibri"/>
          <w:sz w:val="28"/>
          <w:szCs w:val="28"/>
          <w:lang w:val="ru-RU" w:eastAsia="ru-RU"/>
        </w:rPr>
        <w:t xml:space="preserve"> 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услуг </w:t>
      </w:r>
      <w:r w:rsidR="004819D7" w:rsidRPr="004819D7">
        <w:rPr>
          <w:rFonts w:eastAsia="Calibri"/>
          <w:sz w:val="28"/>
          <w:szCs w:val="28"/>
          <w:lang w:val="ru-RU" w:eastAsia="ru-RU"/>
        </w:rPr>
        <w:t>курьерской (почтовой) связи</w:t>
      </w:r>
      <w:r w:rsidR="00BD6827" w:rsidRPr="00BD6827">
        <w:rPr>
          <w:rFonts w:eastAsia="Calibri"/>
          <w:sz w:val="28"/>
          <w:szCs w:val="28"/>
          <w:lang w:val="ru-RU" w:eastAsia="ru-RU"/>
        </w:rPr>
        <w:t xml:space="preserve"> для нужд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CF79B5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не установлена. 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F200B8" w:rsidRPr="00F200B8" w:rsidRDefault="00520262" w:rsidP="00F200B8">
      <w:pPr>
        <w:numPr>
          <w:ilvl w:val="0"/>
          <w:numId w:val="47"/>
        </w:numPr>
        <w:rPr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</w:t>
      </w:r>
      <w:r w:rsidR="00F200B8" w:rsidRPr="00F200B8">
        <w:rPr>
          <w:sz w:val="28"/>
          <w:szCs w:val="28"/>
          <w:lang w:val="ru-RU" w:eastAsia="ru-RU"/>
        </w:rPr>
        <w:t>заявок осуществляется  по адресу 143026, Российская Федерация, г. Москва, территория инновационного центра «</w:t>
      </w:r>
      <w:proofErr w:type="spellStart"/>
      <w:r w:rsidR="00F200B8" w:rsidRPr="00F200B8">
        <w:rPr>
          <w:sz w:val="28"/>
          <w:szCs w:val="28"/>
          <w:lang w:val="ru-RU" w:eastAsia="ru-RU"/>
        </w:rPr>
        <w:t>Сколково</w:t>
      </w:r>
      <w:proofErr w:type="spellEnd"/>
      <w:r w:rsidR="00F200B8" w:rsidRPr="00F200B8">
        <w:rPr>
          <w:sz w:val="28"/>
          <w:szCs w:val="28"/>
          <w:lang w:val="ru-RU" w:eastAsia="ru-RU"/>
        </w:rPr>
        <w:t>»,  ул. Нобеля,  д. 5, ОЦ Технопарк, 1 этаж (</w:t>
      </w:r>
      <w:proofErr w:type="spellStart"/>
      <w:r w:rsidR="00F200B8" w:rsidRPr="00F200B8">
        <w:rPr>
          <w:sz w:val="28"/>
          <w:szCs w:val="28"/>
          <w:lang w:val="ru-RU" w:eastAsia="ru-RU"/>
        </w:rPr>
        <w:t>ресепшн</w:t>
      </w:r>
      <w:proofErr w:type="spellEnd"/>
      <w:r w:rsidR="00F200B8" w:rsidRPr="00F200B8">
        <w:rPr>
          <w:sz w:val="28"/>
          <w:szCs w:val="28"/>
          <w:lang w:val="ru-RU" w:eastAsia="ru-RU"/>
        </w:rPr>
        <w:t xml:space="preserve">) в рабочие дни с 9.00 до 18.00, до даты и времени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F200B8" w:rsidRPr="00F200B8" w:rsidRDefault="00F200B8" w:rsidP="00F200B8">
      <w:pPr>
        <w:ind w:left="360"/>
        <w:rPr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 xml:space="preserve"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Заявок. </w:t>
      </w:r>
    </w:p>
    <w:p w:rsidR="00520262" w:rsidRPr="00520262" w:rsidRDefault="00F200B8" w:rsidP="00F200B8">
      <w:pPr>
        <w:ind w:left="360"/>
        <w:rPr>
          <w:rFonts w:eastAsia="Calibri"/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>Участник Процедуры закупки вправе подать только одну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lastRenderedPageBreak/>
        <w:t>Краткие сведения о порядке и особенностях проведения Процедуры закупки:</w:t>
      </w:r>
    </w:p>
    <w:p w:rsidR="00BD6351" w:rsidRDefault="004330C6" w:rsidP="004330C6">
      <w:pPr>
        <w:pStyle w:val="af1"/>
        <w:numPr>
          <w:ilvl w:val="1"/>
          <w:numId w:val="47"/>
        </w:numPr>
        <w:tabs>
          <w:tab w:val="left" w:pos="993"/>
        </w:tabs>
        <w:ind w:left="426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 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технологий. На оказание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всего комплекса 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услуг по результатам настоящей закупки Заказчиком предусмотрен лимит финансирования в размере, не превышающем </w:t>
      </w:r>
      <w:r w:rsidR="004819D7" w:rsidRPr="004819D7">
        <w:rPr>
          <w:rFonts w:ascii="Times New Roman" w:hAnsi="Times New Roman" w:cs="Times New Roman"/>
          <w:sz w:val="28"/>
          <w:szCs w:val="28"/>
        </w:rPr>
        <w:t>3</w:t>
      </w:r>
      <w:r w:rsidR="004819D7">
        <w:rPr>
          <w:rFonts w:ascii="Times New Roman" w:hAnsi="Times New Roman" w:cs="Times New Roman"/>
          <w:sz w:val="28"/>
          <w:szCs w:val="28"/>
        </w:rPr>
        <w:t> 00</w:t>
      </w:r>
      <w:r w:rsidR="00A80CD9">
        <w:rPr>
          <w:rFonts w:ascii="Times New Roman" w:hAnsi="Times New Roman" w:cs="Times New Roman"/>
          <w:sz w:val="28"/>
          <w:szCs w:val="28"/>
        </w:rPr>
        <w:t>0 000</w:t>
      </w:r>
      <w:r w:rsidRPr="004330C6">
        <w:rPr>
          <w:rFonts w:ascii="Times New Roman" w:hAnsi="Times New Roman" w:cs="Times New Roman"/>
          <w:sz w:val="28"/>
          <w:szCs w:val="28"/>
        </w:rPr>
        <w:t xml:space="preserve"> руб. (</w:t>
      </w:r>
      <w:r w:rsidR="004819D7" w:rsidRPr="004819D7">
        <w:rPr>
          <w:rFonts w:ascii="Times New Roman" w:hAnsi="Times New Roman" w:cs="Times New Roman"/>
          <w:sz w:val="28"/>
          <w:szCs w:val="28"/>
        </w:rPr>
        <w:t xml:space="preserve">Три </w:t>
      </w:r>
      <w:r w:rsidRPr="004330C6">
        <w:rPr>
          <w:rFonts w:ascii="Times New Roman" w:hAnsi="Times New Roman" w:cs="Times New Roman"/>
          <w:sz w:val="28"/>
          <w:szCs w:val="28"/>
        </w:rPr>
        <w:t>миллион</w:t>
      </w:r>
      <w:r w:rsidR="004819D7">
        <w:rPr>
          <w:rFonts w:ascii="Times New Roman" w:hAnsi="Times New Roman" w:cs="Times New Roman"/>
          <w:sz w:val="28"/>
          <w:szCs w:val="28"/>
        </w:rPr>
        <w:t>а</w:t>
      </w:r>
      <w:r w:rsidRPr="004330C6">
        <w:rPr>
          <w:rFonts w:ascii="Times New Roman" w:hAnsi="Times New Roman" w:cs="Times New Roman"/>
          <w:sz w:val="28"/>
          <w:szCs w:val="28"/>
        </w:rPr>
        <w:t xml:space="preserve"> руб. 00 коп.), в том числе НДС, 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>на весь период действия Договора, в течение 12 месяцев с даты подписания Договора</w:t>
      </w:r>
      <w:r w:rsidR="002577AD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="00520262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  <w:tab w:val="left" w:pos="1134"/>
          <w:tab w:val="left" w:pos="1560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C67589" w:rsidRPr="00C67589" w:rsidRDefault="00520262" w:rsidP="00C67589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</w:t>
      </w:r>
      <w:r w:rsidR="00C67589" w:rsidRPr="00C67589">
        <w:rPr>
          <w:rFonts w:eastAsia="Calibri"/>
          <w:b/>
          <w:sz w:val="28"/>
          <w:szCs w:val="28"/>
          <w:lang w:val="ru-RU" w:eastAsia="ru-RU"/>
        </w:rPr>
        <w:t xml:space="preserve">Обеспечение заявки: </w:t>
      </w:r>
      <w:r w:rsidR="00A80CD9">
        <w:rPr>
          <w:rFonts w:eastAsia="Calibri"/>
          <w:sz w:val="28"/>
          <w:szCs w:val="28"/>
          <w:lang w:val="ru-RU" w:eastAsia="ru-RU"/>
        </w:rPr>
        <w:t>Не п</w:t>
      </w:r>
      <w:r w:rsidR="00C67589" w:rsidRPr="00C67589">
        <w:rPr>
          <w:rFonts w:eastAsia="Calibri"/>
          <w:sz w:val="28"/>
          <w:szCs w:val="28"/>
          <w:lang w:val="ru-RU" w:eastAsia="ru-RU"/>
        </w:rPr>
        <w:t>редусмотрено.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Критерии оценки</w:t>
      </w:r>
      <w:r w:rsidR="002577AD">
        <w:rPr>
          <w:rFonts w:eastAsia="Calibri"/>
          <w:b/>
          <w:sz w:val="28"/>
          <w:szCs w:val="28"/>
          <w:lang w:val="ru-RU" w:eastAsia="ru-RU"/>
        </w:rPr>
        <w:t>:</w:t>
      </w:r>
    </w:p>
    <w:p w:rsidR="002577AD" w:rsidRDefault="002577AD" w:rsidP="002577AD">
      <w:pPr>
        <w:jc w:val="both"/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</w:t>
      </w:r>
      <w:r w:rsidR="00080B6F" w:rsidRPr="00080B6F">
        <w:rPr>
          <w:rFonts w:eastAsia="Calibri"/>
          <w:b/>
          <w:sz w:val="28"/>
          <w:szCs w:val="28"/>
          <w:lang w:val="ru-RU" w:eastAsia="ru-RU"/>
        </w:rPr>
        <w:t>7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.3.1. 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Цена </w:t>
      </w:r>
      <w:r w:rsidR="00D45199">
        <w:rPr>
          <w:rFonts w:eastAsia="Calibri"/>
          <w:b/>
          <w:sz w:val="28"/>
          <w:szCs w:val="28"/>
          <w:lang w:val="ru-RU" w:eastAsia="ru-RU"/>
        </w:rPr>
        <w:t>Единиц услуг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080B6F" w:rsidRPr="00080B6F">
        <w:rPr>
          <w:rFonts w:eastAsia="Calibri"/>
          <w:sz w:val="28"/>
          <w:szCs w:val="28"/>
          <w:lang w:val="ru-RU" w:eastAsia="ru-RU"/>
        </w:rPr>
        <w:t>(</w:t>
      </w:r>
      <w:r w:rsidR="00080B6F">
        <w:rPr>
          <w:rFonts w:eastAsia="Calibri"/>
          <w:sz w:val="28"/>
          <w:szCs w:val="28"/>
          <w:lang w:val="ru-RU" w:eastAsia="ru-RU"/>
        </w:rPr>
        <w:t>вес критерия</w:t>
      </w:r>
      <w:r w:rsidR="004819D7">
        <w:rPr>
          <w:rFonts w:eastAsia="Calibri"/>
          <w:sz w:val="28"/>
          <w:szCs w:val="28"/>
          <w:lang w:val="ru-RU" w:eastAsia="ru-RU"/>
        </w:rPr>
        <w:t xml:space="preserve"> 6</w:t>
      </w:r>
      <w:r w:rsidR="00080B6F" w:rsidRPr="00080B6F">
        <w:rPr>
          <w:rFonts w:eastAsia="Calibri"/>
          <w:sz w:val="28"/>
          <w:szCs w:val="28"/>
          <w:lang w:val="ru-RU" w:eastAsia="ru-RU"/>
        </w:rPr>
        <w:t>0 %)</w:t>
      </w:r>
      <w:r>
        <w:rPr>
          <w:rFonts w:eastAsia="Calibri"/>
          <w:b/>
          <w:sz w:val="28"/>
          <w:szCs w:val="28"/>
          <w:lang w:val="ru-RU" w:eastAsia="ru-RU"/>
        </w:rPr>
        <w:t>;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>
        <w:rPr>
          <w:rFonts w:eastAsia="Calibri"/>
          <w:b/>
          <w:sz w:val="28"/>
          <w:szCs w:val="28"/>
          <w:lang w:val="ru-RU" w:eastAsia="ru-RU"/>
        </w:rPr>
        <w:t xml:space="preserve">       </w:t>
      </w:r>
    </w:p>
    <w:p w:rsidR="002577AD" w:rsidRPr="00080B6F" w:rsidRDefault="00080B6F" w:rsidP="002577AD">
      <w:pPr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7.3.2. </w:t>
      </w:r>
      <w:r w:rsidR="002577AD">
        <w:rPr>
          <w:rFonts w:eastAsia="Calibri"/>
          <w:b/>
          <w:sz w:val="28"/>
          <w:szCs w:val="28"/>
          <w:lang w:val="ru-RU" w:eastAsia="ru-RU"/>
        </w:rPr>
        <w:t>К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валификация Участника Процедуры закупки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080B6F">
        <w:rPr>
          <w:rFonts w:eastAsia="Calibri"/>
          <w:sz w:val="28"/>
          <w:szCs w:val="28"/>
          <w:lang w:val="ru-RU" w:eastAsia="ru-RU"/>
        </w:rPr>
        <w:t xml:space="preserve">(вес критерия </w:t>
      </w:r>
      <w:r w:rsidR="004819D7">
        <w:rPr>
          <w:rFonts w:eastAsia="Calibri"/>
          <w:sz w:val="28"/>
          <w:szCs w:val="28"/>
          <w:lang w:val="ru-RU" w:eastAsia="ru-RU"/>
        </w:rPr>
        <w:t>4</w:t>
      </w:r>
      <w:r w:rsidRPr="00080B6F">
        <w:rPr>
          <w:rFonts w:eastAsia="Calibri"/>
          <w:sz w:val="28"/>
          <w:szCs w:val="28"/>
          <w:lang w:val="ru-RU" w:eastAsia="ru-RU"/>
        </w:rPr>
        <w:t>0</w:t>
      </w:r>
      <w:r>
        <w:rPr>
          <w:rFonts w:eastAsia="Calibri"/>
          <w:sz w:val="28"/>
          <w:szCs w:val="28"/>
          <w:lang w:val="ru-RU" w:eastAsia="ru-RU"/>
        </w:rPr>
        <w:t xml:space="preserve"> %).</w:t>
      </w:r>
    </w:p>
    <w:p w:rsidR="00520262" w:rsidRDefault="002577AD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2577AD">
        <w:rPr>
          <w:rFonts w:eastAsia="Calibri"/>
          <w:sz w:val="28"/>
          <w:szCs w:val="28"/>
          <w:lang w:val="ru-RU" w:eastAsia="ru-RU"/>
        </w:rPr>
        <w:t xml:space="preserve">Подробная таблица критериев с указанием баллов по критериям и подкритериям и их значимости размещена в разделе 8 </w:t>
      </w:r>
      <w:r w:rsidR="0052118B">
        <w:rPr>
          <w:rFonts w:eastAsia="Calibri"/>
          <w:sz w:val="28"/>
          <w:szCs w:val="28"/>
          <w:lang w:val="ru-RU" w:eastAsia="ru-RU"/>
        </w:rPr>
        <w:t xml:space="preserve">(Информационная карта) </w:t>
      </w:r>
      <w:r w:rsidRPr="002577AD">
        <w:rPr>
          <w:rFonts w:eastAsia="Calibri"/>
          <w:sz w:val="28"/>
          <w:szCs w:val="28"/>
          <w:lang w:val="ru-RU" w:eastAsia="ru-RU"/>
        </w:rPr>
        <w:t>Документации Процедуры закупки</w:t>
      </w:r>
      <w:r w:rsidR="00520262"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="00CE7593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>«</w:t>
      </w:r>
      <w:r w:rsidR="008228AF" w:rsidRPr="008228AF">
        <w:rPr>
          <w:rFonts w:eastAsia="Calibri"/>
          <w:sz w:val="28"/>
          <w:szCs w:val="28"/>
          <w:lang w:val="ru-RU" w:eastAsia="ru-RU"/>
        </w:rPr>
        <w:t>04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8228AF" w:rsidRPr="008228AF">
        <w:rPr>
          <w:rFonts w:eastAsia="Calibri"/>
          <w:sz w:val="28"/>
          <w:szCs w:val="28"/>
          <w:lang w:val="ru-RU" w:eastAsia="ru-RU"/>
        </w:rPr>
        <w:t>октября</w:t>
      </w:r>
      <w:r w:rsidR="00CE7593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>201</w:t>
      </w:r>
      <w:r w:rsidR="005530DA">
        <w:rPr>
          <w:rFonts w:eastAsia="Calibri"/>
          <w:sz w:val="28"/>
          <w:szCs w:val="28"/>
          <w:lang w:val="ru-RU" w:eastAsia="ru-RU"/>
        </w:rPr>
        <w:t>6</w:t>
      </w:r>
      <w:r w:rsidR="00CE7593">
        <w:rPr>
          <w:rFonts w:eastAsia="Calibri"/>
          <w:sz w:val="28"/>
          <w:szCs w:val="28"/>
          <w:lang w:val="ru-RU" w:eastAsia="ru-RU"/>
        </w:rPr>
        <w:t xml:space="preserve"> года </w:t>
      </w:r>
      <w:r w:rsidRPr="00520262">
        <w:rPr>
          <w:rFonts w:eastAsia="Calibri"/>
          <w:sz w:val="28"/>
          <w:szCs w:val="28"/>
          <w:lang w:val="ru-RU" w:eastAsia="ru-RU"/>
        </w:rPr>
        <w:t>1</w:t>
      </w:r>
      <w:r w:rsidR="00590FAC" w:rsidRPr="00590FAC">
        <w:rPr>
          <w:rFonts w:eastAsia="Calibri"/>
          <w:sz w:val="28"/>
          <w:szCs w:val="28"/>
          <w:lang w:val="ru-RU" w:eastAsia="ru-RU"/>
        </w:rPr>
        <w:t>0</w:t>
      </w:r>
      <w:r w:rsidRPr="00520262">
        <w:rPr>
          <w:rFonts w:eastAsia="Calibri"/>
          <w:sz w:val="28"/>
          <w:szCs w:val="28"/>
          <w:lang w:val="ru-RU" w:eastAsia="ru-RU"/>
        </w:rPr>
        <w:t xml:space="preserve">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A80CD9" w:rsidRDefault="003552A0" w:rsidP="00F4126A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Дата </w:t>
      </w:r>
      <w:r w:rsidR="00F4126A" w:rsidRPr="00F4126A">
        <w:rPr>
          <w:rFonts w:eastAsia="Calibri"/>
          <w:b/>
          <w:sz w:val="28"/>
          <w:szCs w:val="28"/>
          <w:lang w:val="ru-RU" w:eastAsia="ru-RU"/>
        </w:rPr>
        <w:t xml:space="preserve">и </w:t>
      </w:r>
      <w:r w:rsidR="00F4126A">
        <w:rPr>
          <w:rFonts w:eastAsia="Calibri"/>
          <w:b/>
          <w:sz w:val="28"/>
          <w:szCs w:val="28"/>
          <w:lang w:val="ru-RU" w:eastAsia="ru-RU"/>
        </w:rPr>
        <w:t xml:space="preserve">место </w:t>
      </w:r>
      <w:r>
        <w:rPr>
          <w:rFonts w:eastAsia="Calibri"/>
          <w:b/>
          <w:sz w:val="28"/>
          <w:szCs w:val="28"/>
          <w:lang w:val="ru-RU" w:eastAsia="ru-RU"/>
        </w:rPr>
        <w:t>вскрытия конвертов:</w:t>
      </w:r>
      <w:r w:rsidR="00CE7593">
        <w:rPr>
          <w:rFonts w:eastAsia="Calibri"/>
          <w:sz w:val="28"/>
          <w:szCs w:val="28"/>
          <w:lang w:val="ru-RU" w:eastAsia="ru-RU"/>
        </w:rPr>
        <w:t xml:space="preserve"> </w:t>
      </w:r>
      <w:r w:rsidR="00F4126A" w:rsidRPr="00F4126A">
        <w:rPr>
          <w:rFonts w:eastAsia="Calibri"/>
          <w:sz w:val="28"/>
          <w:szCs w:val="28"/>
          <w:lang w:val="ru-RU" w:eastAsia="ru-RU"/>
        </w:rPr>
        <w:t>«</w:t>
      </w:r>
      <w:r w:rsidR="008228AF">
        <w:rPr>
          <w:rFonts w:eastAsia="Calibri"/>
          <w:sz w:val="28"/>
          <w:szCs w:val="28"/>
          <w:lang w:val="ru-RU" w:eastAsia="ru-RU"/>
        </w:rPr>
        <w:t>04</w:t>
      </w:r>
      <w:r w:rsidR="00F4126A" w:rsidRPr="00F4126A">
        <w:rPr>
          <w:rFonts w:eastAsia="Calibri"/>
          <w:sz w:val="28"/>
          <w:szCs w:val="28"/>
          <w:lang w:val="ru-RU" w:eastAsia="ru-RU"/>
        </w:rPr>
        <w:t xml:space="preserve">» </w:t>
      </w:r>
      <w:r w:rsidR="008228AF">
        <w:rPr>
          <w:rFonts w:eastAsia="Calibri"/>
          <w:sz w:val="28"/>
          <w:szCs w:val="28"/>
          <w:lang w:val="ru-RU" w:eastAsia="ru-RU"/>
        </w:rPr>
        <w:t>октября</w:t>
      </w:r>
      <w:r w:rsidR="00CE7593">
        <w:rPr>
          <w:rFonts w:eastAsia="Calibri"/>
          <w:sz w:val="28"/>
          <w:szCs w:val="28"/>
          <w:lang w:val="ru-RU" w:eastAsia="ru-RU"/>
        </w:rPr>
        <w:t xml:space="preserve"> </w:t>
      </w:r>
      <w:r w:rsidR="00F4126A" w:rsidRPr="00F4126A">
        <w:rPr>
          <w:rFonts w:eastAsia="Calibri"/>
          <w:sz w:val="28"/>
          <w:szCs w:val="28"/>
          <w:lang w:val="ru-RU" w:eastAsia="ru-RU"/>
        </w:rPr>
        <w:t>2016 года, по адресу: 143026, Российская Федерация, г. Москва, территория инновационного ц</w:t>
      </w:r>
      <w:r w:rsidR="00CE7593">
        <w:rPr>
          <w:rFonts w:eastAsia="Calibri"/>
          <w:sz w:val="28"/>
          <w:szCs w:val="28"/>
          <w:lang w:val="ru-RU" w:eastAsia="ru-RU"/>
        </w:rPr>
        <w:t>ентра «</w:t>
      </w:r>
      <w:proofErr w:type="spellStart"/>
      <w:r w:rsidR="00CE7593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CE7593">
        <w:rPr>
          <w:rFonts w:eastAsia="Calibri"/>
          <w:sz w:val="28"/>
          <w:szCs w:val="28"/>
          <w:lang w:val="ru-RU" w:eastAsia="ru-RU"/>
        </w:rPr>
        <w:t xml:space="preserve">», ул. Нобеля 5 </w:t>
      </w:r>
      <w:r w:rsidR="00F4126A" w:rsidRPr="00F4126A">
        <w:rPr>
          <w:rFonts w:eastAsia="Calibri"/>
          <w:sz w:val="28"/>
          <w:szCs w:val="28"/>
          <w:lang w:val="ru-RU" w:eastAsia="ru-RU"/>
        </w:rPr>
        <w:t>ОЦ Технопарк, этаж 3, офис 309</w:t>
      </w:r>
      <w:r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CE7593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Место, дата 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и время окончания рассмотрения и оценки заявок:</w:t>
      </w:r>
    </w:p>
    <w:p w:rsidR="005530DA" w:rsidRPr="005530DA" w:rsidRDefault="00520262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</w:t>
      </w:r>
      <w:r w:rsidR="005530DA" w:rsidRPr="005530DA">
        <w:rPr>
          <w:rFonts w:eastAsia="Calibri"/>
          <w:sz w:val="28"/>
          <w:szCs w:val="28"/>
          <w:lang w:val="ru-RU" w:eastAsia="ru-RU"/>
        </w:rPr>
        <w:t>рассмотрения и оценки заявок, принятия решения о выборе Победителя будет проводиться по адресу: 143026, Российская Федерация, г. Москва, территория инновационного центра «</w:t>
      </w:r>
      <w:proofErr w:type="spellStart"/>
      <w:r w:rsidR="005530DA" w:rsidRPr="005530DA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5530DA" w:rsidRPr="005530DA">
        <w:rPr>
          <w:rFonts w:eastAsia="Calibri"/>
          <w:sz w:val="28"/>
          <w:szCs w:val="28"/>
          <w:lang w:val="ru-RU" w:eastAsia="ru-RU"/>
        </w:rPr>
        <w:t xml:space="preserve">», ул. Нобеля 5  ОЦ Технопарк, этаж 3, офис 309.  </w:t>
      </w:r>
    </w:p>
    <w:p w:rsidR="00520262" w:rsidRPr="00520262" w:rsidRDefault="00CE7593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sz w:val="28"/>
          <w:szCs w:val="28"/>
          <w:lang w:val="ru-RU" w:eastAsia="ru-RU"/>
        </w:rPr>
        <w:t xml:space="preserve">Не позднее </w:t>
      </w:r>
      <w:r w:rsidR="005530DA" w:rsidRPr="005530DA">
        <w:rPr>
          <w:rFonts w:eastAsia="Calibri"/>
          <w:sz w:val="28"/>
          <w:szCs w:val="28"/>
          <w:lang w:val="ru-RU" w:eastAsia="ru-RU"/>
        </w:rPr>
        <w:t>«</w:t>
      </w:r>
      <w:r w:rsidR="008228AF">
        <w:rPr>
          <w:rFonts w:eastAsia="Calibri"/>
          <w:sz w:val="28"/>
          <w:szCs w:val="28"/>
          <w:lang w:val="ru-RU" w:eastAsia="ru-RU"/>
        </w:rPr>
        <w:t>17</w:t>
      </w:r>
      <w:r>
        <w:rPr>
          <w:rFonts w:eastAsia="Calibri"/>
          <w:sz w:val="28"/>
          <w:szCs w:val="28"/>
          <w:lang w:val="ru-RU" w:eastAsia="ru-RU"/>
        </w:rPr>
        <w:t xml:space="preserve">» </w:t>
      </w:r>
      <w:r w:rsidR="008228AF">
        <w:rPr>
          <w:rFonts w:eastAsia="Calibri"/>
          <w:sz w:val="28"/>
          <w:szCs w:val="28"/>
          <w:lang w:val="ru-RU" w:eastAsia="ru-RU"/>
        </w:rPr>
        <w:t>октября</w:t>
      </w:r>
      <w:bookmarkStart w:id="0" w:name="_GoBack"/>
      <w:bookmarkEnd w:id="0"/>
      <w:r>
        <w:rPr>
          <w:rFonts w:eastAsia="Calibri"/>
          <w:sz w:val="28"/>
          <w:szCs w:val="28"/>
          <w:lang w:val="ru-RU" w:eastAsia="ru-RU"/>
        </w:rPr>
        <w:t xml:space="preserve"> 2016 года </w:t>
      </w:r>
      <w:r w:rsidR="005530DA" w:rsidRPr="005530DA">
        <w:rPr>
          <w:rFonts w:eastAsia="Calibri"/>
          <w:sz w:val="28"/>
          <w:szCs w:val="28"/>
          <w:lang w:val="ru-RU" w:eastAsia="ru-RU"/>
        </w:rPr>
        <w:t>в 18 ч. 00 мин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(время московское).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2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683E" w:rsidRDefault="0092683E" w:rsidP="001C1B8B">
      <w:r>
        <w:separator/>
      </w:r>
    </w:p>
  </w:endnote>
  <w:endnote w:type="continuationSeparator" w:id="0">
    <w:p w:rsidR="0092683E" w:rsidRDefault="0092683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683E" w:rsidRDefault="0092683E" w:rsidP="001C1B8B">
      <w:r>
        <w:separator/>
      </w:r>
    </w:p>
  </w:footnote>
  <w:footnote w:type="continuationSeparator" w:id="0">
    <w:p w:rsidR="0092683E" w:rsidRDefault="0092683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5DEA"/>
    <w:rsid w:val="0006605B"/>
    <w:rsid w:val="000743F8"/>
    <w:rsid w:val="00075982"/>
    <w:rsid w:val="000803B6"/>
    <w:rsid w:val="00080B6F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1C1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0025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62C5"/>
    <w:rsid w:val="001809D2"/>
    <w:rsid w:val="00182CAA"/>
    <w:rsid w:val="00183D54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CD5"/>
    <w:rsid w:val="0021471B"/>
    <w:rsid w:val="002152DC"/>
    <w:rsid w:val="002159FE"/>
    <w:rsid w:val="00216961"/>
    <w:rsid w:val="00217520"/>
    <w:rsid w:val="0022700E"/>
    <w:rsid w:val="00230102"/>
    <w:rsid w:val="00231F7B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102F"/>
    <w:rsid w:val="00282D8A"/>
    <w:rsid w:val="0028442D"/>
    <w:rsid w:val="00285466"/>
    <w:rsid w:val="00293DF8"/>
    <w:rsid w:val="0029406B"/>
    <w:rsid w:val="0029421D"/>
    <w:rsid w:val="00294D8F"/>
    <w:rsid w:val="00295488"/>
    <w:rsid w:val="002A1C39"/>
    <w:rsid w:val="002A2722"/>
    <w:rsid w:val="002A64A9"/>
    <w:rsid w:val="002A650D"/>
    <w:rsid w:val="002A7636"/>
    <w:rsid w:val="002B1C30"/>
    <w:rsid w:val="002B4FC2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1E73"/>
    <w:rsid w:val="002F29E3"/>
    <w:rsid w:val="002F2BF7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636A"/>
    <w:rsid w:val="003370FA"/>
    <w:rsid w:val="0033743E"/>
    <w:rsid w:val="00340175"/>
    <w:rsid w:val="00341ED1"/>
    <w:rsid w:val="00342DEB"/>
    <w:rsid w:val="00347157"/>
    <w:rsid w:val="00350412"/>
    <w:rsid w:val="00350897"/>
    <w:rsid w:val="00355056"/>
    <w:rsid w:val="003552A0"/>
    <w:rsid w:val="00360678"/>
    <w:rsid w:val="00363282"/>
    <w:rsid w:val="00374489"/>
    <w:rsid w:val="00376E49"/>
    <w:rsid w:val="0038040E"/>
    <w:rsid w:val="00381B6D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30C6"/>
    <w:rsid w:val="0043566A"/>
    <w:rsid w:val="0043710E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4AE1"/>
    <w:rsid w:val="00477496"/>
    <w:rsid w:val="004819D7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0D04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18B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0D02"/>
    <w:rsid w:val="0055273C"/>
    <w:rsid w:val="005530DA"/>
    <w:rsid w:val="00555C02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0FAC"/>
    <w:rsid w:val="005912E9"/>
    <w:rsid w:val="005914B9"/>
    <w:rsid w:val="00596792"/>
    <w:rsid w:val="00596C77"/>
    <w:rsid w:val="005A1656"/>
    <w:rsid w:val="005A4E7B"/>
    <w:rsid w:val="005A50A5"/>
    <w:rsid w:val="005B1CF3"/>
    <w:rsid w:val="005B37A3"/>
    <w:rsid w:val="005B37FD"/>
    <w:rsid w:val="005B4CBB"/>
    <w:rsid w:val="005C013B"/>
    <w:rsid w:val="005C116A"/>
    <w:rsid w:val="005C4028"/>
    <w:rsid w:val="005C5E62"/>
    <w:rsid w:val="005C7691"/>
    <w:rsid w:val="005D1A2C"/>
    <w:rsid w:val="005D2994"/>
    <w:rsid w:val="005E5E8A"/>
    <w:rsid w:val="005F09EE"/>
    <w:rsid w:val="005F1F73"/>
    <w:rsid w:val="005F356C"/>
    <w:rsid w:val="005F4596"/>
    <w:rsid w:val="00600594"/>
    <w:rsid w:val="00600658"/>
    <w:rsid w:val="0060300B"/>
    <w:rsid w:val="006127D7"/>
    <w:rsid w:val="006141EF"/>
    <w:rsid w:val="00621C3C"/>
    <w:rsid w:val="0062268E"/>
    <w:rsid w:val="00623880"/>
    <w:rsid w:val="00623A36"/>
    <w:rsid w:val="00626361"/>
    <w:rsid w:val="006277C3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E265F"/>
    <w:rsid w:val="006E2FA5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51EA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17F57"/>
    <w:rsid w:val="008228AF"/>
    <w:rsid w:val="00822CBB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683E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50F91"/>
    <w:rsid w:val="00954905"/>
    <w:rsid w:val="00957BCD"/>
    <w:rsid w:val="00961F87"/>
    <w:rsid w:val="00962865"/>
    <w:rsid w:val="009657D9"/>
    <w:rsid w:val="0096700A"/>
    <w:rsid w:val="009713BF"/>
    <w:rsid w:val="009744AC"/>
    <w:rsid w:val="009763F4"/>
    <w:rsid w:val="009808A3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4E6"/>
    <w:rsid w:val="00A07958"/>
    <w:rsid w:val="00A119F1"/>
    <w:rsid w:val="00A150CA"/>
    <w:rsid w:val="00A235FF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0CD9"/>
    <w:rsid w:val="00A83E40"/>
    <w:rsid w:val="00A85AE3"/>
    <w:rsid w:val="00A8754D"/>
    <w:rsid w:val="00A922EE"/>
    <w:rsid w:val="00A93EFB"/>
    <w:rsid w:val="00A96246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6351"/>
    <w:rsid w:val="00BD6827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67589"/>
    <w:rsid w:val="00C70D9A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E7593"/>
    <w:rsid w:val="00CF2BEA"/>
    <w:rsid w:val="00CF345E"/>
    <w:rsid w:val="00CF51DB"/>
    <w:rsid w:val="00CF79B5"/>
    <w:rsid w:val="00D03891"/>
    <w:rsid w:val="00D14D5D"/>
    <w:rsid w:val="00D17F09"/>
    <w:rsid w:val="00D20463"/>
    <w:rsid w:val="00D218AE"/>
    <w:rsid w:val="00D22444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45199"/>
    <w:rsid w:val="00D454C0"/>
    <w:rsid w:val="00D50558"/>
    <w:rsid w:val="00D5196D"/>
    <w:rsid w:val="00D5223E"/>
    <w:rsid w:val="00D5258B"/>
    <w:rsid w:val="00D5387A"/>
    <w:rsid w:val="00D61DE4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B2E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66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72A"/>
    <w:rsid w:val="00F030F4"/>
    <w:rsid w:val="00F0692E"/>
    <w:rsid w:val="00F06AFB"/>
    <w:rsid w:val="00F079FC"/>
    <w:rsid w:val="00F07CDF"/>
    <w:rsid w:val="00F1527D"/>
    <w:rsid w:val="00F161DB"/>
    <w:rsid w:val="00F173F0"/>
    <w:rsid w:val="00F200B8"/>
    <w:rsid w:val="00F20B29"/>
    <w:rsid w:val="00F21346"/>
    <w:rsid w:val="00F249DD"/>
    <w:rsid w:val="00F25F5B"/>
    <w:rsid w:val="00F308B1"/>
    <w:rsid w:val="00F334BB"/>
    <w:rsid w:val="00F34392"/>
    <w:rsid w:val="00F364D8"/>
    <w:rsid w:val="00F4126A"/>
    <w:rsid w:val="00F439F2"/>
    <w:rsid w:val="00F44E6F"/>
    <w:rsid w:val="00F51110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9780282-5CEF-49AD-9D3E-3080CD1E2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51247DE-EB2B-4BA2-8A67-0E7B6E232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625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2016-09-23T06:30:00Z</dcterms:created>
  <dcterms:modified xsi:type="dcterms:W3CDTF">2016-09-26T13:49:00Z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