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</w:t>
      </w:r>
      <w:r w:rsidR="001F60F4" w:rsidRPr="001F60F4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1F60F4" w:rsidRPr="001F60F4">
        <w:rPr>
          <w:rFonts w:eastAsia="Calibri"/>
          <w:b/>
          <w:sz w:val="28"/>
          <w:szCs w:val="28"/>
          <w:lang w:val="ru-RU" w:eastAsia="ru-RU"/>
        </w:rPr>
        <w:t>10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1F60F4" w:rsidRPr="001F60F4">
        <w:rPr>
          <w:b/>
          <w:sz w:val="28"/>
          <w:szCs w:val="28"/>
          <w:lang w:val="ru-RU" w:eastAsia="ru-RU"/>
        </w:rPr>
        <w:t>16-20103/01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460F42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на право заключения </w:t>
      </w:r>
      <w:r w:rsidR="001F60F4" w:rsidRPr="001F60F4">
        <w:rPr>
          <w:b/>
          <w:bCs/>
          <w:sz w:val="28"/>
          <w:szCs w:val="28"/>
          <w:lang w:val="ru-RU" w:eastAsia="ru-RU"/>
        </w:rPr>
        <w:t>рамочного договора оказания услуг курьерской (почтовой) связи для нужд</w:t>
      </w:r>
      <w:r w:rsidR="00F3351A" w:rsidRPr="00F3351A">
        <w:rPr>
          <w:b/>
          <w:b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размещенному на сайте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1F60F4" w:rsidRPr="001F60F4">
        <w:rPr>
          <w:b/>
          <w:bCs/>
          <w:sz w:val="28"/>
          <w:szCs w:val="28"/>
          <w:lang w:val="ru-RU" w:eastAsia="ru-RU"/>
        </w:rPr>
        <w:t>06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1F60F4" w:rsidRPr="001F60F4">
        <w:rPr>
          <w:b/>
          <w:bCs/>
          <w:sz w:val="28"/>
          <w:szCs w:val="28"/>
          <w:lang w:val="ru-RU" w:eastAsia="ru-RU"/>
        </w:rPr>
        <w:t>10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проводит </w:t>
      </w:r>
      <w:r w:rsidR="00F3351A">
        <w:rPr>
          <w:rFonts w:eastAsia="Calibri"/>
          <w:sz w:val="28"/>
          <w:szCs w:val="28"/>
          <w:lang w:val="ru-RU"/>
        </w:rPr>
        <w:t>полную</w:t>
      </w:r>
      <w:r w:rsidR="00460F42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>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</w:t>
      </w:r>
      <w:r w:rsidR="001F60F4" w:rsidRPr="001F60F4">
        <w:rPr>
          <w:rFonts w:eastAsia="Calibri"/>
          <w:sz w:val="28"/>
          <w:szCs w:val="28"/>
          <w:lang w:val="ru-RU"/>
        </w:rPr>
        <w:t>16-20103/01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F3351A">
        <w:rPr>
          <w:sz w:val="28"/>
          <w:szCs w:val="28"/>
          <w:lang w:val="ru-RU" w:eastAsia="ru-RU"/>
        </w:rPr>
        <w:t>, а также в соответствии с требованиями</w:t>
      </w:r>
      <w:r w:rsidR="001F60F4">
        <w:rPr>
          <w:sz w:val="28"/>
          <w:szCs w:val="28"/>
          <w:lang w:val="ru-RU" w:eastAsia="ru-RU"/>
        </w:rPr>
        <w:t>,</w:t>
      </w:r>
      <w:r w:rsidR="00F3351A">
        <w:rPr>
          <w:sz w:val="28"/>
          <w:szCs w:val="28"/>
          <w:lang w:val="ru-RU" w:eastAsia="ru-RU"/>
        </w:rPr>
        <w:t xml:space="preserve"> установленными в Формах 9.2.2.1. и 9.2.2.2, </w:t>
      </w:r>
      <w:r w:rsidR="00460F42">
        <w:rPr>
          <w:sz w:val="28"/>
          <w:szCs w:val="28"/>
          <w:lang w:val="ru-RU" w:eastAsia="ru-RU"/>
        </w:rPr>
        <w:t>предусмотренн</w:t>
      </w:r>
      <w:r w:rsidR="00F3351A">
        <w:rPr>
          <w:sz w:val="28"/>
          <w:szCs w:val="28"/>
          <w:lang w:val="ru-RU" w:eastAsia="ru-RU"/>
        </w:rPr>
        <w:t>ых</w:t>
      </w:r>
      <w:r w:rsidR="00460F42">
        <w:rPr>
          <w:sz w:val="28"/>
          <w:szCs w:val="28"/>
          <w:lang w:val="ru-RU" w:eastAsia="ru-RU"/>
        </w:rPr>
        <w:t xml:space="preserve">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1F60F4" w:rsidRPr="001F60F4">
        <w:rPr>
          <w:rFonts w:eastAsia="Calibri"/>
          <w:color w:val="FF0000"/>
          <w:sz w:val="28"/>
          <w:szCs w:val="28"/>
          <w:u w:val="single"/>
          <w:lang w:val="ru-RU"/>
        </w:rPr>
        <w:t>10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1F60F4" w:rsidRPr="001F60F4">
        <w:rPr>
          <w:rFonts w:eastAsia="Calibri"/>
          <w:color w:val="FF0000"/>
          <w:sz w:val="28"/>
          <w:szCs w:val="28"/>
          <w:u w:val="single"/>
          <w:lang w:val="ru-RU"/>
        </w:rPr>
        <w:t>октябр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F3351A">
        <w:rPr>
          <w:rFonts w:eastAsia="Calibri"/>
          <w:sz w:val="28"/>
          <w:szCs w:val="28"/>
          <w:lang w:val="ru-RU"/>
        </w:rPr>
        <w:t>2</w:t>
      </w:r>
      <w:r w:rsidR="001F60F4">
        <w:rPr>
          <w:rFonts w:eastAsia="Calibri"/>
          <w:sz w:val="28"/>
          <w:szCs w:val="28"/>
          <w:lang w:val="ru-RU"/>
        </w:rPr>
        <w:t>4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1F60F4">
        <w:rPr>
          <w:rFonts w:eastAsia="Calibri"/>
          <w:sz w:val="28"/>
          <w:szCs w:val="28"/>
          <w:lang w:val="ru-RU"/>
        </w:rPr>
        <w:t>октябр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460F42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3DFD" w:rsidRDefault="009D3DFD" w:rsidP="001C1B8B">
      <w:r>
        <w:separator/>
      </w:r>
    </w:p>
  </w:endnote>
  <w:endnote w:type="continuationSeparator" w:id="0">
    <w:p w:rsidR="009D3DFD" w:rsidRDefault="009D3DF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3DFD" w:rsidRDefault="009D3DFD" w:rsidP="001C1B8B">
      <w:r>
        <w:separator/>
      </w:r>
    </w:p>
  </w:footnote>
  <w:footnote w:type="continuationSeparator" w:id="0">
    <w:p w:rsidR="009D3DFD" w:rsidRDefault="009D3DF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0F4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1E86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3E6D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3C21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3DFD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46B7B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43A13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3A229D4-94C8-4433-9E1C-874F0BFC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6A0E5F3-F668-4B71-BB16-AB2A8D45C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2016-10-06T13:47:00Z</dcterms:created>
  <dcterms:modified xsi:type="dcterms:W3CDTF">2016-10-06T14:12:00Z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