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6C0C96" w:rsidP="00B60260">
      <w:pPr>
        <w:tabs>
          <w:tab w:val="left" w:pos="5760"/>
        </w:tabs>
        <w:jc w:val="center"/>
        <w:rPr>
          <w:rFonts w:eastAsia="Calibri"/>
          <w:b/>
          <w:sz w:val="28"/>
          <w:szCs w:val="28"/>
          <w:lang w:eastAsia="ar-SA"/>
        </w:rPr>
      </w:pPr>
      <w:r>
        <w:rPr>
          <w:b/>
          <w:bCs/>
          <w:sz w:val="28"/>
          <w:szCs w:val="28"/>
        </w:rPr>
        <w:t>на</w:t>
      </w:r>
      <w:r w:rsidRPr="006C0C96">
        <w:rPr>
          <w:b/>
          <w:bCs/>
          <w:sz w:val="28"/>
          <w:szCs w:val="28"/>
        </w:rPr>
        <w:t xml:space="preserve"> </w:t>
      </w:r>
      <w:r w:rsidR="000A7289" w:rsidRPr="000A7289">
        <w:rPr>
          <w:b/>
          <w:bCs/>
          <w:sz w:val="28"/>
          <w:szCs w:val="28"/>
        </w:rPr>
        <w:t xml:space="preserve">поставку, монтаж и наладку оборудования автоматизированной парковочной системы </w:t>
      </w:r>
      <w:r w:rsidR="000A7289">
        <w:rPr>
          <w:b/>
          <w:bCs/>
          <w:sz w:val="28"/>
          <w:szCs w:val="28"/>
        </w:rPr>
        <w:t xml:space="preserve">(АПС) </w:t>
      </w:r>
      <w:r w:rsidR="000A7289" w:rsidRPr="000A7289">
        <w:rPr>
          <w:b/>
          <w:bCs/>
          <w:sz w:val="28"/>
          <w:szCs w:val="28"/>
        </w:rPr>
        <w:t xml:space="preserve">для </w:t>
      </w:r>
      <w:r w:rsidR="000A7289">
        <w:rPr>
          <w:b/>
          <w:bCs/>
          <w:sz w:val="28"/>
          <w:szCs w:val="28"/>
        </w:rPr>
        <w:t xml:space="preserve">временного паркинга легковых автомобилей на 400 </w:t>
      </w:r>
      <w:proofErr w:type="spellStart"/>
      <w:r w:rsidR="000A7289">
        <w:rPr>
          <w:b/>
          <w:bCs/>
          <w:sz w:val="28"/>
          <w:szCs w:val="28"/>
        </w:rPr>
        <w:t>машино</w:t>
      </w:r>
      <w:proofErr w:type="spellEnd"/>
      <w:r w:rsidR="000A7289">
        <w:rPr>
          <w:b/>
          <w:bCs/>
          <w:sz w:val="28"/>
          <w:szCs w:val="28"/>
        </w:rPr>
        <w:t xml:space="preserve">-мест в ландшафтной зоне </w:t>
      </w:r>
      <w:r w:rsidR="000A7289">
        <w:rPr>
          <w:b/>
          <w:bCs/>
          <w:sz w:val="28"/>
          <w:szCs w:val="28"/>
          <w:lang w:val="en-US"/>
        </w:rPr>
        <w:t>Z</w:t>
      </w:r>
      <w:r w:rsidR="000A7289" w:rsidRPr="000A7289">
        <w:rPr>
          <w:b/>
          <w:bCs/>
          <w:sz w:val="28"/>
          <w:szCs w:val="28"/>
        </w:rPr>
        <w:t>2</w:t>
      </w:r>
      <w:r w:rsidR="000A7289">
        <w:rPr>
          <w:b/>
          <w:bCs/>
          <w:sz w:val="28"/>
          <w:szCs w:val="28"/>
        </w:rPr>
        <w:t xml:space="preserve">.1 </w:t>
      </w:r>
      <w:r w:rsidR="000A7289" w:rsidRPr="000A7289">
        <w:rPr>
          <w:b/>
          <w:bCs/>
          <w:sz w:val="28"/>
          <w:szCs w:val="28"/>
        </w:rPr>
        <w:t>ин</w:t>
      </w:r>
      <w:r w:rsidR="000A7289">
        <w:rPr>
          <w:b/>
          <w:bCs/>
          <w:sz w:val="28"/>
          <w:szCs w:val="28"/>
        </w:rPr>
        <w:t>новационного центра «</w:t>
      </w:r>
      <w:proofErr w:type="spellStart"/>
      <w:r w:rsidR="000A7289">
        <w:rPr>
          <w:b/>
          <w:bCs/>
          <w:sz w:val="28"/>
          <w:szCs w:val="28"/>
        </w:rPr>
        <w:t>Сколково</w:t>
      </w:r>
      <w:proofErr w:type="spellEnd"/>
      <w:r w:rsidR="000A7289">
        <w:rPr>
          <w:b/>
          <w:bCs/>
          <w:sz w:val="28"/>
          <w:szCs w:val="28"/>
        </w:rPr>
        <w:t>»</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641FCD">
        <w:rPr>
          <w:b/>
          <w:bCs/>
          <w:sz w:val="28"/>
          <w:szCs w:val="28"/>
        </w:rPr>
        <w:t>16-50204/</w:t>
      </w:r>
      <w:r w:rsidR="00BD063B">
        <w:rPr>
          <w:b/>
          <w:bCs/>
          <w:sz w:val="28"/>
          <w:szCs w:val="28"/>
        </w:rPr>
        <w:t>311</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BD063B">
        <w:t>16</w:t>
      </w:r>
      <w:r w:rsidRPr="00AF065C">
        <w:t>»</w:t>
      </w:r>
      <w:r w:rsidRPr="009843DA">
        <w:t xml:space="preserve"> </w:t>
      </w:r>
      <w:r w:rsidR="000A7289">
        <w:t>сентября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123532">
      <w:pPr>
        <w:suppressAutoHyphens/>
        <w:ind w:right="639"/>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F61B9"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8791329" w:history="1">
        <w:r w:rsidR="00CF61B9" w:rsidRPr="007F3E09">
          <w:rPr>
            <w:rStyle w:val="aff7"/>
            <w:noProof/>
          </w:rPr>
          <w:t>1.</w:t>
        </w:r>
        <w:r w:rsidR="00CF61B9">
          <w:rPr>
            <w:rFonts w:asciiTheme="minorHAnsi" w:eastAsiaTheme="minorEastAsia" w:hAnsiTheme="minorHAnsi" w:cstheme="minorBidi"/>
            <w:noProof/>
            <w:sz w:val="22"/>
            <w:szCs w:val="22"/>
            <w:lang w:eastAsia="ru-RU"/>
          </w:rPr>
          <w:tab/>
        </w:r>
        <w:r w:rsidR="00CF61B9" w:rsidRPr="007F3E09">
          <w:rPr>
            <w:rStyle w:val="aff7"/>
            <w:noProof/>
          </w:rPr>
          <w:t>ОСНОВНЫЕ ТЕРМИНЫ, ИСПОЛЬЗУЕМЫЕ В ДОКУМЕНТАЦИИ ПРОЦЕДУРЫ  ЗАКУПОК</w:t>
        </w:r>
        <w:r w:rsidR="00CF61B9">
          <w:rPr>
            <w:noProof/>
            <w:webHidden/>
          </w:rPr>
          <w:tab/>
        </w:r>
        <w:r w:rsidR="00CF61B9">
          <w:rPr>
            <w:noProof/>
            <w:webHidden/>
          </w:rPr>
          <w:fldChar w:fldCharType="begin"/>
        </w:r>
        <w:r w:rsidR="00CF61B9">
          <w:rPr>
            <w:noProof/>
            <w:webHidden/>
          </w:rPr>
          <w:instrText xml:space="preserve"> PAGEREF _Toc458791329 \h </w:instrText>
        </w:r>
        <w:r w:rsidR="00CF61B9">
          <w:rPr>
            <w:noProof/>
            <w:webHidden/>
          </w:rPr>
        </w:r>
        <w:r w:rsidR="00CF61B9">
          <w:rPr>
            <w:noProof/>
            <w:webHidden/>
          </w:rPr>
          <w:fldChar w:fldCharType="separate"/>
        </w:r>
        <w:r w:rsidR="00BD063B">
          <w:rPr>
            <w:noProof/>
            <w:webHidden/>
          </w:rPr>
          <w:t>3</w:t>
        </w:r>
        <w:r w:rsidR="00CF61B9">
          <w:rPr>
            <w:noProof/>
            <w:webHidden/>
          </w:rPr>
          <w:fldChar w:fldCharType="end"/>
        </w:r>
      </w:hyperlink>
    </w:p>
    <w:p w:rsidR="00CF61B9" w:rsidRDefault="00BD063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0" w:history="1">
        <w:r w:rsidR="00CF61B9" w:rsidRPr="007F3E09">
          <w:rPr>
            <w:rStyle w:val="aff7"/>
            <w:noProof/>
          </w:rPr>
          <w:t>2.</w:t>
        </w:r>
        <w:r w:rsidR="00CF61B9">
          <w:rPr>
            <w:rFonts w:asciiTheme="minorHAnsi" w:eastAsiaTheme="minorEastAsia" w:hAnsiTheme="minorHAnsi" w:cstheme="minorBidi"/>
            <w:noProof/>
            <w:sz w:val="22"/>
            <w:szCs w:val="22"/>
            <w:lang w:eastAsia="ru-RU"/>
          </w:rPr>
          <w:tab/>
        </w:r>
        <w:r w:rsidR="00CF61B9" w:rsidRPr="007F3E09">
          <w:rPr>
            <w:rStyle w:val="aff7"/>
            <w:noProof/>
          </w:rPr>
          <w:t>ИНФОРМАЦИОННАЯ КАРТА</w:t>
        </w:r>
        <w:r w:rsidR="00CF61B9">
          <w:rPr>
            <w:noProof/>
            <w:webHidden/>
          </w:rPr>
          <w:tab/>
        </w:r>
        <w:r w:rsidR="00CF61B9">
          <w:rPr>
            <w:noProof/>
            <w:webHidden/>
          </w:rPr>
          <w:fldChar w:fldCharType="begin"/>
        </w:r>
        <w:r w:rsidR="00CF61B9">
          <w:rPr>
            <w:noProof/>
            <w:webHidden/>
          </w:rPr>
          <w:instrText xml:space="preserve"> PAGEREF _Toc458791330 \h </w:instrText>
        </w:r>
        <w:r w:rsidR="00CF61B9">
          <w:rPr>
            <w:noProof/>
            <w:webHidden/>
          </w:rPr>
        </w:r>
        <w:r w:rsidR="00CF61B9">
          <w:rPr>
            <w:noProof/>
            <w:webHidden/>
          </w:rPr>
          <w:fldChar w:fldCharType="separate"/>
        </w:r>
        <w:r>
          <w:rPr>
            <w:noProof/>
            <w:webHidden/>
          </w:rPr>
          <w:t>3</w:t>
        </w:r>
        <w:r w:rsidR="00CF61B9">
          <w:rPr>
            <w:noProof/>
            <w:webHidden/>
          </w:rPr>
          <w:fldChar w:fldCharType="end"/>
        </w:r>
      </w:hyperlink>
    </w:p>
    <w:p w:rsidR="00CF61B9" w:rsidRDefault="00BD063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31" w:history="1">
        <w:r w:rsidR="00CF61B9" w:rsidRPr="007F3E09">
          <w:rPr>
            <w:rStyle w:val="aff7"/>
            <w:noProof/>
          </w:rPr>
          <w:t>3.</w:t>
        </w:r>
        <w:r w:rsidR="00CF61B9">
          <w:rPr>
            <w:rFonts w:asciiTheme="minorHAnsi" w:eastAsiaTheme="minorEastAsia" w:hAnsiTheme="minorHAnsi" w:cstheme="minorBidi"/>
            <w:noProof/>
            <w:sz w:val="22"/>
            <w:szCs w:val="22"/>
            <w:lang w:eastAsia="ru-RU"/>
          </w:rPr>
          <w:tab/>
        </w:r>
        <w:r w:rsidR="00CF61B9" w:rsidRPr="007F3E09">
          <w:rPr>
            <w:rStyle w:val="aff7"/>
            <w:noProof/>
          </w:rPr>
          <w:t>ОБРАЗЦЫ ФОРМ И ДОКУМЕНТОВ ДЛЯ ЗАПОЛНЕНИЯ УЧАСТНИКАМИ ПРОЦЕДУРЫ ЗАКУПКИ</w:t>
        </w:r>
        <w:r w:rsidR="00CF61B9">
          <w:rPr>
            <w:noProof/>
            <w:webHidden/>
          </w:rPr>
          <w:tab/>
        </w:r>
        <w:r w:rsidR="00CF61B9">
          <w:rPr>
            <w:noProof/>
            <w:webHidden/>
          </w:rPr>
          <w:fldChar w:fldCharType="begin"/>
        </w:r>
        <w:r w:rsidR="00CF61B9">
          <w:rPr>
            <w:noProof/>
            <w:webHidden/>
          </w:rPr>
          <w:instrText xml:space="preserve"> PAGEREF _Toc458791331 \h </w:instrText>
        </w:r>
        <w:r w:rsidR="00CF61B9">
          <w:rPr>
            <w:noProof/>
            <w:webHidden/>
          </w:rPr>
        </w:r>
        <w:r w:rsidR="00CF61B9">
          <w:rPr>
            <w:noProof/>
            <w:webHidden/>
          </w:rPr>
          <w:fldChar w:fldCharType="separate"/>
        </w:r>
        <w:r>
          <w:rPr>
            <w:noProof/>
            <w:webHidden/>
          </w:rPr>
          <w:t>7</w:t>
        </w:r>
        <w:r w:rsidR="00CF61B9">
          <w:rPr>
            <w:noProof/>
            <w:webHidden/>
          </w:rPr>
          <w:fldChar w:fldCharType="end"/>
        </w:r>
      </w:hyperlink>
    </w:p>
    <w:p w:rsidR="00CF61B9" w:rsidRDefault="00BD063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2" w:history="1">
        <w:r w:rsidR="00CF61B9" w:rsidRPr="007F3E09">
          <w:rPr>
            <w:rStyle w:val="aff7"/>
            <w:noProof/>
          </w:rPr>
          <w:t>3.1.</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ОПИСИ ДОКУМЕНТОВ, ПРЕДСТАВЛЯЕМЫХ В СОСТАВЕ ЗАЯВКИ</w:t>
        </w:r>
        <w:r w:rsidR="00CF61B9">
          <w:rPr>
            <w:noProof/>
            <w:webHidden/>
          </w:rPr>
          <w:tab/>
        </w:r>
        <w:r w:rsidR="00CF61B9">
          <w:rPr>
            <w:noProof/>
            <w:webHidden/>
          </w:rPr>
          <w:fldChar w:fldCharType="begin"/>
        </w:r>
        <w:r w:rsidR="00CF61B9">
          <w:rPr>
            <w:noProof/>
            <w:webHidden/>
          </w:rPr>
          <w:instrText xml:space="preserve"> PAGEREF _Toc458791332 \h </w:instrText>
        </w:r>
        <w:r w:rsidR="00CF61B9">
          <w:rPr>
            <w:noProof/>
            <w:webHidden/>
          </w:rPr>
        </w:r>
        <w:r w:rsidR="00CF61B9">
          <w:rPr>
            <w:noProof/>
            <w:webHidden/>
          </w:rPr>
          <w:fldChar w:fldCharType="separate"/>
        </w:r>
        <w:r>
          <w:rPr>
            <w:noProof/>
            <w:webHidden/>
          </w:rPr>
          <w:t>7</w:t>
        </w:r>
        <w:r w:rsidR="00CF61B9">
          <w:rPr>
            <w:noProof/>
            <w:webHidden/>
          </w:rPr>
          <w:fldChar w:fldCharType="end"/>
        </w:r>
      </w:hyperlink>
    </w:p>
    <w:p w:rsidR="00CF61B9" w:rsidRDefault="00BD063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3" w:history="1">
        <w:r w:rsidR="00CF61B9" w:rsidRPr="007F3E09">
          <w:rPr>
            <w:rStyle w:val="aff7"/>
            <w:noProof/>
          </w:rPr>
          <w:t>3.2.</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ЗАЯВКИ</w:t>
        </w:r>
        <w:r w:rsidR="00CF61B9">
          <w:rPr>
            <w:noProof/>
            <w:webHidden/>
          </w:rPr>
          <w:tab/>
        </w:r>
        <w:r w:rsidR="00CF61B9">
          <w:rPr>
            <w:noProof/>
            <w:webHidden/>
          </w:rPr>
          <w:fldChar w:fldCharType="begin"/>
        </w:r>
        <w:r w:rsidR="00CF61B9">
          <w:rPr>
            <w:noProof/>
            <w:webHidden/>
          </w:rPr>
          <w:instrText xml:space="preserve"> PAGEREF _Toc458791333 \h </w:instrText>
        </w:r>
        <w:r w:rsidR="00CF61B9">
          <w:rPr>
            <w:noProof/>
            <w:webHidden/>
          </w:rPr>
        </w:r>
        <w:r w:rsidR="00CF61B9">
          <w:rPr>
            <w:noProof/>
            <w:webHidden/>
          </w:rPr>
          <w:fldChar w:fldCharType="separate"/>
        </w:r>
        <w:r>
          <w:rPr>
            <w:noProof/>
            <w:webHidden/>
          </w:rPr>
          <w:t>11</w:t>
        </w:r>
        <w:r w:rsidR="00CF61B9">
          <w:rPr>
            <w:noProof/>
            <w:webHidden/>
          </w:rPr>
          <w:fldChar w:fldCharType="end"/>
        </w:r>
      </w:hyperlink>
    </w:p>
    <w:p w:rsidR="00CF61B9" w:rsidRDefault="00BD063B">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4" w:history="1">
        <w:r w:rsidR="00CF61B9" w:rsidRPr="007F3E09">
          <w:rPr>
            <w:rStyle w:val="aff7"/>
            <w:noProof/>
          </w:rPr>
          <w:t>3.2.1.</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«ПРЕДЛОЖЕНИЕ О ЦЕНЕ ДОГОВОРА»</w:t>
        </w:r>
        <w:r w:rsidR="00CF61B9">
          <w:rPr>
            <w:noProof/>
            <w:webHidden/>
          </w:rPr>
          <w:tab/>
        </w:r>
        <w:r w:rsidR="00CF61B9">
          <w:rPr>
            <w:noProof/>
            <w:webHidden/>
          </w:rPr>
          <w:fldChar w:fldCharType="begin"/>
        </w:r>
        <w:r w:rsidR="00CF61B9">
          <w:rPr>
            <w:noProof/>
            <w:webHidden/>
          </w:rPr>
          <w:instrText xml:space="preserve"> PAGEREF _Toc458791334 \h </w:instrText>
        </w:r>
        <w:r w:rsidR="00CF61B9">
          <w:rPr>
            <w:noProof/>
            <w:webHidden/>
          </w:rPr>
        </w:r>
        <w:r w:rsidR="00CF61B9">
          <w:rPr>
            <w:noProof/>
            <w:webHidden/>
          </w:rPr>
          <w:fldChar w:fldCharType="separate"/>
        </w:r>
        <w:r>
          <w:rPr>
            <w:noProof/>
            <w:webHidden/>
          </w:rPr>
          <w:t>14</w:t>
        </w:r>
        <w:r w:rsidR="00CF61B9">
          <w:rPr>
            <w:noProof/>
            <w:webHidden/>
          </w:rPr>
          <w:fldChar w:fldCharType="end"/>
        </w:r>
      </w:hyperlink>
    </w:p>
    <w:p w:rsidR="00CF61B9" w:rsidRDefault="00BD063B">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8791335" w:history="1">
        <w:r w:rsidR="00CF61B9" w:rsidRPr="007F3E09">
          <w:rPr>
            <w:rStyle w:val="aff7"/>
            <w:noProof/>
          </w:rPr>
          <w:t>3.2.2.</w:t>
        </w:r>
        <w:r w:rsidR="00CF61B9">
          <w:rPr>
            <w:rFonts w:asciiTheme="minorHAnsi" w:eastAsiaTheme="minorEastAsia" w:hAnsiTheme="minorHAnsi" w:cstheme="minorBidi"/>
            <w:noProof/>
            <w:sz w:val="22"/>
            <w:szCs w:val="22"/>
            <w:lang w:eastAsia="ru-RU"/>
          </w:rPr>
          <w:tab/>
        </w:r>
        <w:r w:rsidR="00CF61B9" w:rsidRPr="007F3E09">
          <w:rPr>
            <w:rStyle w:val="aff7"/>
            <w:noProof/>
          </w:rPr>
          <w:t>ФОРМА ПРЕДЛОЖЕНИЯ О ФУНКЦИОНАЛЬНЫХ, КОЛИЧЕСТВЕННЫХ И КАЧЕСТВЕННЫХ ХАРАКТЕРИСТИКАХ ТОВАРОВ, КАЧЕСТВЕ РАБОТ, УСЛУГ</w:t>
        </w:r>
        <w:r w:rsidR="00CF61B9">
          <w:rPr>
            <w:noProof/>
            <w:webHidden/>
          </w:rPr>
          <w:tab/>
        </w:r>
        <w:r w:rsidR="00CF61B9">
          <w:rPr>
            <w:noProof/>
            <w:webHidden/>
          </w:rPr>
          <w:fldChar w:fldCharType="begin"/>
        </w:r>
        <w:r w:rsidR="00CF61B9">
          <w:rPr>
            <w:noProof/>
            <w:webHidden/>
          </w:rPr>
          <w:instrText xml:space="preserve"> PAGEREF _Toc458791335 \h </w:instrText>
        </w:r>
        <w:r w:rsidR="00CF61B9">
          <w:rPr>
            <w:noProof/>
            <w:webHidden/>
          </w:rPr>
        </w:r>
        <w:r w:rsidR="00CF61B9">
          <w:rPr>
            <w:noProof/>
            <w:webHidden/>
          </w:rPr>
          <w:fldChar w:fldCharType="separate"/>
        </w:r>
        <w:r>
          <w:rPr>
            <w:noProof/>
            <w:webHidden/>
          </w:rPr>
          <w:t>20</w:t>
        </w:r>
        <w:r w:rsidR="00CF61B9">
          <w:rPr>
            <w:noProof/>
            <w:webHidden/>
          </w:rPr>
          <w:fldChar w:fldCharType="end"/>
        </w:r>
      </w:hyperlink>
    </w:p>
    <w:p w:rsidR="00CF61B9" w:rsidRDefault="00BD063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6" w:history="1">
        <w:r w:rsidR="00CF61B9" w:rsidRPr="007F3E09">
          <w:rPr>
            <w:rStyle w:val="aff7"/>
            <w:noProof/>
          </w:rPr>
          <w:t>3.3.</w:t>
        </w:r>
        <w:r w:rsidR="00CF61B9">
          <w:rPr>
            <w:rFonts w:asciiTheme="minorHAnsi" w:eastAsiaTheme="minorEastAsia" w:hAnsiTheme="minorHAnsi" w:cstheme="minorBidi"/>
            <w:noProof/>
            <w:sz w:val="22"/>
            <w:szCs w:val="22"/>
            <w:lang w:eastAsia="ru-RU"/>
          </w:rPr>
          <w:tab/>
        </w:r>
        <w:r w:rsidR="00CF61B9" w:rsidRPr="007F3E09">
          <w:rPr>
            <w:rStyle w:val="aff7"/>
            <w:noProof/>
          </w:rPr>
          <w:t>ФОРМА АНКЕТЫ УЧАСТНИКА ПРОЦЕДУРЫ ЗАКУПКИ</w:t>
        </w:r>
        <w:r w:rsidR="00CF61B9">
          <w:rPr>
            <w:noProof/>
            <w:webHidden/>
          </w:rPr>
          <w:tab/>
        </w:r>
        <w:r w:rsidR="00CF61B9">
          <w:rPr>
            <w:noProof/>
            <w:webHidden/>
          </w:rPr>
          <w:fldChar w:fldCharType="begin"/>
        </w:r>
        <w:r w:rsidR="00CF61B9">
          <w:rPr>
            <w:noProof/>
            <w:webHidden/>
          </w:rPr>
          <w:instrText xml:space="preserve"> PAGEREF _Toc458791336 \h </w:instrText>
        </w:r>
        <w:r w:rsidR="00CF61B9">
          <w:rPr>
            <w:noProof/>
            <w:webHidden/>
          </w:rPr>
        </w:r>
        <w:r w:rsidR="00CF61B9">
          <w:rPr>
            <w:noProof/>
            <w:webHidden/>
          </w:rPr>
          <w:fldChar w:fldCharType="separate"/>
        </w:r>
        <w:r>
          <w:rPr>
            <w:noProof/>
            <w:webHidden/>
          </w:rPr>
          <w:t>23</w:t>
        </w:r>
        <w:r w:rsidR="00CF61B9">
          <w:rPr>
            <w:noProof/>
            <w:webHidden/>
          </w:rPr>
          <w:fldChar w:fldCharType="end"/>
        </w:r>
      </w:hyperlink>
    </w:p>
    <w:p w:rsidR="00CF61B9" w:rsidRDefault="00BD063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7" w:history="1">
        <w:r w:rsidR="00CF61B9" w:rsidRPr="007F3E09">
          <w:rPr>
            <w:rStyle w:val="aff7"/>
            <w:noProof/>
          </w:rPr>
          <w:t>3.4.</w:t>
        </w:r>
        <w:r w:rsidR="00CF61B9">
          <w:rPr>
            <w:rFonts w:asciiTheme="minorHAnsi" w:eastAsiaTheme="minorEastAsia" w:hAnsiTheme="minorHAnsi" w:cstheme="minorBidi"/>
            <w:noProof/>
            <w:sz w:val="22"/>
            <w:szCs w:val="22"/>
            <w:lang w:eastAsia="ru-RU"/>
          </w:rPr>
          <w:tab/>
        </w:r>
        <w:r w:rsidR="00CF61B9" w:rsidRPr="007F3E09">
          <w:rPr>
            <w:rStyle w:val="aff7"/>
            <w:noProof/>
          </w:rPr>
          <w:t>ФОРМА БАНКОВСКОЙ ГАРАНТИИ обеспечения Заявки</w:t>
        </w:r>
        <w:r w:rsidR="00CF61B9">
          <w:rPr>
            <w:noProof/>
            <w:webHidden/>
          </w:rPr>
          <w:tab/>
        </w:r>
        <w:r w:rsidR="00CF61B9">
          <w:rPr>
            <w:noProof/>
            <w:webHidden/>
          </w:rPr>
          <w:fldChar w:fldCharType="begin"/>
        </w:r>
        <w:r w:rsidR="00CF61B9">
          <w:rPr>
            <w:noProof/>
            <w:webHidden/>
          </w:rPr>
          <w:instrText xml:space="preserve"> PAGEREF _Toc458791337 \h </w:instrText>
        </w:r>
        <w:r w:rsidR="00CF61B9">
          <w:rPr>
            <w:noProof/>
            <w:webHidden/>
          </w:rPr>
        </w:r>
        <w:r w:rsidR="00CF61B9">
          <w:rPr>
            <w:noProof/>
            <w:webHidden/>
          </w:rPr>
          <w:fldChar w:fldCharType="separate"/>
        </w:r>
        <w:r>
          <w:rPr>
            <w:noProof/>
            <w:webHidden/>
          </w:rPr>
          <w:t>25</w:t>
        </w:r>
        <w:r w:rsidR="00CF61B9">
          <w:rPr>
            <w:noProof/>
            <w:webHidden/>
          </w:rPr>
          <w:fldChar w:fldCharType="end"/>
        </w:r>
      </w:hyperlink>
    </w:p>
    <w:p w:rsidR="00CF61B9" w:rsidRDefault="00BD063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8" w:history="1">
        <w:r w:rsidR="00CF61B9" w:rsidRPr="007F3E09">
          <w:rPr>
            <w:rStyle w:val="aff7"/>
            <w:noProof/>
          </w:rPr>
          <w:t>3.5.</w:t>
        </w:r>
        <w:r w:rsidR="00CF61B9">
          <w:rPr>
            <w:rFonts w:asciiTheme="minorHAnsi" w:eastAsiaTheme="minorEastAsia" w:hAnsiTheme="minorHAnsi" w:cstheme="minorBidi"/>
            <w:noProof/>
            <w:sz w:val="22"/>
            <w:szCs w:val="22"/>
            <w:lang w:eastAsia="ru-RU"/>
          </w:rPr>
          <w:tab/>
        </w:r>
        <w:r w:rsidR="00CF61B9" w:rsidRPr="007F3E09">
          <w:rPr>
            <w:rStyle w:val="aff7"/>
            <w:noProof/>
          </w:rPr>
          <w:t>ФОРМА Заявления о безусловном согласии с условиями договора</w:t>
        </w:r>
        <w:r w:rsidR="00CF61B9">
          <w:rPr>
            <w:noProof/>
            <w:webHidden/>
          </w:rPr>
          <w:tab/>
        </w:r>
        <w:r w:rsidR="00CF61B9">
          <w:rPr>
            <w:noProof/>
            <w:webHidden/>
          </w:rPr>
          <w:fldChar w:fldCharType="begin"/>
        </w:r>
        <w:r w:rsidR="00CF61B9">
          <w:rPr>
            <w:noProof/>
            <w:webHidden/>
          </w:rPr>
          <w:instrText xml:space="preserve"> PAGEREF _Toc458791338 \h </w:instrText>
        </w:r>
        <w:r w:rsidR="00CF61B9">
          <w:rPr>
            <w:noProof/>
            <w:webHidden/>
          </w:rPr>
        </w:r>
        <w:r w:rsidR="00CF61B9">
          <w:rPr>
            <w:noProof/>
            <w:webHidden/>
          </w:rPr>
          <w:fldChar w:fldCharType="separate"/>
        </w:r>
        <w:r>
          <w:rPr>
            <w:noProof/>
            <w:webHidden/>
          </w:rPr>
          <w:t>27</w:t>
        </w:r>
        <w:r w:rsidR="00CF61B9">
          <w:rPr>
            <w:noProof/>
            <w:webHidden/>
          </w:rPr>
          <w:fldChar w:fldCharType="end"/>
        </w:r>
      </w:hyperlink>
    </w:p>
    <w:p w:rsidR="00CF61B9" w:rsidRDefault="00BD063B">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8791339" w:history="1">
        <w:r w:rsidR="00CF61B9" w:rsidRPr="007F3E09">
          <w:rPr>
            <w:rStyle w:val="aff7"/>
            <w:noProof/>
          </w:rPr>
          <w:t>3.6.</w:t>
        </w:r>
        <w:r w:rsidR="00CF61B9">
          <w:rPr>
            <w:rFonts w:asciiTheme="minorHAnsi" w:eastAsiaTheme="minorEastAsia" w:hAnsiTheme="minorHAnsi" w:cstheme="minorBidi"/>
            <w:noProof/>
            <w:sz w:val="22"/>
            <w:szCs w:val="22"/>
            <w:lang w:eastAsia="ru-RU"/>
          </w:rPr>
          <w:tab/>
        </w:r>
        <w:r w:rsidR="00CF61B9" w:rsidRPr="007F3E09">
          <w:rPr>
            <w:rStyle w:val="aff7"/>
            <w:noProof/>
          </w:rPr>
          <w:t>ФОРМА обязательства о неразглашении информации третьим лицам</w:t>
        </w:r>
        <w:r w:rsidR="00CF61B9">
          <w:rPr>
            <w:noProof/>
            <w:webHidden/>
          </w:rPr>
          <w:tab/>
        </w:r>
        <w:r w:rsidR="00CF61B9">
          <w:rPr>
            <w:noProof/>
            <w:webHidden/>
          </w:rPr>
          <w:fldChar w:fldCharType="begin"/>
        </w:r>
        <w:r w:rsidR="00CF61B9">
          <w:rPr>
            <w:noProof/>
            <w:webHidden/>
          </w:rPr>
          <w:instrText xml:space="preserve"> PAGEREF _Toc458791339 \h </w:instrText>
        </w:r>
        <w:r w:rsidR="00CF61B9">
          <w:rPr>
            <w:noProof/>
            <w:webHidden/>
          </w:rPr>
        </w:r>
        <w:r w:rsidR="00CF61B9">
          <w:rPr>
            <w:noProof/>
            <w:webHidden/>
          </w:rPr>
          <w:fldChar w:fldCharType="separate"/>
        </w:r>
        <w:r>
          <w:rPr>
            <w:noProof/>
            <w:webHidden/>
          </w:rPr>
          <w:t>28</w:t>
        </w:r>
        <w:r w:rsidR="00CF61B9">
          <w:rPr>
            <w:noProof/>
            <w:webHidden/>
          </w:rPr>
          <w:fldChar w:fldCharType="end"/>
        </w:r>
      </w:hyperlink>
    </w:p>
    <w:p w:rsidR="00CF61B9" w:rsidRDefault="00BD063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0" w:history="1">
        <w:r w:rsidR="00CF61B9" w:rsidRPr="007F3E09">
          <w:rPr>
            <w:rStyle w:val="aff7"/>
            <w:noProof/>
          </w:rPr>
          <w:t>4.</w:t>
        </w:r>
        <w:r w:rsidR="00CF61B9">
          <w:rPr>
            <w:rFonts w:asciiTheme="minorHAnsi" w:eastAsiaTheme="minorEastAsia" w:hAnsiTheme="minorHAnsi" w:cstheme="minorBidi"/>
            <w:noProof/>
            <w:sz w:val="22"/>
            <w:szCs w:val="22"/>
            <w:lang w:eastAsia="ru-RU"/>
          </w:rPr>
          <w:tab/>
        </w:r>
        <w:r w:rsidR="00CF61B9" w:rsidRPr="007F3E09">
          <w:rPr>
            <w:rStyle w:val="aff7"/>
            <w:noProof/>
          </w:rPr>
          <w:t>ТЕХНИЧЕСКАЯ ЧАСТЬ</w:t>
        </w:r>
        <w:r w:rsidR="00CF61B9">
          <w:rPr>
            <w:noProof/>
            <w:webHidden/>
          </w:rPr>
          <w:tab/>
        </w:r>
        <w:r w:rsidR="00CF61B9">
          <w:rPr>
            <w:noProof/>
            <w:webHidden/>
          </w:rPr>
          <w:fldChar w:fldCharType="begin"/>
        </w:r>
        <w:r w:rsidR="00CF61B9">
          <w:rPr>
            <w:noProof/>
            <w:webHidden/>
          </w:rPr>
          <w:instrText xml:space="preserve"> PAGEREF _Toc458791340 \h </w:instrText>
        </w:r>
        <w:r w:rsidR="00CF61B9">
          <w:rPr>
            <w:noProof/>
            <w:webHidden/>
          </w:rPr>
        </w:r>
        <w:r w:rsidR="00CF61B9">
          <w:rPr>
            <w:noProof/>
            <w:webHidden/>
          </w:rPr>
          <w:fldChar w:fldCharType="separate"/>
        </w:r>
        <w:r>
          <w:rPr>
            <w:noProof/>
            <w:webHidden/>
          </w:rPr>
          <w:t>29</w:t>
        </w:r>
        <w:r w:rsidR="00CF61B9">
          <w:rPr>
            <w:noProof/>
            <w:webHidden/>
          </w:rPr>
          <w:fldChar w:fldCharType="end"/>
        </w:r>
      </w:hyperlink>
    </w:p>
    <w:p w:rsidR="00CF61B9" w:rsidRDefault="00BD063B">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8791341" w:history="1">
        <w:r w:rsidR="00CF61B9" w:rsidRPr="007F3E09">
          <w:rPr>
            <w:rStyle w:val="aff7"/>
            <w:noProof/>
          </w:rPr>
          <w:t>5.</w:t>
        </w:r>
        <w:r w:rsidR="00CF61B9">
          <w:rPr>
            <w:rFonts w:asciiTheme="minorHAnsi" w:eastAsiaTheme="minorEastAsia" w:hAnsiTheme="minorHAnsi" w:cstheme="minorBidi"/>
            <w:noProof/>
            <w:sz w:val="22"/>
            <w:szCs w:val="22"/>
            <w:lang w:eastAsia="ru-RU"/>
          </w:rPr>
          <w:tab/>
        </w:r>
        <w:r w:rsidR="00CF61B9" w:rsidRPr="007F3E09">
          <w:rPr>
            <w:rStyle w:val="aff7"/>
            <w:noProof/>
          </w:rPr>
          <w:t>ПРОЕКТ ДОГОВОРА ИЛИ УСЛОВИЯ, НА КОТОРЫХ ДОГОВОР ДОЛЖЕН БЫТЬ ЗАКЛЮЧЕН</w:t>
        </w:r>
        <w:r w:rsidR="00CF61B9">
          <w:rPr>
            <w:noProof/>
            <w:webHidden/>
          </w:rPr>
          <w:tab/>
        </w:r>
        <w:r w:rsidR="00CF61B9">
          <w:rPr>
            <w:noProof/>
            <w:webHidden/>
          </w:rPr>
          <w:fldChar w:fldCharType="begin"/>
        </w:r>
        <w:r w:rsidR="00CF61B9">
          <w:rPr>
            <w:noProof/>
            <w:webHidden/>
          </w:rPr>
          <w:instrText xml:space="preserve"> PAGEREF _Toc458791341 \h </w:instrText>
        </w:r>
        <w:r w:rsidR="00CF61B9">
          <w:rPr>
            <w:noProof/>
            <w:webHidden/>
          </w:rPr>
        </w:r>
        <w:r w:rsidR="00CF61B9">
          <w:rPr>
            <w:noProof/>
            <w:webHidden/>
          </w:rPr>
          <w:fldChar w:fldCharType="separate"/>
        </w:r>
        <w:r>
          <w:rPr>
            <w:noProof/>
            <w:webHidden/>
          </w:rPr>
          <w:t>30</w:t>
        </w:r>
        <w:r w:rsidR="00CF61B9">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8791329"/>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8791330"/>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B60260">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0A7289" w:rsidRPr="000A7289">
              <w:rPr>
                <w:sz w:val="20"/>
                <w:szCs w:val="20"/>
              </w:rPr>
              <w:t xml:space="preserve">на поставку, монтаж и наладку оборудования автоматизированной парковочной системы (АПС) для временного паркинга легковых автомобилей на 400 </w:t>
            </w:r>
            <w:proofErr w:type="spellStart"/>
            <w:r w:rsidR="000A7289" w:rsidRPr="000A7289">
              <w:rPr>
                <w:sz w:val="20"/>
                <w:szCs w:val="20"/>
              </w:rPr>
              <w:t>машино</w:t>
            </w:r>
            <w:proofErr w:type="spellEnd"/>
            <w:r w:rsidR="000A7289" w:rsidRPr="000A7289">
              <w:rPr>
                <w:sz w:val="20"/>
                <w:szCs w:val="20"/>
              </w:rPr>
              <w:t>-мест в ландшафтной зоне Z2.1 инновационного центра «</w:t>
            </w:r>
            <w:proofErr w:type="spellStart"/>
            <w:r w:rsidR="000A7289" w:rsidRPr="000A7289">
              <w:rPr>
                <w:sz w:val="20"/>
                <w:szCs w:val="20"/>
              </w:rPr>
              <w:t>Сколково</w:t>
            </w:r>
            <w:proofErr w:type="spellEnd"/>
            <w:r w:rsidR="000A7289" w:rsidRPr="000A7289">
              <w:rPr>
                <w:sz w:val="20"/>
                <w:szCs w:val="20"/>
              </w:rPr>
              <w:t>»</w:t>
            </w:r>
            <w:r w:rsidR="000A7289">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B60260">
              <w:rPr>
                <w:color w:val="FF0000"/>
                <w:sz w:val="20"/>
                <w:szCs w:val="20"/>
              </w:rPr>
              <w:t>1</w:t>
            </w:r>
            <w:r w:rsidR="00BD063B">
              <w:rPr>
                <w:color w:val="FF0000"/>
                <w:sz w:val="20"/>
                <w:szCs w:val="20"/>
              </w:rPr>
              <w:t>9</w:t>
            </w:r>
            <w:r w:rsidRPr="004B018E">
              <w:rPr>
                <w:color w:val="FF0000"/>
                <w:sz w:val="20"/>
                <w:szCs w:val="20"/>
              </w:rPr>
              <w:t xml:space="preserve">» </w:t>
            </w:r>
            <w:r w:rsidR="000A7289">
              <w:rPr>
                <w:color w:val="FF0000"/>
                <w:sz w:val="20"/>
                <w:szCs w:val="20"/>
              </w:rPr>
              <w:t>сентября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BD063B">
              <w:rPr>
                <w:color w:val="FF0000"/>
                <w:sz w:val="20"/>
                <w:szCs w:val="20"/>
              </w:rPr>
              <w:t>6</w:t>
            </w:r>
            <w:r w:rsidR="004C1F0E">
              <w:rPr>
                <w:color w:val="FF0000"/>
                <w:sz w:val="20"/>
                <w:szCs w:val="20"/>
              </w:rPr>
              <w:t>:00</w:t>
            </w:r>
            <w:r w:rsidRPr="004B018E">
              <w:rPr>
                <w:color w:val="FF0000"/>
                <w:sz w:val="20"/>
                <w:szCs w:val="20"/>
              </w:rPr>
              <w:t xml:space="preserve"> «</w:t>
            </w:r>
            <w:r w:rsidR="00BD063B">
              <w:rPr>
                <w:color w:val="FF0000"/>
                <w:sz w:val="20"/>
                <w:szCs w:val="20"/>
              </w:rPr>
              <w:t>30</w:t>
            </w:r>
            <w:r w:rsidRPr="004B018E">
              <w:rPr>
                <w:color w:val="FF0000"/>
                <w:sz w:val="20"/>
                <w:szCs w:val="20"/>
              </w:rPr>
              <w:t xml:space="preserve">» </w:t>
            </w:r>
            <w:r w:rsidR="00675311">
              <w:rPr>
                <w:color w:val="FF0000"/>
                <w:sz w:val="20"/>
                <w:szCs w:val="20"/>
              </w:rPr>
              <w:t>сентября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0A7289">
            <w:pPr>
              <w:rPr>
                <w:sz w:val="20"/>
                <w:szCs w:val="20"/>
              </w:rPr>
            </w:pPr>
            <w:r w:rsidRPr="00CF2CD9">
              <w:rPr>
                <w:b/>
                <w:sz w:val="20"/>
                <w:szCs w:val="20"/>
              </w:rPr>
              <w:t xml:space="preserve">Ответственное за организацию посещения лицо: </w:t>
            </w:r>
            <w:proofErr w:type="spellStart"/>
            <w:r w:rsidR="000A7289">
              <w:rPr>
                <w:b/>
                <w:sz w:val="20"/>
                <w:szCs w:val="20"/>
              </w:rPr>
              <w:t>Кащеев</w:t>
            </w:r>
            <w:proofErr w:type="spellEnd"/>
            <w:r w:rsidR="000A7289">
              <w:rPr>
                <w:b/>
                <w:sz w:val="20"/>
                <w:szCs w:val="20"/>
              </w:rPr>
              <w:t xml:space="preserve"> Михаил</w:t>
            </w:r>
            <w:r w:rsidR="00C20B3C" w:rsidRPr="00CF2CD9">
              <w:rPr>
                <w:b/>
                <w:sz w:val="20"/>
                <w:szCs w:val="20"/>
              </w:rPr>
              <w:t xml:space="preserve"> – +7 (</w:t>
            </w:r>
            <w:r w:rsidR="000A7289">
              <w:rPr>
                <w:b/>
                <w:sz w:val="20"/>
                <w:szCs w:val="20"/>
              </w:rPr>
              <w:t>985</w:t>
            </w:r>
            <w:r w:rsidR="00C20B3C" w:rsidRPr="00CF2CD9">
              <w:rPr>
                <w:b/>
                <w:sz w:val="20"/>
                <w:szCs w:val="20"/>
              </w:rPr>
              <w:t xml:space="preserve">) </w:t>
            </w:r>
            <w:r w:rsidR="000A7289">
              <w:rPr>
                <w:b/>
                <w:sz w:val="20"/>
                <w:szCs w:val="20"/>
              </w:rPr>
              <w:t>302-76</w:t>
            </w:r>
            <w:r w:rsidR="00C20B3C" w:rsidRPr="00CF2CD9">
              <w:rPr>
                <w:b/>
                <w:sz w:val="20"/>
                <w:szCs w:val="20"/>
              </w:rPr>
              <w:t>-</w:t>
            </w:r>
            <w:r w:rsidR="000A7289">
              <w:rPr>
                <w:b/>
                <w:sz w:val="20"/>
                <w:szCs w:val="20"/>
              </w:rPr>
              <w:t>58</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0A7289" w:rsidP="000A7289">
            <w:pPr>
              <w:pStyle w:val="affd"/>
            </w:pPr>
            <w:r w:rsidRPr="00C4376F">
              <w:rPr>
                <w:rFonts w:eastAsia="Calibri"/>
              </w:rPr>
              <w:t>4 307 328,87</w:t>
            </w:r>
            <w:r>
              <w:rPr>
                <w:rFonts w:eastAsia="Calibri"/>
              </w:rPr>
              <w:t xml:space="preserve"> </w:t>
            </w:r>
            <w:r w:rsidRPr="00B60260">
              <w:rPr>
                <w:rFonts w:eastAsia="Calibri"/>
              </w:rPr>
              <w:t>(</w:t>
            </w:r>
            <w:r>
              <w:rPr>
                <w:rFonts w:eastAsia="Calibri"/>
              </w:rPr>
              <w:t>Четыре миллиона триста семь тысяч триста двадцать восемь и 87/100) рублей, включая НДС 18%.</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0C4A14" w:rsidP="00BD063B">
            <w:pPr>
              <w:pStyle w:val="affd"/>
            </w:pPr>
            <w:r w:rsidRPr="00A171CA">
              <w:t xml:space="preserve">Срок выполнения работ: </w:t>
            </w:r>
            <w:r w:rsidR="002B4E0C" w:rsidRPr="002B4E0C">
              <w:t xml:space="preserve">не более 15 (пятнадцати) рабочих дней </w:t>
            </w:r>
            <w:proofErr w:type="gramStart"/>
            <w:r w:rsidR="002B4E0C" w:rsidRPr="002B4E0C">
              <w:t xml:space="preserve">с даты </w:t>
            </w:r>
            <w:r w:rsidR="00BD063B">
              <w:t>передачи</w:t>
            </w:r>
            <w:proofErr w:type="gramEnd"/>
            <w:r w:rsidR="00BD063B">
              <w:t xml:space="preserve"> Объекта Подрядчику</w:t>
            </w:r>
            <w:r w:rsidRPr="00C20B3C">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0A7289" w:rsidP="00C20B3C">
                  <w:pPr>
                    <w:widowControl w:val="0"/>
                    <w:jc w:val="center"/>
                    <w:rPr>
                      <w:b/>
                      <w:sz w:val="22"/>
                      <w:szCs w:val="22"/>
                    </w:rPr>
                  </w:pPr>
                  <w:r>
                    <w:rPr>
                      <w:b/>
                      <w:sz w:val="22"/>
                      <w:szCs w:val="22"/>
                    </w:rPr>
                    <w:t>6</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0A7289" w:rsidP="000C4A14">
                  <w:pPr>
                    <w:widowControl w:val="0"/>
                    <w:jc w:val="center"/>
                    <w:rPr>
                      <w:b/>
                      <w:sz w:val="22"/>
                      <w:szCs w:val="22"/>
                    </w:rPr>
                  </w:pPr>
                  <w:r>
                    <w:rPr>
                      <w:b/>
                      <w:sz w:val="22"/>
                      <w:szCs w:val="22"/>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A7289" w:rsidP="00C20B3C">
                  <w:pPr>
                    <w:widowControl w:val="0"/>
                    <w:jc w:val="center"/>
                    <w:rPr>
                      <w:b/>
                      <w:sz w:val="22"/>
                      <w:szCs w:val="22"/>
                    </w:rPr>
                  </w:pPr>
                  <w:r>
                    <w:rPr>
                      <w:b/>
                      <w:sz w:val="22"/>
                      <w:szCs w:val="22"/>
                    </w:rPr>
                    <w:t>4</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0A7289" w:rsidP="000C4A14">
                  <w:pPr>
                    <w:rPr>
                      <w:sz w:val="20"/>
                      <w:szCs w:val="20"/>
                    </w:rPr>
                  </w:pPr>
                  <w:r>
                    <w:rPr>
                      <w:sz w:val="20"/>
                      <w:szCs w:val="20"/>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аналогичных Предмету закупки</w:t>
                  </w:r>
                  <w:r w:rsidR="00966228">
                    <w:rPr>
                      <w:sz w:val="20"/>
                      <w:szCs w:val="20"/>
                    </w:rPr>
                    <w:t xml:space="preserve"> -</w:t>
                  </w:r>
                  <w:r>
                    <w:rPr>
                      <w:sz w:val="20"/>
                      <w:szCs w:val="20"/>
                    </w:rPr>
                    <w:t xml:space="preserve"> </w:t>
                  </w:r>
                  <w:r w:rsidR="00BC7208" w:rsidRPr="00BC7208">
                    <w:rPr>
                      <w:sz w:val="20"/>
                      <w:szCs w:val="20"/>
                    </w:rPr>
                    <w:t>поставк</w:t>
                  </w:r>
                  <w:r w:rsidR="00BC7208">
                    <w:rPr>
                      <w:sz w:val="20"/>
                      <w:szCs w:val="20"/>
                    </w:rPr>
                    <w:t>и</w:t>
                  </w:r>
                  <w:r w:rsidR="00BC7208" w:rsidRPr="00BC7208">
                    <w:rPr>
                      <w:sz w:val="20"/>
                      <w:szCs w:val="20"/>
                    </w:rPr>
                    <w:t>, монтаж</w:t>
                  </w:r>
                  <w:r w:rsidR="00BC7208">
                    <w:rPr>
                      <w:sz w:val="20"/>
                      <w:szCs w:val="20"/>
                    </w:rPr>
                    <w:t>а</w:t>
                  </w:r>
                  <w:r w:rsidR="00BC7208" w:rsidRPr="00BC7208">
                    <w:rPr>
                      <w:sz w:val="20"/>
                      <w:szCs w:val="20"/>
                    </w:rPr>
                    <w:t xml:space="preserve"> и наладк</w:t>
                  </w:r>
                  <w:r w:rsidR="00BC7208">
                    <w:rPr>
                      <w:sz w:val="20"/>
                      <w:szCs w:val="20"/>
                    </w:rPr>
                    <w:t>и</w:t>
                  </w:r>
                  <w:r w:rsidR="00BC7208" w:rsidRPr="00BC7208">
                    <w:rPr>
                      <w:sz w:val="20"/>
                      <w:szCs w:val="20"/>
                    </w:rPr>
                    <w:t xml:space="preserve"> оборудования автоматизированн</w:t>
                  </w:r>
                  <w:r w:rsidR="00BC7208">
                    <w:rPr>
                      <w:sz w:val="20"/>
                      <w:szCs w:val="20"/>
                    </w:rPr>
                    <w:t>ых</w:t>
                  </w:r>
                  <w:r w:rsidR="00BC7208" w:rsidRPr="00BC7208">
                    <w:rPr>
                      <w:sz w:val="20"/>
                      <w:szCs w:val="20"/>
                    </w:rPr>
                    <w:t xml:space="preserve"> парковочн</w:t>
                  </w:r>
                  <w:r w:rsidR="00BC7208">
                    <w:rPr>
                      <w:sz w:val="20"/>
                      <w:szCs w:val="20"/>
                    </w:rPr>
                    <w:t>ых</w:t>
                  </w:r>
                  <w:r w:rsidR="00BC7208" w:rsidRPr="00BC7208">
                    <w:rPr>
                      <w:sz w:val="20"/>
                      <w:szCs w:val="20"/>
                    </w:rPr>
                    <w:t xml:space="preserve"> систем </w:t>
                  </w:r>
                  <w:r w:rsidR="001B1AFE">
                    <w:rPr>
                      <w:sz w:val="20"/>
                      <w:szCs w:val="20"/>
                    </w:rPr>
                    <w:t>с аналогичным составом оборудования</w:t>
                  </w:r>
                  <w:r w:rsidR="00DF53FC">
                    <w:rPr>
                      <w:sz w:val="20"/>
                      <w:szCs w:val="20"/>
                    </w:rPr>
                    <w:t xml:space="preserve">, </w:t>
                  </w:r>
                  <w:r w:rsidR="00966228">
                    <w:rPr>
                      <w:sz w:val="20"/>
                      <w:szCs w:val="20"/>
                    </w:rPr>
                    <w:t>не менее 1-го объекта</w:t>
                  </w:r>
                  <w:r w:rsidR="00966228" w:rsidRPr="00966228">
                    <w:rPr>
                      <w:sz w:val="20"/>
                      <w:szCs w:val="20"/>
                    </w:rPr>
                    <w:t xml:space="preserve"> </w:t>
                  </w:r>
                  <w:r>
                    <w:rPr>
                      <w:sz w:val="20"/>
                      <w:szCs w:val="20"/>
                    </w:rPr>
                    <w:t xml:space="preserve">(оцениваются только завершенные 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66228" w:rsidP="006835AD">
                  <w:pPr>
                    <w:rPr>
                      <w:bCs/>
                      <w:i/>
                      <w:sz w:val="20"/>
                      <w:szCs w:val="20"/>
                    </w:rPr>
                  </w:pPr>
                  <w:r>
                    <w:rPr>
                      <w:bCs/>
                      <w:i/>
                      <w:sz w:val="20"/>
                      <w:szCs w:val="20"/>
                    </w:rPr>
                    <w:t>1 объект</w:t>
                  </w:r>
                  <w:r w:rsidR="00975D06" w:rsidRPr="003473C8">
                    <w:rPr>
                      <w:bCs/>
                      <w:i/>
                      <w:sz w:val="20"/>
                      <w:szCs w:val="20"/>
                    </w:rPr>
                    <w:t xml:space="preserve"> – 0 баллов</w:t>
                  </w:r>
                  <w:r w:rsidR="00975D06">
                    <w:rPr>
                      <w:bCs/>
                      <w:i/>
                      <w:sz w:val="20"/>
                      <w:szCs w:val="20"/>
                    </w:rPr>
                    <w:t>;</w:t>
                  </w:r>
                </w:p>
                <w:p w:rsidR="00975D06" w:rsidRDefault="00975D06" w:rsidP="006835AD">
                  <w:pPr>
                    <w:rPr>
                      <w:bCs/>
                      <w:i/>
                      <w:sz w:val="20"/>
                      <w:szCs w:val="20"/>
                    </w:rPr>
                  </w:pPr>
                  <w:r w:rsidRPr="003473C8">
                    <w:rPr>
                      <w:bCs/>
                      <w:i/>
                      <w:sz w:val="20"/>
                      <w:szCs w:val="20"/>
                    </w:rPr>
                    <w:t xml:space="preserve">от 1-го до </w:t>
                  </w:r>
                  <w:r w:rsidR="00966228">
                    <w:rPr>
                      <w:bCs/>
                      <w:i/>
                      <w:sz w:val="20"/>
                      <w:szCs w:val="20"/>
                    </w:rPr>
                    <w:t>3</w:t>
                  </w:r>
                  <w:r w:rsidRPr="003473C8">
                    <w:rPr>
                      <w:bCs/>
                      <w:i/>
                      <w:sz w:val="20"/>
                      <w:szCs w:val="20"/>
                    </w:rPr>
                    <w:t xml:space="preserve">-х </w:t>
                  </w:r>
                  <w:r w:rsidR="00966228">
                    <w:rPr>
                      <w:bCs/>
                      <w:i/>
                      <w:sz w:val="20"/>
                      <w:szCs w:val="20"/>
                    </w:rPr>
                    <w:t>объектов</w:t>
                  </w:r>
                  <w:r w:rsidRPr="003473C8">
                    <w:rPr>
                      <w:bCs/>
                      <w:i/>
                      <w:sz w:val="20"/>
                      <w:szCs w:val="20"/>
                    </w:rPr>
                    <w:t xml:space="preserve"> – </w:t>
                  </w:r>
                  <w:r w:rsidR="00BD063B">
                    <w:rPr>
                      <w:bCs/>
                      <w:i/>
                      <w:sz w:val="20"/>
                      <w:szCs w:val="20"/>
                    </w:rPr>
                    <w:t>2</w:t>
                  </w:r>
                  <w:r>
                    <w:rPr>
                      <w:bCs/>
                      <w:i/>
                      <w:sz w:val="20"/>
                      <w:szCs w:val="20"/>
                    </w:rPr>
                    <w:t xml:space="preserve">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sidR="00966228">
                    <w:rPr>
                      <w:bCs/>
                      <w:i/>
                      <w:sz w:val="20"/>
                      <w:szCs w:val="20"/>
                    </w:rPr>
                    <w:t>3</w:t>
                  </w:r>
                  <w:r>
                    <w:rPr>
                      <w:bCs/>
                      <w:i/>
                      <w:sz w:val="20"/>
                      <w:szCs w:val="20"/>
                    </w:rPr>
                    <w:t xml:space="preserve">-х </w:t>
                  </w:r>
                  <w:r w:rsidRPr="008370BB">
                    <w:rPr>
                      <w:bCs/>
                      <w:i/>
                      <w:sz w:val="20"/>
                      <w:szCs w:val="20"/>
                    </w:rPr>
                    <w:t xml:space="preserve"> до </w:t>
                  </w:r>
                  <w:r w:rsidR="00966228">
                    <w:rPr>
                      <w:bCs/>
                      <w:i/>
                      <w:sz w:val="20"/>
                      <w:szCs w:val="20"/>
                    </w:rPr>
                    <w:t>5-ти объектов</w:t>
                  </w:r>
                  <w:r w:rsidRPr="008370BB">
                    <w:rPr>
                      <w:bCs/>
                      <w:i/>
                      <w:sz w:val="20"/>
                      <w:szCs w:val="20"/>
                    </w:rPr>
                    <w:t xml:space="preserve"> – </w:t>
                  </w:r>
                  <w:r w:rsidR="00BD063B">
                    <w:rPr>
                      <w:bCs/>
                      <w:i/>
                      <w:sz w:val="20"/>
                      <w:szCs w:val="20"/>
                    </w:rPr>
                    <w:t>4</w:t>
                  </w:r>
                  <w:r>
                    <w:rPr>
                      <w:bCs/>
                      <w:i/>
                      <w:sz w:val="20"/>
                      <w:szCs w:val="20"/>
                    </w:rPr>
                    <w:t>0</w:t>
                  </w:r>
                  <w:r w:rsidRPr="008370BB">
                    <w:rPr>
                      <w:bCs/>
                      <w:i/>
                      <w:sz w:val="20"/>
                      <w:szCs w:val="20"/>
                    </w:rPr>
                    <w:t xml:space="preserve"> баллов</w:t>
                  </w:r>
                  <w:r>
                    <w:rPr>
                      <w:bCs/>
                      <w:i/>
                      <w:sz w:val="20"/>
                      <w:szCs w:val="20"/>
                    </w:rPr>
                    <w:t>;</w:t>
                  </w:r>
                </w:p>
                <w:p w:rsidR="00975D06" w:rsidRPr="00EA48CC" w:rsidRDefault="00176C29" w:rsidP="00966228">
                  <w:pPr>
                    <w:rPr>
                      <w:sz w:val="20"/>
                      <w:szCs w:val="20"/>
                    </w:rPr>
                  </w:pPr>
                  <w:r w:rsidRPr="003473C8">
                    <w:rPr>
                      <w:bCs/>
                      <w:i/>
                      <w:sz w:val="20"/>
                      <w:szCs w:val="20"/>
                    </w:rPr>
                    <w:t xml:space="preserve">более </w:t>
                  </w:r>
                  <w:r w:rsidR="00966228">
                    <w:rPr>
                      <w:bCs/>
                      <w:i/>
                      <w:sz w:val="20"/>
                      <w:szCs w:val="20"/>
                    </w:rPr>
                    <w:t>5-ти объектов</w:t>
                  </w:r>
                  <w:r w:rsidR="00975D06" w:rsidRPr="003473C8">
                    <w:rPr>
                      <w:bCs/>
                      <w:i/>
                      <w:sz w:val="20"/>
                      <w:szCs w:val="20"/>
                    </w:rPr>
                    <w:t xml:space="preserve"> – </w:t>
                  </w:r>
                  <w:r w:rsidR="00BD063B">
                    <w:rPr>
                      <w:bCs/>
                      <w:i/>
                      <w:sz w:val="20"/>
                      <w:szCs w:val="20"/>
                    </w:rPr>
                    <w:t>6</w:t>
                  </w:r>
                  <w:r w:rsidR="00975D06">
                    <w:rPr>
                      <w:bCs/>
                      <w:i/>
                      <w:sz w:val="20"/>
                      <w:szCs w:val="20"/>
                    </w:rPr>
                    <w:t xml:space="preserve">0  </w:t>
                  </w:r>
                  <w:r w:rsidR="00975D06" w:rsidRPr="003473C8">
                    <w:rPr>
                      <w:bCs/>
                      <w:i/>
                      <w:sz w:val="20"/>
                      <w:szCs w:val="20"/>
                    </w:rPr>
                    <w:t>баллов</w:t>
                  </w:r>
                  <w:r w:rsidR="00975D06">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4867A8" w:rsidP="00793467">
                  <w:pPr>
                    <w:jc w:val="center"/>
                    <w:rPr>
                      <w:sz w:val="22"/>
                      <w:szCs w:val="22"/>
                    </w:rPr>
                  </w:pPr>
                  <w:r>
                    <w:rPr>
                      <w:sz w:val="22"/>
                      <w:szCs w:val="22"/>
                    </w:rPr>
                    <w:t xml:space="preserve">  </w:t>
                  </w:r>
                  <w:r w:rsidR="00793467" w:rsidRPr="00793467">
                    <w:rPr>
                      <w:sz w:val="22"/>
                      <w:szCs w:val="22"/>
                    </w:rPr>
                    <w:t>0-</w:t>
                  </w:r>
                  <w:r w:rsidR="00BD063B">
                    <w:rPr>
                      <w:sz w:val="22"/>
                      <w:szCs w:val="22"/>
                    </w:rPr>
                    <w:t>6</w:t>
                  </w:r>
                  <w:r w:rsidR="00793467">
                    <w:rPr>
                      <w:sz w:val="22"/>
                      <w:szCs w:val="22"/>
                      <w:lang w:val="en-US"/>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0A7289" w:rsidP="000C4A14">
                  <w:pPr>
                    <w:rPr>
                      <w:sz w:val="20"/>
                      <w:szCs w:val="20"/>
                    </w:rPr>
                  </w:pPr>
                  <w:r>
                    <w:rPr>
                      <w:sz w:val="20"/>
                      <w:szCs w:val="20"/>
                    </w:rPr>
                    <w:t>2</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176C29">
                    <w:rPr>
                      <w:sz w:val="20"/>
                      <w:szCs w:val="20"/>
                    </w:rPr>
                    <w:t>)</w:t>
                  </w:r>
                  <w:r w:rsidR="00793467">
                    <w:rPr>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sidR="00BD063B">
                    <w:rPr>
                      <w:sz w:val="22"/>
                      <w:szCs w:val="22"/>
                    </w:rPr>
                    <w:t>4</w:t>
                  </w:r>
                  <w:r>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580005">
              <w:rPr>
                <w:color w:val="FF0000"/>
                <w:sz w:val="20"/>
                <w:szCs w:val="20"/>
              </w:rPr>
              <w:t>1</w:t>
            </w:r>
            <w:r w:rsidR="00BD063B">
              <w:rPr>
                <w:color w:val="FF0000"/>
                <w:sz w:val="20"/>
                <w:szCs w:val="20"/>
              </w:rPr>
              <w:t>4</w:t>
            </w:r>
            <w:r w:rsidRPr="0065412A">
              <w:rPr>
                <w:color w:val="FF0000"/>
                <w:sz w:val="20"/>
                <w:szCs w:val="20"/>
              </w:rPr>
              <w:t xml:space="preserve">» </w:t>
            </w:r>
            <w:r w:rsidR="00580005">
              <w:rPr>
                <w:color w:val="FF0000"/>
                <w:sz w:val="20"/>
                <w:szCs w:val="20"/>
              </w:rPr>
              <w:t>октября</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6040B3">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6040B3">
            <w:pPr>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6040B3">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6040B3">
            <w:pPr>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DF53FC" w:rsidRPr="00DF53FC" w:rsidRDefault="00DF53FC" w:rsidP="00DF53FC">
            <w:pPr>
              <w:rPr>
                <w:sz w:val="20"/>
                <w:szCs w:val="20"/>
              </w:rPr>
            </w:pPr>
            <w:r w:rsidRPr="00DF53FC">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DF53FC" w:rsidRPr="00DF53FC" w:rsidRDefault="00DF53FC" w:rsidP="00DF53FC">
            <w:pPr>
              <w:rPr>
                <w:sz w:val="20"/>
                <w:szCs w:val="20"/>
              </w:rPr>
            </w:pPr>
            <w:r w:rsidRPr="00DF53FC">
              <w:rPr>
                <w:sz w:val="20"/>
                <w:szCs w:val="20"/>
              </w:rPr>
              <w:t>При авансировании Контрагентов риски невозврата денежных сре</w:t>
            </w:r>
            <w:proofErr w:type="gramStart"/>
            <w:r w:rsidRPr="00DF53FC">
              <w:rPr>
                <w:sz w:val="20"/>
                <w:szCs w:val="20"/>
              </w:rPr>
              <w:t>дств в сл</w:t>
            </w:r>
            <w:proofErr w:type="gramEnd"/>
            <w:r w:rsidRPr="00DF53FC">
              <w:rPr>
                <w:sz w:val="20"/>
                <w:szCs w:val="20"/>
              </w:rPr>
              <w:t>учае недобросовестного исполнения Контрагентом своих обязательств по Договору управляются следующими способами:</w:t>
            </w:r>
          </w:p>
          <w:p w:rsidR="00DF53FC" w:rsidRPr="00DF53FC" w:rsidRDefault="00DF53FC" w:rsidP="00DF53FC">
            <w:pPr>
              <w:rPr>
                <w:sz w:val="20"/>
                <w:szCs w:val="20"/>
              </w:rPr>
            </w:pPr>
            <w:r w:rsidRPr="00DF53FC">
              <w:rPr>
                <w:sz w:val="20"/>
                <w:szCs w:val="20"/>
              </w:rPr>
              <w:t xml:space="preserve">1) если сумма Авансового платежа составляет от 1 </w:t>
            </w:r>
            <w:proofErr w:type="spellStart"/>
            <w:r w:rsidRPr="00DF53FC">
              <w:rPr>
                <w:sz w:val="20"/>
                <w:szCs w:val="20"/>
              </w:rPr>
              <w:t>млн</w:t>
            </w:r>
            <w:proofErr w:type="gramStart"/>
            <w:r w:rsidRPr="00DF53FC">
              <w:rPr>
                <w:sz w:val="20"/>
                <w:szCs w:val="20"/>
              </w:rPr>
              <w:t>.р</w:t>
            </w:r>
            <w:proofErr w:type="gramEnd"/>
            <w:r w:rsidRPr="00DF53FC">
              <w:rPr>
                <w:sz w:val="20"/>
                <w:szCs w:val="20"/>
              </w:rPr>
              <w:t>ублей</w:t>
            </w:r>
            <w:proofErr w:type="spellEnd"/>
            <w:r w:rsidRPr="00DF53FC">
              <w:rPr>
                <w:sz w:val="20"/>
                <w:szCs w:val="20"/>
              </w:rPr>
              <w:t xml:space="preserve"> (включительно) до 15 млн. рублей, перед получением аванса:</w:t>
            </w:r>
          </w:p>
          <w:p w:rsidR="00DF53FC" w:rsidRPr="00DF53FC" w:rsidRDefault="00DF53FC" w:rsidP="00DF53FC">
            <w:pPr>
              <w:rPr>
                <w:sz w:val="20"/>
                <w:szCs w:val="20"/>
              </w:rPr>
            </w:pPr>
            <w:r w:rsidRPr="00DF53FC">
              <w:rPr>
                <w:sz w:val="20"/>
                <w:szCs w:val="20"/>
              </w:rP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DF53FC" w:rsidRPr="00DF53FC" w:rsidRDefault="00DF53FC" w:rsidP="00DF53FC">
            <w:pPr>
              <w:rPr>
                <w:sz w:val="20"/>
                <w:szCs w:val="20"/>
              </w:rPr>
            </w:pPr>
            <w:r w:rsidRPr="00DF53FC">
              <w:rPr>
                <w:sz w:val="20"/>
                <w:szCs w:val="20"/>
              </w:rPr>
              <w:t>либо</w:t>
            </w:r>
          </w:p>
          <w:p w:rsidR="00DF53FC" w:rsidRPr="00DF53FC" w:rsidRDefault="00DF53FC" w:rsidP="00DF53FC">
            <w:pPr>
              <w:rPr>
                <w:sz w:val="20"/>
                <w:szCs w:val="20"/>
              </w:rPr>
            </w:pPr>
            <w:r w:rsidRPr="00DF53FC">
              <w:rPr>
                <w:sz w:val="20"/>
                <w:szCs w:val="20"/>
              </w:rPr>
              <w:t xml:space="preserve"> - по Контрагенту должна быть произведена оценка  финансовой устойчивости на основании данных представленных в составе Заявки (в </w:t>
            </w:r>
            <w:proofErr w:type="spellStart"/>
            <w:r w:rsidRPr="00DF53FC">
              <w:rPr>
                <w:sz w:val="20"/>
                <w:szCs w:val="20"/>
              </w:rPr>
              <w:t>т.ч</w:t>
            </w:r>
            <w:proofErr w:type="spellEnd"/>
            <w:r w:rsidRPr="00DF53FC">
              <w:rPr>
                <w:sz w:val="20"/>
                <w:szCs w:val="20"/>
              </w:rPr>
              <w:t>. бухгалтерский баланс и отчет о прибылях и убытках) с заключением о возможности выплаты Авансового платежа;</w:t>
            </w:r>
          </w:p>
          <w:p w:rsidR="00DF53FC" w:rsidRPr="00DF53FC" w:rsidRDefault="00DF53FC" w:rsidP="00DF53FC">
            <w:pPr>
              <w:rPr>
                <w:sz w:val="20"/>
                <w:szCs w:val="20"/>
              </w:rPr>
            </w:pPr>
            <w:r w:rsidRPr="00DF53FC">
              <w:rPr>
                <w:sz w:val="20"/>
                <w:szCs w:val="20"/>
              </w:rPr>
              <w:t xml:space="preserve">2) если сумма Авансового платежа составляет до 1 млн. рублей, оценка финансовой устойчивости не производится и обеспечения Авансового платежа не требуется; </w:t>
            </w:r>
          </w:p>
          <w:p w:rsidR="000C4A14" w:rsidRPr="003F4BC0" w:rsidRDefault="00DF53FC" w:rsidP="00DF53FC">
            <w:pPr>
              <w:rPr>
                <w:sz w:val="20"/>
                <w:szCs w:val="20"/>
              </w:rPr>
            </w:pPr>
            <w:r w:rsidRPr="00DF53FC">
              <w:rPr>
                <w:sz w:val="20"/>
                <w:szCs w:val="20"/>
              </w:rPr>
              <w:t>3) 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8791331"/>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8791332"/>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lastRenderedPageBreak/>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w:t>
            </w:r>
            <w:r w:rsidRPr="00CE4745">
              <w:lastRenderedPageBreak/>
              <w:t xml:space="preserve">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lastRenderedPageBreak/>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8791333"/>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10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630"/>
        <w:gridCol w:w="1551"/>
        <w:gridCol w:w="2700"/>
      </w:tblGrid>
      <w:tr w:rsidR="000C4A14" w:rsidRPr="00636279" w:rsidTr="00BD063B">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BD063B">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BD063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D4012B" w:rsidRDefault="000C4A14" w:rsidP="003A42D0">
            <w:r>
              <w:t xml:space="preserve">Размер аванса </w:t>
            </w:r>
            <w:r w:rsidR="00580005" w:rsidRPr="00580005">
              <w:rPr>
                <w:color w:val="FF0000"/>
              </w:rPr>
              <w:t xml:space="preserve">(не более </w:t>
            </w:r>
            <w:r w:rsidR="003A42D0">
              <w:rPr>
                <w:color w:val="FF0000"/>
              </w:rPr>
              <w:t>30 %</w:t>
            </w:r>
            <w:r w:rsidR="00580005" w:rsidRPr="00580005">
              <w:rPr>
                <w:color w:val="FF0000"/>
              </w:rPr>
              <w:t>)</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3A42D0"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C06E77"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BD063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BD063B">
            <w:r>
              <w:t>С</w:t>
            </w:r>
            <w:r w:rsidRPr="00F315BD">
              <w:t>рок выполнения работ</w:t>
            </w:r>
            <w:r w:rsidR="00C54FA2">
              <w:t xml:space="preserve"> </w:t>
            </w:r>
            <w:r w:rsidR="00580005" w:rsidRPr="00580005">
              <w:rPr>
                <w:color w:val="FF0000"/>
              </w:rPr>
              <w:t>(</w:t>
            </w:r>
            <w:r w:rsidR="002B4E0C" w:rsidRPr="002B4E0C">
              <w:rPr>
                <w:color w:val="FF0000"/>
              </w:rPr>
              <w:t xml:space="preserve">не более 15 (пятнадцати) рабочих дней </w:t>
            </w:r>
            <w:proofErr w:type="gramStart"/>
            <w:r w:rsidR="002B4E0C" w:rsidRPr="002B4E0C">
              <w:rPr>
                <w:color w:val="FF0000"/>
              </w:rPr>
              <w:t xml:space="preserve">с даты </w:t>
            </w:r>
            <w:r w:rsidR="00BD063B">
              <w:rPr>
                <w:color w:val="FF0000"/>
              </w:rPr>
              <w:t>передачи</w:t>
            </w:r>
            <w:proofErr w:type="gramEnd"/>
            <w:r w:rsidR="00BD063B">
              <w:rPr>
                <w:color w:val="FF0000"/>
              </w:rPr>
              <w:t xml:space="preserve"> Объекта Подрядчику</w:t>
            </w:r>
            <w:r w:rsidR="00C54FA2" w:rsidRPr="00026310">
              <w:rPr>
                <w:color w:val="FF0000"/>
              </w:rPr>
              <w:t>)</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205340" w:rsidP="00580005">
            <w:r>
              <w:t>Рабочие</w:t>
            </w:r>
            <w:r w:rsidR="00C54FA2">
              <w:t xml:space="preserve"> </w:t>
            </w:r>
            <w:r w:rsidR="00C54FA2" w:rsidRPr="002B47AA">
              <w:t>дни</w:t>
            </w:r>
            <w:r w:rsidR="00026310" w:rsidRPr="002B47AA">
              <w:t xml:space="preserve"> </w:t>
            </w:r>
            <w:proofErr w:type="gramStart"/>
            <w:r w:rsidR="00026310" w:rsidRPr="002B47AA">
              <w:t xml:space="preserve">с даты </w:t>
            </w:r>
            <w:r w:rsidR="00BD063B" w:rsidRPr="00BD063B">
              <w:t>передачи</w:t>
            </w:r>
            <w:proofErr w:type="gramEnd"/>
            <w:r w:rsidR="00BD063B" w:rsidRPr="00BD063B">
              <w:t xml:space="preserve"> Объекта Подрядчику</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BD063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0C4A14">
            <w:pPr>
              <w:rPr>
                <w:lang w:val="en-US"/>
              </w:rPr>
            </w:pPr>
            <w:r w:rsidRPr="002B47AA">
              <w:rPr>
                <w:lang w:val="en-US"/>
              </w:rPr>
              <w:t>4.</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580005">
            <w:r w:rsidRPr="002B47AA">
              <w:t>Гарантийный срок</w:t>
            </w:r>
            <w:r w:rsidR="00184663" w:rsidRPr="002B47AA">
              <w:t xml:space="preserve"> </w:t>
            </w:r>
            <w:r w:rsidR="00184663" w:rsidRPr="002B47AA">
              <w:rPr>
                <w:color w:val="FF0000"/>
              </w:rPr>
              <w:t>(</w:t>
            </w:r>
            <w:r w:rsidR="00026310" w:rsidRPr="002B47AA">
              <w:rPr>
                <w:color w:val="FF0000"/>
              </w:rPr>
              <w:t xml:space="preserve">не менее </w:t>
            </w:r>
            <w:r w:rsidR="006D74B9" w:rsidRPr="002B47AA">
              <w:rPr>
                <w:color w:val="FF0000"/>
              </w:rPr>
              <w:t>24</w:t>
            </w:r>
            <w:r w:rsidR="005D50B5" w:rsidRPr="002B47AA">
              <w:rPr>
                <w:color w:val="FF0000"/>
              </w:rPr>
              <w:t xml:space="preserve"> </w:t>
            </w:r>
            <w:r w:rsidR="006D74B9" w:rsidRPr="002B47AA">
              <w:rPr>
                <w:color w:val="FF0000"/>
              </w:rPr>
              <w:t>месяцев</w:t>
            </w:r>
            <w:r w:rsidR="00026310" w:rsidRPr="002B47AA">
              <w:rPr>
                <w:color w:val="FF0000"/>
              </w:rPr>
              <w:t xml:space="preserve"> </w:t>
            </w:r>
            <w:proofErr w:type="gramStart"/>
            <w:r w:rsidR="00026310" w:rsidRPr="002B47AA">
              <w:rPr>
                <w:color w:val="FF0000"/>
              </w:rPr>
              <w:t xml:space="preserve">с даты </w:t>
            </w:r>
            <w:r w:rsidR="00580005">
              <w:rPr>
                <w:color w:val="FF0000"/>
              </w:rPr>
              <w:t>ввода</w:t>
            </w:r>
            <w:proofErr w:type="gramEnd"/>
            <w:r w:rsidR="00580005">
              <w:rPr>
                <w:color w:val="FF0000"/>
              </w:rPr>
              <w:t xml:space="preserve"> в эксплуатацию</w:t>
            </w:r>
            <w:r w:rsidR="00026310" w:rsidRPr="002B47AA">
              <w:rPr>
                <w:color w:val="FF0000"/>
              </w:rPr>
              <w:t xml:space="preserve">) </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6D74B9" w:rsidP="000C4A14">
            <w:r w:rsidRPr="002B47AA">
              <w:t>месяцы</w:t>
            </w:r>
            <w:r w:rsidR="00026310" w:rsidRPr="002B47AA">
              <w:t xml:space="preserve"> (</w:t>
            </w:r>
            <w:proofErr w:type="gramStart"/>
            <w:r w:rsidR="00026310" w:rsidRPr="002B47AA">
              <w:t>с даты приемки</w:t>
            </w:r>
            <w:proofErr w:type="gramEnd"/>
            <w:r w:rsidR="00026310" w:rsidRPr="002B47AA">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184663" w:rsidP="000C4A14">
            <w:r w:rsidRPr="002B47AA">
              <w:t>в соответствии с формой 3.2.2. (Приложение №__ к Заявке)</w:t>
            </w:r>
          </w:p>
        </w:tc>
      </w:tr>
      <w:tr w:rsidR="000C4A14" w:rsidRPr="002440E8" w:rsidTr="00BD063B">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63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lastRenderedPageBreak/>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8791334"/>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727EB1" w:rsidRDefault="000C4A14" w:rsidP="000C4A14">
      <w:r w:rsidRPr="002440E8">
        <w:t xml:space="preserve"> Приложение № </w:t>
      </w:r>
      <w:r>
        <w:t>1</w:t>
      </w:r>
      <w:r w:rsidRPr="002440E8">
        <w:t xml:space="preserve"> к Заявке </w:t>
      </w:r>
    </w:p>
    <w:p w:rsidR="008D0439" w:rsidRDefault="008D0439" w:rsidP="000C4A14"/>
    <w:tbl>
      <w:tblPr>
        <w:tblStyle w:val="af4"/>
        <w:tblW w:w="0" w:type="auto"/>
        <w:tblLook w:val="04A0" w:firstRow="1" w:lastRow="0" w:firstColumn="1" w:lastColumn="0" w:noHBand="0" w:noVBand="1"/>
      </w:tblPr>
      <w:tblGrid>
        <w:gridCol w:w="832"/>
        <w:gridCol w:w="5470"/>
        <w:gridCol w:w="1255"/>
        <w:gridCol w:w="901"/>
        <w:gridCol w:w="2441"/>
        <w:gridCol w:w="2152"/>
        <w:gridCol w:w="2077"/>
      </w:tblGrid>
      <w:tr w:rsidR="00634B97" w:rsidRPr="00D01CF0" w:rsidTr="008D0439">
        <w:trPr>
          <w:trHeight w:val="631"/>
        </w:trPr>
        <w:tc>
          <w:tcPr>
            <w:tcW w:w="832" w:type="dxa"/>
            <w:hideMark/>
          </w:tcPr>
          <w:p w:rsidR="00634B97" w:rsidRPr="00D01CF0" w:rsidRDefault="00634B97" w:rsidP="00D01CF0">
            <w:pPr>
              <w:spacing w:before="0" w:line="276" w:lineRule="auto"/>
              <w:jc w:val="left"/>
              <w:rPr>
                <w:rFonts w:eastAsiaTheme="minorHAnsi"/>
                <w:b/>
                <w:sz w:val="22"/>
                <w:szCs w:val="22"/>
              </w:rPr>
            </w:pPr>
            <w:r w:rsidRPr="00D01CF0">
              <w:rPr>
                <w:rFonts w:eastAsiaTheme="minorHAnsi"/>
                <w:b/>
                <w:sz w:val="22"/>
                <w:szCs w:val="22"/>
              </w:rPr>
              <w:t xml:space="preserve">№ </w:t>
            </w:r>
            <w:proofErr w:type="spellStart"/>
            <w:r w:rsidRPr="00D01CF0">
              <w:rPr>
                <w:rFonts w:eastAsiaTheme="minorHAnsi"/>
                <w:b/>
                <w:sz w:val="22"/>
                <w:szCs w:val="22"/>
              </w:rPr>
              <w:t>пп</w:t>
            </w:r>
            <w:proofErr w:type="spellEnd"/>
          </w:p>
        </w:tc>
        <w:tc>
          <w:tcPr>
            <w:tcW w:w="5470" w:type="dxa"/>
            <w:hideMark/>
          </w:tcPr>
          <w:p w:rsidR="00634B97" w:rsidRPr="00D01CF0" w:rsidRDefault="00634B97" w:rsidP="00D01CF0">
            <w:pPr>
              <w:spacing w:before="0" w:line="276" w:lineRule="auto"/>
              <w:jc w:val="left"/>
              <w:rPr>
                <w:rFonts w:eastAsiaTheme="minorHAnsi"/>
                <w:b/>
                <w:sz w:val="22"/>
                <w:szCs w:val="22"/>
              </w:rPr>
            </w:pPr>
            <w:r w:rsidRPr="00D01CF0">
              <w:rPr>
                <w:rFonts w:eastAsiaTheme="minorHAnsi"/>
                <w:b/>
                <w:sz w:val="22"/>
                <w:szCs w:val="22"/>
              </w:rPr>
              <w:t>Наименование</w:t>
            </w:r>
            <w:r w:rsidR="00D01CF0">
              <w:rPr>
                <w:rFonts w:eastAsiaTheme="minorHAnsi"/>
                <w:b/>
                <w:sz w:val="22"/>
                <w:szCs w:val="22"/>
              </w:rPr>
              <w:t xml:space="preserve"> работ</w:t>
            </w:r>
          </w:p>
        </w:tc>
        <w:tc>
          <w:tcPr>
            <w:tcW w:w="1255" w:type="dxa"/>
            <w:hideMark/>
          </w:tcPr>
          <w:p w:rsidR="00634B97" w:rsidRPr="00D01CF0" w:rsidRDefault="00634B97" w:rsidP="00D01CF0">
            <w:pPr>
              <w:spacing w:before="0" w:line="276" w:lineRule="auto"/>
              <w:jc w:val="left"/>
              <w:rPr>
                <w:rFonts w:eastAsiaTheme="minorHAnsi"/>
                <w:b/>
                <w:sz w:val="22"/>
                <w:szCs w:val="22"/>
              </w:rPr>
            </w:pPr>
            <w:r w:rsidRPr="00D01CF0">
              <w:rPr>
                <w:rFonts w:eastAsiaTheme="minorHAnsi"/>
                <w:b/>
                <w:sz w:val="22"/>
                <w:szCs w:val="22"/>
              </w:rPr>
              <w:t>Ед. изм.</w:t>
            </w:r>
          </w:p>
        </w:tc>
        <w:tc>
          <w:tcPr>
            <w:tcW w:w="901" w:type="dxa"/>
            <w:hideMark/>
          </w:tcPr>
          <w:p w:rsidR="00634B97" w:rsidRPr="00D01CF0" w:rsidRDefault="00634B97" w:rsidP="00D01CF0">
            <w:pPr>
              <w:spacing w:before="0" w:line="276" w:lineRule="auto"/>
              <w:jc w:val="left"/>
              <w:rPr>
                <w:rFonts w:eastAsiaTheme="minorHAnsi"/>
                <w:b/>
                <w:sz w:val="22"/>
                <w:szCs w:val="22"/>
              </w:rPr>
            </w:pPr>
            <w:r w:rsidRPr="00D01CF0">
              <w:rPr>
                <w:rFonts w:eastAsiaTheme="minorHAnsi"/>
                <w:b/>
                <w:sz w:val="22"/>
                <w:szCs w:val="22"/>
              </w:rPr>
              <w:t>Кол.</w:t>
            </w:r>
          </w:p>
        </w:tc>
        <w:tc>
          <w:tcPr>
            <w:tcW w:w="2441" w:type="dxa"/>
            <w:hideMark/>
          </w:tcPr>
          <w:p w:rsidR="00634B97" w:rsidRPr="00D01CF0" w:rsidRDefault="00634B97" w:rsidP="00D01CF0">
            <w:pPr>
              <w:spacing w:before="0" w:line="276" w:lineRule="auto"/>
              <w:jc w:val="left"/>
              <w:rPr>
                <w:rFonts w:eastAsiaTheme="minorHAnsi"/>
                <w:b/>
                <w:sz w:val="22"/>
                <w:szCs w:val="22"/>
              </w:rPr>
            </w:pPr>
            <w:r w:rsidRPr="00D01CF0">
              <w:rPr>
                <w:rFonts w:eastAsiaTheme="minorHAnsi"/>
                <w:b/>
                <w:sz w:val="22"/>
                <w:szCs w:val="22"/>
              </w:rPr>
              <w:t>Цена за ед. изм. с НДС 18%, руб.</w:t>
            </w:r>
          </w:p>
        </w:tc>
        <w:tc>
          <w:tcPr>
            <w:tcW w:w="2152" w:type="dxa"/>
            <w:hideMark/>
          </w:tcPr>
          <w:p w:rsidR="00634B97" w:rsidRPr="00D01CF0" w:rsidRDefault="00634B97" w:rsidP="00D01CF0">
            <w:pPr>
              <w:spacing w:before="0" w:line="276" w:lineRule="auto"/>
              <w:jc w:val="left"/>
              <w:rPr>
                <w:rFonts w:eastAsiaTheme="minorHAnsi"/>
                <w:b/>
                <w:sz w:val="22"/>
                <w:szCs w:val="22"/>
              </w:rPr>
            </w:pPr>
            <w:r w:rsidRPr="00D01CF0">
              <w:rPr>
                <w:rFonts w:eastAsiaTheme="minorHAnsi"/>
                <w:b/>
                <w:sz w:val="22"/>
                <w:szCs w:val="22"/>
              </w:rPr>
              <w:t>Стоимость ВСЕГО с НДС 18%, руб.</w:t>
            </w:r>
          </w:p>
        </w:tc>
        <w:tc>
          <w:tcPr>
            <w:tcW w:w="2077" w:type="dxa"/>
            <w:hideMark/>
          </w:tcPr>
          <w:p w:rsidR="00634B97" w:rsidRPr="00D01CF0" w:rsidRDefault="00634B97" w:rsidP="00D01CF0">
            <w:pPr>
              <w:spacing w:before="0" w:line="276" w:lineRule="auto"/>
              <w:jc w:val="left"/>
              <w:rPr>
                <w:rFonts w:eastAsiaTheme="minorHAnsi"/>
                <w:b/>
                <w:sz w:val="22"/>
                <w:szCs w:val="22"/>
              </w:rPr>
            </w:pPr>
            <w:r w:rsidRPr="00D01CF0">
              <w:rPr>
                <w:rFonts w:eastAsiaTheme="minorHAnsi"/>
                <w:b/>
                <w:sz w:val="22"/>
                <w:szCs w:val="22"/>
              </w:rPr>
              <w:t>Примечания</w:t>
            </w:r>
          </w:p>
        </w:tc>
      </w:tr>
      <w:tr w:rsidR="00634B97" w:rsidRPr="00D01CF0" w:rsidTr="00634B97">
        <w:trPr>
          <w:trHeight w:val="300"/>
        </w:trPr>
        <w:tc>
          <w:tcPr>
            <w:tcW w:w="832" w:type="dxa"/>
            <w:hideMark/>
          </w:tcPr>
          <w:p w:rsidR="00634B97" w:rsidRPr="00DF53FC" w:rsidRDefault="00634B97" w:rsidP="00D01CF0">
            <w:pPr>
              <w:spacing w:before="0" w:line="276" w:lineRule="auto"/>
              <w:jc w:val="left"/>
              <w:rPr>
                <w:rFonts w:eastAsiaTheme="minorHAnsi"/>
                <w:b/>
                <w:sz w:val="22"/>
                <w:szCs w:val="22"/>
              </w:rPr>
            </w:pPr>
            <w:r w:rsidRPr="00DF53FC">
              <w:rPr>
                <w:rFonts w:eastAsiaTheme="minorHAnsi"/>
                <w:b/>
                <w:sz w:val="22"/>
                <w:szCs w:val="22"/>
              </w:rPr>
              <w:t>1</w:t>
            </w:r>
          </w:p>
        </w:tc>
        <w:tc>
          <w:tcPr>
            <w:tcW w:w="5470" w:type="dxa"/>
            <w:hideMark/>
          </w:tcPr>
          <w:p w:rsidR="00634B97" w:rsidRPr="00DF53FC" w:rsidRDefault="00634B97" w:rsidP="00D01CF0">
            <w:pPr>
              <w:spacing w:before="0" w:line="276" w:lineRule="auto"/>
              <w:jc w:val="left"/>
              <w:rPr>
                <w:rFonts w:eastAsiaTheme="minorHAnsi"/>
                <w:b/>
                <w:sz w:val="22"/>
                <w:szCs w:val="22"/>
              </w:rPr>
            </w:pPr>
            <w:r w:rsidRPr="00DF53FC">
              <w:rPr>
                <w:rFonts w:eastAsiaTheme="minorHAnsi"/>
                <w:b/>
                <w:sz w:val="22"/>
                <w:szCs w:val="22"/>
              </w:rPr>
              <w:t>2</w:t>
            </w:r>
          </w:p>
        </w:tc>
        <w:tc>
          <w:tcPr>
            <w:tcW w:w="1255" w:type="dxa"/>
            <w:hideMark/>
          </w:tcPr>
          <w:p w:rsidR="00634B97" w:rsidRPr="00DF53FC" w:rsidRDefault="00634B97" w:rsidP="00D01CF0">
            <w:pPr>
              <w:spacing w:before="0" w:line="276" w:lineRule="auto"/>
              <w:jc w:val="left"/>
              <w:rPr>
                <w:rFonts w:eastAsiaTheme="minorHAnsi"/>
                <w:b/>
                <w:sz w:val="22"/>
                <w:szCs w:val="22"/>
              </w:rPr>
            </w:pPr>
            <w:r w:rsidRPr="00DF53FC">
              <w:rPr>
                <w:rFonts w:eastAsiaTheme="minorHAnsi"/>
                <w:b/>
                <w:sz w:val="22"/>
                <w:szCs w:val="22"/>
              </w:rPr>
              <w:t>3</w:t>
            </w:r>
          </w:p>
        </w:tc>
        <w:tc>
          <w:tcPr>
            <w:tcW w:w="901" w:type="dxa"/>
            <w:hideMark/>
          </w:tcPr>
          <w:p w:rsidR="00634B97" w:rsidRPr="00DF53FC" w:rsidRDefault="00634B97" w:rsidP="00D01CF0">
            <w:pPr>
              <w:spacing w:before="0" w:line="276" w:lineRule="auto"/>
              <w:jc w:val="left"/>
              <w:rPr>
                <w:rFonts w:eastAsiaTheme="minorHAnsi"/>
                <w:b/>
                <w:sz w:val="22"/>
                <w:szCs w:val="22"/>
              </w:rPr>
            </w:pPr>
            <w:r w:rsidRPr="00DF53FC">
              <w:rPr>
                <w:rFonts w:eastAsiaTheme="minorHAnsi"/>
                <w:b/>
                <w:sz w:val="22"/>
                <w:szCs w:val="22"/>
              </w:rPr>
              <w:t>4</w:t>
            </w:r>
          </w:p>
        </w:tc>
        <w:tc>
          <w:tcPr>
            <w:tcW w:w="2441" w:type="dxa"/>
            <w:hideMark/>
          </w:tcPr>
          <w:p w:rsidR="00634B97" w:rsidRPr="00DF53FC" w:rsidRDefault="00634B97" w:rsidP="00D01CF0">
            <w:pPr>
              <w:spacing w:before="0" w:line="276" w:lineRule="auto"/>
              <w:jc w:val="left"/>
              <w:rPr>
                <w:rFonts w:eastAsiaTheme="minorHAnsi"/>
                <w:b/>
                <w:sz w:val="22"/>
                <w:szCs w:val="22"/>
              </w:rPr>
            </w:pPr>
            <w:r w:rsidRPr="00DF53FC">
              <w:rPr>
                <w:rFonts w:eastAsiaTheme="minorHAnsi"/>
                <w:b/>
                <w:sz w:val="22"/>
                <w:szCs w:val="22"/>
              </w:rPr>
              <w:t>5</w:t>
            </w:r>
          </w:p>
        </w:tc>
        <w:tc>
          <w:tcPr>
            <w:tcW w:w="2152" w:type="dxa"/>
            <w:hideMark/>
          </w:tcPr>
          <w:p w:rsidR="00634B97" w:rsidRPr="00DF53FC" w:rsidRDefault="00634B97" w:rsidP="00D01CF0">
            <w:pPr>
              <w:spacing w:before="0" w:line="276" w:lineRule="auto"/>
              <w:jc w:val="left"/>
              <w:rPr>
                <w:rFonts w:eastAsiaTheme="minorHAnsi"/>
                <w:b/>
                <w:sz w:val="22"/>
                <w:szCs w:val="22"/>
              </w:rPr>
            </w:pPr>
            <w:r w:rsidRPr="00DF53FC">
              <w:rPr>
                <w:rFonts w:eastAsiaTheme="minorHAnsi"/>
                <w:b/>
                <w:sz w:val="22"/>
                <w:szCs w:val="22"/>
              </w:rPr>
              <w:t>6</w:t>
            </w:r>
          </w:p>
        </w:tc>
        <w:tc>
          <w:tcPr>
            <w:tcW w:w="2077" w:type="dxa"/>
            <w:hideMark/>
          </w:tcPr>
          <w:p w:rsidR="00634B97" w:rsidRPr="00DF53FC" w:rsidRDefault="00634B97" w:rsidP="00D01CF0">
            <w:pPr>
              <w:spacing w:before="0" w:line="276" w:lineRule="auto"/>
              <w:jc w:val="left"/>
              <w:rPr>
                <w:rFonts w:eastAsiaTheme="minorHAnsi"/>
                <w:b/>
                <w:sz w:val="22"/>
                <w:szCs w:val="22"/>
              </w:rPr>
            </w:pPr>
            <w:r w:rsidRPr="00DF53FC">
              <w:rPr>
                <w:rFonts w:eastAsiaTheme="minorHAnsi"/>
                <w:b/>
                <w:sz w:val="22"/>
                <w:szCs w:val="22"/>
              </w:rPr>
              <w:t> </w:t>
            </w:r>
            <w:r w:rsidR="00DF53FC" w:rsidRPr="00DF53FC">
              <w:rPr>
                <w:rFonts w:eastAsiaTheme="minorHAnsi"/>
                <w:b/>
                <w:sz w:val="22"/>
                <w:szCs w:val="22"/>
              </w:rPr>
              <w:t>7</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Островки под оборудование</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 xml:space="preserve">Фундамент (4 </w:t>
            </w:r>
            <w:proofErr w:type="gramStart"/>
            <w:r w:rsidRPr="00D01CF0">
              <w:rPr>
                <w:rFonts w:eastAsiaTheme="minorHAnsi"/>
                <w:i/>
                <w:iCs/>
                <w:sz w:val="22"/>
                <w:szCs w:val="22"/>
              </w:rPr>
              <w:t>ж/б</w:t>
            </w:r>
            <w:proofErr w:type="gramEnd"/>
            <w:r w:rsidRPr="00D01CF0">
              <w:rPr>
                <w:rFonts w:eastAsiaTheme="minorHAnsi"/>
                <w:i/>
                <w:iCs/>
                <w:sz w:val="22"/>
                <w:szCs w:val="22"/>
              </w:rPr>
              <w:t xml:space="preserve"> островка 5 х 0,55 м)</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Разборка покрытий и </w:t>
            </w:r>
            <w:proofErr w:type="gramStart"/>
            <w:r w:rsidRPr="00D01CF0">
              <w:rPr>
                <w:rFonts w:eastAsiaTheme="minorHAnsi"/>
                <w:sz w:val="22"/>
                <w:szCs w:val="22"/>
              </w:rPr>
              <w:t>оснований</w:t>
            </w:r>
            <w:proofErr w:type="gramEnd"/>
            <w:r w:rsidRPr="00D01CF0">
              <w:rPr>
                <w:rFonts w:eastAsiaTheme="minorHAnsi"/>
                <w:sz w:val="22"/>
                <w:szCs w:val="22"/>
              </w:rPr>
              <w:t xml:space="preserve"> асфальтобетонных с помощью отбойных молотков</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r w:rsidRPr="00D01CF0">
              <w:rPr>
                <w:rFonts w:eastAsiaTheme="minorHAnsi"/>
                <w:sz w:val="22"/>
                <w:szCs w:val="22"/>
                <w:vertAlign w:val="superscript"/>
              </w:rPr>
              <w:t>3</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1,10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6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Устройство ж/бетонного основания (островков) (длиной 5 м шириной 0,5 м). Бетон В25, F</w:t>
            </w:r>
            <w:r w:rsidRPr="00D01CF0">
              <w:rPr>
                <w:rFonts w:eastAsiaTheme="minorHAnsi"/>
                <w:sz w:val="22"/>
                <w:szCs w:val="22"/>
                <w:vertAlign w:val="subscript"/>
              </w:rPr>
              <w:t>1</w:t>
            </w:r>
            <w:r w:rsidRPr="00D01CF0">
              <w:rPr>
                <w:rFonts w:eastAsiaTheme="minorHAnsi"/>
                <w:sz w:val="22"/>
                <w:szCs w:val="22"/>
              </w:rPr>
              <w:t>100, W6</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r w:rsidRPr="00D01CF0">
              <w:rPr>
                <w:rFonts w:eastAsiaTheme="minorHAnsi"/>
                <w:sz w:val="22"/>
                <w:szCs w:val="22"/>
                <w:vertAlign w:val="superscript"/>
              </w:rPr>
              <w:t>3</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2,75</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Армирование сеткой дорожной ВР-1 100х100х5 в два слоя</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кг</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60,50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Установка закладных деталей для крепления оборудования</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кг</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Установка бортовых камней БР 100.20.8</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48,00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Ограждения островков (по 2 на островок)</w:t>
            </w:r>
          </w:p>
        </w:tc>
      </w:tr>
      <w:tr w:rsidR="00634B97" w:rsidRPr="00D01CF0" w:rsidTr="00634B97">
        <w:trPr>
          <w:trHeight w:val="9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Стойки под ограждение стальные (Труба профильная 90x90 квадратная, толщина стенки 5 мм, высота 0,5 м) с закреплением анкерами к существующему покрытию</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6</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Устройство барьерных ограждений из стали (ширина барьера 0,17 м, длина 1,3 м)</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10,40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Светофоры (4 шт.)</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7</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Установка металлической стойки (Труба профильная 60х60, толщина стенки 2 мм, высота 1,5 м) под светофор</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6,00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lastRenderedPageBreak/>
              <w:t>8</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Монтаж светофора двухсекционного </w:t>
            </w:r>
            <w:proofErr w:type="spellStart"/>
            <w:r w:rsidRPr="00D01CF0">
              <w:rPr>
                <w:rFonts w:eastAsiaTheme="minorHAnsi"/>
                <w:sz w:val="22"/>
                <w:szCs w:val="22"/>
              </w:rPr>
              <w:t>светоидного</w:t>
            </w:r>
            <w:proofErr w:type="spellEnd"/>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Шлагбаум (4 шт.)</w:t>
            </w:r>
          </w:p>
        </w:tc>
      </w:tr>
      <w:tr w:rsidR="00634B97" w:rsidRPr="00D01CF0" w:rsidTr="00634B97">
        <w:trPr>
          <w:trHeight w:val="9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9</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Монтаж автоматического дорожного шлагбаума для контроля проезда шириной до: 4 м с обогревателем, подсветкой и устройством защиты</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Стойки въезда/выезда (4 шт.)</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Монтаж стойки въезда/выезда с </w:t>
            </w:r>
            <w:proofErr w:type="gramStart"/>
            <w:r w:rsidRPr="00D01CF0">
              <w:rPr>
                <w:rFonts w:eastAsiaTheme="minorHAnsi"/>
                <w:sz w:val="22"/>
                <w:szCs w:val="22"/>
              </w:rPr>
              <w:t>ЖК дисплеем</w:t>
            </w:r>
            <w:proofErr w:type="gramEnd"/>
            <w:r w:rsidRPr="00D01CF0">
              <w:rPr>
                <w:rFonts w:eastAsiaTheme="minorHAnsi"/>
                <w:sz w:val="22"/>
                <w:szCs w:val="22"/>
              </w:rPr>
              <w:t>, принтером/считывателем QR билетов</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11</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Разделка и включение кабеля (конец кабеля)</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8,00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Искусственная дорожная неровность (ИДН)</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12</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Монтаж искусственной дорожной неровности (ИДН) шириной 0,5 м L=2,5 м</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Индукционные петли</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13</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Прорезка борозд в асфальтобетонных покрытиях </w:t>
            </w:r>
            <w:r w:rsidRPr="00D01CF0">
              <w:rPr>
                <w:rFonts w:eastAsiaTheme="minorHAnsi"/>
                <w:sz w:val="22"/>
                <w:szCs w:val="22"/>
              </w:rPr>
              <w:br/>
              <w:t>(шириной 0,15 м)</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proofErr w:type="gramStart"/>
            <w:r w:rsidRPr="00D01CF0">
              <w:rPr>
                <w:rFonts w:eastAsiaTheme="minorHAnsi"/>
                <w:sz w:val="22"/>
                <w:szCs w:val="22"/>
                <w:vertAlign w:val="superscript"/>
              </w:rPr>
              <w:t>2</w:t>
            </w:r>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3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14</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Укладка провода РКГМ сечением 1,5 мм</w:t>
            </w:r>
            <w:proofErr w:type="gramStart"/>
            <w:r w:rsidRPr="00D01CF0">
              <w:rPr>
                <w:rFonts w:eastAsiaTheme="minorHAnsi"/>
                <w:sz w:val="22"/>
                <w:szCs w:val="22"/>
                <w:vertAlign w:val="superscript"/>
              </w:rPr>
              <w:t>2</w:t>
            </w:r>
            <w:proofErr w:type="gramEnd"/>
            <w:r w:rsidRPr="00D01CF0">
              <w:rPr>
                <w:rFonts w:eastAsiaTheme="minorHAnsi"/>
                <w:sz w:val="22"/>
                <w:szCs w:val="22"/>
              </w:rPr>
              <w:t xml:space="preserve"> </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80,00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3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15</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Заделка борозд асфальтобетоном</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r w:rsidRPr="00D01CF0">
              <w:rPr>
                <w:rFonts w:eastAsiaTheme="minorHAnsi"/>
                <w:sz w:val="22"/>
                <w:szCs w:val="22"/>
                <w:vertAlign w:val="superscript"/>
              </w:rPr>
              <w:t>3</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1,20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Фотоэлементы</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16</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Установка металлической стойки (Труба профильная 60х60, толщина стенки 2 мм, высота 1,1 м) под фотоэлементы</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8,80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17</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Монтаж фотоэлементов беспроводных</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8,00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Павильон кассового терминала</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18</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Монтаж платежного терминала с возможностью оплаты по банковским картам и </w:t>
            </w:r>
            <w:proofErr w:type="spellStart"/>
            <w:r w:rsidRPr="00D01CF0">
              <w:rPr>
                <w:rFonts w:eastAsiaTheme="minorHAnsi"/>
                <w:sz w:val="22"/>
                <w:szCs w:val="22"/>
              </w:rPr>
              <w:t>ж.к</w:t>
            </w:r>
            <w:proofErr w:type="spellEnd"/>
            <w:r w:rsidRPr="00D01CF0">
              <w:rPr>
                <w:rFonts w:eastAsiaTheme="minorHAnsi"/>
                <w:sz w:val="22"/>
                <w:szCs w:val="22"/>
              </w:rPr>
              <w:t>. дисплеем</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9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19</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Установка павильона для кассового терминала (габариты не менее: 1,0 х 1,0 м высота 2,1 м) с закреплением анкерами к существующему покрытию (масса 240 кг)</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i/>
                <w:iCs/>
                <w:sz w:val="22"/>
                <w:szCs w:val="22"/>
                <w:u w:val="single"/>
              </w:rPr>
            </w:pPr>
            <w:r w:rsidRPr="00D01CF0">
              <w:rPr>
                <w:rFonts w:eastAsiaTheme="minorHAnsi"/>
                <w:i/>
                <w:iCs/>
                <w:sz w:val="22"/>
                <w:szCs w:val="22"/>
                <w:u w:val="single"/>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9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lastRenderedPageBreak/>
              <w:t>20</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Установка павильона для кассового терминала (габариты не менее: 1,0 х 2,0 м высота 2,1 м) с закреплением анкерами к существующему покрытию (масса 430 кг)</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i/>
                <w:iCs/>
                <w:sz w:val="22"/>
                <w:szCs w:val="22"/>
                <w:u w:val="single"/>
              </w:rPr>
            </w:pPr>
            <w:r w:rsidRPr="00D01CF0">
              <w:rPr>
                <w:rFonts w:eastAsiaTheme="minorHAnsi"/>
                <w:i/>
                <w:iCs/>
                <w:sz w:val="22"/>
                <w:szCs w:val="22"/>
                <w:u w:val="single"/>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21</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Монтаж электронного табло с подсветкой под козырьком павильона на кронштейнах</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3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22</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Кабель ВВГ 1,5 мм</w:t>
            </w:r>
            <w:proofErr w:type="gramStart"/>
            <w:r w:rsidRPr="00D01CF0">
              <w:rPr>
                <w:rFonts w:eastAsiaTheme="minorHAnsi"/>
                <w:sz w:val="22"/>
                <w:szCs w:val="22"/>
                <w:vertAlign w:val="superscript"/>
              </w:rPr>
              <w:t>2</w:t>
            </w:r>
            <w:proofErr w:type="gramEnd"/>
            <w:r w:rsidRPr="00D01CF0">
              <w:rPr>
                <w:rFonts w:eastAsiaTheme="minorHAnsi"/>
                <w:sz w:val="22"/>
                <w:szCs w:val="22"/>
              </w:rPr>
              <w:t xml:space="preserve"> для подключения табло</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15,00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Серверная</w:t>
            </w:r>
          </w:p>
        </w:tc>
      </w:tr>
      <w:tr w:rsidR="00634B97" w:rsidRPr="00D01CF0" w:rsidTr="00634B97">
        <w:trPr>
          <w:trHeight w:val="9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23</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Установка </w:t>
            </w:r>
            <w:proofErr w:type="gramStart"/>
            <w:r w:rsidRPr="00D01CF0">
              <w:rPr>
                <w:rFonts w:eastAsiaTheme="minorHAnsi"/>
                <w:sz w:val="22"/>
                <w:szCs w:val="22"/>
              </w:rPr>
              <w:t>блок-контейнера</w:t>
            </w:r>
            <w:proofErr w:type="gramEnd"/>
            <w:r w:rsidRPr="00D01CF0">
              <w:rPr>
                <w:rFonts w:eastAsiaTheme="minorHAnsi"/>
                <w:sz w:val="22"/>
                <w:szCs w:val="22"/>
              </w:rPr>
              <w:t xml:space="preserve"> с климатической установкой для размещения оборудования (6 м х 2,40 м х 2,45 м) на существующее покрытие</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24</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Установка камер видеонаблюдения уличных: на кронштейне</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25</w:t>
            </w:r>
          </w:p>
        </w:tc>
        <w:tc>
          <w:tcPr>
            <w:tcW w:w="5470" w:type="dxa"/>
            <w:hideMark/>
          </w:tcPr>
          <w:p w:rsidR="00634B97" w:rsidRPr="00D01CF0" w:rsidRDefault="00634B97" w:rsidP="00D01CF0">
            <w:pPr>
              <w:spacing w:before="0" w:line="276" w:lineRule="auto"/>
              <w:jc w:val="left"/>
              <w:rPr>
                <w:rFonts w:eastAsiaTheme="minorHAnsi"/>
                <w:sz w:val="22"/>
                <w:szCs w:val="22"/>
                <w:lang w:val="en-US"/>
              </w:rPr>
            </w:pPr>
            <w:r w:rsidRPr="00D01CF0">
              <w:rPr>
                <w:rFonts w:eastAsiaTheme="minorHAnsi"/>
                <w:sz w:val="22"/>
                <w:szCs w:val="22"/>
              </w:rPr>
              <w:t>Коммутатор</w:t>
            </w:r>
            <w:r w:rsidRPr="00D01CF0">
              <w:rPr>
                <w:rFonts w:eastAsiaTheme="minorHAnsi"/>
                <w:sz w:val="22"/>
                <w:szCs w:val="22"/>
                <w:lang w:val="en-US"/>
              </w:rPr>
              <w:t xml:space="preserve"> </w:t>
            </w:r>
            <w:r w:rsidRPr="00D01CF0">
              <w:rPr>
                <w:rFonts w:eastAsiaTheme="minorHAnsi"/>
                <w:sz w:val="22"/>
                <w:szCs w:val="22"/>
              </w:rPr>
              <w:t>на</w:t>
            </w:r>
            <w:r w:rsidRPr="00D01CF0">
              <w:rPr>
                <w:rFonts w:eastAsiaTheme="minorHAnsi"/>
                <w:sz w:val="22"/>
                <w:szCs w:val="22"/>
                <w:lang w:val="en-US"/>
              </w:rPr>
              <w:t xml:space="preserve"> 24 </w:t>
            </w:r>
            <w:r w:rsidRPr="00D01CF0">
              <w:rPr>
                <w:rFonts w:eastAsiaTheme="minorHAnsi"/>
                <w:sz w:val="22"/>
                <w:szCs w:val="22"/>
              </w:rPr>
              <w:t>порта</w:t>
            </w:r>
            <w:r w:rsidRPr="00D01CF0">
              <w:rPr>
                <w:rFonts w:eastAsiaTheme="minorHAnsi"/>
                <w:sz w:val="22"/>
                <w:szCs w:val="22"/>
                <w:lang w:val="en-US"/>
              </w:rPr>
              <w:t xml:space="preserve"> Cisco SF 300-24PP24-port10/100 </w:t>
            </w:r>
            <w:proofErr w:type="spellStart"/>
            <w:r w:rsidRPr="00D01CF0">
              <w:rPr>
                <w:rFonts w:eastAsiaTheme="minorHAnsi"/>
                <w:sz w:val="22"/>
                <w:szCs w:val="22"/>
                <w:lang w:val="en-US"/>
              </w:rPr>
              <w:t>PoE+Managed</w:t>
            </w:r>
            <w:proofErr w:type="spellEnd"/>
            <w:r w:rsidRPr="00D01CF0">
              <w:rPr>
                <w:rFonts w:eastAsiaTheme="minorHAnsi"/>
                <w:sz w:val="22"/>
                <w:szCs w:val="22"/>
                <w:lang w:val="en-US"/>
              </w:rPr>
              <w:t xml:space="preserve"> Switch w/</w:t>
            </w:r>
            <w:proofErr w:type="spellStart"/>
            <w:r w:rsidRPr="00D01CF0">
              <w:rPr>
                <w:rFonts w:eastAsiaTheme="minorHAnsi"/>
                <w:sz w:val="22"/>
                <w:szCs w:val="22"/>
                <w:lang w:val="en-US"/>
              </w:rPr>
              <w:t>Gid</w:t>
            </w:r>
            <w:proofErr w:type="spellEnd"/>
            <w:r w:rsidRPr="00D01CF0">
              <w:rPr>
                <w:rFonts w:eastAsiaTheme="minorHAnsi"/>
                <w:sz w:val="22"/>
                <w:szCs w:val="22"/>
                <w:lang w:val="en-US"/>
              </w:rPr>
              <w:t xml:space="preserve"> Uplinks </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26</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Монтаж сервера </w:t>
            </w:r>
            <w:proofErr w:type="spellStart"/>
            <w:r w:rsidRPr="00D01CF0">
              <w:rPr>
                <w:rFonts w:eastAsiaTheme="minorHAnsi"/>
                <w:sz w:val="22"/>
                <w:szCs w:val="22"/>
              </w:rPr>
              <w:t>Godwing</w:t>
            </w:r>
            <w:proofErr w:type="spellEnd"/>
            <w:r w:rsidRPr="00D01CF0">
              <w:rPr>
                <w:rFonts w:eastAsiaTheme="minorHAnsi"/>
                <w:sz w:val="22"/>
                <w:szCs w:val="22"/>
              </w:rPr>
              <w:t xml:space="preserve"> SB470 MN 17 (или аналог)</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27</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Видеорегистратор 8-ми канальный</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28</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Монитор TFT 19,5</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29</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Клавиатура проводная</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30</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Мышь компьютерная проводная</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31</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ИБП (источник бесперебойного питания) 230V</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32</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Установка телефона </w:t>
            </w:r>
            <w:proofErr w:type="spellStart"/>
            <w:r w:rsidRPr="00D01CF0">
              <w:rPr>
                <w:rFonts w:eastAsiaTheme="minorHAnsi"/>
                <w:sz w:val="22"/>
                <w:szCs w:val="22"/>
              </w:rPr>
              <w:t>Yealink</w:t>
            </w:r>
            <w:proofErr w:type="spellEnd"/>
            <w:r w:rsidRPr="00D01CF0">
              <w:rPr>
                <w:rFonts w:eastAsiaTheme="minorHAnsi"/>
                <w:sz w:val="22"/>
                <w:szCs w:val="22"/>
              </w:rPr>
              <w:t xml:space="preserve"> SIP-T21 (или аналог)</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Шкаф управления</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33</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Шкаф учета электроэнергии ШУ-2</w:t>
            </w:r>
            <w:proofErr w:type="gramStart"/>
            <w:r w:rsidRPr="00D01CF0">
              <w:rPr>
                <w:rFonts w:eastAsiaTheme="minorHAnsi"/>
                <w:sz w:val="22"/>
                <w:szCs w:val="22"/>
              </w:rPr>
              <w:t>/Т</w:t>
            </w:r>
            <w:proofErr w:type="gramEnd"/>
            <w:r w:rsidRPr="00D01CF0">
              <w:rPr>
                <w:rFonts w:eastAsiaTheme="minorHAnsi"/>
                <w:sz w:val="22"/>
                <w:szCs w:val="22"/>
              </w:rPr>
              <w:t>, IP54</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34</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Выключатель автоматический однофазный 10</w:t>
            </w:r>
            <w:proofErr w:type="gramStart"/>
            <w:r w:rsidRPr="00D01CF0">
              <w:rPr>
                <w:rFonts w:eastAsiaTheme="minorHAnsi"/>
                <w:sz w:val="22"/>
                <w:szCs w:val="22"/>
              </w:rPr>
              <w:t xml:space="preserve"> А</w:t>
            </w:r>
            <w:proofErr w:type="gramEnd"/>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35</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Выключатель автоматический однофазный 16</w:t>
            </w:r>
            <w:proofErr w:type="gramStart"/>
            <w:r w:rsidRPr="00D01CF0">
              <w:rPr>
                <w:rFonts w:eastAsiaTheme="minorHAnsi"/>
                <w:sz w:val="22"/>
                <w:szCs w:val="22"/>
              </w:rPr>
              <w:t xml:space="preserve"> А</w:t>
            </w:r>
            <w:proofErr w:type="gramEnd"/>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36</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Выключатель автоматический однофазный 25</w:t>
            </w:r>
            <w:proofErr w:type="gramStart"/>
            <w:r w:rsidRPr="00D01CF0">
              <w:rPr>
                <w:rFonts w:eastAsiaTheme="minorHAnsi"/>
                <w:sz w:val="22"/>
                <w:szCs w:val="22"/>
              </w:rPr>
              <w:t xml:space="preserve"> А</w:t>
            </w:r>
            <w:proofErr w:type="gramEnd"/>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9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37</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Счетчики, устанавливаемые на готовом основании: Счетчик, трехфазный Меркурий 230АR-01 С</w:t>
            </w:r>
            <w:proofErr w:type="gramStart"/>
            <w:r w:rsidRPr="00D01CF0">
              <w:rPr>
                <w:rFonts w:eastAsiaTheme="minorHAnsi"/>
                <w:sz w:val="22"/>
                <w:szCs w:val="22"/>
              </w:rPr>
              <w:t>L</w:t>
            </w:r>
            <w:proofErr w:type="gramEnd"/>
            <w:r w:rsidRPr="00D01CF0">
              <w:rPr>
                <w:rFonts w:eastAsiaTheme="minorHAnsi"/>
                <w:sz w:val="22"/>
                <w:szCs w:val="22"/>
              </w:rPr>
              <w:t xml:space="preserve"> с PLC модемом, 5(60)А (</w:t>
            </w:r>
            <w:proofErr w:type="spellStart"/>
            <w:r w:rsidRPr="00D01CF0">
              <w:rPr>
                <w:rFonts w:eastAsiaTheme="minorHAnsi"/>
                <w:sz w:val="22"/>
                <w:szCs w:val="22"/>
              </w:rPr>
              <w:t>однотарифный</w:t>
            </w:r>
            <w:proofErr w:type="spellEnd"/>
            <w:r w:rsidRPr="00D01CF0">
              <w:rPr>
                <w:rFonts w:eastAsiaTheme="minorHAnsi"/>
                <w:sz w:val="22"/>
                <w:szCs w:val="22"/>
              </w:rPr>
              <w:t>)</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Установка мебели</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lastRenderedPageBreak/>
              <w:t>38</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Стул</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39</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Стол</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Шкаф платяной</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41</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Бесконтактные карты</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2 000,00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42</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Билеты (термобумага 50000 билетов в упаковке, цвет 0+2)</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упак</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Работы по прокладке кабеля</w:t>
            </w:r>
          </w:p>
        </w:tc>
      </w:tr>
      <w:tr w:rsidR="00634B97" w:rsidRPr="00D01CF0" w:rsidTr="00634B97">
        <w:trPr>
          <w:trHeight w:val="9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43</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Разработка грунта в траншее глубиной 0,9 м, шириной 0,4 м экскаватором для прокладки кабеля с доработкой грунта вручную (10% от объема выработки)</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r w:rsidRPr="00D01CF0">
              <w:rPr>
                <w:rFonts w:eastAsiaTheme="minorHAnsi"/>
                <w:sz w:val="22"/>
                <w:szCs w:val="22"/>
                <w:vertAlign w:val="superscript"/>
              </w:rPr>
              <w:t>3</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64,80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44</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Устройство постели из песка 10см под кабелем и 10 см сверху</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180,00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песок 12 * 1,8=21,6 м3</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45</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Устройство трубопроводов из ПНД труб сечением 32 мм</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1 761,00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46</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Прокладка кабеля силового  марки  </w:t>
            </w:r>
            <w:proofErr w:type="spellStart"/>
            <w:r w:rsidRPr="00D01CF0">
              <w:rPr>
                <w:rFonts w:eastAsiaTheme="minorHAnsi"/>
                <w:sz w:val="22"/>
                <w:szCs w:val="22"/>
              </w:rPr>
              <w:t>ВБШв</w:t>
            </w:r>
            <w:proofErr w:type="spellEnd"/>
            <w:r w:rsidRPr="00D01CF0">
              <w:rPr>
                <w:rFonts w:eastAsiaTheme="minorHAnsi"/>
                <w:sz w:val="22"/>
                <w:szCs w:val="22"/>
              </w:rPr>
              <w:t xml:space="preserve"> 3х2,5 мм</w:t>
            </w:r>
            <w:proofErr w:type="gramStart"/>
            <w:r w:rsidRPr="00D01CF0">
              <w:rPr>
                <w:rFonts w:eastAsiaTheme="minorHAnsi"/>
                <w:sz w:val="22"/>
                <w:szCs w:val="22"/>
              </w:rPr>
              <w:t>2</w:t>
            </w:r>
            <w:proofErr w:type="gramEnd"/>
            <w:r w:rsidRPr="00D01CF0">
              <w:rPr>
                <w:rFonts w:eastAsiaTheme="minorHAnsi"/>
                <w:sz w:val="22"/>
                <w:szCs w:val="22"/>
              </w:rPr>
              <w:t xml:space="preserve"> в трубах</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800,00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47</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Прокладка кабеля силового  марки  </w:t>
            </w:r>
            <w:proofErr w:type="spellStart"/>
            <w:r w:rsidRPr="00D01CF0">
              <w:rPr>
                <w:rFonts w:eastAsiaTheme="minorHAnsi"/>
                <w:sz w:val="22"/>
                <w:szCs w:val="22"/>
              </w:rPr>
              <w:t>ВБШв</w:t>
            </w:r>
            <w:proofErr w:type="spellEnd"/>
            <w:r w:rsidRPr="00D01CF0">
              <w:rPr>
                <w:rFonts w:eastAsiaTheme="minorHAnsi"/>
                <w:sz w:val="22"/>
                <w:szCs w:val="22"/>
              </w:rPr>
              <w:t xml:space="preserve"> 3х4 мм</w:t>
            </w:r>
            <w:proofErr w:type="gramStart"/>
            <w:r w:rsidRPr="00D01CF0">
              <w:rPr>
                <w:rFonts w:eastAsiaTheme="minorHAnsi"/>
                <w:sz w:val="22"/>
                <w:szCs w:val="22"/>
              </w:rPr>
              <w:t>2</w:t>
            </w:r>
            <w:proofErr w:type="gramEnd"/>
            <w:r w:rsidRPr="00D01CF0">
              <w:rPr>
                <w:rFonts w:eastAsiaTheme="minorHAnsi"/>
                <w:sz w:val="22"/>
                <w:szCs w:val="22"/>
              </w:rPr>
              <w:t xml:space="preserve"> в трубах</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130,00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3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48</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Обратная засыпка траншей бульдозером</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r w:rsidRPr="00D01CF0">
              <w:rPr>
                <w:rFonts w:eastAsiaTheme="minorHAnsi"/>
                <w:sz w:val="22"/>
                <w:szCs w:val="22"/>
                <w:vertAlign w:val="superscript"/>
              </w:rPr>
              <w:t>3</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28,80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49</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Прорезка борозд в асфальтобетонных покрытиях </w:t>
            </w:r>
            <w:r w:rsidRPr="00D01CF0">
              <w:rPr>
                <w:rFonts w:eastAsiaTheme="minorHAnsi"/>
                <w:sz w:val="22"/>
                <w:szCs w:val="22"/>
              </w:rPr>
              <w:br/>
              <w:t>(шириной 0,15 м)</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proofErr w:type="gramStart"/>
            <w:r w:rsidRPr="00D01CF0">
              <w:rPr>
                <w:rFonts w:eastAsiaTheme="minorHAnsi"/>
                <w:sz w:val="22"/>
                <w:szCs w:val="22"/>
                <w:vertAlign w:val="superscript"/>
              </w:rPr>
              <w:t>2</w:t>
            </w:r>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4,65</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Общая длина 31 м</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50</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Прокладка кабеля 4хUTP 4х2х0,5 в трубах</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r w:rsidRPr="00D01CF0">
              <w:rPr>
                <w:rFonts w:eastAsiaTheme="minorHAnsi"/>
                <w:sz w:val="22"/>
                <w:szCs w:val="22"/>
              </w:rPr>
              <w:t>м.п</w:t>
            </w:r>
            <w:proofErr w:type="spellEnd"/>
            <w:r w:rsidRPr="00D01CF0">
              <w:rPr>
                <w:rFonts w:eastAsiaTheme="minorHAnsi"/>
                <w:sz w:val="22"/>
                <w:szCs w:val="22"/>
              </w:rPr>
              <w:t>.</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831,00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3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51</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Заделка борозд асфальтобетоном</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w:t>
            </w:r>
            <w:r w:rsidRPr="00D01CF0">
              <w:rPr>
                <w:rFonts w:eastAsiaTheme="minorHAnsi"/>
                <w:sz w:val="22"/>
                <w:szCs w:val="22"/>
                <w:vertAlign w:val="superscript"/>
              </w:rPr>
              <w:t>3</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0,465</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Установка дорожных знаков</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Стойки</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52</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xml:space="preserve">Установка дорожных знаков </w:t>
            </w:r>
            <w:proofErr w:type="spellStart"/>
            <w:r w:rsidRPr="00D01CF0">
              <w:rPr>
                <w:rFonts w:eastAsiaTheme="minorHAnsi"/>
                <w:sz w:val="22"/>
                <w:szCs w:val="22"/>
              </w:rPr>
              <w:t>бесфундаментных</w:t>
            </w:r>
            <w:proofErr w:type="spellEnd"/>
            <w:r w:rsidRPr="00D01CF0">
              <w:rPr>
                <w:rFonts w:eastAsiaTheme="minorHAnsi"/>
                <w:sz w:val="22"/>
                <w:szCs w:val="22"/>
              </w:rPr>
              <w:t xml:space="preserve"> на металлических стойках диаметром 76 мм, в том числе:</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3,00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i/>
                <w:iCs/>
                <w:sz w:val="22"/>
                <w:szCs w:val="22"/>
              </w:rPr>
            </w:pPr>
            <w:r w:rsidRPr="00D01CF0">
              <w:rPr>
                <w:rFonts w:eastAsiaTheme="minorHAnsi"/>
                <w:i/>
                <w:iCs/>
                <w:sz w:val="22"/>
                <w:szCs w:val="22"/>
              </w:rPr>
              <w:t>Знаки</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53</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тип 3.1 «Въезд запрещен»</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lastRenderedPageBreak/>
              <w:t>54</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тип 4.2.1 «Объезд препятствия справа»</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ПНР</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55</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Инсталляция и базовая настройка общего и специального программного обеспечения</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6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56</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Функциональная настройка специального программного обеспечения АС, количество функций - 1</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57</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Автономная наладка AC: II категории сложности</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58</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Комплексная наладка AC: II категории сложности</w:t>
            </w:r>
          </w:p>
        </w:tc>
        <w:tc>
          <w:tcPr>
            <w:tcW w:w="1255" w:type="dxa"/>
            <w:hideMark/>
          </w:tcPr>
          <w:p w:rsidR="00634B97" w:rsidRPr="00D01CF0" w:rsidRDefault="00634B97" w:rsidP="00D01CF0">
            <w:pPr>
              <w:spacing w:before="0" w:line="276" w:lineRule="auto"/>
              <w:jc w:val="left"/>
              <w:rPr>
                <w:rFonts w:eastAsiaTheme="minorHAnsi"/>
                <w:sz w:val="22"/>
                <w:szCs w:val="22"/>
              </w:rPr>
            </w:pPr>
            <w:proofErr w:type="spellStart"/>
            <w:proofErr w:type="gramStart"/>
            <w:r w:rsidRPr="00D01CF0">
              <w:rPr>
                <w:rFonts w:eastAsiaTheme="minorHAnsi"/>
                <w:sz w:val="22"/>
                <w:szCs w:val="22"/>
              </w:rPr>
              <w:t>шт</w:t>
            </w:r>
            <w:proofErr w:type="spellEnd"/>
            <w:proofErr w:type="gramEnd"/>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59</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Проверка, измерения, испытания электрооборудования</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комплекс</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1,00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634B97" w:rsidRPr="00D01CF0" w:rsidTr="00634B97">
        <w:trPr>
          <w:trHeight w:val="300"/>
        </w:trPr>
        <w:tc>
          <w:tcPr>
            <w:tcW w:w="15128" w:type="dxa"/>
            <w:gridSpan w:val="7"/>
            <w:hideMark/>
          </w:tcPr>
          <w:p w:rsidR="00634B97" w:rsidRPr="00D01CF0" w:rsidRDefault="00634B97" w:rsidP="00D01CF0">
            <w:pPr>
              <w:spacing w:before="0" w:line="276" w:lineRule="auto"/>
              <w:jc w:val="left"/>
              <w:rPr>
                <w:rFonts w:eastAsiaTheme="minorHAnsi"/>
                <w:b/>
                <w:bCs/>
                <w:sz w:val="22"/>
                <w:szCs w:val="22"/>
              </w:rPr>
            </w:pPr>
            <w:r w:rsidRPr="00D01CF0">
              <w:rPr>
                <w:rFonts w:eastAsiaTheme="minorHAnsi"/>
                <w:b/>
                <w:bCs/>
                <w:sz w:val="22"/>
                <w:szCs w:val="22"/>
              </w:rPr>
              <w:t>Тестовая эксплуатация</w:t>
            </w:r>
          </w:p>
        </w:tc>
      </w:tr>
      <w:tr w:rsidR="00634B97" w:rsidRPr="00D01CF0" w:rsidTr="00634B97">
        <w:trPr>
          <w:trHeight w:val="300"/>
        </w:trPr>
        <w:tc>
          <w:tcPr>
            <w:tcW w:w="83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60</w:t>
            </w:r>
          </w:p>
        </w:tc>
        <w:tc>
          <w:tcPr>
            <w:tcW w:w="5470"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Тестовая эксплуатация</w:t>
            </w:r>
          </w:p>
        </w:tc>
        <w:tc>
          <w:tcPr>
            <w:tcW w:w="1255"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месяц</w:t>
            </w:r>
          </w:p>
        </w:tc>
        <w:tc>
          <w:tcPr>
            <w:tcW w:w="90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2,00</w:t>
            </w:r>
          </w:p>
        </w:tc>
        <w:tc>
          <w:tcPr>
            <w:tcW w:w="2441"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152"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c>
          <w:tcPr>
            <w:tcW w:w="2077" w:type="dxa"/>
            <w:hideMark/>
          </w:tcPr>
          <w:p w:rsidR="00634B97" w:rsidRPr="00D01CF0" w:rsidRDefault="00634B97" w:rsidP="00D01CF0">
            <w:pPr>
              <w:spacing w:before="0" w:line="276" w:lineRule="auto"/>
              <w:jc w:val="left"/>
              <w:rPr>
                <w:rFonts w:eastAsiaTheme="minorHAnsi"/>
                <w:sz w:val="22"/>
                <w:szCs w:val="22"/>
              </w:rPr>
            </w:pPr>
            <w:r w:rsidRPr="00D01CF0">
              <w:rPr>
                <w:rFonts w:eastAsiaTheme="minorHAnsi"/>
                <w:sz w:val="22"/>
                <w:szCs w:val="22"/>
              </w:rPr>
              <w:t> </w:t>
            </w:r>
          </w:p>
        </w:tc>
      </w:tr>
      <w:tr w:rsidR="00D01CF0" w:rsidRPr="00D01CF0" w:rsidTr="00D01CF0">
        <w:trPr>
          <w:trHeight w:val="300"/>
        </w:trPr>
        <w:tc>
          <w:tcPr>
            <w:tcW w:w="10899" w:type="dxa"/>
            <w:gridSpan w:val="5"/>
          </w:tcPr>
          <w:p w:rsidR="00D01CF0" w:rsidRPr="00D01CF0" w:rsidRDefault="00D01CF0" w:rsidP="00D01CF0">
            <w:pPr>
              <w:spacing w:line="276" w:lineRule="auto"/>
              <w:ind w:left="0"/>
              <w:jc w:val="left"/>
              <w:rPr>
                <w:rFonts w:eastAsiaTheme="minorHAnsi"/>
                <w:sz w:val="22"/>
                <w:szCs w:val="22"/>
              </w:rPr>
            </w:pPr>
            <w:r>
              <w:rPr>
                <w:b/>
              </w:rPr>
              <w:t xml:space="preserve">ИТОГО </w:t>
            </w:r>
            <w:r w:rsidRPr="00BC7208">
              <w:rPr>
                <w:b/>
              </w:rPr>
              <w:t xml:space="preserve">стоимость поставки, монтажа и наладки оборудования автоматизированной парковочной системы (АПС) для временного паркинга легковых автомобилей на 400 </w:t>
            </w:r>
            <w:proofErr w:type="spellStart"/>
            <w:r w:rsidRPr="00BC7208">
              <w:rPr>
                <w:b/>
              </w:rPr>
              <w:t>машино</w:t>
            </w:r>
            <w:proofErr w:type="spellEnd"/>
            <w:r w:rsidRPr="00BC7208">
              <w:rPr>
                <w:b/>
              </w:rPr>
              <w:t>-мест в ландшафтной зоне Z2.1 инновационного центра «</w:t>
            </w:r>
            <w:proofErr w:type="spellStart"/>
            <w:r w:rsidRPr="00BC7208">
              <w:rPr>
                <w:b/>
              </w:rPr>
              <w:t>Сколково</w:t>
            </w:r>
            <w:proofErr w:type="spellEnd"/>
            <w:r w:rsidRPr="00BC7208">
              <w:rPr>
                <w:b/>
              </w:rPr>
              <w:t>»</w:t>
            </w:r>
            <w:r>
              <w:rPr>
                <w:b/>
              </w:rPr>
              <w:t>, руб., включая НДС 18%</w:t>
            </w:r>
          </w:p>
        </w:tc>
        <w:tc>
          <w:tcPr>
            <w:tcW w:w="2152" w:type="dxa"/>
          </w:tcPr>
          <w:p w:rsidR="00D01CF0" w:rsidRPr="00D01CF0" w:rsidRDefault="00D01CF0" w:rsidP="00D01CF0">
            <w:pPr>
              <w:spacing w:line="276" w:lineRule="auto"/>
              <w:rPr>
                <w:rFonts w:eastAsiaTheme="minorHAnsi"/>
                <w:sz w:val="22"/>
                <w:szCs w:val="22"/>
              </w:rPr>
            </w:pPr>
          </w:p>
        </w:tc>
        <w:tc>
          <w:tcPr>
            <w:tcW w:w="2077" w:type="dxa"/>
          </w:tcPr>
          <w:p w:rsidR="00D01CF0" w:rsidRPr="00D01CF0" w:rsidRDefault="00D01CF0" w:rsidP="00D01CF0">
            <w:pPr>
              <w:spacing w:line="276" w:lineRule="auto"/>
              <w:rPr>
                <w:rFonts w:eastAsiaTheme="minorHAnsi"/>
                <w:sz w:val="22"/>
                <w:szCs w:val="22"/>
              </w:rPr>
            </w:pPr>
          </w:p>
        </w:tc>
      </w:tr>
      <w:tr w:rsidR="00D01CF0" w:rsidRPr="00D01CF0" w:rsidTr="00BD063B">
        <w:trPr>
          <w:trHeight w:val="300"/>
        </w:trPr>
        <w:tc>
          <w:tcPr>
            <w:tcW w:w="10899" w:type="dxa"/>
            <w:gridSpan w:val="5"/>
          </w:tcPr>
          <w:p w:rsidR="00D01CF0" w:rsidRPr="00D01CF0" w:rsidRDefault="00D01CF0" w:rsidP="00D01CF0">
            <w:pPr>
              <w:spacing w:line="276" w:lineRule="auto"/>
              <w:rPr>
                <w:rFonts w:eastAsiaTheme="minorHAnsi"/>
                <w:sz w:val="22"/>
                <w:szCs w:val="22"/>
              </w:rPr>
            </w:pPr>
            <w:r>
              <w:rPr>
                <w:b/>
              </w:rPr>
              <w:t>в т. ч. НДС 18%</w:t>
            </w:r>
          </w:p>
        </w:tc>
        <w:tc>
          <w:tcPr>
            <w:tcW w:w="2152" w:type="dxa"/>
          </w:tcPr>
          <w:p w:rsidR="00D01CF0" w:rsidRPr="00D01CF0" w:rsidRDefault="00D01CF0" w:rsidP="00D01CF0">
            <w:pPr>
              <w:spacing w:line="276" w:lineRule="auto"/>
              <w:rPr>
                <w:rFonts w:eastAsiaTheme="minorHAnsi"/>
                <w:sz w:val="22"/>
                <w:szCs w:val="22"/>
              </w:rPr>
            </w:pPr>
          </w:p>
        </w:tc>
        <w:tc>
          <w:tcPr>
            <w:tcW w:w="2077" w:type="dxa"/>
          </w:tcPr>
          <w:p w:rsidR="00D01CF0" w:rsidRPr="00D01CF0" w:rsidRDefault="00D01CF0" w:rsidP="00D01CF0">
            <w:pPr>
              <w:spacing w:line="276" w:lineRule="auto"/>
              <w:rPr>
                <w:rFonts w:eastAsiaTheme="minorHAnsi"/>
                <w:sz w:val="22"/>
                <w:szCs w:val="22"/>
              </w:rPr>
            </w:pPr>
          </w:p>
        </w:tc>
      </w:tr>
    </w:tbl>
    <w:p w:rsidR="00AC32BA" w:rsidRDefault="00AC32BA" w:rsidP="000C4A14"/>
    <w:p w:rsidR="00C6009C" w:rsidRPr="008E1511" w:rsidRDefault="00C6009C" w:rsidP="00727EB1">
      <w:pPr>
        <w:rPr>
          <w:b/>
        </w:rPr>
      </w:pPr>
      <w:r w:rsidRPr="008E1511">
        <w:rPr>
          <w:b/>
        </w:rPr>
        <w:t xml:space="preserve">Итоговая Общая </w:t>
      </w:r>
      <w:r>
        <w:rPr>
          <w:b/>
        </w:rPr>
        <w:t>стоимость</w:t>
      </w:r>
      <w:r w:rsidRPr="008E1511">
        <w:rPr>
          <w:b/>
        </w:rPr>
        <w:t xml:space="preserve"> </w:t>
      </w:r>
      <w:r w:rsidR="00BC7208" w:rsidRPr="00BC7208">
        <w:rPr>
          <w:b/>
        </w:rPr>
        <w:t>поставк</w:t>
      </w:r>
      <w:r w:rsidR="00BC7208">
        <w:rPr>
          <w:b/>
        </w:rPr>
        <w:t>и</w:t>
      </w:r>
      <w:r w:rsidR="00BC7208" w:rsidRPr="00BC7208">
        <w:rPr>
          <w:b/>
        </w:rPr>
        <w:t>, монтаж</w:t>
      </w:r>
      <w:r w:rsidR="00BC7208">
        <w:rPr>
          <w:b/>
        </w:rPr>
        <w:t>а</w:t>
      </w:r>
      <w:r w:rsidR="00BC7208" w:rsidRPr="00BC7208">
        <w:rPr>
          <w:b/>
        </w:rPr>
        <w:t xml:space="preserve"> и наладк</w:t>
      </w:r>
      <w:r w:rsidR="00BC7208">
        <w:rPr>
          <w:b/>
        </w:rPr>
        <w:t>и</w:t>
      </w:r>
      <w:r w:rsidR="00BC7208" w:rsidRPr="00BC7208">
        <w:rPr>
          <w:b/>
        </w:rPr>
        <w:t xml:space="preserve"> оборудования автоматизированной парковочной системы (АПС) для временного паркинга легковых автомобилей на 400 </w:t>
      </w:r>
      <w:proofErr w:type="spellStart"/>
      <w:r w:rsidR="00BC7208" w:rsidRPr="00BC7208">
        <w:rPr>
          <w:b/>
        </w:rPr>
        <w:t>машино</w:t>
      </w:r>
      <w:proofErr w:type="spellEnd"/>
      <w:r w:rsidR="00BC7208" w:rsidRPr="00BC7208">
        <w:rPr>
          <w:b/>
        </w:rPr>
        <w:t>-мест в ландшафтной зоне Z2.1 инновационного центра «</w:t>
      </w:r>
      <w:proofErr w:type="spellStart"/>
      <w:r w:rsidR="00BC7208" w:rsidRPr="00BC7208">
        <w:rPr>
          <w:b/>
        </w:rPr>
        <w:t>Сколково</w:t>
      </w:r>
      <w:proofErr w:type="spellEnd"/>
      <w:r w:rsidR="00BC7208" w:rsidRPr="00BC7208">
        <w:rPr>
          <w:b/>
        </w:rPr>
        <w:t>»</w:t>
      </w:r>
      <w:r w:rsidRPr="008E1511">
        <w:rPr>
          <w:b/>
        </w:rPr>
        <w:t xml:space="preserve"> составляет</w:t>
      </w:r>
      <w:proofErr w:type="gramStart"/>
      <w:r w:rsidRPr="008E1511">
        <w:rPr>
          <w:b/>
        </w:rPr>
        <w:t xml:space="preserve"> </w:t>
      </w:r>
      <w:r w:rsidRPr="008E1511">
        <w:rPr>
          <w:b/>
          <w:highlight w:val="yellow"/>
        </w:rPr>
        <w:t>________________________________ (_____________ ____________________________________________________________________________________)</w:t>
      </w:r>
      <w:r w:rsidRPr="008E1511">
        <w:rPr>
          <w:b/>
        </w:rPr>
        <w:t xml:space="preserve"> </w:t>
      </w:r>
      <w:proofErr w:type="gramEnd"/>
      <w:r w:rsidRPr="008E1511">
        <w:rPr>
          <w:b/>
        </w:rPr>
        <w:t xml:space="preserve">рублей, в том числе НДС 18% в размере </w:t>
      </w:r>
      <w:r>
        <w:rPr>
          <w:b/>
          <w:highlight w:val="yellow"/>
        </w:rPr>
        <w:t>__________________________ (__</w:t>
      </w:r>
      <w:r w:rsidRPr="008E1511">
        <w:rPr>
          <w:b/>
          <w:highlight w:val="yellow"/>
        </w:rPr>
        <w:t>_________________________________________)</w:t>
      </w:r>
      <w:r w:rsidRPr="008E1511">
        <w:rPr>
          <w:b/>
        </w:rPr>
        <w:t xml:space="preserve"> рублей.</w:t>
      </w:r>
    </w:p>
    <w:p w:rsidR="00C6009C" w:rsidRDefault="00C6009C" w:rsidP="00C6009C"/>
    <w:p w:rsidR="00C6009C" w:rsidRDefault="00C6009C" w:rsidP="000C4A14"/>
    <w:p w:rsidR="00C6009C" w:rsidRDefault="00C6009C"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C06E77">
        <w:t xml:space="preserve"> </w:t>
      </w:r>
    </w:p>
    <w:p w:rsidR="00DF53FC" w:rsidRDefault="00DF53FC" w:rsidP="00E9624E"/>
    <w:p w:rsidR="00DF53FC" w:rsidRPr="00DF53FC" w:rsidRDefault="00DF53FC" w:rsidP="00DF53FC">
      <w:r w:rsidRPr="00DF53FC">
        <w:t xml:space="preserve">ПРОШУ ПРЕДОСТАВИТЬ АВАНС __% от цены Договора  </w:t>
      </w:r>
      <w:r w:rsidRPr="00DF53FC">
        <w:rPr>
          <w:color w:val="FF0000"/>
        </w:rPr>
        <w:t>(не более 30%)</w:t>
      </w:r>
      <w:r w:rsidRPr="00DF53FC">
        <w:t>, что составляет: ____________ рублей (____________ рублей __ копеек) с учетом НДС.</w:t>
      </w:r>
    </w:p>
    <w:p w:rsidR="00DF53FC" w:rsidRDefault="00DF53FC"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8791335"/>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8"/>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59" w:name="_Toc353985089"/>
      <w:r w:rsidRPr="00547A33">
        <w:rPr>
          <w:b/>
          <w:bCs/>
        </w:rPr>
        <w:t>Таблица № 1 «ГРАФИК ВЫПОЛНЕНИЯ РАБОТ</w:t>
      </w:r>
      <w:r>
        <w:rPr>
          <w:b/>
          <w:bCs/>
        </w:rPr>
        <w:t>/ОКАЗАНИЯ УСЛУГ</w:t>
      </w:r>
      <w:r w:rsidRPr="00547A33">
        <w:rPr>
          <w:b/>
          <w:bCs/>
        </w:rPr>
        <w:t>»</w:t>
      </w:r>
      <w:bookmarkEnd w:id="59"/>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1F0D19">
            <w:pPr>
              <w:rPr>
                <w:b/>
                <w:i/>
              </w:rPr>
            </w:pPr>
            <w:r>
              <w:rPr>
                <w:b/>
                <w:i/>
              </w:rPr>
              <w:t xml:space="preserve">Количество </w:t>
            </w:r>
            <w:r w:rsidR="001F0D19">
              <w:rPr>
                <w:b/>
                <w:i/>
              </w:rPr>
              <w:t>рабочих</w:t>
            </w:r>
            <w:r>
              <w:rPr>
                <w:b/>
                <w:i/>
              </w:rPr>
              <w:t xml:space="preserve">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BC7208" w:rsidP="000C4A14">
            <w:r>
              <w:t>1</w:t>
            </w:r>
          </w:p>
        </w:tc>
        <w:tc>
          <w:tcPr>
            <w:tcW w:w="6804" w:type="dxa"/>
            <w:tcBorders>
              <w:top w:val="single" w:sz="4" w:space="0" w:color="auto"/>
              <w:left w:val="single" w:sz="4" w:space="0" w:color="auto"/>
              <w:bottom w:val="single" w:sz="4" w:space="0" w:color="auto"/>
              <w:right w:val="single" w:sz="4" w:space="0" w:color="auto"/>
            </w:tcBorders>
          </w:tcPr>
          <w:p w:rsidR="000C4A14" w:rsidRDefault="00BC7208" w:rsidP="000C4A14">
            <w:r>
              <w:t>Поставка оборудования</w:t>
            </w:r>
          </w:p>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BC7208" w:rsidP="000C4A14">
            <w:r>
              <w:t>2</w:t>
            </w:r>
          </w:p>
        </w:tc>
        <w:tc>
          <w:tcPr>
            <w:tcW w:w="6804" w:type="dxa"/>
            <w:tcBorders>
              <w:top w:val="single" w:sz="4" w:space="0" w:color="auto"/>
              <w:left w:val="single" w:sz="4" w:space="0" w:color="auto"/>
              <w:bottom w:val="single" w:sz="4" w:space="0" w:color="auto"/>
              <w:right w:val="single" w:sz="4" w:space="0" w:color="auto"/>
            </w:tcBorders>
          </w:tcPr>
          <w:p w:rsidR="000C4A14" w:rsidRDefault="00BC7208" w:rsidP="002B4E0C">
            <w:r>
              <w:t>Монтаж оборудования</w:t>
            </w:r>
          </w:p>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2B4E0C" w:rsidTr="00E00FCA">
        <w:trPr>
          <w:cantSplit/>
        </w:trPr>
        <w:tc>
          <w:tcPr>
            <w:tcW w:w="993" w:type="dxa"/>
            <w:tcBorders>
              <w:top w:val="single" w:sz="4" w:space="0" w:color="auto"/>
              <w:left w:val="single" w:sz="4" w:space="0" w:color="auto"/>
              <w:bottom w:val="single" w:sz="4" w:space="0" w:color="auto"/>
              <w:right w:val="single" w:sz="4" w:space="0" w:color="auto"/>
            </w:tcBorders>
          </w:tcPr>
          <w:p w:rsidR="002B4E0C" w:rsidRDefault="002B4E0C" w:rsidP="000C4A14">
            <w:r>
              <w:t>3</w:t>
            </w:r>
          </w:p>
        </w:tc>
        <w:tc>
          <w:tcPr>
            <w:tcW w:w="6804" w:type="dxa"/>
            <w:tcBorders>
              <w:top w:val="single" w:sz="4" w:space="0" w:color="auto"/>
              <w:left w:val="single" w:sz="4" w:space="0" w:color="auto"/>
              <w:bottom w:val="single" w:sz="4" w:space="0" w:color="auto"/>
              <w:right w:val="single" w:sz="4" w:space="0" w:color="auto"/>
            </w:tcBorders>
          </w:tcPr>
          <w:p w:rsidR="002B4E0C" w:rsidRDefault="002B4E0C" w:rsidP="000C4A14">
            <w:r>
              <w:t>Наладка оборудования</w:t>
            </w:r>
          </w:p>
        </w:tc>
        <w:tc>
          <w:tcPr>
            <w:tcW w:w="6945" w:type="dxa"/>
            <w:tcBorders>
              <w:top w:val="single" w:sz="4" w:space="0" w:color="auto"/>
              <w:left w:val="single" w:sz="4" w:space="0" w:color="auto"/>
              <w:bottom w:val="single" w:sz="4" w:space="0" w:color="auto"/>
              <w:right w:val="single" w:sz="4" w:space="0" w:color="auto"/>
            </w:tcBorders>
          </w:tcPr>
          <w:p w:rsidR="002B4E0C" w:rsidRDefault="002B4E0C" w:rsidP="000C4A14"/>
        </w:tc>
      </w:tr>
    </w:tbl>
    <w:p w:rsidR="000C4A14" w:rsidRDefault="000C4A14" w:rsidP="000C4A14"/>
    <w:p w:rsidR="000C4A14" w:rsidRPr="00547A33" w:rsidRDefault="000C4A14" w:rsidP="000C4A14">
      <w:r w:rsidRPr="00547A33">
        <w:rPr>
          <w:i/>
        </w:rPr>
        <w:t xml:space="preserve">Участник Процедуры закупки обязан </w:t>
      </w:r>
      <w:r>
        <w:rPr>
          <w:i/>
        </w:rPr>
        <w:t>заполнить таблицу 1</w:t>
      </w:r>
      <w:r w:rsidR="001F0D19">
        <w:rPr>
          <w:i/>
        </w:rPr>
        <w:t xml:space="preserve">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lastRenderedPageBreak/>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503751" w:rsidP="00012252">
            <w:pPr>
              <w:rPr>
                <w:i/>
                <w:sz w:val="20"/>
              </w:rPr>
            </w:pPr>
            <w:r w:rsidRPr="00503751">
              <w:rPr>
                <w:i/>
                <w:sz w:val="20"/>
              </w:rPr>
              <w:t>Наличие опыта выполнения комплекса работ,  аналогичных Предмету закупки - поставки, монтажа и наладки оборудования автоматизированных парковочных систем с аналогичным составом оборудования, не менее 1-го объекта (оцениваются только завершенные проекты, подтвержденные договорами и актами выполненных работ)</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lastRenderedPageBreak/>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0" w:name="_Toc458791336"/>
      <w:r w:rsidRPr="004039E6">
        <w:rPr>
          <w:rFonts w:ascii="Times New Roman" w:hAnsi="Times New Roman"/>
          <w:sz w:val="24"/>
          <w:szCs w:val="24"/>
        </w:rPr>
        <w:lastRenderedPageBreak/>
        <w:t>ФОРМА АНКЕТЫ УЧАСТНИКА ПРОЦЕДУРЫ ЗАКУПКИ</w:t>
      </w:r>
      <w:bookmarkEnd w:id="60"/>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1"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2" w:name="_Toc435627794"/>
      <w:bookmarkStart w:id="63" w:name="_Toc435628014"/>
      <w:bookmarkStart w:id="64" w:name="_Toc437084144"/>
      <w:bookmarkStart w:id="65" w:name="_Toc437087110"/>
      <w:bookmarkStart w:id="66" w:name="_Toc435627797"/>
      <w:bookmarkStart w:id="67" w:name="_Toc435628017"/>
      <w:bookmarkStart w:id="68" w:name="_Toc437084147"/>
      <w:bookmarkStart w:id="69" w:name="_Toc437087113"/>
      <w:bookmarkStart w:id="70" w:name="_Toc435627802"/>
      <w:bookmarkStart w:id="71" w:name="_Toc435628022"/>
      <w:bookmarkStart w:id="72" w:name="_Toc437084152"/>
      <w:bookmarkStart w:id="73" w:name="_Toc437087118"/>
      <w:bookmarkStart w:id="74" w:name="_Toc435627807"/>
      <w:bookmarkStart w:id="75" w:name="_Toc435628027"/>
      <w:bookmarkStart w:id="76" w:name="_Toc437084157"/>
      <w:bookmarkStart w:id="77" w:name="_Toc437087123"/>
      <w:bookmarkStart w:id="78" w:name="_Toc435627809"/>
      <w:bookmarkStart w:id="79" w:name="_Toc435628029"/>
      <w:bookmarkStart w:id="80" w:name="_Toc437084159"/>
      <w:bookmarkStart w:id="81" w:name="_Toc437087125"/>
      <w:bookmarkStart w:id="82" w:name="_Toc435627810"/>
      <w:bookmarkStart w:id="83" w:name="_Toc435628030"/>
      <w:bookmarkStart w:id="84" w:name="_Toc437084160"/>
      <w:bookmarkStart w:id="85" w:name="_Toc437087126"/>
      <w:bookmarkStart w:id="86" w:name="_Toc435627814"/>
      <w:bookmarkStart w:id="87" w:name="_Toc435628034"/>
      <w:bookmarkStart w:id="88" w:name="_Toc437084164"/>
      <w:bookmarkStart w:id="89" w:name="_Toc437087130"/>
      <w:bookmarkStart w:id="90" w:name="_Toc435627816"/>
      <w:bookmarkStart w:id="91" w:name="_Toc435628036"/>
      <w:bookmarkStart w:id="92" w:name="_Toc437084166"/>
      <w:bookmarkStart w:id="93" w:name="_Toc437087132"/>
      <w:bookmarkStart w:id="94" w:name="_ЧАСТЬ_II._ПРОЕКТ_ГОСУДАРСТВЕННОГО_К"/>
      <w:bookmarkStart w:id="95" w:name="_Toc413254852"/>
      <w:bookmarkStart w:id="96" w:name="_Toc458791337"/>
      <w:bookmarkStart w:id="97" w:name="_Toc12240411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4039E6">
        <w:rPr>
          <w:rFonts w:ascii="Times New Roman" w:hAnsi="Times New Roman"/>
          <w:sz w:val="24"/>
          <w:szCs w:val="24"/>
        </w:rPr>
        <w:t>ФОРМА БАНКОВСКОЙ ГАРАНТИИ обеспечения Заявки</w:t>
      </w:r>
      <w:bookmarkEnd w:id="95"/>
      <w:bookmarkEnd w:id="96"/>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8" w:name="_Toc458791338"/>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8"/>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675311">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675311">
        <w:t xml:space="preserve">Открытый Запрос предложений на право заключения договора на </w:t>
      </w:r>
      <w:proofErr w:type="spellStart"/>
      <w:proofErr w:type="gramStart"/>
      <w:r w:rsidR="008A0400" w:rsidRPr="008A0400">
        <w:t>на</w:t>
      </w:r>
      <w:proofErr w:type="spellEnd"/>
      <w:proofErr w:type="gramEnd"/>
      <w:r w:rsidR="008A0400" w:rsidRPr="008A0400">
        <w:t xml:space="preserve"> поставку, монтаж и наладку оборудования автоматизированной парковочной системы (АПС) для временного паркинга легковых автомобилей на 400 </w:t>
      </w:r>
      <w:proofErr w:type="spellStart"/>
      <w:r w:rsidR="008A0400" w:rsidRPr="008A0400">
        <w:t>машино</w:t>
      </w:r>
      <w:proofErr w:type="spellEnd"/>
      <w:r w:rsidR="008A0400" w:rsidRPr="008A0400">
        <w:t>-мест в ландшафтной зоне Z2.1 инновационного центра «</w:t>
      </w:r>
      <w:proofErr w:type="spellStart"/>
      <w:r w:rsidR="008A0400" w:rsidRPr="008A0400">
        <w:t>Сколково</w:t>
      </w:r>
      <w:proofErr w:type="spellEnd"/>
      <w:r w:rsidR="008A0400" w:rsidRPr="008A0400">
        <w:t xml:space="preserve">» </w:t>
      </w:r>
      <w:r w:rsidR="00B028CB">
        <w:t>(Извещение №16-50204/</w:t>
      </w:r>
      <w:r w:rsidR="001F0D19">
        <w:t>311</w:t>
      </w:r>
      <w:bookmarkStart w:id="99" w:name="_GoBack"/>
      <w:bookmarkEnd w:id="99"/>
      <w:r w:rsidR="00E50052">
        <w:t xml:space="preserve"> на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8791339"/>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8791340"/>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8791341"/>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63B" w:rsidRDefault="00BD063B">
      <w:r>
        <w:separator/>
      </w:r>
    </w:p>
  </w:endnote>
  <w:endnote w:type="continuationSeparator" w:id="0">
    <w:p w:rsidR="00BD063B" w:rsidRDefault="00BD0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63B" w:rsidRPr="00DF646A" w:rsidRDefault="00BD063B"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1F0D19">
      <w:rPr>
        <w:noProof/>
        <w:sz w:val="20"/>
        <w:szCs w:val="20"/>
      </w:rPr>
      <w:t>27</w:t>
    </w:r>
    <w:r w:rsidRPr="00DF646A">
      <w:rPr>
        <w:rFonts w:asciiTheme="majorHAnsi" w:eastAsiaTheme="majorEastAsia" w:hAnsiTheme="majorHAnsi" w:cstheme="majorBidi"/>
        <w:sz w:val="20"/>
        <w:szCs w:val="20"/>
      </w:rPr>
      <w:fldChar w:fldCharType="end"/>
    </w:r>
  </w:p>
  <w:p w:rsidR="00BD063B" w:rsidRPr="00E10162" w:rsidRDefault="00BD063B"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63B" w:rsidRDefault="00BD063B">
      <w:r>
        <w:separator/>
      </w:r>
    </w:p>
  </w:footnote>
  <w:footnote w:type="continuationSeparator" w:id="0">
    <w:p w:rsidR="00BD063B" w:rsidRDefault="00BD06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63B" w:rsidRDefault="00BD063B">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BD063B" w:rsidRDefault="00BD063B">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63B" w:rsidRDefault="00BD063B">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252"/>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2C0E"/>
    <w:rsid w:val="000A422B"/>
    <w:rsid w:val="000A4A53"/>
    <w:rsid w:val="000A69B3"/>
    <w:rsid w:val="000A7289"/>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8AC"/>
    <w:rsid w:val="00101A37"/>
    <w:rsid w:val="001026B2"/>
    <w:rsid w:val="00104B5B"/>
    <w:rsid w:val="001058D4"/>
    <w:rsid w:val="00112C61"/>
    <w:rsid w:val="00112D01"/>
    <w:rsid w:val="001137D8"/>
    <w:rsid w:val="00120AF4"/>
    <w:rsid w:val="00121C30"/>
    <w:rsid w:val="00123532"/>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5C9B"/>
    <w:rsid w:val="00157629"/>
    <w:rsid w:val="0016100E"/>
    <w:rsid w:val="00163551"/>
    <w:rsid w:val="001653E5"/>
    <w:rsid w:val="00166E28"/>
    <w:rsid w:val="00172EF5"/>
    <w:rsid w:val="0017318B"/>
    <w:rsid w:val="001744B5"/>
    <w:rsid w:val="00174EB7"/>
    <w:rsid w:val="00176C29"/>
    <w:rsid w:val="00180A70"/>
    <w:rsid w:val="00181DE1"/>
    <w:rsid w:val="00184400"/>
    <w:rsid w:val="00184663"/>
    <w:rsid w:val="0018482D"/>
    <w:rsid w:val="00191850"/>
    <w:rsid w:val="001920F7"/>
    <w:rsid w:val="001921C1"/>
    <w:rsid w:val="0019240A"/>
    <w:rsid w:val="00192C4D"/>
    <w:rsid w:val="001956EA"/>
    <w:rsid w:val="00196175"/>
    <w:rsid w:val="00196561"/>
    <w:rsid w:val="001974A6"/>
    <w:rsid w:val="001A22CE"/>
    <w:rsid w:val="001A370D"/>
    <w:rsid w:val="001A5797"/>
    <w:rsid w:val="001A595B"/>
    <w:rsid w:val="001B1AFE"/>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7561"/>
    <w:rsid w:val="001F0D19"/>
    <w:rsid w:val="001F1839"/>
    <w:rsid w:val="001F22AF"/>
    <w:rsid w:val="00202481"/>
    <w:rsid w:val="002025D7"/>
    <w:rsid w:val="00205340"/>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B0A12"/>
    <w:rsid w:val="002B15AC"/>
    <w:rsid w:val="002B15F4"/>
    <w:rsid w:val="002B271F"/>
    <w:rsid w:val="002B4502"/>
    <w:rsid w:val="002B47AA"/>
    <w:rsid w:val="002B4E0C"/>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A42D0"/>
    <w:rsid w:val="003B1567"/>
    <w:rsid w:val="003B26BC"/>
    <w:rsid w:val="003C1B73"/>
    <w:rsid w:val="003C3129"/>
    <w:rsid w:val="003C363E"/>
    <w:rsid w:val="003C3BE9"/>
    <w:rsid w:val="003C69D1"/>
    <w:rsid w:val="003D02DE"/>
    <w:rsid w:val="003D0EAB"/>
    <w:rsid w:val="003D41DD"/>
    <w:rsid w:val="003D4609"/>
    <w:rsid w:val="003D622E"/>
    <w:rsid w:val="003D654C"/>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7A8"/>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751"/>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005"/>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52E"/>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4B97"/>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311"/>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27EB1"/>
    <w:rsid w:val="0073027F"/>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5466"/>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42E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3559C"/>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879E2"/>
    <w:rsid w:val="00890FA7"/>
    <w:rsid w:val="0089180F"/>
    <w:rsid w:val="00892732"/>
    <w:rsid w:val="008929A0"/>
    <w:rsid w:val="008941D7"/>
    <w:rsid w:val="00894446"/>
    <w:rsid w:val="00894728"/>
    <w:rsid w:val="00897845"/>
    <w:rsid w:val="008A0400"/>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0439"/>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2E0E"/>
    <w:rsid w:val="009651B4"/>
    <w:rsid w:val="009656F4"/>
    <w:rsid w:val="00965D44"/>
    <w:rsid w:val="00966224"/>
    <w:rsid w:val="00966228"/>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077B8"/>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32BA"/>
    <w:rsid w:val="00AC6D50"/>
    <w:rsid w:val="00AD04B8"/>
    <w:rsid w:val="00AD05FE"/>
    <w:rsid w:val="00AD160E"/>
    <w:rsid w:val="00AD3FE2"/>
    <w:rsid w:val="00AD79FA"/>
    <w:rsid w:val="00AE0578"/>
    <w:rsid w:val="00AE3A42"/>
    <w:rsid w:val="00AE6F00"/>
    <w:rsid w:val="00AF0C7B"/>
    <w:rsid w:val="00AF3422"/>
    <w:rsid w:val="00AF3E5D"/>
    <w:rsid w:val="00AF3EE6"/>
    <w:rsid w:val="00AF5234"/>
    <w:rsid w:val="00B028CB"/>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A45"/>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260"/>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C7208"/>
    <w:rsid w:val="00BD063B"/>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06E77"/>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09C"/>
    <w:rsid w:val="00C60F20"/>
    <w:rsid w:val="00C62748"/>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1B9"/>
    <w:rsid w:val="00CF6702"/>
    <w:rsid w:val="00D01421"/>
    <w:rsid w:val="00D01CF0"/>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6D7C"/>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53FC"/>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766"/>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36FDA"/>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038"/>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83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879E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1147289">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01705985">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297029674">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727534211">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03192007">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41ECA1F-52B9-4E75-9193-7DA922BD0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29</Pages>
  <Words>5481</Words>
  <Characters>42404</Characters>
  <Application>Microsoft Office Word</Application>
  <DocSecurity>0</DocSecurity>
  <Lines>353</Lines>
  <Paragraphs>95</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47790</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42</cp:revision>
  <cp:lastPrinted>2016-01-21T10:27:00Z</cp:lastPrinted>
  <dcterms:created xsi:type="dcterms:W3CDTF">2016-05-19T09:30:00Z</dcterms:created>
  <dcterms:modified xsi:type="dcterms:W3CDTF">2016-09-16T16:32:00Z</dcterms:modified>
</cp:coreProperties>
</file>